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青岛市莱西市2023-2024学年八年级上学期期末物理精选卷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（福建省福州市宦溪中学八年级（上）期中物理试卷）下列属于光源的是（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.燃烧的蜡烛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.正在播映的电影幕布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.皎洁的月亮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.波光粼粼的水面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（北师大附属实验中学八年级（上）期中物理试卷）下列措施中，为了加快蒸发的是（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.酒精灯不用时盖上灯帽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.用保鲜袋装蔬菜放入冰箱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.将湿衣服展开后晾在向阳、通风处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.春季植树时剪除大量枝叶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（2022年春•秦淮区期中）“全碳气凝胶”固体材料是我国科学家研制的迄今为止世界上最“轻”的材料，其坚固耐用程度不亚于高强度的合金材料，能承受1400℃的高温，而密度只有3kg/m</w:t>
      </w:r>
      <w:r w:rsidRPr="004E0094">
        <w:rPr>
          <w:vertAlign w:val="superscript"/>
        </w:rPr>
        <w:t>3</w:t>
      </w:r>
      <w:r>
        <w:t>．己知某飞机采用密度为6×10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  <w:r>
        <w:t>高强度合金材料制造，需要合金1.2×10</w:t>
      </w:r>
      <w:r w:rsidRPr="004E0094">
        <w:rPr>
          <w:vertAlign w:val="superscript"/>
        </w:rPr>
        <w:t>5</w:t>
      </w:r>
      <w:r>
        <w:t>kg，若采用“全碳气凝胶”代替合金材料，需要“全碳气凝胶”的质量（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.600kg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.6000kg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（2022年四川省德阳市柏隆中学中考物理模拟试卷：光的反射）关于镜面反射和漫反射说法正确的是（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.镜面反射遵守反射定律，而漫反射不遵守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.镜面反射不遵守反射定律，而漫反射遵守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.镜面反射和漫反射都不遵守反射定律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.镜面反射和漫反射都遵守反射定律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（2013-2014学浙江省杭州市上城区七年级（下）期末物理试卷）小吴与小徐用如图装置研究光的反射定律，有关实验操作与目的不合理的是（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pt;height:4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.改变OB与法线的夹角，可研究反射角与入射角大小关系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.沿ON前后转动板F，可研究反射光线与入射光线是否在同一平面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.观察每一次入射光线与反射光线的位置，可说明它们分居法线两侧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.若光沿BO入射，反射光线会沿OA射出，可说明光路可逆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（新人教版八年级上册《第2章 声现象》2022年同步练习卷C（二）（））人都长有两只耳朵，下列有关的解释正确的是（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.人长两耳是为了左右对称的美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.若没有两只耳朵人就不能听到声音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.人长两只耳朵可以辨别声音传来的方位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.人长两只耳朵可以增大听觉的频率范围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（孟津县一模）如图是洛阳市某天天气预报的信息图片，关于图片中信息的解释正确的是（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https://d.book118.com/687026155120006032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https://d.book118.com/687026155120006032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