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SKI系列二甲苯异构化催化剂项目可行性建设方案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766" w:history="1">
        <w:r>
          <w:rPr>
            <w:rFonts w:ascii="仿宋" w:eastAsia="仿宋" w:hAnsi="仿宋" w:cs="仿宋" w:hint="eastAsia"/>
            <w:lang w:eastAsia="zh-CN"/>
          </w:rPr>
          <w:t>前言</w:t>
        </w:r>
        <w:r>
          <w:tab/>
        </w:r>
        <w:r>
          <w:fldChar w:fldCharType="begin"/>
        </w:r>
        <w:r>
          <w:instrText xml:space="preserve"> PAGEREF _Toc18766 \h </w:instrText>
        </w:r>
        <w:r>
          <w:fldChar w:fldCharType="separate"/>
        </w:r>
        <w:r>
          <w:t>3</w:t>
        </w:r>
        <w:r>
          <w:fldChar w:fldCharType="end"/>
        </w:r>
      </w:hyperlink>
    </w:p>
    <w:p>
      <w:pPr>
        <w:pStyle w:val="TOC1"/>
        <w:tabs>
          <w:tab w:val="right" w:leader="dot" w:pos="8306"/>
        </w:tabs>
      </w:pPr>
      <w:hyperlink w:anchor="_Toc15965" w:history="1">
        <w:r>
          <w:rPr>
            <w:rFonts w:ascii="仿宋" w:eastAsia="仿宋" w:hAnsi="仿宋" w:cs="仿宋" w:hint="eastAsia"/>
            <w:lang w:eastAsia="zh-CN"/>
          </w:rPr>
          <w:t>一、SKI系列二甲苯异构化催化剂项目概论</w:t>
        </w:r>
        <w:r>
          <w:tab/>
        </w:r>
        <w:r>
          <w:fldChar w:fldCharType="begin"/>
        </w:r>
        <w:r>
          <w:instrText xml:space="preserve"> PAGEREF _Toc15965 \h </w:instrText>
        </w:r>
        <w:r>
          <w:fldChar w:fldCharType="separate"/>
        </w:r>
        <w:r>
          <w:t>3</w:t>
        </w:r>
        <w:r>
          <w:fldChar w:fldCharType="end"/>
        </w:r>
      </w:hyperlink>
    </w:p>
    <w:p>
      <w:pPr>
        <w:pStyle w:val="TOC2"/>
        <w:tabs>
          <w:tab w:val="right" w:leader="dot" w:pos="8306"/>
        </w:tabs>
      </w:pPr>
      <w:hyperlink w:anchor="_Toc16141" w:history="1">
        <w:r>
          <w:rPr>
            <w:rFonts w:ascii="仿宋" w:eastAsia="仿宋" w:hAnsi="仿宋" w:cs="仿宋" w:hint="eastAsia"/>
            <w:lang w:eastAsia="zh-CN"/>
          </w:rPr>
          <w:t>(一)、项目申报单位概况</w:t>
        </w:r>
        <w:r>
          <w:tab/>
        </w:r>
        <w:r>
          <w:fldChar w:fldCharType="begin"/>
        </w:r>
        <w:r>
          <w:instrText xml:space="preserve"> PAGEREF _Toc16141 \h </w:instrText>
        </w:r>
        <w:r>
          <w:fldChar w:fldCharType="separate"/>
        </w:r>
        <w:r>
          <w:t>3</w:t>
        </w:r>
        <w:r>
          <w:fldChar w:fldCharType="end"/>
        </w:r>
      </w:hyperlink>
    </w:p>
    <w:p>
      <w:pPr>
        <w:pStyle w:val="TOC2"/>
        <w:tabs>
          <w:tab w:val="right" w:leader="dot" w:pos="8306"/>
        </w:tabs>
      </w:pPr>
      <w:hyperlink w:anchor="_Toc8147" w:history="1">
        <w:r>
          <w:rPr>
            <w:rFonts w:ascii="仿宋" w:eastAsia="仿宋" w:hAnsi="仿宋" w:cs="仿宋" w:hint="eastAsia"/>
            <w:lang w:eastAsia="zh-CN"/>
          </w:rPr>
          <w:t>(二)、项目概况</w:t>
        </w:r>
        <w:r>
          <w:tab/>
        </w:r>
        <w:r>
          <w:fldChar w:fldCharType="begin"/>
        </w:r>
        <w:r>
          <w:instrText xml:space="preserve"> PAGEREF _Toc8147 \h </w:instrText>
        </w:r>
        <w:r>
          <w:fldChar w:fldCharType="separate"/>
        </w:r>
        <w:r>
          <w:t>4</w:t>
        </w:r>
        <w:r>
          <w:fldChar w:fldCharType="end"/>
        </w:r>
      </w:hyperlink>
    </w:p>
    <w:p>
      <w:pPr>
        <w:pStyle w:val="TOC1"/>
        <w:tabs>
          <w:tab w:val="right" w:leader="dot" w:pos="8306"/>
        </w:tabs>
      </w:pPr>
      <w:hyperlink w:anchor="_Toc3501" w:history="1">
        <w:r>
          <w:rPr>
            <w:rFonts w:ascii="仿宋" w:eastAsia="仿宋" w:hAnsi="仿宋" w:cs="仿宋" w:hint="eastAsia"/>
            <w:lang w:eastAsia="zh-CN"/>
          </w:rPr>
          <w:t>二、发展规划、产业政策和行业准入分析</w:t>
        </w:r>
        <w:r>
          <w:tab/>
        </w:r>
        <w:r>
          <w:fldChar w:fldCharType="begin"/>
        </w:r>
        <w:r>
          <w:instrText xml:space="preserve"> PAGEREF _Toc3501 \h </w:instrText>
        </w:r>
        <w:r>
          <w:fldChar w:fldCharType="separate"/>
        </w:r>
        <w:r>
          <w:t>7</w:t>
        </w:r>
        <w:r>
          <w:fldChar w:fldCharType="end"/>
        </w:r>
      </w:hyperlink>
    </w:p>
    <w:p>
      <w:pPr>
        <w:pStyle w:val="TOC2"/>
        <w:tabs>
          <w:tab w:val="right" w:leader="dot" w:pos="8306"/>
        </w:tabs>
      </w:pPr>
      <w:hyperlink w:anchor="_Toc10633" w:history="1">
        <w:r>
          <w:rPr>
            <w:rFonts w:ascii="仿宋" w:eastAsia="仿宋" w:hAnsi="仿宋" w:cs="仿宋" w:hint="eastAsia"/>
            <w:lang w:eastAsia="zh-CN"/>
          </w:rPr>
          <w:t>(一)、发展规划分析</w:t>
        </w:r>
        <w:r>
          <w:tab/>
        </w:r>
        <w:r>
          <w:fldChar w:fldCharType="begin"/>
        </w:r>
        <w:r>
          <w:instrText xml:space="preserve"> PAGEREF _Toc10633 \h </w:instrText>
        </w:r>
        <w:r>
          <w:fldChar w:fldCharType="separate"/>
        </w:r>
        <w:r>
          <w:t>7</w:t>
        </w:r>
        <w:r>
          <w:fldChar w:fldCharType="end"/>
        </w:r>
      </w:hyperlink>
    </w:p>
    <w:p>
      <w:pPr>
        <w:pStyle w:val="TOC2"/>
        <w:tabs>
          <w:tab w:val="right" w:leader="dot" w:pos="8306"/>
        </w:tabs>
      </w:pPr>
      <w:hyperlink w:anchor="_Toc9191" w:history="1">
        <w:r>
          <w:rPr>
            <w:rFonts w:ascii="仿宋" w:eastAsia="仿宋" w:hAnsi="仿宋" w:cs="仿宋" w:hint="eastAsia"/>
            <w:lang w:eastAsia="zh-CN"/>
          </w:rPr>
          <w:t>(二)、产业政策分析</w:t>
        </w:r>
        <w:r>
          <w:tab/>
        </w:r>
        <w:r>
          <w:fldChar w:fldCharType="begin"/>
        </w:r>
        <w:r>
          <w:instrText xml:space="preserve"> PAGEREF _Toc9191 \h </w:instrText>
        </w:r>
        <w:r>
          <w:fldChar w:fldCharType="separate"/>
        </w:r>
        <w:r>
          <w:t>9</w:t>
        </w:r>
        <w:r>
          <w:fldChar w:fldCharType="end"/>
        </w:r>
      </w:hyperlink>
    </w:p>
    <w:p>
      <w:pPr>
        <w:pStyle w:val="TOC2"/>
        <w:tabs>
          <w:tab w:val="right" w:leader="dot" w:pos="8306"/>
        </w:tabs>
      </w:pPr>
      <w:hyperlink w:anchor="_Toc4198" w:history="1">
        <w:r>
          <w:rPr>
            <w:rFonts w:ascii="仿宋" w:eastAsia="仿宋" w:hAnsi="仿宋" w:cs="仿宋" w:hint="eastAsia"/>
            <w:lang w:eastAsia="zh-CN"/>
          </w:rPr>
          <w:t>(三)、行业准入分析</w:t>
        </w:r>
        <w:r>
          <w:tab/>
        </w:r>
        <w:r>
          <w:fldChar w:fldCharType="begin"/>
        </w:r>
        <w:r>
          <w:instrText xml:space="preserve"> PAGEREF _Toc4198 \h </w:instrText>
        </w:r>
        <w:r>
          <w:fldChar w:fldCharType="separate"/>
        </w:r>
        <w:r>
          <w:t>10</w:t>
        </w:r>
        <w:r>
          <w:fldChar w:fldCharType="end"/>
        </w:r>
      </w:hyperlink>
    </w:p>
    <w:p>
      <w:pPr>
        <w:pStyle w:val="TOC1"/>
        <w:tabs>
          <w:tab w:val="right" w:leader="dot" w:pos="8306"/>
        </w:tabs>
      </w:pPr>
      <w:hyperlink w:anchor="_Toc10193" w:history="1">
        <w:r>
          <w:rPr>
            <w:rFonts w:ascii="仿宋" w:eastAsia="仿宋" w:hAnsi="仿宋" w:cs="仿宋" w:hint="eastAsia"/>
            <w:lang w:eastAsia="zh-CN"/>
          </w:rPr>
          <w:t>三、资源开发及综合利用分析</w:t>
        </w:r>
        <w:r>
          <w:tab/>
        </w:r>
        <w:r>
          <w:fldChar w:fldCharType="begin"/>
        </w:r>
        <w:r>
          <w:instrText xml:space="preserve"> PAGEREF _Toc10193 \h </w:instrText>
        </w:r>
        <w:r>
          <w:fldChar w:fldCharType="separate"/>
        </w:r>
        <w:r>
          <w:t>12</w:t>
        </w:r>
        <w:r>
          <w:fldChar w:fldCharType="end"/>
        </w:r>
      </w:hyperlink>
    </w:p>
    <w:p>
      <w:pPr>
        <w:pStyle w:val="TOC2"/>
        <w:tabs>
          <w:tab w:val="right" w:leader="dot" w:pos="8306"/>
        </w:tabs>
      </w:pPr>
      <w:hyperlink w:anchor="_Toc15305" w:history="1">
        <w:r>
          <w:rPr>
            <w:rFonts w:ascii="仿宋" w:eastAsia="仿宋" w:hAnsi="仿宋" w:cs="仿宋" w:hint="eastAsia"/>
            <w:lang w:eastAsia="zh-CN"/>
          </w:rPr>
          <w:t>(一)、资源开发方案</w:t>
        </w:r>
        <w:r>
          <w:tab/>
        </w:r>
        <w:r>
          <w:fldChar w:fldCharType="begin"/>
        </w:r>
        <w:r>
          <w:instrText xml:space="preserve"> PAGEREF _Toc15305 \h </w:instrText>
        </w:r>
        <w:r>
          <w:fldChar w:fldCharType="separate"/>
        </w:r>
        <w:r>
          <w:t>12</w:t>
        </w:r>
        <w:r>
          <w:fldChar w:fldCharType="end"/>
        </w:r>
      </w:hyperlink>
    </w:p>
    <w:p>
      <w:pPr>
        <w:pStyle w:val="TOC2"/>
        <w:tabs>
          <w:tab w:val="right" w:leader="dot" w:pos="8306"/>
        </w:tabs>
      </w:pPr>
      <w:hyperlink w:anchor="_Toc24165" w:history="1">
        <w:r>
          <w:rPr>
            <w:rFonts w:ascii="仿宋" w:eastAsia="仿宋" w:hAnsi="仿宋" w:cs="仿宋" w:hint="eastAsia"/>
            <w:lang w:eastAsia="zh-CN"/>
          </w:rPr>
          <w:t>(二)、资源利用方案</w:t>
        </w:r>
        <w:r>
          <w:tab/>
        </w:r>
        <w:r>
          <w:fldChar w:fldCharType="begin"/>
        </w:r>
        <w:r>
          <w:instrText xml:space="preserve"> PAGEREF _Toc24165 \h </w:instrText>
        </w:r>
        <w:r>
          <w:fldChar w:fldCharType="separate"/>
        </w:r>
        <w:r>
          <w:t>13</w:t>
        </w:r>
        <w:r>
          <w:fldChar w:fldCharType="end"/>
        </w:r>
      </w:hyperlink>
    </w:p>
    <w:p>
      <w:pPr>
        <w:pStyle w:val="TOC2"/>
        <w:tabs>
          <w:tab w:val="right" w:leader="dot" w:pos="8306"/>
        </w:tabs>
      </w:pPr>
      <w:hyperlink w:anchor="_Toc21366" w:history="1">
        <w:r>
          <w:rPr>
            <w:rFonts w:ascii="仿宋" w:eastAsia="仿宋" w:hAnsi="仿宋" w:cs="仿宋" w:hint="eastAsia"/>
            <w:lang w:eastAsia="zh-CN"/>
          </w:rPr>
          <w:t>(三)、资源节约措施</w:t>
        </w:r>
        <w:r>
          <w:tab/>
        </w:r>
        <w:r>
          <w:fldChar w:fldCharType="begin"/>
        </w:r>
        <w:r>
          <w:instrText xml:space="preserve"> PAGEREF _Toc21366 \h </w:instrText>
        </w:r>
        <w:r>
          <w:fldChar w:fldCharType="separate"/>
        </w:r>
        <w:r>
          <w:t>14</w:t>
        </w:r>
        <w:r>
          <w:fldChar w:fldCharType="end"/>
        </w:r>
      </w:hyperlink>
    </w:p>
    <w:p>
      <w:pPr>
        <w:pStyle w:val="TOC1"/>
        <w:tabs>
          <w:tab w:val="right" w:leader="dot" w:pos="8306"/>
        </w:tabs>
      </w:pPr>
      <w:hyperlink w:anchor="_Toc13377" w:history="1">
        <w:r>
          <w:rPr>
            <w:rFonts w:ascii="仿宋" w:eastAsia="仿宋" w:hAnsi="仿宋" w:cs="仿宋" w:hint="eastAsia"/>
            <w:lang w:eastAsia="zh-CN"/>
          </w:rPr>
          <w:t>四、环境和生态影响分析</w:t>
        </w:r>
        <w:r>
          <w:tab/>
        </w:r>
        <w:r>
          <w:fldChar w:fldCharType="begin"/>
        </w:r>
        <w:r>
          <w:instrText xml:space="preserve"> PAGEREF _Toc13377 \h </w:instrText>
        </w:r>
        <w:r>
          <w:fldChar w:fldCharType="separate"/>
        </w:r>
        <w:r>
          <w:t>15</w:t>
        </w:r>
        <w:r>
          <w:fldChar w:fldCharType="end"/>
        </w:r>
      </w:hyperlink>
    </w:p>
    <w:p>
      <w:pPr>
        <w:pStyle w:val="TOC2"/>
        <w:tabs>
          <w:tab w:val="right" w:leader="dot" w:pos="8306"/>
        </w:tabs>
      </w:pPr>
      <w:hyperlink w:anchor="_Toc3542" w:history="1">
        <w:r>
          <w:rPr>
            <w:rFonts w:ascii="仿宋" w:eastAsia="仿宋" w:hAnsi="仿宋" w:cs="仿宋" w:hint="eastAsia"/>
            <w:lang w:eastAsia="zh-CN"/>
          </w:rPr>
          <w:t>(一)、环境和生态现状</w:t>
        </w:r>
        <w:r>
          <w:tab/>
        </w:r>
        <w:r>
          <w:fldChar w:fldCharType="begin"/>
        </w:r>
        <w:r>
          <w:instrText xml:space="preserve"> PAGEREF _Toc3542 \h </w:instrText>
        </w:r>
        <w:r>
          <w:fldChar w:fldCharType="separate"/>
        </w:r>
        <w:r>
          <w:t>15</w:t>
        </w:r>
        <w:r>
          <w:fldChar w:fldCharType="end"/>
        </w:r>
      </w:hyperlink>
    </w:p>
    <w:p>
      <w:pPr>
        <w:pStyle w:val="TOC2"/>
        <w:tabs>
          <w:tab w:val="right" w:leader="dot" w:pos="8306"/>
        </w:tabs>
      </w:pPr>
      <w:hyperlink w:anchor="_Toc6505" w:history="1">
        <w:r>
          <w:rPr>
            <w:rFonts w:ascii="仿宋" w:eastAsia="仿宋" w:hAnsi="仿宋" w:cs="仿宋" w:hint="eastAsia"/>
            <w:lang w:eastAsia="zh-CN"/>
          </w:rPr>
          <w:t>(二)、生态环境影响分析</w:t>
        </w:r>
        <w:r>
          <w:tab/>
        </w:r>
        <w:r>
          <w:fldChar w:fldCharType="begin"/>
        </w:r>
        <w:r>
          <w:instrText xml:space="preserve"> PAGEREF _Toc6505 \h </w:instrText>
        </w:r>
        <w:r>
          <w:fldChar w:fldCharType="separate"/>
        </w:r>
        <w:r>
          <w:t>17</w:t>
        </w:r>
        <w:r>
          <w:fldChar w:fldCharType="end"/>
        </w:r>
      </w:hyperlink>
    </w:p>
    <w:p>
      <w:pPr>
        <w:pStyle w:val="TOC2"/>
        <w:tabs>
          <w:tab w:val="right" w:leader="dot" w:pos="8306"/>
        </w:tabs>
      </w:pPr>
      <w:hyperlink w:anchor="_Toc18735" w:history="1">
        <w:r>
          <w:rPr>
            <w:rFonts w:ascii="仿宋" w:eastAsia="仿宋" w:hAnsi="仿宋" w:cs="仿宋" w:hint="eastAsia"/>
            <w:lang w:eastAsia="zh-CN"/>
          </w:rPr>
          <w:t>(三)、生态环境保护措施</w:t>
        </w:r>
        <w:r>
          <w:tab/>
        </w:r>
        <w:r>
          <w:fldChar w:fldCharType="begin"/>
        </w:r>
        <w:r>
          <w:instrText xml:space="preserve"> PAGEREF _Toc18735 \h </w:instrText>
        </w:r>
        <w:r>
          <w:fldChar w:fldCharType="separate"/>
        </w:r>
        <w:r>
          <w:t>18</w:t>
        </w:r>
        <w:r>
          <w:fldChar w:fldCharType="end"/>
        </w:r>
      </w:hyperlink>
    </w:p>
    <w:p>
      <w:pPr>
        <w:pStyle w:val="TOC2"/>
        <w:tabs>
          <w:tab w:val="right" w:leader="dot" w:pos="8306"/>
        </w:tabs>
      </w:pPr>
      <w:hyperlink w:anchor="_Toc12303" w:history="1">
        <w:r>
          <w:rPr>
            <w:rFonts w:ascii="仿宋" w:eastAsia="仿宋" w:hAnsi="仿宋" w:cs="仿宋" w:hint="eastAsia"/>
            <w:lang w:eastAsia="zh-CN"/>
          </w:rPr>
          <w:t>(四)、地质灾害影响分析</w:t>
        </w:r>
        <w:r>
          <w:tab/>
        </w:r>
        <w:r>
          <w:fldChar w:fldCharType="begin"/>
        </w:r>
        <w:r>
          <w:instrText xml:space="preserve"> PAGEREF _Toc12303 \h </w:instrText>
        </w:r>
        <w:r>
          <w:fldChar w:fldCharType="separate"/>
        </w:r>
        <w:r>
          <w:t>20</w:t>
        </w:r>
        <w:r>
          <w:fldChar w:fldCharType="end"/>
        </w:r>
      </w:hyperlink>
    </w:p>
    <w:p>
      <w:pPr>
        <w:pStyle w:val="TOC2"/>
        <w:tabs>
          <w:tab w:val="right" w:leader="dot" w:pos="8306"/>
        </w:tabs>
      </w:pPr>
      <w:hyperlink w:anchor="_Toc4043" w:history="1">
        <w:r>
          <w:rPr>
            <w:rFonts w:ascii="仿宋" w:eastAsia="仿宋" w:hAnsi="仿宋" w:cs="仿宋" w:hint="eastAsia"/>
            <w:lang w:eastAsia="zh-CN"/>
          </w:rPr>
          <w:t>(五)、特殊环境影响</w:t>
        </w:r>
        <w:r>
          <w:tab/>
        </w:r>
        <w:r>
          <w:fldChar w:fldCharType="begin"/>
        </w:r>
        <w:r>
          <w:instrText xml:space="preserve"> PAGEREF _Toc4043 \h </w:instrText>
        </w:r>
        <w:r>
          <w:fldChar w:fldCharType="separate"/>
        </w:r>
        <w:r>
          <w:t>21</w:t>
        </w:r>
        <w:r>
          <w:fldChar w:fldCharType="end"/>
        </w:r>
      </w:hyperlink>
    </w:p>
    <w:p>
      <w:pPr>
        <w:pStyle w:val="TOC1"/>
        <w:tabs>
          <w:tab w:val="right" w:leader="dot" w:pos="8306"/>
        </w:tabs>
      </w:pPr>
      <w:hyperlink w:anchor="_Toc3761" w:history="1">
        <w:r>
          <w:rPr>
            <w:rFonts w:ascii="仿宋" w:eastAsia="仿宋" w:hAnsi="仿宋" w:cs="仿宋" w:hint="eastAsia"/>
            <w:lang w:eastAsia="zh-CN"/>
          </w:rPr>
          <w:t>五、背景、必要性分析</w:t>
        </w:r>
        <w:r>
          <w:tab/>
        </w:r>
        <w:r>
          <w:fldChar w:fldCharType="begin"/>
        </w:r>
        <w:r>
          <w:instrText xml:space="preserve"> PAGEREF _Toc3761 \h </w:instrText>
        </w:r>
        <w:r>
          <w:fldChar w:fldCharType="separate"/>
        </w:r>
        <w:r>
          <w:t>23</w:t>
        </w:r>
        <w:r>
          <w:fldChar w:fldCharType="end"/>
        </w:r>
      </w:hyperlink>
    </w:p>
    <w:p>
      <w:pPr>
        <w:pStyle w:val="TOC2"/>
        <w:tabs>
          <w:tab w:val="right" w:leader="dot" w:pos="8306"/>
        </w:tabs>
      </w:pPr>
      <w:hyperlink w:anchor="_Toc26148" w:history="1">
        <w:r>
          <w:rPr>
            <w:rFonts w:ascii="仿宋" w:eastAsia="仿宋" w:hAnsi="仿宋" w:cs="仿宋" w:hint="eastAsia"/>
            <w:lang w:eastAsia="zh-CN"/>
          </w:rPr>
          <w:t>(一)、项目建设背景</w:t>
        </w:r>
        <w:r>
          <w:tab/>
        </w:r>
        <w:r>
          <w:fldChar w:fldCharType="begin"/>
        </w:r>
        <w:r>
          <w:instrText xml:space="preserve"> PAGEREF _Toc26148 \h </w:instrText>
        </w:r>
        <w:r>
          <w:fldChar w:fldCharType="separate"/>
        </w:r>
        <w:r>
          <w:t>23</w:t>
        </w:r>
        <w:r>
          <w:fldChar w:fldCharType="end"/>
        </w:r>
      </w:hyperlink>
    </w:p>
    <w:p>
      <w:pPr>
        <w:pStyle w:val="TOC2"/>
        <w:tabs>
          <w:tab w:val="right" w:leader="dot" w:pos="8306"/>
        </w:tabs>
      </w:pPr>
      <w:hyperlink w:anchor="_Toc6154" w:history="1">
        <w:r>
          <w:rPr>
            <w:rFonts w:ascii="仿宋" w:eastAsia="仿宋" w:hAnsi="仿宋" w:cs="仿宋" w:hint="eastAsia"/>
            <w:lang w:eastAsia="zh-CN"/>
          </w:rPr>
          <w:t>(二)、必要性分析</w:t>
        </w:r>
        <w:r>
          <w:tab/>
        </w:r>
        <w:r>
          <w:fldChar w:fldCharType="begin"/>
        </w:r>
        <w:r>
          <w:instrText xml:space="preserve"> PAGEREF _Toc6154 \h </w:instrText>
        </w:r>
        <w:r>
          <w:fldChar w:fldCharType="separate"/>
        </w:r>
        <w:r>
          <w:t>24</w:t>
        </w:r>
        <w:r>
          <w:fldChar w:fldCharType="end"/>
        </w:r>
      </w:hyperlink>
    </w:p>
    <w:p>
      <w:pPr>
        <w:pStyle w:val="TOC2"/>
        <w:tabs>
          <w:tab w:val="right" w:leader="dot" w:pos="8306"/>
        </w:tabs>
      </w:pPr>
      <w:hyperlink w:anchor="_Toc31624" w:history="1">
        <w:r>
          <w:rPr>
            <w:rFonts w:ascii="仿宋" w:eastAsia="仿宋" w:hAnsi="仿宋" w:cs="仿宋" w:hint="eastAsia"/>
            <w:lang w:eastAsia="zh-CN"/>
          </w:rPr>
          <w:t>(三)、项目建设有利条件</w:t>
        </w:r>
        <w:r>
          <w:tab/>
        </w:r>
        <w:r>
          <w:fldChar w:fldCharType="begin"/>
        </w:r>
        <w:r>
          <w:instrText xml:space="preserve"> PAGEREF _Toc31624 \h </w:instrText>
        </w:r>
        <w:r>
          <w:fldChar w:fldCharType="separate"/>
        </w:r>
        <w:r>
          <w:t>25</w:t>
        </w:r>
        <w:r>
          <w:fldChar w:fldCharType="end"/>
        </w:r>
      </w:hyperlink>
    </w:p>
    <w:p>
      <w:pPr>
        <w:pStyle w:val="TOC1"/>
        <w:tabs>
          <w:tab w:val="right" w:leader="dot" w:pos="8306"/>
        </w:tabs>
      </w:pPr>
      <w:hyperlink w:anchor="_Toc16299" w:history="1">
        <w:r>
          <w:rPr>
            <w:rFonts w:ascii="仿宋" w:eastAsia="仿宋" w:hAnsi="仿宋" w:cs="仿宋" w:hint="eastAsia"/>
            <w:lang w:eastAsia="zh-CN"/>
          </w:rPr>
          <w:t>六、经济影响分析</w:t>
        </w:r>
        <w:r>
          <w:tab/>
        </w:r>
        <w:r>
          <w:fldChar w:fldCharType="begin"/>
        </w:r>
        <w:r>
          <w:instrText xml:space="preserve"> PAGEREF _Toc16299 \h </w:instrText>
        </w:r>
        <w:r>
          <w:fldChar w:fldCharType="separate"/>
        </w:r>
        <w:r>
          <w:t>27</w:t>
        </w:r>
        <w:r>
          <w:fldChar w:fldCharType="end"/>
        </w:r>
      </w:hyperlink>
    </w:p>
    <w:p>
      <w:pPr>
        <w:pStyle w:val="TOC2"/>
        <w:tabs>
          <w:tab w:val="right" w:leader="dot" w:pos="8306"/>
        </w:tabs>
      </w:pPr>
      <w:hyperlink w:anchor="_Toc22747" w:history="1">
        <w:r>
          <w:rPr>
            <w:rFonts w:ascii="仿宋" w:eastAsia="仿宋" w:hAnsi="仿宋" w:cs="仿宋" w:hint="eastAsia"/>
            <w:lang w:eastAsia="zh-CN"/>
          </w:rPr>
          <w:t>(一)、经济费用效益或费用效果分析</w:t>
        </w:r>
        <w:r>
          <w:tab/>
        </w:r>
        <w:r>
          <w:fldChar w:fldCharType="begin"/>
        </w:r>
        <w:r>
          <w:instrText xml:space="preserve"> PAGEREF _Toc22747 \h </w:instrText>
        </w:r>
        <w:r>
          <w:fldChar w:fldCharType="separate"/>
        </w:r>
        <w:r>
          <w:t>27</w:t>
        </w:r>
        <w:r>
          <w:fldChar w:fldCharType="end"/>
        </w:r>
      </w:hyperlink>
    </w:p>
    <w:p>
      <w:pPr>
        <w:pStyle w:val="TOC2"/>
        <w:tabs>
          <w:tab w:val="right" w:leader="dot" w:pos="8306"/>
        </w:tabs>
      </w:pPr>
      <w:hyperlink w:anchor="_Toc2100" w:history="1">
        <w:r>
          <w:rPr>
            <w:rFonts w:ascii="仿宋" w:eastAsia="仿宋" w:hAnsi="仿宋" w:cs="仿宋" w:hint="eastAsia"/>
            <w:lang w:eastAsia="zh-CN"/>
          </w:rPr>
          <w:t>(二)、行业影响分析</w:t>
        </w:r>
        <w:r>
          <w:tab/>
        </w:r>
        <w:r>
          <w:fldChar w:fldCharType="begin"/>
        </w:r>
        <w:r>
          <w:instrText xml:space="preserve"> PAGEREF _Toc2100 \h </w:instrText>
        </w:r>
        <w:r>
          <w:fldChar w:fldCharType="separate"/>
        </w:r>
        <w:r>
          <w:t>29</w:t>
        </w:r>
        <w:r>
          <w:fldChar w:fldCharType="end"/>
        </w:r>
      </w:hyperlink>
    </w:p>
    <w:p>
      <w:pPr>
        <w:pStyle w:val="TOC2"/>
        <w:tabs>
          <w:tab w:val="right" w:leader="dot" w:pos="8306"/>
        </w:tabs>
      </w:pPr>
      <w:hyperlink w:anchor="_Toc18009" w:history="1">
        <w:r>
          <w:rPr>
            <w:rFonts w:ascii="仿宋" w:eastAsia="仿宋" w:hAnsi="仿宋" w:cs="仿宋" w:hint="eastAsia"/>
            <w:lang w:eastAsia="zh-CN"/>
          </w:rPr>
          <w:t>(三)、区域经济影响分析</w:t>
        </w:r>
        <w:r>
          <w:tab/>
        </w:r>
        <w:r>
          <w:fldChar w:fldCharType="begin"/>
        </w:r>
        <w:r>
          <w:instrText xml:space="preserve"> PAGEREF _Toc18009 \h </w:instrText>
        </w:r>
        <w:r>
          <w:fldChar w:fldCharType="separate"/>
        </w:r>
        <w:r>
          <w:t>31</w:t>
        </w:r>
        <w:r>
          <w:fldChar w:fldCharType="end"/>
        </w:r>
      </w:hyperlink>
    </w:p>
    <w:p>
      <w:pPr>
        <w:pStyle w:val="TOC2"/>
        <w:tabs>
          <w:tab w:val="right" w:leader="dot" w:pos="8306"/>
        </w:tabs>
      </w:pPr>
      <w:hyperlink w:anchor="_Toc12426" w:history="1">
        <w:r>
          <w:rPr>
            <w:rFonts w:ascii="仿宋" w:eastAsia="仿宋" w:hAnsi="仿宋" w:cs="仿宋" w:hint="eastAsia"/>
            <w:lang w:eastAsia="zh-CN"/>
          </w:rPr>
          <w:t>(四)、宏观经济影响分析</w:t>
        </w:r>
        <w:r>
          <w:tab/>
        </w:r>
        <w:r>
          <w:fldChar w:fldCharType="begin"/>
        </w:r>
        <w:r>
          <w:instrText xml:space="preserve"> PAGEREF _Toc12426 \h </w:instrText>
        </w:r>
        <w:r>
          <w:fldChar w:fldCharType="separate"/>
        </w:r>
        <w:r>
          <w:t>32</w:t>
        </w:r>
        <w:r>
          <w:fldChar w:fldCharType="end"/>
        </w:r>
      </w:hyperlink>
    </w:p>
    <w:p>
      <w:pPr>
        <w:pStyle w:val="TOC1"/>
        <w:tabs>
          <w:tab w:val="right" w:leader="dot" w:pos="8306"/>
        </w:tabs>
      </w:pPr>
      <w:hyperlink w:anchor="_Toc10380" w:history="1">
        <w:r>
          <w:rPr>
            <w:rFonts w:ascii="仿宋" w:eastAsia="仿宋" w:hAnsi="仿宋" w:cs="仿宋" w:hint="eastAsia"/>
            <w:lang w:eastAsia="zh-CN"/>
          </w:rPr>
          <w:t>七、土地利用与规划方案</w:t>
        </w:r>
        <w:r>
          <w:tab/>
        </w:r>
        <w:r>
          <w:fldChar w:fldCharType="begin"/>
        </w:r>
        <w:r>
          <w:instrText xml:space="preserve"> PAGEREF _Toc10380 \h </w:instrText>
        </w:r>
        <w:r>
          <w:fldChar w:fldCharType="separate"/>
        </w:r>
        <w:r>
          <w:t>33</w:t>
        </w:r>
        <w:r>
          <w:fldChar w:fldCharType="end"/>
        </w:r>
      </w:hyperlink>
    </w:p>
    <w:p>
      <w:pPr>
        <w:pStyle w:val="TOC2"/>
        <w:tabs>
          <w:tab w:val="right" w:leader="dot" w:pos="8306"/>
        </w:tabs>
      </w:pPr>
      <w:hyperlink w:anchor="_Toc28535" w:history="1">
        <w:r>
          <w:rPr>
            <w:rFonts w:ascii="仿宋" w:eastAsia="仿宋" w:hAnsi="仿宋" w:cs="仿宋" w:hint="eastAsia"/>
            <w:lang w:eastAsia="zh-CN"/>
          </w:rPr>
          <w:t>(一)、项目用地情况分析</w:t>
        </w:r>
        <w:r>
          <w:tab/>
        </w:r>
        <w:r>
          <w:fldChar w:fldCharType="begin"/>
        </w:r>
        <w:r>
          <w:instrText xml:space="preserve"> PAGEREF _Toc28535 \h </w:instrText>
        </w:r>
        <w:r>
          <w:fldChar w:fldCharType="separate"/>
        </w:r>
        <w:r>
          <w:t>33</w:t>
        </w:r>
        <w:r>
          <w:fldChar w:fldCharType="end"/>
        </w:r>
      </w:hyperlink>
    </w:p>
    <w:p>
      <w:pPr>
        <w:pStyle w:val="TOC2"/>
        <w:tabs>
          <w:tab w:val="right" w:leader="dot" w:pos="8306"/>
        </w:tabs>
      </w:pPr>
      <w:hyperlink w:anchor="_Toc21971" w:history="1">
        <w:r>
          <w:rPr>
            <w:rFonts w:ascii="仿宋" w:eastAsia="仿宋" w:hAnsi="仿宋" w:cs="仿宋" w:hint="eastAsia"/>
            <w:lang w:eastAsia="zh-CN"/>
          </w:rPr>
          <w:t>(二)、土地利用规划方案</w:t>
        </w:r>
        <w:r>
          <w:tab/>
        </w:r>
        <w:r>
          <w:fldChar w:fldCharType="begin"/>
        </w:r>
        <w:r>
          <w:instrText xml:space="preserve"> PAGEREF _Toc21971 \h </w:instrText>
        </w:r>
        <w:r>
          <w:fldChar w:fldCharType="separate"/>
        </w:r>
        <w:r>
          <w:t>34</w:t>
        </w:r>
        <w:r>
          <w:fldChar w:fldCharType="end"/>
        </w:r>
      </w:hyperlink>
    </w:p>
    <w:p>
      <w:pPr>
        <w:pStyle w:val="TOC1"/>
        <w:tabs>
          <w:tab w:val="right" w:leader="dot" w:pos="8306"/>
        </w:tabs>
      </w:pPr>
      <w:hyperlink w:anchor="_Toc22937" w:history="1">
        <w:r>
          <w:rPr>
            <w:rFonts w:ascii="仿宋" w:eastAsia="仿宋" w:hAnsi="仿宋" w:cs="仿宋" w:hint="eastAsia"/>
            <w:lang w:eastAsia="zh-CN"/>
          </w:rPr>
          <w:t>八、项目变更管理</w:t>
        </w:r>
        <w:r>
          <w:tab/>
        </w:r>
        <w:r>
          <w:fldChar w:fldCharType="begin"/>
        </w:r>
        <w:r>
          <w:instrText xml:space="preserve"> PAGEREF _Toc22937 \h </w:instrText>
        </w:r>
        <w:r>
          <w:fldChar w:fldCharType="separate"/>
        </w:r>
        <w:r>
          <w:t>36</w:t>
        </w:r>
        <w:r>
          <w:fldChar w:fldCharType="end"/>
        </w:r>
      </w:hyperlink>
    </w:p>
    <w:p>
      <w:pPr>
        <w:pStyle w:val="TOC2"/>
        <w:tabs>
          <w:tab w:val="right" w:leader="dot" w:pos="8306"/>
        </w:tabs>
      </w:pPr>
      <w:hyperlink w:anchor="_Toc12582" w:history="1">
        <w:r>
          <w:rPr>
            <w:rFonts w:ascii="仿宋" w:eastAsia="仿宋" w:hAnsi="仿宋" w:cs="仿宋" w:hint="eastAsia"/>
            <w:lang w:eastAsia="zh-CN"/>
          </w:rPr>
          <w:t>(一)、变更控制流程</w:t>
        </w:r>
        <w:r>
          <w:tab/>
        </w:r>
        <w:r>
          <w:fldChar w:fldCharType="begin"/>
        </w:r>
        <w:r>
          <w:instrText xml:space="preserve"> PAGEREF _Toc12582 \h </w:instrText>
        </w:r>
        <w:r>
          <w:fldChar w:fldCharType="separate"/>
        </w:r>
        <w:r>
          <w:t>36</w:t>
        </w:r>
        <w:r>
          <w:fldChar w:fldCharType="end"/>
        </w:r>
      </w:hyperlink>
    </w:p>
    <w:p>
      <w:pPr>
        <w:pStyle w:val="TOC2"/>
        <w:tabs>
          <w:tab w:val="right" w:leader="dot" w:pos="8306"/>
        </w:tabs>
      </w:pPr>
      <w:hyperlink w:anchor="_Toc11155" w:history="1">
        <w:r>
          <w:rPr>
            <w:rFonts w:ascii="仿宋" w:eastAsia="仿宋" w:hAnsi="仿宋" w:cs="仿宋" w:hint="eastAsia"/>
            <w:lang w:eastAsia="zh-CN"/>
          </w:rPr>
          <w:t>(二)、影响评估与处理</w:t>
        </w:r>
        <w:r>
          <w:tab/>
        </w:r>
        <w:r>
          <w:fldChar w:fldCharType="begin"/>
        </w:r>
        <w:r>
          <w:instrText xml:space="preserve"> PAGEREF _Toc11155 \h </w:instrText>
        </w:r>
        <w:r>
          <w:fldChar w:fldCharType="separate"/>
        </w:r>
        <w:r>
          <w:t>36</w:t>
        </w:r>
        <w:r>
          <w:fldChar w:fldCharType="end"/>
        </w:r>
      </w:hyperlink>
    </w:p>
    <w:p>
      <w:pPr>
        <w:pStyle w:val="TOC2"/>
        <w:tabs>
          <w:tab w:val="right" w:leader="dot" w:pos="8306"/>
        </w:tabs>
      </w:pPr>
      <w:hyperlink w:anchor="_Toc31743" w:history="1">
        <w:r>
          <w:rPr>
            <w:rFonts w:ascii="仿宋" w:eastAsia="仿宋" w:hAnsi="仿宋" w:cs="仿宋" w:hint="eastAsia"/>
            <w:lang w:eastAsia="zh-CN"/>
          </w:rPr>
          <w:t>(三)、变更记录与追踪</w:t>
        </w:r>
        <w:r>
          <w:tab/>
        </w:r>
        <w:r>
          <w:fldChar w:fldCharType="begin"/>
        </w:r>
        <w:r>
          <w:instrText xml:space="preserve"> PAGEREF _Toc31743 \h </w:instrText>
        </w:r>
        <w:r>
          <w:fldChar w:fldCharType="separate"/>
        </w:r>
        <w:r>
          <w:t>38</w:t>
        </w:r>
        <w:r>
          <w:fldChar w:fldCharType="end"/>
        </w:r>
      </w:hyperlink>
    </w:p>
    <w:p>
      <w:pPr>
        <w:pStyle w:val="TOC2"/>
        <w:tabs>
          <w:tab w:val="right" w:leader="dot" w:pos="8306"/>
        </w:tabs>
      </w:pPr>
      <w:hyperlink w:anchor="_Toc17103" w:history="1">
        <w:r>
          <w:rPr>
            <w:rFonts w:ascii="仿宋" w:eastAsia="仿宋" w:hAnsi="仿宋" w:cs="仿宋" w:hint="eastAsia"/>
            <w:lang w:eastAsia="zh-CN"/>
          </w:rPr>
          <w:t>(四)、变更管理策略</w:t>
        </w:r>
        <w:r>
          <w:tab/>
        </w:r>
        <w:r>
          <w:fldChar w:fldCharType="begin"/>
        </w:r>
        <w:r>
          <w:instrText xml:space="preserve"> PAGEREF _Toc17103 \h </w:instrText>
        </w:r>
        <w:r>
          <w:fldChar w:fldCharType="separate"/>
        </w:r>
        <w:r>
          <w:t>40</w:t>
        </w:r>
        <w:r>
          <w:fldChar w:fldCharType="end"/>
        </w:r>
      </w:hyperlink>
    </w:p>
    <w:p>
      <w:pPr>
        <w:pStyle w:val="TOC1"/>
        <w:tabs>
          <w:tab w:val="right" w:leader="dot" w:pos="8306"/>
        </w:tabs>
      </w:pPr>
      <w:hyperlink w:anchor="_Toc8339" w:history="1">
        <w:r>
          <w:rPr>
            <w:rFonts w:ascii="仿宋" w:eastAsia="仿宋" w:hAnsi="仿宋" w:cs="仿宋" w:hint="eastAsia"/>
            <w:lang w:eastAsia="zh-CN"/>
          </w:rPr>
          <w:t>九、环境保护与绿色发展</w:t>
        </w:r>
        <w:r>
          <w:tab/>
        </w:r>
        <w:r>
          <w:fldChar w:fldCharType="begin"/>
        </w:r>
        <w:r>
          <w:instrText xml:space="preserve"> PAGEREF _Toc8339 \h </w:instrText>
        </w:r>
        <w:r>
          <w:fldChar w:fldCharType="separate"/>
        </w:r>
        <w:r>
          <w:t>41</w:t>
        </w:r>
        <w:r>
          <w:fldChar w:fldCharType="end"/>
        </w:r>
      </w:hyperlink>
    </w:p>
    <w:p>
      <w:pPr>
        <w:pStyle w:val="TOC2"/>
        <w:tabs>
          <w:tab w:val="right" w:leader="dot" w:pos="8306"/>
        </w:tabs>
      </w:pPr>
      <w:hyperlink w:anchor="_Toc8539" w:history="1">
        <w:r>
          <w:rPr>
            <w:rFonts w:ascii="仿宋" w:eastAsia="仿宋" w:hAnsi="仿宋" w:cs="仿宋" w:hint="eastAsia"/>
            <w:lang w:eastAsia="zh-CN"/>
          </w:rPr>
          <w:t>(一)、环境保护措施</w:t>
        </w:r>
        <w:r>
          <w:tab/>
        </w:r>
        <w:r>
          <w:fldChar w:fldCharType="begin"/>
        </w:r>
        <w:r>
          <w:instrText xml:space="preserve"> PAGEREF _Toc8539 \h </w:instrText>
        </w:r>
        <w:r>
          <w:fldChar w:fldCharType="separate"/>
        </w:r>
        <w:r>
          <w:t>41</w:t>
        </w:r>
        <w:r>
          <w:fldChar w:fldCharType="end"/>
        </w:r>
      </w:hyperlink>
    </w:p>
    <w:p>
      <w:pPr>
        <w:pStyle w:val="TOC2"/>
        <w:tabs>
          <w:tab w:val="right" w:leader="dot" w:pos="8306"/>
        </w:tabs>
      </w:pPr>
      <w:hyperlink w:anchor="_Toc32443" w:history="1">
        <w:r>
          <w:rPr>
            <w:rFonts w:ascii="仿宋" w:eastAsia="仿宋" w:hAnsi="仿宋" w:cs="仿宋" w:hint="eastAsia"/>
            <w:lang w:eastAsia="zh-CN"/>
          </w:rPr>
          <w:t>(二)、绿色发展与可持续发展策略</w:t>
        </w:r>
        <w:r>
          <w:tab/>
        </w:r>
        <w:r>
          <w:fldChar w:fldCharType="begin"/>
        </w:r>
        <w:r>
          <w:instrText xml:space="preserve"> PAGEREF _Toc32443 \h </w:instrText>
        </w:r>
        <w:r>
          <w:fldChar w:fldCharType="separate"/>
        </w:r>
        <w:r>
          <w:t>43</w:t>
        </w:r>
        <w:r>
          <w:fldChar w:fldCharType="end"/>
        </w:r>
      </w:hyperlink>
    </w:p>
    <w:p>
      <w:pPr>
        <w:pStyle w:val="TOC1"/>
        <w:tabs>
          <w:tab w:val="right" w:leader="dot" w:pos="8306"/>
        </w:tabs>
      </w:pPr>
      <w:hyperlink w:anchor="_Toc32164" w:history="1">
        <w:r>
          <w:rPr>
            <w:rFonts w:ascii="仿宋" w:eastAsia="仿宋" w:hAnsi="仿宋" w:cs="仿宋" w:hint="eastAsia"/>
            <w:lang w:eastAsia="zh-CN"/>
          </w:rPr>
          <w:t>十、项目质量与标准</w:t>
        </w:r>
        <w:r>
          <w:tab/>
        </w:r>
        <w:r>
          <w:fldChar w:fldCharType="begin"/>
        </w:r>
        <w:r>
          <w:instrText xml:space="preserve"> PAGEREF _Toc32164 \h </w:instrText>
        </w:r>
        <w:r>
          <w:fldChar w:fldCharType="separate"/>
        </w:r>
        <w:r>
          <w:t>45</w:t>
        </w:r>
        <w:r>
          <w:fldChar w:fldCharType="end"/>
        </w:r>
      </w:hyperlink>
    </w:p>
    <w:p>
      <w:pPr>
        <w:pStyle w:val="TOC2"/>
        <w:tabs>
          <w:tab w:val="right" w:leader="dot" w:pos="8306"/>
        </w:tabs>
      </w:pPr>
      <w:hyperlink w:anchor="_Toc22845" w:history="1">
        <w:r>
          <w:rPr>
            <w:rFonts w:ascii="仿宋" w:eastAsia="仿宋" w:hAnsi="仿宋" w:cs="仿宋" w:hint="eastAsia"/>
            <w:lang w:eastAsia="zh-CN"/>
          </w:rPr>
          <w:t>(一)、质量保障体系</w:t>
        </w:r>
        <w:r>
          <w:tab/>
        </w:r>
        <w:r>
          <w:fldChar w:fldCharType="begin"/>
        </w:r>
        <w:r>
          <w:instrText xml:space="preserve"> PAGEREF _Toc22845 \h </w:instrText>
        </w:r>
        <w:r>
          <w:fldChar w:fldCharType="separate"/>
        </w:r>
        <w:r>
          <w:t>45</w:t>
        </w:r>
        <w:r>
          <w:fldChar w:fldCharType="end"/>
        </w:r>
      </w:hyperlink>
    </w:p>
    <w:p>
      <w:pPr>
        <w:pStyle w:val="TOC2"/>
        <w:tabs>
          <w:tab w:val="right" w:leader="dot" w:pos="8306"/>
        </w:tabs>
      </w:pPr>
      <w:hyperlink w:anchor="_Toc9505" w:history="1">
        <w:r>
          <w:rPr>
            <w:rFonts w:ascii="仿宋" w:eastAsia="仿宋" w:hAnsi="仿宋" w:cs="仿宋" w:hint="eastAsia"/>
            <w:lang w:eastAsia="zh-CN"/>
          </w:rPr>
          <w:t>(二)、标准化作业流程</w:t>
        </w:r>
        <w:r>
          <w:tab/>
        </w:r>
        <w:r>
          <w:fldChar w:fldCharType="begin"/>
        </w:r>
        <w:r>
          <w:instrText xml:space="preserve"> PAGEREF _Toc9505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68" w:history="1">
        <w:r>
          <w:rPr>
            <w:rFonts w:ascii="仿宋" w:eastAsia="仿宋" w:hAnsi="仿宋" w:cs="仿宋" w:hint="eastAsia"/>
            <w:lang w:eastAsia="zh-CN"/>
          </w:rPr>
          <w:t>(三)、质量监控与评估</w:t>
        </w:r>
        <w:r>
          <w:tab/>
        </w:r>
        <w:r>
          <w:fldChar w:fldCharType="begin"/>
        </w:r>
        <w:r>
          <w:instrText xml:space="preserve"> PAGEREF _Toc11868 \h </w:instrText>
        </w:r>
        <w:r>
          <w:fldChar w:fldCharType="separate"/>
        </w:r>
        <w:r>
          <w:t>48</w:t>
        </w:r>
        <w:r>
          <w:fldChar w:fldCharType="end"/>
        </w:r>
      </w:hyperlink>
    </w:p>
    <w:p>
      <w:pPr>
        <w:pStyle w:val="TOC2"/>
        <w:tabs>
          <w:tab w:val="right" w:leader="dot" w:pos="8306"/>
        </w:tabs>
      </w:pPr>
      <w:hyperlink w:anchor="_Toc28964" w:history="1">
        <w:r>
          <w:rPr>
            <w:rFonts w:ascii="仿宋" w:eastAsia="仿宋" w:hAnsi="仿宋" w:cs="仿宋" w:hint="eastAsia"/>
            <w:lang w:eastAsia="zh-CN"/>
          </w:rPr>
          <w:t>(四)、质量改进计划</w:t>
        </w:r>
        <w:r>
          <w:tab/>
        </w:r>
        <w:r>
          <w:fldChar w:fldCharType="begin"/>
        </w:r>
        <w:r>
          <w:instrText xml:space="preserve"> PAGEREF _Toc28964 \h </w:instrText>
        </w:r>
        <w:r>
          <w:fldChar w:fldCharType="separate"/>
        </w:r>
        <w:r>
          <w:t>49</w:t>
        </w:r>
        <w:r>
          <w:fldChar w:fldCharType="end"/>
        </w:r>
      </w:hyperlink>
    </w:p>
    <w:p>
      <w:pPr>
        <w:pStyle w:val="TOC1"/>
        <w:tabs>
          <w:tab w:val="right" w:leader="dot" w:pos="8306"/>
        </w:tabs>
      </w:pPr>
      <w:hyperlink w:anchor="_Toc24017" w:history="1">
        <w:r>
          <w:rPr>
            <w:rFonts w:ascii="仿宋" w:eastAsia="仿宋" w:hAnsi="仿宋" w:cs="仿宋" w:hint="eastAsia"/>
            <w:lang w:eastAsia="zh-CN"/>
          </w:rPr>
          <w:t>十一、项目进度计划</w:t>
        </w:r>
        <w:r>
          <w:tab/>
        </w:r>
        <w:r>
          <w:fldChar w:fldCharType="begin"/>
        </w:r>
        <w:r>
          <w:instrText xml:space="preserve"> PAGEREF _Toc24017 \h </w:instrText>
        </w:r>
        <w:r>
          <w:fldChar w:fldCharType="separate"/>
        </w:r>
        <w:r>
          <w:t>50</w:t>
        </w:r>
        <w:r>
          <w:fldChar w:fldCharType="end"/>
        </w:r>
      </w:hyperlink>
    </w:p>
    <w:p>
      <w:pPr>
        <w:pStyle w:val="TOC2"/>
        <w:tabs>
          <w:tab w:val="right" w:leader="dot" w:pos="8306"/>
        </w:tabs>
      </w:pPr>
      <w:hyperlink w:anchor="_Toc18287" w:history="1">
        <w:r>
          <w:rPr>
            <w:rFonts w:ascii="仿宋" w:eastAsia="仿宋" w:hAnsi="仿宋" w:cs="仿宋" w:hint="eastAsia"/>
            <w:lang w:eastAsia="zh-CN"/>
          </w:rPr>
          <w:t>(一)、建设周期</w:t>
        </w:r>
        <w:r>
          <w:tab/>
        </w:r>
        <w:r>
          <w:fldChar w:fldCharType="begin"/>
        </w:r>
        <w:r>
          <w:instrText xml:space="preserve"> PAGEREF _Toc18287 \h </w:instrText>
        </w:r>
        <w:r>
          <w:fldChar w:fldCharType="separate"/>
        </w:r>
        <w:r>
          <w:t>50</w:t>
        </w:r>
        <w:r>
          <w:fldChar w:fldCharType="end"/>
        </w:r>
      </w:hyperlink>
    </w:p>
    <w:p>
      <w:pPr>
        <w:pStyle w:val="TOC2"/>
        <w:tabs>
          <w:tab w:val="right" w:leader="dot" w:pos="8306"/>
        </w:tabs>
      </w:pPr>
      <w:hyperlink w:anchor="_Toc20376" w:history="1">
        <w:r>
          <w:rPr>
            <w:rFonts w:ascii="仿宋" w:eastAsia="仿宋" w:hAnsi="仿宋" w:cs="仿宋" w:hint="eastAsia"/>
            <w:lang w:eastAsia="zh-CN"/>
          </w:rPr>
          <w:t>(二)、建设进度</w:t>
        </w:r>
        <w:r>
          <w:tab/>
        </w:r>
        <w:r>
          <w:fldChar w:fldCharType="begin"/>
        </w:r>
        <w:r>
          <w:instrText xml:space="preserve"> PAGEREF _Toc20376 \h </w:instrText>
        </w:r>
        <w:r>
          <w:fldChar w:fldCharType="separate"/>
        </w:r>
        <w:r>
          <w:t>50</w:t>
        </w:r>
        <w:r>
          <w:fldChar w:fldCharType="end"/>
        </w:r>
      </w:hyperlink>
    </w:p>
    <w:p>
      <w:pPr>
        <w:pStyle w:val="TOC2"/>
        <w:tabs>
          <w:tab w:val="right" w:leader="dot" w:pos="8306"/>
        </w:tabs>
      </w:pPr>
      <w:hyperlink w:anchor="_Toc11330" w:history="1">
        <w:r>
          <w:rPr>
            <w:rFonts w:ascii="仿宋" w:eastAsia="仿宋" w:hAnsi="仿宋" w:cs="仿宋" w:hint="eastAsia"/>
            <w:lang w:eastAsia="zh-CN"/>
          </w:rPr>
          <w:t>(三)、进度安排注意事项</w:t>
        </w:r>
        <w:r>
          <w:tab/>
        </w:r>
        <w:r>
          <w:fldChar w:fldCharType="begin"/>
        </w:r>
        <w:r>
          <w:instrText xml:space="preserve"> PAGEREF _Toc11330 \h </w:instrText>
        </w:r>
        <w:r>
          <w:fldChar w:fldCharType="separate"/>
        </w:r>
        <w:r>
          <w:t>52</w:t>
        </w:r>
        <w:r>
          <w:fldChar w:fldCharType="end"/>
        </w:r>
      </w:hyperlink>
    </w:p>
    <w:p>
      <w:pPr>
        <w:pStyle w:val="TOC2"/>
        <w:tabs>
          <w:tab w:val="right" w:leader="dot" w:pos="8306"/>
        </w:tabs>
      </w:pPr>
      <w:hyperlink w:anchor="_Toc10819" w:history="1">
        <w:r>
          <w:rPr>
            <w:rFonts w:ascii="仿宋" w:eastAsia="仿宋" w:hAnsi="仿宋" w:cs="仿宋" w:hint="eastAsia"/>
            <w:lang w:eastAsia="zh-CN"/>
          </w:rPr>
          <w:t>(四)、人力资源配置</w:t>
        </w:r>
        <w:r>
          <w:tab/>
        </w:r>
        <w:r>
          <w:fldChar w:fldCharType="begin"/>
        </w:r>
        <w:r>
          <w:instrText xml:space="preserve"> PAGEREF _Toc10819 \h </w:instrText>
        </w:r>
        <w:r>
          <w:fldChar w:fldCharType="separate"/>
        </w:r>
        <w:r>
          <w:t>53</w:t>
        </w:r>
        <w:r>
          <w:fldChar w:fldCharType="end"/>
        </w:r>
      </w:hyperlink>
    </w:p>
    <w:p>
      <w:pPr>
        <w:pStyle w:val="TOC2"/>
        <w:tabs>
          <w:tab w:val="right" w:leader="dot" w:pos="8306"/>
        </w:tabs>
      </w:pPr>
      <w:hyperlink w:anchor="_Toc23032" w:history="1">
        <w:r>
          <w:rPr>
            <w:rFonts w:ascii="仿宋" w:eastAsia="仿宋" w:hAnsi="仿宋" w:cs="仿宋" w:hint="eastAsia"/>
            <w:lang w:eastAsia="zh-CN"/>
          </w:rPr>
          <w:t>(五)、员工培训</w:t>
        </w:r>
        <w:r>
          <w:tab/>
        </w:r>
        <w:r>
          <w:fldChar w:fldCharType="begin"/>
        </w:r>
        <w:r>
          <w:instrText xml:space="preserve"> PAGEREF _Toc23032 \h </w:instrText>
        </w:r>
        <w:r>
          <w:fldChar w:fldCharType="separate"/>
        </w:r>
        <w:r>
          <w:t>55</w:t>
        </w:r>
        <w:r>
          <w:fldChar w:fldCharType="end"/>
        </w:r>
      </w:hyperlink>
    </w:p>
    <w:p>
      <w:pPr>
        <w:pStyle w:val="TOC2"/>
        <w:tabs>
          <w:tab w:val="right" w:leader="dot" w:pos="8306"/>
        </w:tabs>
      </w:pPr>
      <w:hyperlink w:anchor="_Toc23716" w:history="1">
        <w:r>
          <w:rPr>
            <w:rFonts w:ascii="仿宋" w:eastAsia="仿宋" w:hAnsi="仿宋" w:cs="仿宋" w:hint="eastAsia"/>
            <w:lang w:eastAsia="zh-CN"/>
          </w:rPr>
          <w:t>(六)、项目实施保障</w:t>
        </w:r>
        <w:r>
          <w:tab/>
        </w:r>
        <w:r>
          <w:fldChar w:fldCharType="begin"/>
        </w:r>
        <w:r>
          <w:instrText xml:space="preserve"> PAGEREF _Toc23716 \h </w:instrText>
        </w:r>
        <w:r>
          <w:fldChar w:fldCharType="separate"/>
        </w:r>
        <w:r>
          <w:t>55</w:t>
        </w:r>
        <w:r>
          <w:fldChar w:fldCharType="end"/>
        </w:r>
      </w:hyperlink>
    </w:p>
    <w:p>
      <w:pPr>
        <w:pStyle w:val="TOC2"/>
        <w:tabs>
          <w:tab w:val="right" w:leader="dot" w:pos="8306"/>
        </w:tabs>
      </w:pPr>
      <w:hyperlink w:anchor="_Toc12910" w:history="1">
        <w:r>
          <w:rPr>
            <w:rFonts w:ascii="仿宋" w:eastAsia="仿宋" w:hAnsi="仿宋" w:cs="仿宋" w:hint="eastAsia"/>
            <w:lang w:eastAsia="zh-CN"/>
          </w:rPr>
          <w:t>(七)、安全规范管理</w:t>
        </w:r>
        <w:r>
          <w:tab/>
        </w:r>
        <w:r>
          <w:fldChar w:fldCharType="begin"/>
        </w:r>
        <w:r>
          <w:instrText xml:space="preserve"> PAGEREF _Toc12910 \h </w:instrText>
        </w:r>
        <w:r>
          <w:fldChar w:fldCharType="separate"/>
        </w:r>
        <w:r>
          <w:t>56</w:t>
        </w:r>
        <w:r>
          <w:fldChar w:fldCharType="end"/>
        </w:r>
      </w:hyperlink>
    </w:p>
    <w:p>
      <w:pPr>
        <w:pStyle w:val="TOC1"/>
        <w:tabs>
          <w:tab w:val="right" w:leader="dot" w:pos="8306"/>
        </w:tabs>
      </w:pPr>
      <w:hyperlink w:anchor="_Toc7698" w:history="1">
        <w:r>
          <w:rPr>
            <w:rFonts w:ascii="仿宋" w:eastAsia="仿宋" w:hAnsi="仿宋" w:cs="仿宋" w:hint="eastAsia"/>
            <w:lang w:eastAsia="zh-CN"/>
          </w:rPr>
          <w:t>十二、安全与应急管理</w:t>
        </w:r>
        <w:r>
          <w:tab/>
        </w:r>
        <w:r>
          <w:fldChar w:fldCharType="begin"/>
        </w:r>
        <w:r>
          <w:instrText xml:space="preserve"> PAGEREF _Toc7698 \h </w:instrText>
        </w:r>
        <w:r>
          <w:fldChar w:fldCharType="separate"/>
        </w:r>
        <w:r>
          <w:t>58</w:t>
        </w:r>
        <w:r>
          <w:fldChar w:fldCharType="end"/>
        </w:r>
      </w:hyperlink>
    </w:p>
    <w:p>
      <w:pPr>
        <w:pStyle w:val="TOC2"/>
        <w:tabs>
          <w:tab w:val="right" w:leader="dot" w:pos="8306"/>
        </w:tabs>
      </w:pPr>
      <w:hyperlink w:anchor="_Toc16589" w:history="1">
        <w:r>
          <w:rPr>
            <w:rFonts w:ascii="仿宋" w:eastAsia="仿宋" w:hAnsi="仿宋" w:cs="仿宋" w:hint="eastAsia"/>
            <w:lang w:eastAsia="zh-CN"/>
          </w:rPr>
          <w:t>(一)、安全生产管理</w:t>
        </w:r>
        <w:r>
          <w:tab/>
        </w:r>
        <w:r>
          <w:fldChar w:fldCharType="begin"/>
        </w:r>
        <w:r>
          <w:instrText xml:space="preserve"> PAGEREF _Toc16589 \h </w:instrText>
        </w:r>
        <w:r>
          <w:fldChar w:fldCharType="separate"/>
        </w:r>
        <w:r>
          <w:t>58</w:t>
        </w:r>
        <w:r>
          <w:fldChar w:fldCharType="end"/>
        </w:r>
      </w:hyperlink>
    </w:p>
    <w:p>
      <w:pPr>
        <w:pStyle w:val="TOC2"/>
        <w:tabs>
          <w:tab w:val="right" w:leader="dot" w:pos="8306"/>
        </w:tabs>
      </w:pPr>
      <w:hyperlink w:anchor="_Toc24985" w:history="1">
        <w:r>
          <w:rPr>
            <w:rFonts w:ascii="仿宋" w:eastAsia="仿宋" w:hAnsi="仿宋" w:cs="仿宋" w:hint="eastAsia"/>
            <w:lang w:eastAsia="zh-CN"/>
          </w:rPr>
          <w:t>(二)、应急预案与响应</w:t>
        </w:r>
        <w:r>
          <w:tab/>
        </w:r>
        <w:r>
          <w:fldChar w:fldCharType="begin"/>
        </w:r>
        <w:r>
          <w:instrText xml:space="preserve"> PAGEREF _Toc24985 \h </w:instrText>
        </w:r>
        <w:r>
          <w:fldChar w:fldCharType="separate"/>
        </w:r>
        <w:r>
          <w:t>59</w:t>
        </w:r>
        <w:r>
          <w:fldChar w:fldCharType="end"/>
        </w:r>
      </w:hyperlink>
    </w:p>
    <w:p>
      <w:pPr>
        <w:pStyle w:val="TOC1"/>
        <w:tabs>
          <w:tab w:val="right" w:leader="dot" w:pos="8306"/>
        </w:tabs>
      </w:pPr>
      <w:hyperlink w:anchor="_Toc30314" w:history="1">
        <w:r>
          <w:rPr>
            <w:rFonts w:ascii="仿宋" w:eastAsia="仿宋" w:hAnsi="仿宋" w:cs="仿宋" w:hint="eastAsia"/>
            <w:lang w:eastAsia="zh-CN"/>
          </w:rPr>
          <w:t>十三、成果转化与推广应用</w:t>
        </w:r>
        <w:r>
          <w:tab/>
        </w:r>
        <w:r>
          <w:fldChar w:fldCharType="begin"/>
        </w:r>
        <w:r>
          <w:instrText xml:space="preserve"> PAGEREF _Toc30314 \h </w:instrText>
        </w:r>
        <w:r>
          <w:fldChar w:fldCharType="separate"/>
        </w:r>
        <w:r>
          <w:t>61</w:t>
        </w:r>
        <w:r>
          <w:fldChar w:fldCharType="end"/>
        </w:r>
      </w:hyperlink>
    </w:p>
    <w:p>
      <w:pPr>
        <w:pStyle w:val="TOC2"/>
        <w:tabs>
          <w:tab w:val="right" w:leader="dot" w:pos="8306"/>
        </w:tabs>
      </w:pPr>
      <w:hyperlink w:anchor="_Toc23501" w:history="1">
        <w:r>
          <w:rPr>
            <w:rFonts w:ascii="仿宋" w:eastAsia="仿宋" w:hAnsi="仿宋" w:cs="仿宋" w:hint="eastAsia"/>
            <w:lang w:eastAsia="zh-CN"/>
          </w:rPr>
          <w:t>(一)、成果转化策略制定</w:t>
        </w:r>
        <w:r>
          <w:tab/>
        </w:r>
        <w:r>
          <w:fldChar w:fldCharType="begin"/>
        </w:r>
        <w:r>
          <w:instrText xml:space="preserve"> PAGEREF _Toc23501 \h </w:instrText>
        </w:r>
        <w:r>
          <w:fldChar w:fldCharType="separate"/>
        </w:r>
        <w:r>
          <w:t>61</w:t>
        </w:r>
        <w:r>
          <w:fldChar w:fldCharType="end"/>
        </w:r>
      </w:hyperlink>
    </w:p>
    <w:p>
      <w:pPr>
        <w:pStyle w:val="TOC2"/>
        <w:tabs>
          <w:tab w:val="right" w:leader="dot" w:pos="8306"/>
        </w:tabs>
      </w:pPr>
      <w:hyperlink w:anchor="_Toc25556" w:history="1">
        <w:r>
          <w:rPr>
            <w:rFonts w:ascii="仿宋" w:eastAsia="仿宋" w:hAnsi="仿宋" w:cs="仿宋" w:hint="eastAsia"/>
            <w:lang w:eastAsia="zh-CN"/>
          </w:rPr>
          <w:t>(二)、成果推广应用方案</w:t>
        </w:r>
        <w:r>
          <w:tab/>
        </w:r>
        <w:r>
          <w:fldChar w:fldCharType="begin"/>
        </w:r>
        <w:r>
          <w:instrText xml:space="preserve"> PAGEREF _Toc25556 \h </w:instrText>
        </w:r>
        <w:r>
          <w:fldChar w:fldCharType="separate"/>
        </w:r>
        <w:r>
          <w:t>62</w:t>
        </w:r>
        <w:r>
          <w:fldChar w:fldCharType="end"/>
        </w:r>
      </w:hyperlink>
    </w:p>
    <w:p>
      <w:pPr>
        <w:pStyle w:val="TOC1"/>
        <w:tabs>
          <w:tab w:val="right" w:leader="dot" w:pos="8306"/>
        </w:tabs>
      </w:pPr>
      <w:hyperlink w:anchor="_Toc30748" w:history="1">
        <w:r>
          <w:rPr>
            <w:rFonts w:ascii="仿宋" w:eastAsia="仿宋" w:hAnsi="仿宋" w:cs="仿宋" w:hint="eastAsia"/>
            <w:lang w:eastAsia="zh-CN"/>
          </w:rPr>
          <w:t>十四、企业合规与伦理</w:t>
        </w:r>
        <w:r>
          <w:tab/>
        </w:r>
        <w:r>
          <w:fldChar w:fldCharType="begin"/>
        </w:r>
        <w:r>
          <w:instrText xml:space="preserve"> PAGEREF _Toc30748 \h </w:instrText>
        </w:r>
        <w:r>
          <w:fldChar w:fldCharType="separate"/>
        </w:r>
        <w:r>
          <w:t>64</w:t>
        </w:r>
        <w:r>
          <w:fldChar w:fldCharType="end"/>
        </w:r>
      </w:hyperlink>
    </w:p>
    <w:p>
      <w:pPr>
        <w:pStyle w:val="TOC2"/>
        <w:tabs>
          <w:tab w:val="right" w:leader="dot" w:pos="8306"/>
        </w:tabs>
      </w:pPr>
      <w:hyperlink w:anchor="_Toc30553" w:history="1">
        <w:r>
          <w:rPr>
            <w:rFonts w:ascii="仿宋" w:eastAsia="仿宋" w:hAnsi="仿宋" w:cs="仿宋" w:hint="eastAsia"/>
            <w:lang w:eastAsia="zh-CN"/>
          </w:rPr>
          <w:t>(一)、合规政策与程序</w:t>
        </w:r>
        <w:r>
          <w:tab/>
        </w:r>
        <w:r>
          <w:fldChar w:fldCharType="begin"/>
        </w:r>
        <w:r>
          <w:instrText xml:space="preserve"> PAGEREF _Toc30553 \h </w:instrText>
        </w:r>
        <w:r>
          <w:fldChar w:fldCharType="separate"/>
        </w:r>
        <w:r>
          <w:t>64</w:t>
        </w:r>
        <w:r>
          <w:fldChar w:fldCharType="end"/>
        </w:r>
      </w:hyperlink>
    </w:p>
    <w:p>
      <w:pPr>
        <w:pStyle w:val="TOC2"/>
        <w:tabs>
          <w:tab w:val="right" w:leader="dot" w:pos="8306"/>
        </w:tabs>
      </w:pPr>
      <w:hyperlink w:anchor="_Toc16854" w:history="1">
        <w:r>
          <w:rPr>
            <w:rFonts w:ascii="仿宋" w:eastAsia="仿宋" w:hAnsi="仿宋" w:cs="仿宋" w:hint="eastAsia"/>
            <w:lang w:eastAsia="zh-CN"/>
          </w:rPr>
          <w:t>(二)、伦理规范与培训</w:t>
        </w:r>
        <w:r>
          <w:tab/>
        </w:r>
        <w:r>
          <w:fldChar w:fldCharType="begin"/>
        </w:r>
        <w:r>
          <w:instrText xml:space="preserve"> PAGEREF _Toc16854 \h </w:instrText>
        </w:r>
        <w:r>
          <w:fldChar w:fldCharType="separate"/>
        </w:r>
        <w:r>
          <w:t>65</w:t>
        </w:r>
        <w:r>
          <w:fldChar w:fldCharType="end"/>
        </w:r>
      </w:hyperlink>
    </w:p>
    <w:p>
      <w:pPr>
        <w:pStyle w:val="TOC2"/>
        <w:tabs>
          <w:tab w:val="right" w:leader="dot" w:pos="8306"/>
        </w:tabs>
      </w:pPr>
      <w:hyperlink w:anchor="_Toc21623" w:history="1">
        <w:r>
          <w:rPr>
            <w:rFonts w:ascii="仿宋" w:eastAsia="仿宋" w:hAnsi="仿宋" w:cs="仿宋" w:hint="eastAsia"/>
            <w:lang w:eastAsia="zh-CN"/>
          </w:rPr>
          <w:t>(三)、合规风险评估</w:t>
        </w:r>
        <w:r>
          <w:tab/>
        </w:r>
        <w:r>
          <w:fldChar w:fldCharType="begin"/>
        </w:r>
        <w:r>
          <w:instrText xml:space="preserve"> PAGEREF _Toc21623 \h </w:instrText>
        </w:r>
        <w:r>
          <w:fldChar w:fldCharType="separate"/>
        </w:r>
        <w:r>
          <w:t>66</w:t>
        </w:r>
        <w:r>
          <w:fldChar w:fldCharType="end"/>
        </w:r>
      </w:hyperlink>
    </w:p>
    <w:p>
      <w:pPr>
        <w:pStyle w:val="TOC2"/>
        <w:tabs>
          <w:tab w:val="right" w:leader="dot" w:pos="8306"/>
        </w:tabs>
      </w:pPr>
      <w:hyperlink w:anchor="_Toc9790" w:history="1">
        <w:r>
          <w:rPr>
            <w:rFonts w:ascii="仿宋" w:eastAsia="仿宋" w:hAnsi="仿宋" w:cs="仿宋" w:hint="eastAsia"/>
            <w:lang w:eastAsia="zh-CN"/>
          </w:rPr>
          <w:t>(四)、合规监督与执行</w:t>
        </w:r>
        <w:r>
          <w:tab/>
        </w:r>
        <w:r>
          <w:fldChar w:fldCharType="begin"/>
        </w:r>
        <w:r>
          <w:instrText xml:space="preserve"> PAGEREF _Toc9790 \h </w:instrText>
        </w:r>
        <w:r>
          <w:fldChar w:fldCharType="separate"/>
        </w:r>
        <w:r>
          <w:t>67</w:t>
        </w:r>
        <w:r>
          <w:fldChar w:fldCharType="end"/>
        </w:r>
      </w:hyperlink>
    </w:p>
    <w:p>
      <w:pPr>
        <w:pStyle w:val="TOC1"/>
        <w:tabs>
          <w:tab w:val="right" w:leader="dot" w:pos="8306"/>
        </w:tabs>
      </w:pPr>
      <w:hyperlink w:anchor="_Toc13337" w:history="1">
        <w:r>
          <w:rPr>
            <w:rFonts w:ascii="仿宋" w:eastAsia="仿宋" w:hAnsi="仿宋" w:cs="仿宋" w:hint="eastAsia"/>
            <w:lang w:eastAsia="zh-CN"/>
          </w:rPr>
          <w:t>十五、人力资源管理与开发</w:t>
        </w:r>
        <w:r>
          <w:tab/>
        </w:r>
        <w:r>
          <w:fldChar w:fldCharType="begin"/>
        </w:r>
        <w:r>
          <w:instrText xml:space="preserve"> PAGEREF _Toc13337 \h </w:instrText>
        </w:r>
        <w:r>
          <w:fldChar w:fldCharType="separate"/>
        </w:r>
        <w:r>
          <w:t>68</w:t>
        </w:r>
        <w:r>
          <w:fldChar w:fldCharType="end"/>
        </w:r>
      </w:hyperlink>
    </w:p>
    <w:p>
      <w:pPr>
        <w:pStyle w:val="TOC2"/>
        <w:tabs>
          <w:tab w:val="right" w:leader="dot" w:pos="8306"/>
        </w:tabs>
      </w:pPr>
      <w:hyperlink w:anchor="_Toc24678" w:history="1">
        <w:r>
          <w:rPr>
            <w:rFonts w:ascii="仿宋" w:eastAsia="仿宋" w:hAnsi="仿宋" w:cs="仿宋" w:hint="eastAsia"/>
            <w:lang w:eastAsia="zh-CN"/>
          </w:rPr>
          <w:t>(一)、人力资源规划</w:t>
        </w:r>
        <w:r>
          <w:tab/>
        </w:r>
        <w:r>
          <w:fldChar w:fldCharType="begin"/>
        </w:r>
        <w:r>
          <w:instrText xml:space="preserve"> PAGEREF _Toc24678 \h </w:instrText>
        </w:r>
        <w:r>
          <w:fldChar w:fldCharType="separate"/>
        </w:r>
        <w:r>
          <w:t>68</w:t>
        </w:r>
        <w:r>
          <w:fldChar w:fldCharType="end"/>
        </w:r>
      </w:hyperlink>
    </w:p>
    <w:p>
      <w:pPr>
        <w:pStyle w:val="TOC2"/>
        <w:tabs>
          <w:tab w:val="right" w:leader="dot" w:pos="8306"/>
        </w:tabs>
      </w:pPr>
      <w:hyperlink w:anchor="_Toc31641" w:history="1">
        <w:r>
          <w:rPr>
            <w:rFonts w:ascii="仿宋" w:eastAsia="仿宋" w:hAnsi="仿宋" w:cs="仿宋" w:hint="eastAsia"/>
            <w:lang w:eastAsia="zh-CN"/>
          </w:rPr>
          <w:t>(二)、人力资源开发与培训</w:t>
        </w:r>
        <w:r>
          <w:tab/>
        </w:r>
        <w:r>
          <w:fldChar w:fldCharType="begin"/>
        </w:r>
        <w:r>
          <w:instrText xml:space="preserve"> PAGEREF _Toc31641 \h </w:instrText>
        </w:r>
        <w:r>
          <w:fldChar w:fldCharType="separate"/>
        </w:r>
        <w:r>
          <w:t>70</w:t>
        </w:r>
        <w:r>
          <w:fldChar w:fldCharType="end"/>
        </w:r>
      </w:hyperlink>
    </w:p>
    <w:p>
      <w:pPr>
        <w:pStyle w:val="TOC1"/>
        <w:tabs>
          <w:tab w:val="right" w:leader="dot" w:pos="8306"/>
        </w:tabs>
      </w:pPr>
      <w:hyperlink w:anchor="_Toc9377" w:history="1">
        <w:r>
          <w:rPr>
            <w:rFonts w:ascii="仿宋" w:eastAsia="仿宋" w:hAnsi="仿宋" w:cs="仿宋" w:hint="eastAsia"/>
            <w:lang w:eastAsia="zh-CN"/>
          </w:rPr>
          <w:t>十六、法律法规与政策遵循</w:t>
        </w:r>
        <w:r>
          <w:tab/>
        </w:r>
        <w:r>
          <w:fldChar w:fldCharType="begin"/>
        </w:r>
        <w:r>
          <w:instrText xml:space="preserve"> PAGEREF _Toc9377 \h </w:instrText>
        </w:r>
        <w:r>
          <w:fldChar w:fldCharType="separate"/>
        </w:r>
        <w:r>
          <w:t>72</w:t>
        </w:r>
        <w:r>
          <w:fldChar w:fldCharType="end"/>
        </w:r>
      </w:hyperlink>
    </w:p>
    <w:p>
      <w:pPr>
        <w:pStyle w:val="TOC2"/>
        <w:tabs>
          <w:tab w:val="right" w:leader="dot" w:pos="8306"/>
        </w:tabs>
      </w:pPr>
      <w:hyperlink w:anchor="_Toc26834" w:history="1">
        <w:r>
          <w:rPr>
            <w:rFonts w:ascii="仿宋" w:eastAsia="仿宋" w:hAnsi="仿宋" w:cs="仿宋" w:hint="eastAsia"/>
            <w:lang w:eastAsia="zh-CN"/>
          </w:rPr>
          <w:t>(一)、法律法规遵守</w:t>
        </w:r>
        <w:r>
          <w:tab/>
        </w:r>
        <w:r>
          <w:fldChar w:fldCharType="begin"/>
        </w:r>
        <w:r>
          <w:instrText xml:space="preserve"> PAGEREF _Toc26834 \h </w:instrText>
        </w:r>
        <w:r>
          <w:fldChar w:fldCharType="separate"/>
        </w:r>
        <w:r>
          <w:t>72</w:t>
        </w:r>
        <w:r>
          <w:fldChar w:fldCharType="end"/>
        </w:r>
      </w:hyperlink>
    </w:p>
    <w:p>
      <w:pPr>
        <w:pStyle w:val="TOC2"/>
        <w:tabs>
          <w:tab w:val="right" w:leader="dot" w:pos="8306"/>
        </w:tabs>
      </w:pPr>
      <w:hyperlink w:anchor="_Toc4305" w:history="1">
        <w:r>
          <w:rPr>
            <w:rFonts w:ascii="仿宋" w:eastAsia="仿宋" w:hAnsi="仿宋" w:cs="仿宋" w:hint="eastAsia"/>
            <w:lang w:eastAsia="zh-CN"/>
          </w:rPr>
          <w:t>(二)、政策导向与利用</w:t>
        </w:r>
        <w:r>
          <w:tab/>
        </w:r>
        <w:r>
          <w:fldChar w:fldCharType="begin"/>
        </w:r>
        <w:r>
          <w:instrText xml:space="preserve"> PAGEREF _Toc4305 \h </w:instrText>
        </w:r>
        <w:r>
          <w:fldChar w:fldCharType="separate"/>
        </w:r>
        <w:r>
          <w:t>73</w:t>
        </w:r>
        <w:r>
          <w:fldChar w:fldCharType="end"/>
        </w:r>
      </w:hyperlink>
    </w:p>
    <w:p>
      <w:pPr>
        <w:pStyle w:val="TOC1"/>
        <w:tabs>
          <w:tab w:val="right" w:leader="dot" w:pos="8306"/>
        </w:tabs>
      </w:pPr>
      <w:hyperlink w:anchor="_Toc25550" w:history="1">
        <w:r>
          <w:rPr>
            <w:rFonts w:ascii="仿宋" w:eastAsia="仿宋" w:hAnsi="仿宋" w:cs="仿宋" w:hint="eastAsia"/>
            <w:lang w:eastAsia="zh-CN"/>
          </w:rPr>
          <w:t>十七、产业协同与集群发展</w:t>
        </w:r>
        <w:r>
          <w:tab/>
        </w:r>
        <w:r>
          <w:fldChar w:fldCharType="begin"/>
        </w:r>
        <w:r>
          <w:instrText xml:space="preserve"> PAGEREF _Toc25550 \h </w:instrText>
        </w:r>
        <w:r>
          <w:fldChar w:fldCharType="separate"/>
        </w:r>
        <w:r>
          <w:t>74</w:t>
        </w:r>
        <w:r>
          <w:fldChar w:fldCharType="end"/>
        </w:r>
      </w:hyperlink>
    </w:p>
    <w:p>
      <w:pPr>
        <w:pStyle w:val="TOC2"/>
        <w:tabs>
          <w:tab w:val="right" w:leader="dot" w:pos="8306"/>
        </w:tabs>
      </w:pPr>
      <w:hyperlink w:anchor="_Toc20445" w:history="1">
        <w:r>
          <w:rPr>
            <w:rFonts w:ascii="仿宋" w:eastAsia="仿宋" w:hAnsi="仿宋" w:cs="仿宋" w:hint="eastAsia"/>
            <w:lang w:eastAsia="zh-CN"/>
          </w:rPr>
          <w:t>(一)、产业协同机制建设</w:t>
        </w:r>
        <w:r>
          <w:tab/>
        </w:r>
        <w:r>
          <w:fldChar w:fldCharType="begin"/>
        </w:r>
        <w:r>
          <w:instrText xml:space="preserve"> PAGEREF _Toc20445 \h </w:instrText>
        </w:r>
        <w:r>
          <w:fldChar w:fldCharType="separate"/>
        </w:r>
        <w:r>
          <w:t>74</w:t>
        </w:r>
        <w:r>
          <w:fldChar w:fldCharType="end"/>
        </w:r>
      </w:hyperlink>
    </w:p>
    <w:p>
      <w:pPr>
        <w:pStyle w:val="TOC2"/>
        <w:tabs>
          <w:tab w:val="right" w:leader="dot" w:pos="8306"/>
        </w:tabs>
      </w:pPr>
      <w:hyperlink w:anchor="_Toc19151" w:history="1">
        <w:r>
          <w:rPr>
            <w:rFonts w:ascii="仿宋" w:eastAsia="仿宋" w:hAnsi="仿宋" w:cs="仿宋" w:hint="eastAsia"/>
            <w:lang w:eastAsia="zh-CN"/>
          </w:rPr>
          <w:t>(二)、产业集群培育与发展</w:t>
        </w:r>
        <w:r>
          <w:tab/>
        </w:r>
        <w:r>
          <w:fldChar w:fldCharType="begin"/>
        </w:r>
        <w:r>
          <w:instrText xml:space="preserve"> PAGEREF _Toc19151 \h </w:instrText>
        </w:r>
        <w:r>
          <w:fldChar w:fldCharType="separate"/>
        </w:r>
        <w:r>
          <w:t>75</w:t>
        </w:r>
        <w:r>
          <w:fldChar w:fldCharType="end"/>
        </w:r>
      </w:hyperlink>
    </w:p>
    <w:p>
      <w:pPr>
        <w:pStyle w:val="TOC1"/>
        <w:tabs>
          <w:tab w:val="right" w:leader="dot" w:pos="8306"/>
        </w:tabs>
      </w:pPr>
      <w:hyperlink w:anchor="_Toc4619" w:history="1">
        <w:r>
          <w:rPr>
            <w:rFonts w:ascii="仿宋" w:eastAsia="仿宋" w:hAnsi="仿宋" w:cs="仿宋" w:hint="eastAsia"/>
            <w:lang w:eastAsia="zh-CN"/>
          </w:rPr>
          <w:t>十八、创新驱动与持续发展</w:t>
        </w:r>
        <w:r>
          <w:tab/>
        </w:r>
        <w:r>
          <w:fldChar w:fldCharType="begin"/>
        </w:r>
        <w:r>
          <w:instrText xml:space="preserve"> PAGEREF _Toc4619 \h </w:instrText>
        </w:r>
        <w:r>
          <w:fldChar w:fldCharType="separate"/>
        </w:r>
        <w:r>
          <w:t>76</w:t>
        </w:r>
        <w:r>
          <w:fldChar w:fldCharType="end"/>
        </w:r>
      </w:hyperlink>
    </w:p>
    <w:p>
      <w:pPr>
        <w:pStyle w:val="TOC2"/>
        <w:tabs>
          <w:tab w:val="right" w:leader="dot" w:pos="8306"/>
        </w:tabs>
      </w:pPr>
      <w:hyperlink w:anchor="_Toc29643" w:history="1">
        <w:r>
          <w:rPr>
            <w:rFonts w:ascii="仿宋" w:eastAsia="仿宋" w:hAnsi="仿宋" w:cs="仿宋" w:hint="eastAsia"/>
            <w:lang w:eastAsia="zh-CN"/>
          </w:rPr>
          <w:t>(一)、创新驱动战略实施</w:t>
        </w:r>
        <w:r>
          <w:tab/>
        </w:r>
        <w:r>
          <w:fldChar w:fldCharType="begin"/>
        </w:r>
        <w:r>
          <w:instrText xml:space="preserve"> PAGEREF _Toc29643 \h </w:instrText>
        </w:r>
        <w:r>
          <w:fldChar w:fldCharType="separate"/>
        </w:r>
        <w:r>
          <w:t>76</w:t>
        </w:r>
        <w:r>
          <w:fldChar w:fldCharType="end"/>
        </w:r>
      </w:hyperlink>
    </w:p>
    <w:p>
      <w:pPr>
        <w:pStyle w:val="TOC2"/>
        <w:tabs>
          <w:tab w:val="right" w:leader="dot" w:pos="8306"/>
        </w:tabs>
      </w:pPr>
      <w:hyperlink w:anchor="_Toc18721" w:history="1">
        <w:r>
          <w:rPr>
            <w:rFonts w:ascii="仿宋" w:eastAsia="仿宋" w:hAnsi="仿宋" w:cs="仿宋" w:hint="eastAsia"/>
            <w:lang w:eastAsia="zh-CN"/>
          </w:rPr>
          <w:t>(二)、持续发展路径探索</w:t>
        </w:r>
        <w:r>
          <w:tab/>
        </w:r>
        <w:r>
          <w:fldChar w:fldCharType="begin"/>
        </w:r>
        <w:r>
          <w:instrText xml:space="preserve"> PAGEREF _Toc18721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76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965"/>
      <w:r>
        <w:rPr>
          <w:rFonts w:ascii="仿宋" w:eastAsia="仿宋" w:hAnsi="仿宋" w:cs="仿宋" w:hint="eastAsia"/>
          <w:sz w:val="28"/>
          <w:lang w:eastAsia="zh-CN"/>
        </w:rPr>
        <w:t>一、SKI系列二甲苯异构化催化剂项目概论</w:t>
      </w:r>
      <w:bookmarkEnd w:id="2"/>
    </w:p>
    <w:p>
      <w:pPr>
        <w:pStyle w:val="Heading2"/>
        <w:rPr>
          <w:rFonts w:ascii="仿宋" w:eastAsia="仿宋" w:hAnsi="仿宋" w:cs="仿宋" w:hint="eastAsia"/>
          <w:lang w:eastAsia="zh-CN"/>
        </w:rPr>
      </w:pPr>
      <w:bookmarkStart w:id="3" w:name="_Toc16141"/>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的申报单位是“XXX实业发展公司”，这是一家在其所处行业内备受尊敬的企业。公司自成立以来，通过其在SKI系列二甲苯异构化催化剂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SKI系列二甲苯异构化催化剂项目及其他多个行业领域中都有着显著的贡献。秦XX以其出色的领导才能和敏锐的商业洞察力，带领公司在SKI系列二甲苯异构化催化剂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SKI系列二甲苯异构化催化剂项目的重要合作伙伴。公司专注于[行业名称]领域，以创新作为驱动力，不断推动技术进步和市场扩张。在SKI系列二甲苯异构化催化剂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SKI系列二甲苯异构化催化剂项目中展现了强劲的增长和稳定的财务表现。公司通过有效的策略，在SKI系列二甲苯异构化催化剂项目中扩大了其市场份额并增强了盈利能力。同时，公司积极承担社会责任，参与各类社会公益项目，增强了其在SKI系列二甲苯异构化催化剂项目中的品牌形象和社会影响力。</w:t>
      </w:r>
    </w:p>
    <w:p>
      <w:pPr>
        <w:pStyle w:val="Heading2"/>
        <w:ind w:firstLine="560" w:firstLineChars="200"/>
        <w:rPr>
          <w:rFonts w:ascii="仿宋" w:eastAsia="仿宋" w:hAnsi="仿宋" w:cs="仿宋" w:hint="eastAsia"/>
          <w:sz w:val="28"/>
          <w:lang w:eastAsia="zh-CN"/>
        </w:rPr>
      </w:pPr>
      <w:bookmarkStart w:id="4" w:name="_Toc8147"/>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SKI系列二甲苯异构化催化剂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SKI系列二甲苯异构化催化剂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501"/>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10633"/>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9191"/>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4198"/>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一、SKI系列二甲苯异构化催化剂项目的市场准入条件分析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SKI系列二甲苯异构化催化剂项目而言，市场准入条件首先取决于政策法规环境。政府对于[行业名称]领域的法规，如环保标准、税收政策、和技术使用规范，直接影响SKI系列二甲苯异构化催化剂项目的运营和成本结构。例如，若政府针对使用可再生能源的企业提供税收优惠，这将对SKI系列二甲苯异构化催化剂项目的财务规划产生重要影响。同时，考虑经济环境和消费者偏好的变化对SKI系列二甲苯异构化催化剂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二、SKI系列二甲苯异构化催化剂项目的行业规范与合规性要求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SKI系列二甲苯异构化催化剂项目来说，遵守行业规范和合规性要求是确保项目顺利进行的基础。这包括遵循质量控制标准、安全规定、数据保护法规等。例如，若SKI系列二甲苯异构化催化剂项目涉及数据处理，须严格遵守相关的数据保护法规。此外，行业内部的自律规范，如产品标准和服务流程，也对于提升SKI系列二甲苯异构化催化剂项目在行业内的认可度和竞争力至关重要。项目管理团队必须不断更新策略，以应对行业规范和法规的变化，确保SKI系列二甲苯异构化催化剂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三、SKI系列二甲苯异构化催化剂项目的竞争格局和战略定位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https://d.book118.com/687034065125006040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243D30"/>
    <w:rsid w:val="0A243D3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87034065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2024-02-01T20:46:00Z</dcterms:created>
  <dcterms:modified xsi:type="dcterms:W3CDTF">2024-02-01T20:46:56Z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8CBC1D606C4E4D5FB1C3C006E46DC2E2_11</vt:lpwstr>
  </property>
  <property fmtid="{D5CDD505-2E9C-101B-9397-08002B2CF9AE}" pid="3" name="KSOProductBuildVer">
    <vt:lpwstr>2052-12.1.0.16250</vt:lpwstr>
  </property>
</Properties>
</file>