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8" w:history="1">
        <w:r>
          <w:rPr>
            <w:rFonts w:ascii="仿宋" w:eastAsia="仿宋" w:hAnsi="仿宋" w:cs="仿宋" w:hint="eastAsia"/>
            <w:lang w:eastAsia="zh-CN"/>
          </w:rPr>
          <w:t>前言</w:t>
        </w:r>
        <w:r>
          <w:tab/>
        </w:r>
        <w:r>
          <w:fldChar w:fldCharType="begin"/>
        </w:r>
        <w:r>
          <w:instrText xml:space="preserve"> PAGEREF _Toc31108 \h </w:instrText>
        </w:r>
        <w:r>
          <w:fldChar w:fldCharType="separate"/>
        </w:r>
        <w:r>
          <w:t>3</w:t>
        </w:r>
        <w:r>
          <w:fldChar w:fldCharType="end"/>
        </w:r>
      </w:hyperlink>
    </w:p>
    <w:p>
      <w:pPr>
        <w:pStyle w:val="TOC1"/>
        <w:tabs>
          <w:tab w:val="right" w:leader="dot" w:pos="8306"/>
        </w:tabs>
      </w:pPr>
      <w:hyperlink w:anchor="_Toc26193" w:history="1">
        <w:r>
          <w:rPr>
            <w:rFonts w:ascii="仿宋" w:eastAsia="仿宋" w:hAnsi="仿宋" w:cs="仿宋" w:hint="eastAsia"/>
            <w:lang w:eastAsia="zh-CN"/>
          </w:rPr>
          <w:t>一、项目选址研究</w:t>
        </w:r>
        <w:r>
          <w:tab/>
        </w:r>
        <w:r>
          <w:fldChar w:fldCharType="begin"/>
        </w:r>
        <w:r>
          <w:instrText xml:space="preserve"> PAGEREF _Toc26193 \h </w:instrText>
        </w:r>
        <w:r>
          <w:fldChar w:fldCharType="separate"/>
        </w:r>
        <w:r>
          <w:t>3</w:t>
        </w:r>
        <w:r>
          <w:fldChar w:fldCharType="end"/>
        </w:r>
      </w:hyperlink>
    </w:p>
    <w:p>
      <w:pPr>
        <w:pStyle w:val="TOC2"/>
        <w:tabs>
          <w:tab w:val="right" w:leader="dot" w:pos="8306"/>
        </w:tabs>
      </w:pPr>
      <w:hyperlink w:anchor="_Toc1339" w:history="1">
        <w:r>
          <w:rPr>
            <w:rFonts w:ascii="仿宋" w:eastAsia="仿宋" w:hAnsi="仿宋" w:cs="仿宋" w:hint="eastAsia"/>
            <w:lang w:eastAsia="zh-CN"/>
          </w:rPr>
          <w:t>(一)、项目选址原则</w:t>
        </w:r>
        <w:r>
          <w:tab/>
        </w:r>
        <w:r>
          <w:fldChar w:fldCharType="begin"/>
        </w:r>
        <w:r>
          <w:instrText xml:space="preserve"> PAGEREF _Toc1339 \h </w:instrText>
        </w:r>
        <w:r>
          <w:fldChar w:fldCharType="separate"/>
        </w:r>
        <w:r>
          <w:t>3</w:t>
        </w:r>
        <w:r>
          <w:fldChar w:fldCharType="end"/>
        </w:r>
      </w:hyperlink>
    </w:p>
    <w:p>
      <w:pPr>
        <w:pStyle w:val="TOC2"/>
        <w:tabs>
          <w:tab w:val="right" w:leader="dot" w:pos="8306"/>
        </w:tabs>
      </w:pPr>
      <w:hyperlink w:anchor="_Toc7102" w:history="1">
        <w:r>
          <w:rPr>
            <w:rFonts w:ascii="仿宋" w:eastAsia="仿宋" w:hAnsi="仿宋" w:cs="仿宋" w:hint="eastAsia"/>
            <w:lang w:eastAsia="zh-CN"/>
          </w:rPr>
          <w:t>(二)、项目选址</w:t>
        </w:r>
        <w:r>
          <w:tab/>
        </w:r>
        <w:r>
          <w:fldChar w:fldCharType="begin"/>
        </w:r>
        <w:r>
          <w:instrText xml:space="preserve"> PAGEREF _Toc7102 \h </w:instrText>
        </w:r>
        <w:r>
          <w:fldChar w:fldCharType="separate"/>
        </w:r>
        <w:r>
          <w:t>6</w:t>
        </w:r>
        <w:r>
          <w:fldChar w:fldCharType="end"/>
        </w:r>
      </w:hyperlink>
    </w:p>
    <w:p>
      <w:pPr>
        <w:pStyle w:val="TOC2"/>
        <w:tabs>
          <w:tab w:val="right" w:leader="dot" w:pos="8306"/>
        </w:tabs>
      </w:pPr>
      <w:hyperlink w:anchor="_Toc21726" w:history="1">
        <w:r>
          <w:rPr>
            <w:rFonts w:ascii="仿宋" w:eastAsia="仿宋" w:hAnsi="仿宋" w:cs="仿宋" w:hint="eastAsia"/>
            <w:lang w:eastAsia="zh-CN"/>
          </w:rPr>
          <w:t>(三)、建设条件分析</w:t>
        </w:r>
        <w:r>
          <w:tab/>
        </w:r>
        <w:r>
          <w:fldChar w:fldCharType="begin"/>
        </w:r>
        <w:r>
          <w:instrText xml:space="preserve"> PAGEREF _Toc21726 \h </w:instrText>
        </w:r>
        <w:r>
          <w:fldChar w:fldCharType="separate"/>
        </w:r>
        <w:r>
          <w:t>8</w:t>
        </w:r>
        <w:r>
          <w:fldChar w:fldCharType="end"/>
        </w:r>
      </w:hyperlink>
    </w:p>
    <w:p>
      <w:pPr>
        <w:pStyle w:val="TOC2"/>
        <w:tabs>
          <w:tab w:val="right" w:leader="dot" w:pos="8306"/>
        </w:tabs>
      </w:pPr>
      <w:hyperlink w:anchor="_Toc28726" w:history="1">
        <w:r>
          <w:rPr>
            <w:rFonts w:ascii="仿宋" w:eastAsia="仿宋" w:hAnsi="仿宋" w:cs="仿宋" w:hint="eastAsia"/>
            <w:lang w:eastAsia="zh-CN"/>
          </w:rPr>
          <w:t>(四)、用地控制指标</w:t>
        </w:r>
        <w:r>
          <w:tab/>
        </w:r>
        <w:r>
          <w:fldChar w:fldCharType="begin"/>
        </w:r>
        <w:r>
          <w:instrText xml:space="preserve"> PAGEREF _Toc28726 \h </w:instrText>
        </w:r>
        <w:r>
          <w:fldChar w:fldCharType="separate"/>
        </w:r>
        <w:r>
          <w:t>10</w:t>
        </w:r>
        <w:r>
          <w:fldChar w:fldCharType="end"/>
        </w:r>
      </w:hyperlink>
    </w:p>
    <w:p>
      <w:pPr>
        <w:pStyle w:val="TOC2"/>
        <w:tabs>
          <w:tab w:val="right" w:leader="dot" w:pos="8306"/>
        </w:tabs>
      </w:pPr>
      <w:hyperlink w:anchor="_Toc21489" w:history="1">
        <w:r>
          <w:rPr>
            <w:rFonts w:ascii="仿宋" w:eastAsia="仿宋" w:hAnsi="仿宋" w:cs="仿宋" w:hint="eastAsia"/>
            <w:lang w:eastAsia="zh-CN"/>
          </w:rPr>
          <w:t>(五)、地总体要求</w:t>
        </w:r>
        <w:r>
          <w:tab/>
        </w:r>
        <w:r>
          <w:fldChar w:fldCharType="begin"/>
        </w:r>
        <w:r>
          <w:instrText xml:space="preserve"> PAGEREF _Toc21489 \h </w:instrText>
        </w:r>
        <w:r>
          <w:fldChar w:fldCharType="separate"/>
        </w:r>
        <w:r>
          <w:t>11</w:t>
        </w:r>
        <w:r>
          <w:fldChar w:fldCharType="end"/>
        </w:r>
      </w:hyperlink>
    </w:p>
    <w:p>
      <w:pPr>
        <w:pStyle w:val="TOC2"/>
        <w:tabs>
          <w:tab w:val="right" w:leader="dot" w:pos="8306"/>
        </w:tabs>
      </w:pPr>
      <w:hyperlink w:anchor="_Toc10665" w:history="1">
        <w:r>
          <w:rPr>
            <w:rFonts w:ascii="仿宋" w:eastAsia="仿宋" w:hAnsi="仿宋" w:cs="仿宋" w:hint="eastAsia"/>
            <w:lang w:eastAsia="zh-CN"/>
          </w:rPr>
          <w:t>(六)、节约用地措施</w:t>
        </w:r>
        <w:r>
          <w:tab/>
        </w:r>
        <w:r>
          <w:fldChar w:fldCharType="begin"/>
        </w:r>
        <w:r>
          <w:instrText xml:space="preserve"> PAGEREF _Toc10665 \h </w:instrText>
        </w:r>
        <w:r>
          <w:fldChar w:fldCharType="separate"/>
        </w:r>
        <w:r>
          <w:t>12</w:t>
        </w:r>
        <w:r>
          <w:fldChar w:fldCharType="end"/>
        </w:r>
      </w:hyperlink>
    </w:p>
    <w:p>
      <w:pPr>
        <w:pStyle w:val="TOC2"/>
        <w:tabs>
          <w:tab w:val="right" w:leader="dot" w:pos="8306"/>
        </w:tabs>
      </w:pPr>
      <w:hyperlink w:anchor="_Toc32570" w:history="1">
        <w:r>
          <w:rPr>
            <w:rFonts w:ascii="仿宋" w:eastAsia="仿宋" w:hAnsi="仿宋" w:cs="仿宋" w:hint="eastAsia"/>
            <w:lang w:eastAsia="zh-CN"/>
          </w:rPr>
          <w:t>(七)、选址综合评价</w:t>
        </w:r>
        <w:r>
          <w:tab/>
        </w:r>
        <w:r>
          <w:fldChar w:fldCharType="begin"/>
        </w:r>
        <w:r>
          <w:instrText xml:space="preserve"> PAGEREF _Toc32570 \h </w:instrText>
        </w:r>
        <w:r>
          <w:fldChar w:fldCharType="separate"/>
        </w:r>
        <w:r>
          <w:t>14</w:t>
        </w:r>
        <w:r>
          <w:fldChar w:fldCharType="end"/>
        </w:r>
      </w:hyperlink>
    </w:p>
    <w:p>
      <w:pPr>
        <w:pStyle w:val="TOC1"/>
        <w:tabs>
          <w:tab w:val="right" w:leader="dot" w:pos="8306"/>
        </w:tabs>
      </w:pPr>
      <w:hyperlink w:anchor="_Toc11788" w:history="1">
        <w:r>
          <w:rPr>
            <w:rFonts w:ascii="仿宋" w:eastAsia="仿宋" w:hAnsi="仿宋" w:cs="仿宋" w:hint="eastAsia"/>
            <w:lang w:eastAsia="zh-CN"/>
          </w:rPr>
          <w:t>二、背景、必要性分析</w:t>
        </w:r>
        <w:r>
          <w:tab/>
        </w:r>
        <w:r>
          <w:fldChar w:fldCharType="begin"/>
        </w:r>
        <w:r>
          <w:instrText xml:space="preserve"> PAGEREF _Toc11788 \h </w:instrText>
        </w:r>
        <w:r>
          <w:fldChar w:fldCharType="separate"/>
        </w:r>
        <w:r>
          <w:t>15</w:t>
        </w:r>
        <w:r>
          <w:fldChar w:fldCharType="end"/>
        </w:r>
      </w:hyperlink>
    </w:p>
    <w:p>
      <w:pPr>
        <w:pStyle w:val="TOC2"/>
        <w:tabs>
          <w:tab w:val="right" w:leader="dot" w:pos="8306"/>
        </w:tabs>
      </w:pPr>
      <w:hyperlink w:anchor="_Toc14328" w:history="1">
        <w:r>
          <w:rPr>
            <w:rFonts w:ascii="仿宋" w:eastAsia="仿宋" w:hAnsi="仿宋" w:cs="仿宋" w:hint="eastAsia"/>
            <w:lang w:eastAsia="zh-CN"/>
          </w:rPr>
          <w:t>(一)、项目建设背景</w:t>
        </w:r>
        <w:r>
          <w:tab/>
        </w:r>
        <w:r>
          <w:fldChar w:fldCharType="begin"/>
        </w:r>
        <w:r>
          <w:instrText xml:space="preserve"> PAGEREF _Toc14328 \h </w:instrText>
        </w:r>
        <w:r>
          <w:fldChar w:fldCharType="separate"/>
        </w:r>
        <w:r>
          <w:t>15</w:t>
        </w:r>
        <w:r>
          <w:fldChar w:fldCharType="end"/>
        </w:r>
      </w:hyperlink>
    </w:p>
    <w:p>
      <w:pPr>
        <w:pStyle w:val="TOC2"/>
        <w:tabs>
          <w:tab w:val="right" w:leader="dot" w:pos="8306"/>
        </w:tabs>
      </w:pPr>
      <w:hyperlink w:anchor="_Toc10301" w:history="1">
        <w:r>
          <w:rPr>
            <w:rFonts w:ascii="仿宋" w:eastAsia="仿宋" w:hAnsi="仿宋" w:cs="仿宋" w:hint="eastAsia"/>
            <w:lang w:eastAsia="zh-CN"/>
          </w:rPr>
          <w:t>(二)、必要性分析</w:t>
        </w:r>
        <w:r>
          <w:tab/>
        </w:r>
        <w:r>
          <w:fldChar w:fldCharType="begin"/>
        </w:r>
        <w:r>
          <w:instrText xml:space="preserve"> PAGEREF _Toc10301 \h </w:instrText>
        </w:r>
        <w:r>
          <w:fldChar w:fldCharType="separate"/>
        </w:r>
        <w:r>
          <w:t>16</w:t>
        </w:r>
        <w:r>
          <w:fldChar w:fldCharType="end"/>
        </w:r>
      </w:hyperlink>
    </w:p>
    <w:p>
      <w:pPr>
        <w:pStyle w:val="TOC2"/>
        <w:tabs>
          <w:tab w:val="right" w:leader="dot" w:pos="8306"/>
        </w:tabs>
      </w:pPr>
      <w:hyperlink w:anchor="_Toc31173" w:history="1">
        <w:r>
          <w:rPr>
            <w:rFonts w:ascii="仿宋" w:eastAsia="仿宋" w:hAnsi="仿宋" w:cs="仿宋" w:hint="eastAsia"/>
            <w:lang w:eastAsia="zh-CN"/>
          </w:rPr>
          <w:t>(三)、项目建设有利条件</w:t>
        </w:r>
        <w:r>
          <w:tab/>
        </w:r>
        <w:r>
          <w:fldChar w:fldCharType="begin"/>
        </w:r>
        <w:r>
          <w:instrText xml:space="preserve"> PAGEREF _Toc31173 \h </w:instrText>
        </w:r>
        <w:r>
          <w:fldChar w:fldCharType="separate"/>
        </w:r>
        <w:r>
          <w:t>17</w:t>
        </w:r>
        <w:r>
          <w:fldChar w:fldCharType="end"/>
        </w:r>
      </w:hyperlink>
    </w:p>
    <w:p>
      <w:pPr>
        <w:pStyle w:val="TOC1"/>
        <w:tabs>
          <w:tab w:val="right" w:leader="dot" w:pos="8306"/>
        </w:tabs>
      </w:pPr>
      <w:hyperlink w:anchor="_Toc30936" w:history="1">
        <w:r>
          <w:rPr>
            <w:rFonts w:ascii="仿宋" w:eastAsia="仿宋" w:hAnsi="仿宋" w:cs="仿宋" w:hint="eastAsia"/>
            <w:lang w:eastAsia="zh-CN"/>
          </w:rPr>
          <w:t>三、小夜灯项目概论</w:t>
        </w:r>
        <w:r>
          <w:tab/>
        </w:r>
        <w:r>
          <w:fldChar w:fldCharType="begin"/>
        </w:r>
        <w:r>
          <w:instrText xml:space="preserve"> PAGEREF _Toc30936 \h </w:instrText>
        </w:r>
        <w:r>
          <w:fldChar w:fldCharType="separate"/>
        </w:r>
        <w:r>
          <w:t>19</w:t>
        </w:r>
        <w:r>
          <w:fldChar w:fldCharType="end"/>
        </w:r>
      </w:hyperlink>
    </w:p>
    <w:p>
      <w:pPr>
        <w:pStyle w:val="TOC2"/>
        <w:tabs>
          <w:tab w:val="right" w:leader="dot" w:pos="8306"/>
        </w:tabs>
      </w:pPr>
      <w:hyperlink w:anchor="_Toc20621" w:history="1">
        <w:r>
          <w:rPr>
            <w:rFonts w:ascii="仿宋" w:eastAsia="仿宋" w:hAnsi="仿宋" w:cs="仿宋" w:hint="eastAsia"/>
            <w:lang w:eastAsia="zh-CN"/>
          </w:rPr>
          <w:t>(一)、项目申报单位概况</w:t>
        </w:r>
        <w:r>
          <w:tab/>
        </w:r>
        <w:r>
          <w:fldChar w:fldCharType="begin"/>
        </w:r>
        <w:r>
          <w:instrText xml:space="preserve"> PAGEREF _Toc20621 \h </w:instrText>
        </w:r>
        <w:r>
          <w:fldChar w:fldCharType="separate"/>
        </w:r>
        <w:r>
          <w:t>19</w:t>
        </w:r>
        <w:r>
          <w:fldChar w:fldCharType="end"/>
        </w:r>
      </w:hyperlink>
    </w:p>
    <w:p>
      <w:pPr>
        <w:pStyle w:val="TOC2"/>
        <w:tabs>
          <w:tab w:val="right" w:leader="dot" w:pos="8306"/>
        </w:tabs>
      </w:pPr>
      <w:hyperlink w:anchor="_Toc31442" w:history="1">
        <w:r>
          <w:rPr>
            <w:rFonts w:ascii="仿宋" w:eastAsia="仿宋" w:hAnsi="仿宋" w:cs="仿宋" w:hint="eastAsia"/>
            <w:lang w:eastAsia="zh-CN"/>
          </w:rPr>
          <w:t>(二)、项目概况</w:t>
        </w:r>
        <w:r>
          <w:tab/>
        </w:r>
        <w:r>
          <w:fldChar w:fldCharType="begin"/>
        </w:r>
        <w:r>
          <w:instrText xml:space="preserve"> PAGEREF _Toc31442 \h </w:instrText>
        </w:r>
        <w:r>
          <w:fldChar w:fldCharType="separate"/>
        </w:r>
        <w:r>
          <w:t>20</w:t>
        </w:r>
        <w:r>
          <w:fldChar w:fldCharType="end"/>
        </w:r>
      </w:hyperlink>
    </w:p>
    <w:p>
      <w:pPr>
        <w:pStyle w:val="TOC1"/>
        <w:tabs>
          <w:tab w:val="right" w:leader="dot" w:pos="8306"/>
        </w:tabs>
      </w:pPr>
      <w:hyperlink w:anchor="_Toc5957" w:history="1">
        <w:r>
          <w:rPr>
            <w:rFonts w:ascii="仿宋" w:eastAsia="仿宋" w:hAnsi="仿宋" w:cs="仿宋" w:hint="eastAsia"/>
            <w:lang w:eastAsia="zh-CN"/>
          </w:rPr>
          <w:t>四、资源开发及综合利用分析</w:t>
        </w:r>
        <w:r>
          <w:tab/>
        </w:r>
        <w:r>
          <w:fldChar w:fldCharType="begin"/>
        </w:r>
        <w:r>
          <w:instrText xml:space="preserve"> PAGEREF _Toc5957 \h </w:instrText>
        </w:r>
        <w:r>
          <w:fldChar w:fldCharType="separate"/>
        </w:r>
        <w:r>
          <w:t>23</w:t>
        </w:r>
        <w:r>
          <w:fldChar w:fldCharType="end"/>
        </w:r>
      </w:hyperlink>
    </w:p>
    <w:p>
      <w:pPr>
        <w:pStyle w:val="TOC2"/>
        <w:tabs>
          <w:tab w:val="right" w:leader="dot" w:pos="8306"/>
        </w:tabs>
      </w:pPr>
      <w:hyperlink w:anchor="_Toc8666" w:history="1">
        <w:r>
          <w:rPr>
            <w:rFonts w:ascii="仿宋" w:eastAsia="仿宋" w:hAnsi="仿宋" w:cs="仿宋" w:hint="eastAsia"/>
            <w:lang w:eastAsia="zh-CN"/>
          </w:rPr>
          <w:t>(一)、资源开发方案</w:t>
        </w:r>
        <w:r>
          <w:tab/>
        </w:r>
        <w:r>
          <w:fldChar w:fldCharType="begin"/>
        </w:r>
        <w:r>
          <w:instrText xml:space="preserve"> PAGEREF _Toc8666 \h </w:instrText>
        </w:r>
        <w:r>
          <w:fldChar w:fldCharType="separate"/>
        </w:r>
        <w:r>
          <w:t>23</w:t>
        </w:r>
        <w:r>
          <w:fldChar w:fldCharType="end"/>
        </w:r>
      </w:hyperlink>
    </w:p>
    <w:p>
      <w:pPr>
        <w:pStyle w:val="TOC2"/>
        <w:tabs>
          <w:tab w:val="right" w:leader="dot" w:pos="8306"/>
        </w:tabs>
      </w:pPr>
      <w:hyperlink w:anchor="_Toc3392" w:history="1">
        <w:r>
          <w:rPr>
            <w:rFonts w:ascii="仿宋" w:eastAsia="仿宋" w:hAnsi="仿宋" w:cs="仿宋" w:hint="eastAsia"/>
            <w:lang w:eastAsia="zh-CN"/>
          </w:rPr>
          <w:t>(二)、资源利用方案</w:t>
        </w:r>
        <w:r>
          <w:tab/>
        </w:r>
        <w:r>
          <w:fldChar w:fldCharType="begin"/>
        </w:r>
        <w:r>
          <w:instrText xml:space="preserve"> PAGEREF _Toc3392 \h </w:instrText>
        </w:r>
        <w:r>
          <w:fldChar w:fldCharType="separate"/>
        </w:r>
        <w:r>
          <w:t>24</w:t>
        </w:r>
        <w:r>
          <w:fldChar w:fldCharType="end"/>
        </w:r>
      </w:hyperlink>
    </w:p>
    <w:p>
      <w:pPr>
        <w:pStyle w:val="TOC2"/>
        <w:tabs>
          <w:tab w:val="right" w:leader="dot" w:pos="8306"/>
        </w:tabs>
      </w:pPr>
      <w:hyperlink w:anchor="_Toc26830" w:history="1">
        <w:r>
          <w:rPr>
            <w:rFonts w:ascii="仿宋" w:eastAsia="仿宋" w:hAnsi="仿宋" w:cs="仿宋" w:hint="eastAsia"/>
            <w:lang w:eastAsia="zh-CN"/>
          </w:rPr>
          <w:t>(三)、资源节约措施</w:t>
        </w:r>
        <w:r>
          <w:tab/>
        </w:r>
        <w:r>
          <w:fldChar w:fldCharType="begin"/>
        </w:r>
        <w:r>
          <w:instrText xml:space="preserve"> PAGEREF _Toc26830 \h </w:instrText>
        </w:r>
        <w:r>
          <w:fldChar w:fldCharType="separate"/>
        </w:r>
        <w:r>
          <w:t>25</w:t>
        </w:r>
        <w:r>
          <w:fldChar w:fldCharType="end"/>
        </w:r>
      </w:hyperlink>
    </w:p>
    <w:p>
      <w:pPr>
        <w:pStyle w:val="TOC1"/>
        <w:tabs>
          <w:tab w:val="right" w:leader="dot" w:pos="8306"/>
        </w:tabs>
      </w:pPr>
      <w:hyperlink w:anchor="_Toc32602" w:history="1">
        <w:r>
          <w:rPr>
            <w:rFonts w:ascii="仿宋" w:eastAsia="仿宋" w:hAnsi="仿宋" w:cs="仿宋" w:hint="eastAsia"/>
            <w:lang w:eastAsia="zh-CN"/>
          </w:rPr>
          <w:t>五、建设风险评估分析</w:t>
        </w:r>
        <w:r>
          <w:tab/>
        </w:r>
        <w:r>
          <w:fldChar w:fldCharType="begin"/>
        </w:r>
        <w:r>
          <w:instrText xml:space="preserve"> PAGEREF _Toc32602 \h </w:instrText>
        </w:r>
        <w:r>
          <w:fldChar w:fldCharType="separate"/>
        </w:r>
        <w:r>
          <w:t>26</w:t>
        </w:r>
        <w:r>
          <w:fldChar w:fldCharType="end"/>
        </w:r>
      </w:hyperlink>
    </w:p>
    <w:p>
      <w:pPr>
        <w:pStyle w:val="TOC2"/>
        <w:tabs>
          <w:tab w:val="right" w:leader="dot" w:pos="8306"/>
        </w:tabs>
      </w:pPr>
      <w:hyperlink w:anchor="_Toc30914" w:history="1">
        <w:r>
          <w:rPr>
            <w:rFonts w:ascii="仿宋" w:eastAsia="仿宋" w:hAnsi="仿宋" w:cs="仿宋" w:hint="eastAsia"/>
            <w:lang w:eastAsia="zh-CN"/>
          </w:rPr>
          <w:t>(一)、政策风险分析</w:t>
        </w:r>
        <w:r>
          <w:tab/>
        </w:r>
        <w:r>
          <w:fldChar w:fldCharType="begin"/>
        </w:r>
        <w:r>
          <w:instrText xml:space="preserve"> PAGEREF _Toc30914 \h </w:instrText>
        </w:r>
        <w:r>
          <w:fldChar w:fldCharType="separate"/>
        </w:r>
        <w:r>
          <w:t>26</w:t>
        </w:r>
        <w:r>
          <w:fldChar w:fldCharType="end"/>
        </w:r>
      </w:hyperlink>
    </w:p>
    <w:p>
      <w:pPr>
        <w:pStyle w:val="TOC2"/>
        <w:tabs>
          <w:tab w:val="right" w:leader="dot" w:pos="8306"/>
        </w:tabs>
      </w:pPr>
      <w:hyperlink w:anchor="_Toc27474" w:history="1">
        <w:r>
          <w:rPr>
            <w:rFonts w:ascii="仿宋" w:eastAsia="仿宋" w:hAnsi="仿宋" w:cs="仿宋" w:hint="eastAsia"/>
            <w:lang w:eastAsia="zh-CN"/>
          </w:rPr>
          <w:t>(二)、社会风险分析</w:t>
        </w:r>
        <w:r>
          <w:tab/>
        </w:r>
        <w:r>
          <w:fldChar w:fldCharType="begin"/>
        </w:r>
        <w:r>
          <w:instrText xml:space="preserve"> PAGEREF _Toc27474 \h </w:instrText>
        </w:r>
        <w:r>
          <w:fldChar w:fldCharType="separate"/>
        </w:r>
        <w:r>
          <w:t>27</w:t>
        </w:r>
        <w:r>
          <w:fldChar w:fldCharType="end"/>
        </w:r>
      </w:hyperlink>
    </w:p>
    <w:p>
      <w:pPr>
        <w:pStyle w:val="TOC2"/>
        <w:tabs>
          <w:tab w:val="right" w:leader="dot" w:pos="8306"/>
        </w:tabs>
      </w:pPr>
      <w:hyperlink w:anchor="_Toc30069" w:history="1">
        <w:r>
          <w:rPr>
            <w:rFonts w:ascii="仿宋" w:eastAsia="仿宋" w:hAnsi="仿宋" w:cs="仿宋" w:hint="eastAsia"/>
            <w:lang w:eastAsia="zh-CN"/>
          </w:rPr>
          <w:t>(三)、市场风险分析</w:t>
        </w:r>
        <w:r>
          <w:tab/>
        </w:r>
        <w:r>
          <w:fldChar w:fldCharType="begin"/>
        </w:r>
        <w:r>
          <w:instrText xml:space="preserve"> PAGEREF _Toc30069 \h </w:instrText>
        </w:r>
        <w:r>
          <w:fldChar w:fldCharType="separate"/>
        </w:r>
        <w:r>
          <w:t>29</w:t>
        </w:r>
        <w:r>
          <w:fldChar w:fldCharType="end"/>
        </w:r>
      </w:hyperlink>
    </w:p>
    <w:p>
      <w:pPr>
        <w:pStyle w:val="TOC2"/>
        <w:tabs>
          <w:tab w:val="right" w:leader="dot" w:pos="8306"/>
        </w:tabs>
      </w:pPr>
      <w:hyperlink w:anchor="_Toc30467" w:history="1">
        <w:r>
          <w:rPr>
            <w:rFonts w:ascii="仿宋" w:eastAsia="仿宋" w:hAnsi="仿宋" w:cs="仿宋" w:hint="eastAsia"/>
            <w:lang w:eastAsia="zh-CN"/>
          </w:rPr>
          <w:t>(四)、资金风险分析</w:t>
        </w:r>
        <w:r>
          <w:tab/>
        </w:r>
        <w:r>
          <w:fldChar w:fldCharType="begin"/>
        </w:r>
        <w:r>
          <w:instrText xml:space="preserve"> PAGEREF _Toc30467 \h </w:instrText>
        </w:r>
        <w:r>
          <w:fldChar w:fldCharType="separate"/>
        </w:r>
        <w:r>
          <w:t>30</w:t>
        </w:r>
        <w:r>
          <w:fldChar w:fldCharType="end"/>
        </w:r>
      </w:hyperlink>
    </w:p>
    <w:p>
      <w:pPr>
        <w:pStyle w:val="TOC2"/>
        <w:tabs>
          <w:tab w:val="right" w:leader="dot" w:pos="8306"/>
        </w:tabs>
      </w:pPr>
      <w:hyperlink w:anchor="_Toc545" w:history="1">
        <w:r>
          <w:rPr>
            <w:rFonts w:ascii="仿宋" w:eastAsia="仿宋" w:hAnsi="仿宋" w:cs="仿宋" w:hint="eastAsia"/>
            <w:lang w:eastAsia="zh-CN"/>
          </w:rPr>
          <w:t>(五)、技术风险分析</w:t>
        </w:r>
        <w:r>
          <w:tab/>
        </w:r>
        <w:r>
          <w:fldChar w:fldCharType="begin"/>
        </w:r>
        <w:r>
          <w:instrText xml:space="preserve"> PAGEREF _Toc545 \h </w:instrText>
        </w:r>
        <w:r>
          <w:fldChar w:fldCharType="separate"/>
        </w:r>
        <w:r>
          <w:t>31</w:t>
        </w:r>
        <w:r>
          <w:fldChar w:fldCharType="end"/>
        </w:r>
      </w:hyperlink>
    </w:p>
    <w:p>
      <w:pPr>
        <w:pStyle w:val="TOC2"/>
        <w:tabs>
          <w:tab w:val="right" w:leader="dot" w:pos="8306"/>
        </w:tabs>
      </w:pPr>
      <w:hyperlink w:anchor="_Toc8802" w:history="1">
        <w:r>
          <w:rPr>
            <w:rFonts w:ascii="仿宋" w:eastAsia="仿宋" w:hAnsi="仿宋" w:cs="仿宋" w:hint="eastAsia"/>
            <w:lang w:eastAsia="zh-CN"/>
          </w:rPr>
          <w:t>(六)、财务风险分析</w:t>
        </w:r>
        <w:r>
          <w:tab/>
        </w:r>
        <w:r>
          <w:fldChar w:fldCharType="begin"/>
        </w:r>
        <w:r>
          <w:instrText xml:space="preserve"> PAGEREF _Toc8802 \h </w:instrText>
        </w:r>
        <w:r>
          <w:fldChar w:fldCharType="separate"/>
        </w:r>
        <w:r>
          <w:t>32</w:t>
        </w:r>
        <w:r>
          <w:fldChar w:fldCharType="end"/>
        </w:r>
      </w:hyperlink>
    </w:p>
    <w:p>
      <w:pPr>
        <w:pStyle w:val="TOC2"/>
        <w:tabs>
          <w:tab w:val="right" w:leader="dot" w:pos="8306"/>
        </w:tabs>
      </w:pPr>
      <w:hyperlink w:anchor="_Toc27139" w:history="1">
        <w:r>
          <w:rPr>
            <w:rFonts w:ascii="仿宋" w:eastAsia="仿宋" w:hAnsi="仿宋" w:cs="仿宋" w:hint="eastAsia"/>
            <w:lang w:eastAsia="zh-CN"/>
          </w:rPr>
          <w:t>(七)、管理风险分析</w:t>
        </w:r>
        <w:r>
          <w:tab/>
        </w:r>
        <w:r>
          <w:fldChar w:fldCharType="begin"/>
        </w:r>
        <w:r>
          <w:instrText xml:space="preserve"> PAGEREF _Toc27139 \h </w:instrText>
        </w:r>
        <w:r>
          <w:fldChar w:fldCharType="separate"/>
        </w:r>
        <w:r>
          <w:t>34</w:t>
        </w:r>
        <w:r>
          <w:fldChar w:fldCharType="end"/>
        </w:r>
      </w:hyperlink>
    </w:p>
    <w:p>
      <w:pPr>
        <w:pStyle w:val="TOC2"/>
        <w:tabs>
          <w:tab w:val="right" w:leader="dot" w:pos="8306"/>
        </w:tabs>
      </w:pPr>
      <w:hyperlink w:anchor="_Toc4709" w:history="1">
        <w:r>
          <w:rPr>
            <w:rFonts w:ascii="仿宋" w:eastAsia="仿宋" w:hAnsi="仿宋" w:cs="仿宋" w:hint="eastAsia"/>
            <w:lang w:eastAsia="zh-CN"/>
          </w:rPr>
          <w:t>(八)、其它风险分析</w:t>
        </w:r>
        <w:r>
          <w:tab/>
        </w:r>
        <w:r>
          <w:fldChar w:fldCharType="begin"/>
        </w:r>
        <w:r>
          <w:instrText xml:space="preserve"> PAGEREF _Toc4709 \h </w:instrText>
        </w:r>
        <w:r>
          <w:fldChar w:fldCharType="separate"/>
        </w:r>
        <w:r>
          <w:t>35</w:t>
        </w:r>
        <w:r>
          <w:fldChar w:fldCharType="end"/>
        </w:r>
      </w:hyperlink>
    </w:p>
    <w:p>
      <w:pPr>
        <w:pStyle w:val="TOC2"/>
        <w:tabs>
          <w:tab w:val="right" w:leader="dot" w:pos="8306"/>
        </w:tabs>
      </w:pPr>
      <w:hyperlink w:anchor="_Toc29214" w:history="1">
        <w:r>
          <w:rPr>
            <w:rFonts w:ascii="仿宋" w:eastAsia="仿宋" w:hAnsi="仿宋" w:cs="仿宋" w:hint="eastAsia"/>
            <w:lang w:eastAsia="zh-CN"/>
          </w:rPr>
          <w:t>(九)、社会影响评估</w:t>
        </w:r>
        <w:r>
          <w:tab/>
        </w:r>
        <w:r>
          <w:fldChar w:fldCharType="begin"/>
        </w:r>
        <w:r>
          <w:instrText xml:space="preserve"> PAGEREF _Toc29214 \h </w:instrText>
        </w:r>
        <w:r>
          <w:fldChar w:fldCharType="separate"/>
        </w:r>
        <w:r>
          <w:t>37</w:t>
        </w:r>
        <w:r>
          <w:fldChar w:fldCharType="end"/>
        </w:r>
      </w:hyperlink>
    </w:p>
    <w:p>
      <w:pPr>
        <w:pStyle w:val="TOC1"/>
        <w:tabs>
          <w:tab w:val="right" w:leader="dot" w:pos="8306"/>
        </w:tabs>
      </w:pPr>
      <w:hyperlink w:anchor="_Toc1096" w:history="1">
        <w:r>
          <w:rPr>
            <w:rFonts w:ascii="仿宋" w:eastAsia="仿宋" w:hAnsi="仿宋" w:cs="仿宋" w:hint="eastAsia"/>
            <w:lang w:eastAsia="zh-CN"/>
          </w:rPr>
          <w:t>六、财务管理与成本控制</w:t>
        </w:r>
        <w:r>
          <w:tab/>
        </w:r>
        <w:r>
          <w:fldChar w:fldCharType="begin"/>
        </w:r>
        <w:r>
          <w:instrText xml:space="preserve"> PAGEREF _Toc1096 \h </w:instrText>
        </w:r>
        <w:r>
          <w:fldChar w:fldCharType="separate"/>
        </w:r>
        <w:r>
          <w:t>39</w:t>
        </w:r>
        <w:r>
          <w:fldChar w:fldCharType="end"/>
        </w:r>
      </w:hyperlink>
    </w:p>
    <w:p>
      <w:pPr>
        <w:pStyle w:val="TOC2"/>
        <w:tabs>
          <w:tab w:val="right" w:leader="dot" w:pos="8306"/>
        </w:tabs>
      </w:pPr>
      <w:hyperlink w:anchor="_Toc17912" w:history="1">
        <w:r>
          <w:rPr>
            <w:rFonts w:ascii="仿宋" w:eastAsia="仿宋" w:hAnsi="仿宋" w:cs="仿宋" w:hint="eastAsia"/>
            <w:lang w:eastAsia="zh-CN"/>
          </w:rPr>
          <w:t>(一)、财务管理体系建设</w:t>
        </w:r>
        <w:r>
          <w:tab/>
        </w:r>
        <w:r>
          <w:fldChar w:fldCharType="begin"/>
        </w:r>
        <w:r>
          <w:instrText xml:space="preserve"> PAGEREF _Toc17912 \h </w:instrText>
        </w:r>
        <w:r>
          <w:fldChar w:fldCharType="separate"/>
        </w:r>
        <w:r>
          <w:t>39</w:t>
        </w:r>
        <w:r>
          <w:fldChar w:fldCharType="end"/>
        </w:r>
      </w:hyperlink>
    </w:p>
    <w:p>
      <w:pPr>
        <w:pStyle w:val="TOC2"/>
        <w:tabs>
          <w:tab w:val="right" w:leader="dot" w:pos="8306"/>
        </w:tabs>
      </w:pPr>
      <w:hyperlink w:anchor="_Toc13256" w:history="1">
        <w:r>
          <w:rPr>
            <w:rFonts w:ascii="仿宋" w:eastAsia="仿宋" w:hAnsi="仿宋" w:cs="仿宋" w:hint="eastAsia"/>
            <w:lang w:eastAsia="zh-CN"/>
          </w:rPr>
          <w:t>(二)、成本控制措施</w:t>
        </w:r>
        <w:r>
          <w:tab/>
        </w:r>
        <w:r>
          <w:fldChar w:fldCharType="begin"/>
        </w:r>
        <w:r>
          <w:instrText xml:space="preserve"> PAGEREF _Toc13256 \h </w:instrText>
        </w:r>
        <w:r>
          <w:fldChar w:fldCharType="separate"/>
        </w:r>
        <w:r>
          <w:t>40</w:t>
        </w:r>
        <w:r>
          <w:fldChar w:fldCharType="end"/>
        </w:r>
      </w:hyperlink>
    </w:p>
    <w:p>
      <w:pPr>
        <w:pStyle w:val="TOC1"/>
        <w:tabs>
          <w:tab w:val="right" w:leader="dot" w:pos="8306"/>
        </w:tabs>
      </w:pPr>
      <w:hyperlink w:anchor="_Toc16234" w:history="1">
        <w:r>
          <w:rPr>
            <w:rFonts w:ascii="仿宋" w:eastAsia="仿宋" w:hAnsi="仿宋" w:cs="仿宋" w:hint="eastAsia"/>
            <w:lang w:eastAsia="zh-CN"/>
          </w:rPr>
          <w:t>七、安全与应急管理</w:t>
        </w:r>
        <w:r>
          <w:tab/>
        </w:r>
        <w:r>
          <w:fldChar w:fldCharType="begin"/>
        </w:r>
        <w:r>
          <w:instrText xml:space="preserve"> PAGEREF _Toc16234 \h </w:instrText>
        </w:r>
        <w:r>
          <w:fldChar w:fldCharType="separate"/>
        </w:r>
        <w:r>
          <w:t>41</w:t>
        </w:r>
        <w:r>
          <w:fldChar w:fldCharType="end"/>
        </w:r>
      </w:hyperlink>
    </w:p>
    <w:p>
      <w:pPr>
        <w:pStyle w:val="TOC2"/>
        <w:tabs>
          <w:tab w:val="right" w:leader="dot" w:pos="8306"/>
        </w:tabs>
      </w:pPr>
      <w:hyperlink w:anchor="_Toc5186" w:history="1">
        <w:r>
          <w:rPr>
            <w:rFonts w:ascii="仿宋" w:eastAsia="仿宋" w:hAnsi="仿宋" w:cs="仿宋" w:hint="eastAsia"/>
            <w:lang w:eastAsia="zh-CN"/>
          </w:rPr>
          <w:t>(一)、安全生产管理</w:t>
        </w:r>
        <w:r>
          <w:tab/>
        </w:r>
        <w:r>
          <w:fldChar w:fldCharType="begin"/>
        </w:r>
        <w:r>
          <w:instrText xml:space="preserve"> PAGEREF _Toc5186 \h </w:instrText>
        </w:r>
        <w:r>
          <w:fldChar w:fldCharType="separate"/>
        </w:r>
        <w:r>
          <w:t>41</w:t>
        </w:r>
        <w:r>
          <w:fldChar w:fldCharType="end"/>
        </w:r>
      </w:hyperlink>
    </w:p>
    <w:p>
      <w:pPr>
        <w:pStyle w:val="TOC2"/>
        <w:tabs>
          <w:tab w:val="right" w:leader="dot" w:pos="8306"/>
        </w:tabs>
      </w:pPr>
      <w:hyperlink w:anchor="_Toc2484" w:history="1">
        <w:r>
          <w:rPr>
            <w:rFonts w:ascii="仿宋" w:eastAsia="仿宋" w:hAnsi="仿宋" w:cs="仿宋" w:hint="eastAsia"/>
            <w:lang w:eastAsia="zh-CN"/>
          </w:rPr>
          <w:t>(二)、应急预案与响应</w:t>
        </w:r>
        <w:r>
          <w:tab/>
        </w:r>
        <w:r>
          <w:fldChar w:fldCharType="begin"/>
        </w:r>
        <w:r>
          <w:instrText xml:space="preserve"> PAGEREF _Toc2484 \h </w:instrText>
        </w:r>
        <w:r>
          <w:fldChar w:fldCharType="separate"/>
        </w:r>
        <w:r>
          <w:t>43</w:t>
        </w:r>
        <w:r>
          <w:fldChar w:fldCharType="end"/>
        </w:r>
      </w:hyperlink>
    </w:p>
    <w:p>
      <w:pPr>
        <w:pStyle w:val="TOC1"/>
        <w:tabs>
          <w:tab w:val="right" w:leader="dot" w:pos="8306"/>
        </w:tabs>
      </w:pPr>
      <w:hyperlink w:anchor="_Toc31715" w:history="1">
        <w:r>
          <w:rPr>
            <w:rFonts w:ascii="仿宋" w:eastAsia="仿宋" w:hAnsi="仿宋" w:cs="仿宋" w:hint="eastAsia"/>
            <w:lang w:eastAsia="zh-CN"/>
          </w:rPr>
          <w:t>八、项目实施与管理方案</w:t>
        </w:r>
        <w:r>
          <w:tab/>
        </w:r>
        <w:r>
          <w:fldChar w:fldCharType="begin"/>
        </w:r>
        <w:r>
          <w:instrText xml:space="preserve"> PAGEREF _Toc31715 \h </w:instrText>
        </w:r>
        <w:r>
          <w:fldChar w:fldCharType="separate"/>
        </w:r>
        <w:r>
          <w:t>44</w:t>
        </w:r>
        <w:r>
          <w:fldChar w:fldCharType="end"/>
        </w:r>
      </w:hyperlink>
    </w:p>
    <w:p>
      <w:pPr>
        <w:pStyle w:val="TOC2"/>
        <w:tabs>
          <w:tab w:val="right" w:leader="dot" w:pos="8306"/>
        </w:tabs>
      </w:pPr>
      <w:hyperlink w:anchor="_Toc25206" w:history="1">
        <w:r>
          <w:rPr>
            <w:rFonts w:ascii="仿宋" w:eastAsia="仿宋" w:hAnsi="仿宋" w:cs="仿宋" w:hint="eastAsia"/>
            <w:lang w:eastAsia="zh-CN"/>
          </w:rPr>
          <w:t>(一)、项目实施计划</w:t>
        </w:r>
        <w:r>
          <w:tab/>
        </w:r>
        <w:r>
          <w:fldChar w:fldCharType="begin"/>
        </w:r>
        <w:r>
          <w:instrText xml:space="preserve"> PAGEREF _Toc25206 \h </w:instrText>
        </w:r>
        <w:r>
          <w:fldChar w:fldCharType="separate"/>
        </w:r>
        <w:r>
          <w:t>44</w:t>
        </w:r>
        <w:r>
          <w:fldChar w:fldCharType="end"/>
        </w:r>
      </w:hyperlink>
    </w:p>
    <w:p>
      <w:pPr>
        <w:pStyle w:val="TOC2"/>
        <w:tabs>
          <w:tab w:val="right" w:leader="dot" w:pos="8306"/>
        </w:tabs>
      </w:pPr>
      <w:hyperlink w:anchor="_Toc6478" w:history="1">
        <w:r>
          <w:rPr>
            <w:rFonts w:ascii="仿宋" w:eastAsia="仿宋" w:hAnsi="仿宋" w:cs="仿宋" w:hint="eastAsia"/>
            <w:lang w:eastAsia="zh-CN"/>
          </w:rPr>
          <w:t>(二)、项目组织机构与职责</w:t>
        </w:r>
        <w:r>
          <w:tab/>
        </w:r>
        <w:r>
          <w:fldChar w:fldCharType="begin"/>
        </w:r>
        <w:r>
          <w:instrText xml:space="preserve"> PAGEREF _Toc6478 \h </w:instrText>
        </w:r>
        <w:r>
          <w:fldChar w:fldCharType="separate"/>
        </w:r>
        <w:r>
          <w:t>46</w:t>
        </w:r>
        <w:r>
          <w:fldChar w:fldCharType="end"/>
        </w:r>
      </w:hyperlink>
    </w:p>
    <w:p>
      <w:pPr>
        <w:pStyle w:val="TOC2"/>
        <w:tabs>
          <w:tab w:val="right" w:leader="dot" w:pos="8306"/>
        </w:tabs>
      </w:pPr>
      <w:hyperlink w:anchor="_Toc3907" w:history="1">
        <w:r>
          <w:rPr>
            <w:rFonts w:ascii="仿宋" w:eastAsia="仿宋" w:hAnsi="仿宋" w:cs="仿宋" w:hint="eastAsia"/>
            <w:lang w:eastAsia="zh-CN"/>
          </w:rPr>
          <w:t>(三)、项目管理与监控体系</w:t>
        </w:r>
        <w:r>
          <w:tab/>
        </w:r>
        <w:r>
          <w:fldChar w:fldCharType="begin"/>
        </w:r>
        <w:r>
          <w:instrText xml:space="preserve"> PAGEREF _Toc3907 \h </w:instrText>
        </w:r>
        <w:r>
          <w:fldChar w:fldCharType="separate"/>
        </w:r>
        <w:r>
          <w:t>48</w:t>
        </w:r>
        <w:r>
          <w:fldChar w:fldCharType="end"/>
        </w:r>
      </w:hyperlink>
    </w:p>
    <w:p>
      <w:pPr>
        <w:pStyle w:val="TOC1"/>
        <w:tabs>
          <w:tab w:val="right" w:leader="dot" w:pos="8306"/>
        </w:tabs>
      </w:pPr>
      <w:hyperlink w:anchor="_Toc3929" w:history="1">
        <w:r>
          <w:rPr>
            <w:rFonts w:ascii="仿宋" w:eastAsia="仿宋" w:hAnsi="仿宋" w:cs="仿宋" w:hint="eastAsia"/>
            <w:lang w:eastAsia="zh-CN"/>
          </w:rPr>
          <w:t>九、土地利用与规划方案</w:t>
        </w:r>
        <w:r>
          <w:tab/>
        </w:r>
        <w:r>
          <w:fldChar w:fldCharType="begin"/>
        </w:r>
        <w:r>
          <w:instrText xml:space="preserve"> PAGEREF _Toc3929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47" w:history="1">
        <w:r>
          <w:rPr>
            <w:rFonts w:ascii="仿宋" w:eastAsia="仿宋" w:hAnsi="仿宋" w:cs="仿宋" w:hint="eastAsia"/>
            <w:lang w:eastAsia="zh-CN"/>
          </w:rPr>
          <w:t>(一)、项目用地情况分析</w:t>
        </w:r>
        <w:r>
          <w:tab/>
        </w:r>
        <w:r>
          <w:fldChar w:fldCharType="begin"/>
        </w:r>
        <w:r>
          <w:instrText xml:space="preserve"> PAGEREF _Toc5347 \h </w:instrText>
        </w:r>
        <w:r>
          <w:fldChar w:fldCharType="separate"/>
        </w:r>
        <w:r>
          <w:t>50</w:t>
        </w:r>
        <w:r>
          <w:fldChar w:fldCharType="end"/>
        </w:r>
      </w:hyperlink>
    </w:p>
    <w:p>
      <w:pPr>
        <w:pStyle w:val="TOC2"/>
        <w:tabs>
          <w:tab w:val="right" w:leader="dot" w:pos="8306"/>
        </w:tabs>
      </w:pPr>
      <w:hyperlink w:anchor="_Toc12246" w:history="1">
        <w:r>
          <w:rPr>
            <w:rFonts w:ascii="仿宋" w:eastAsia="仿宋" w:hAnsi="仿宋" w:cs="仿宋" w:hint="eastAsia"/>
            <w:lang w:eastAsia="zh-CN"/>
          </w:rPr>
          <w:t>(二)、土地利用规划方案</w:t>
        </w:r>
        <w:r>
          <w:tab/>
        </w:r>
        <w:r>
          <w:fldChar w:fldCharType="begin"/>
        </w:r>
        <w:r>
          <w:instrText xml:space="preserve"> PAGEREF _Toc12246 \h </w:instrText>
        </w:r>
        <w:r>
          <w:fldChar w:fldCharType="separate"/>
        </w:r>
        <w:r>
          <w:t>51</w:t>
        </w:r>
        <w:r>
          <w:fldChar w:fldCharType="end"/>
        </w:r>
      </w:hyperlink>
    </w:p>
    <w:p>
      <w:pPr>
        <w:pStyle w:val="TOC1"/>
        <w:tabs>
          <w:tab w:val="right" w:leader="dot" w:pos="8306"/>
        </w:tabs>
      </w:pPr>
      <w:hyperlink w:anchor="_Toc25978" w:history="1">
        <w:r>
          <w:rPr>
            <w:rFonts w:ascii="仿宋" w:eastAsia="仿宋" w:hAnsi="仿宋" w:cs="仿宋" w:hint="eastAsia"/>
            <w:lang w:eastAsia="zh-CN"/>
          </w:rPr>
          <w:t>十、技术创新与产业升级</w:t>
        </w:r>
        <w:r>
          <w:tab/>
        </w:r>
        <w:r>
          <w:fldChar w:fldCharType="begin"/>
        </w:r>
        <w:r>
          <w:instrText xml:space="preserve"> PAGEREF _Toc25978 \h </w:instrText>
        </w:r>
        <w:r>
          <w:fldChar w:fldCharType="separate"/>
        </w:r>
        <w:r>
          <w:t>52</w:t>
        </w:r>
        <w:r>
          <w:fldChar w:fldCharType="end"/>
        </w:r>
      </w:hyperlink>
    </w:p>
    <w:p>
      <w:pPr>
        <w:pStyle w:val="TOC2"/>
        <w:tabs>
          <w:tab w:val="right" w:leader="dot" w:pos="8306"/>
        </w:tabs>
      </w:pPr>
      <w:hyperlink w:anchor="_Toc21891" w:history="1">
        <w:r>
          <w:rPr>
            <w:rFonts w:ascii="仿宋" w:eastAsia="仿宋" w:hAnsi="仿宋" w:cs="仿宋" w:hint="eastAsia"/>
            <w:lang w:eastAsia="zh-CN"/>
          </w:rPr>
          <w:t>(一)、技术创新方向与目标</w:t>
        </w:r>
        <w:r>
          <w:tab/>
        </w:r>
        <w:r>
          <w:fldChar w:fldCharType="begin"/>
        </w:r>
        <w:r>
          <w:instrText xml:space="preserve"> PAGEREF _Toc21891 \h </w:instrText>
        </w:r>
        <w:r>
          <w:fldChar w:fldCharType="separate"/>
        </w:r>
        <w:r>
          <w:t>52</w:t>
        </w:r>
        <w:r>
          <w:fldChar w:fldCharType="end"/>
        </w:r>
      </w:hyperlink>
    </w:p>
    <w:p>
      <w:pPr>
        <w:pStyle w:val="TOC2"/>
        <w:tabs>
          <w:tab w:val="right" w:leader="dot" w:pos="8306"/>
        </w:tabs>
      </w:pPr>
      <w:hyperlink w:anchor="_Toc9530" w:history="1">
        <w:r>
          <w:rPr>
            <w:rFonts w:ascii="仿宋" w:eastAsia="仿宋" w:hAnsi="仿宋" w:cs="仿宋" w:hint="eastAsia"/>
            <w:lang w:eastAsia="zh-CN"/>
          </w:rPr>
          <w:t>(二)、产业升级路径与措施</w:t>
        </w:r>
        <w:r>
          <w:tab/>
        </w:r>
        <w:r>
          <w:fldChar w:fldCharType="begin"/>
        </w:r>
        <w:r>
          <w:instrText xml:space="preserve"> PAGEREF _Toc9530 \h </w:instrText>
        </w:r>
        <w:r>
          <w:fldChar w:fldCharType="separate"/>
        </w:r>
        <w:r>
          <w:t>53</w:t>
        </w:r>
        <w:r>
          <w:fldChar w:fldCharType="end"/>
        </w:r>
      </w:hyperlink>
    </w:p>
    <w:p>
      <w:pPr>
        <w:pStyle w:val="TOC1"/>
        <w:tabs>
          <w:tab w:val="right" w:leader="dot" w:pos="8306"/>
        </w:tabs>
      </w:pPr>
      <w:hyperlink w:anchor="_Toc7826" w:history="1">
        <w:r>
          <w:rPr>
            <w:rFonts w:ascii="仿宋" w:eastAsia="仿宋" w:hAnsi="仿宋" w:cs="仿宋" w:hint="eastAsia"/>
            <w:lang w:eastAsia="zh-CN"/>
          </w:rPr>
          <w:t>十一、客户关系管理与市场拓展</w:t>
        </w:r>
        <w:r>
          <w:tab/>
        </w:r>
        <w:r>
          <w:fldChar w:fldCharType="begin"/>
        </w:r>
        <w:r>
          <w:instrText xml:space="preserve"> PAGEREF _Toc7826 \h </w:instrText>
        </w:r>
        <w:r>
          <w:fldChar w:fldCharType="separate"/>
        </w:r>
        <w:r>
          <w:t>55</w:t>
        </w:r>
        <w:r>
          <w:fldChar w:fldCharType="end"/>
        </w:r>
      </w:hyperlink>
    </w:p>
    <w:p>
      <w:pPr>
        <w:pStyle w:val="TOC2"/>
        <w:tabs>
          <w:tab w:val="right" w:leader="dot" w:pos="8306"/>
        </w:tabs>
      </w:pPr>
      <w:hyperlink w:anchor="_Toc24899" w:history="1">
        <w:r>
          <w:rPr>
            <w:rFonts w:ascii="仿宋" w:eastAsia="仿宋" w:hAnsi="仿宋" w:cs="仿宋" w:hint="eastAsia"/>
            <w:lang w:eastAsia="zh-CN"/>
          </w:rPr>
          <w:t>(一)、客户关系管理策略</w:t>
        </w:r>
        <w:r>
          <w:tab/>
        </w:r>
        <w:r>
          <w:fldChar w:fldCharType="begin"/>
        </w:r>
        <w:r>
          <w:instrText xml:space="preserve"> PAGEREF _Toc24899 \h </w:instrText>
        </w:r>
        <w:r>
          <w:fldChar w:fldCharType="separate"/>
        </w:r>
        <w:r>
          <w:t>55</w:t>
        </w:r>
        <w:r>
          <w:fldChar w:fldCharType="end"/>
        </w:r>
      </w:hyperlink>
    </w:p>
    <w:p>
      <w:pPr>
        <w:pStyle w:val="TOC2"/>
        <w:tabs>
          <w:tab w:val="right" w:leader="dot" w:pos="8306"/>
        </w:tabs>
      </w:pPr>
      <w:hyperlink w:anchor="_Toc5232" w:history="1">
        <w:r>
          <w:rPr>
            <w:rFonts w:ascii="仿宋" w:eastAsia="仿宋" w:hAnsi="仿宋" w:cs="仿宋" w:hint="eastAsia"/>
            <w:lang w:eastAsia="zh-CN"/>
          </w:rPr>
          <w:t>(二)、市场拓展方案</w:t>
        </w:r>
        <w:r>
          <w:tab/>
        </w:r>
        <w:r>
          <w:fldChar w:fldCharType="begin"/>
        </w:r>
        <w:r>
          <w:instrText xml:space="preserve"> PAGEREF _Toc5232 \h </w:instrText>
        </w:r>
        <w:r>
          <w:fldChar w:fldCharType="separate"/>
        </w:r>
        <w:r>
          <w:t>56</w:t>
        </w:r>
        <w:r>
          <w:fldChar w:fldCharType="end"/>
        </w:r>
      </w:hyperlink>
    </w:p>
    <w:p>
      <w:pPr>
        <w:pStyle w:val="TOC1"/>
        <w:tabs>
          <w:tab w:val="right" w:leader="dot" w:pos="8306"/>
        </w:tabs>
      </w:pPr>
      <w:hyperlink w:anchor="_Toc13021" w:history="1">
        <w:r>
          <w:rPr>
            <w:rFonts w:ascii="仿宋" w:eastAsia="仿宋" w:hAnsi="仿宋" w:cs="仿宋" w:hint="eastAsia"/>
            <w:lang w:eastAsia="zh-CN"/>
          </w:rPr>
          <w:t>十二、环境保护与治理方案</w:t>
        </w:r>
        <w:r>
          <w:tab/>
        </w:r>
        <w:r>
          <w:fldChar w:fldCharType="begin"/>
        </w:r>
        <w:r>
          <w:instrText xml:space="preserve"> PAGEREF _Toc13021 \h </w:instrText>
        </w:r>
        <w:r>
          <w:fldChar w:fldCharType="separate"/>
        </w:r>
        <w:r>
          <w:t>57</w:t>
        </w:r>
        <w:r>
          <w:fldChar w:fldCharType="end"/>
        </w:r>
      </w:hyperlink>
    </w:p>
    <w:p>
      <w:pPr>
        <w:pStyle w:val="TOC2"/>
        <w:tabs>
          <w:tab w:val="right" w:leader="dot" w:pos="8306"/>
        </w:tabs>
      </w:pPr>
      <w:hyperlink w:anchor="_Toc29355" w:history="1">
        <w:r>
          <w:rPr>
            <w:rFonts w:ascii="仿宋" w:eastAsia="仿宋" w:hAnsi="仿宋" w:cs="仿宋" w:hint="eastAsia"/>
            <w:lang w:eastAsia="zh-CN"/>
          </w:rPr>
          <w:t>(一)、项目环境影响评估</w:t>
        </w:r>
        <w:r>
          <w:tab/>
        </w:r>
        <w:r>
          <w:fldChar w:fldCharType="begin"/>
        </w:r>
        <w:r>
          <w:instrText xml:space="preserve"> PAGEREF _Toc29355 \h </w:instrText>
        </w:r>
        <w:r>
          <w:fldChar w:fldCharType="separate"/>
        </w:r>
        <w:r>
          <w:t>57</w:t>
        </w:r>
        <w:r>
          <w:fldChar w:fldCharType="end"/>
        </w:r>
      </w:hyperlink>
    </w:p>
    <w:p>
      <w:pPr>
        <w:pStyle w:val="TOC2"/>
        <w:tabs>
          <w:tab w:val="right" w:leader="dot" w:pos="8306"/>
        </w:tabs>
      </w:pPr>
      <w:hyperlink w:anchor="_Toc22837" w:history="1">
        <w:r>
          <w:rPr>
            <w:rFonts w:ascii="仿宋" w:eastAsia="仿宋" w:hAnsi="仿宋" w:cs="仿宋" w:hint="eastAsia"/>
            <w:lang w:eastAsia="zh-CN"/>
          </w:rPr>
          <w:t>(二)、环境保护措施与治理方案</w:t>
        </w:r>
        <w:r>
          <w:tab/>
        </w:r>
        <w:r>
          <w:fldChar w:fldCharType="begin"/>
        </w:r>
        <w:r>
          <w:instrText xml:space="preserve"> PAGEREF _Toc22837 \h </w:instrText>
        </w:r>
        <w:r>
          <w:fldChar w:fldCharType="separate"/>
        </w:r>
        <w:r>
          <w:t>57</w:t>
        </w:r>
        <w:r>
          <w:fldChar w:fldCharType="end"/>
        </w:r>
      </w:hyperlink>
    </w:p>
    <w:p>
      <w:pPr>
        <w:pStyle w:val="TOC1"/>
        <w:tabs>
          <w:tab w:val="right" w:leader="dot" w:pos="8306"/>
        </w:tabs>
      </w:pPr>
      <w:hyperlink w:anchor="_Toc3626" w:history="1">
        <w:r>
          <w:rPr>
            <w:rFonts w:ascii="仿宋" w:eastAsia="仿宋" w:hAnsi="仿宋" w:cs="仿宋" w:hint="eastAsia"/>
            <w:lang w:eastAsia="zh-CN"/>
          </w:rPr>
          <w:t>十三、法律法规与政策遵循</w:t>
        </w:r>
        <w:r>
          <w:tab/>
        </w:r>
        <w:r>
          <w:fldChar w:fldCharType="begin"/>
        </w:r>
        <w:r>
          <w:instrText xml:space="preserve"> PAGEREF _Toc3626 \h </w:instrText>
        </w:r>
        <w:r>
          <w:fldChar w:fldCharType="separate"/>
        </w:r>
        <w:r>
          <w:t>58</w:t>
        </w:r>
        <w:r>
          <w:fldChar w:fldCharType="end"/>
        </w:r>
      </w:hyperlink>
    </w:p>
    <w:p>
      <w:pPr>
        <w:pStyle w:val="TOC2"/>
        <w:tabs>
          <w:tab w:val="right" w:leader="dot" w:pos="8306"/>
        </w:tabs>
      </w:pPr>
      <w:hyperlink w:anchor="_Toc26173" w:history="1">
        <w:r>
          <w:rPr>
            <w:rFonts w:ascii="仿宋" w:eastAsia="仿宋" w:hAnsi="仿宋" w:cs="仿宋" w:hint="eastAsia"/>
            <w:lang w:eastAsia="zh-CN"/>
          </w:rPr>
          <w:t>(一)、法律法规遵守</w:t>
        </w:r>
        <w:r>
          <w:tab/>
        </w:r>
        <w:r>
          <w:fldChar w:fldCharType="begin"/>
        </w:r>
        <w:r>
          <w:instrText xml:space="preserve"> PAGEREF _Toc26173 \h </w:instrText>
        </w:r>
        <w:r>
          <w:fldChar w:fldCharType="separate"/>
        </w:r>
        <w:r>
          <w:t>58</w:t>
        </w:r>
        <w:r>
          <w:fldChar w:fldCharType="end"/>
        </w:r>
      </w:hyperlink>
    </w:p>
    <w:p>
      <w:pPr>
        <w:pStyle w:val="TOC2"/>
        <w:tabs>
          <w:tab w:val="right" w:leader="dot" w:pos="8306"/>
        </w:tabs>
      </w:pPr>
      <w:hyperlink w:anchor="_Toc10012" w:history="1">
        <w:r>
          <w:rPr>
            <w:rFonts w:ascii="仿宋" w:eastAsia="仿宋" w:hAnsi="仿宋" w:cs="仿宋" w:hint="eastAsia"/>
            <w:lang w:eastAsia="zh-CN"/>
          </w:rPr>
          <w:t>(二)、政策导向与利用</w:t>
        </w:r>
        <w:r>
          <w:tab/>
        </w:r>
        <w:r>
          <w:fldChar w:fldCharType="begin"/>
        </w:r>
        <w:r>
          <w:instrText xml:space="preserve"> PAGEREF _Toc10012 \h </w:instrText>
        </w:r>
        <w:r>
          <w:fldChar w:fldCharType="separate"/>
        </w:r>
        <w:r>
          <w:t>59</w:t>
        </w:r>
        <w:r>
          <w:fldChar w:fldCharType="end"/>
        </w:r>
      </w:hyperlink>
    </w:p>
    <w:p>
      <w:pPr>
        <w:pStyle w:val="TOC1"/>
        <w:tabs>
          <w:tab w:val="right" w:leader="dot" w:pos="8306"/>
        </w:tabs>
      </w:pPr>
      <w:hyperlink w:anchor="_Toc16232" w:history="1">
        <w:r>
          <w:rPr>
            <w:rFonts w:ascii="仿宋" w:eastAsia="仿宋" w:hAnsi="仿宋" w:cs="仿宋" w:hint="eastAsia"/>
            <w:lang w:eastAsia="zh-CN"/>
          </w:rPr>
          <w:t>十四、知识产权管理与保护</w:t>
        </w:r>
        <w:r>
          <w:tab/>
        </w:r>
        <w:r>
          <w:fldChar w:fldCharType="begin"/>
        </w:r>
        <w:r>
          <w:instrText xml:space="preserve"> PAGEREF _Toc16232 \h </w:instrText>
        </w:r>
        <w:r>
          <w:fldChar w:fldCharType="separate"/>
        </w:r>
        <w:r>
          <w:t>60</w:t>
        </w:r>
        <w:r>
          <w:fldChar w:fldCharType="end"/>
        </w:r>
      </w:hyperlink>
    </w:p>
    <w:p>
      <w:pPr>
        <w:pStyle w:val="TOC2"/>
        <w:tabs>
          <w:tab w:val="right" w:leader="dot" w:pos="8306"/>
        </w:tabs>
      </w:pPr>
      <w:hyperlink w:anchor="_Toc827" w:history="1">
        <w:r>
          <w:rPr>
            <w:rFonts w:ascii="仿宋" w:eastAsia="仿宋" w:hAnsi="仿宋" w:cs="仿宋" w:hint="eastAsia"/>
            <w:lang w:eastAsia="zh-CN"/>
          </w:rPr>
          <w:t>(一)、知识产权管理体系建设</w:t>
        </w:r>
        <w:r>
          <w:tab/>
        </w:r>
        <w:r>
          <w:fldChar w:fldCharType="begin"/>
        </w:r>
        <w:r>
          <w:instrText xml:space="preserve"> PAGEREF _Toc827 \h </w:instrText>
        </w:r>
        <w:r>
          <w:fldChar w:fldCharType="separate"/>
        </w:r>
        <w:r>
          <w:t>60</w:t>
        </w:r>
        <w:r>
          <w:fldChar w:fldCharType="end"/>
        </w:r>
      </w:hyperlink>
    </w:p>
    <w:p>
      <w:pPr>
        <w:pStyle w:val="TOC2"/>
        <w:tabs>
          <w:tab w:val="right" w:leader="dot" w:pos="8306"/>
        </w:tabs>
      </w:pPr>
      <w:hyperlink w:anchor="_Toc31054" w:history="1">
        <w:r>
          <w:rPr>
            <w:rFonts w:ascii="仿宋" w:eastAsia="仿宋" w:hAnsi="仿宋" w:cs="仿宋" w:hint="eastAsia"/>
            <w:lang w:eastAsia="zh-CN"/>
          </w:rPr>
          <w:t>(二)、知识产权保护措施</w:t>
        </w:r>
        <w:r>
          <w:tab/>
        </w:r>
        <w:r>
          <w:fldChar w:fldCharType="begin"/>
        </w:r>
        <w:r>
          <w:instrText xml:space="preserve"> PAGEREF _Toc31054 \h </w:instrText>
        </w:r>
        <w:r>
          <w:fldChar w:fldCharType="separate"/>
        </w:r>
        <w:r>
          <w:t>61</w:t>
        </w:r>
        <w:r>
          <w:fldChar w:fldCharType="end"/>
        </w:r>
      </w:hyperlink>
    </w:p>
    <w:p>
      <w:pPr>
        <w:pStyle w:val="TOC1"/>
        <w:tabs>
          <w:tab w:val="right" w:leader="dot" w:pos="8306"/>
        </w:tabs>
      </w:pPr>
      <w:hyperlink w:anchor="_Toc23390" w:history="1">
        <w:r>
          <w:rPr>
            <w:rFonts w:ascii="仿宋" w:eastAsia="仿宋" w:hAnsi="仿宋" w:cs="仿宋" w:hint="eastAsia"/>
            <w:lang w:eastAsia="zh-CN"/>
          </w:rPr>
          <w:t>十五、项目施工方案</w:t>
        </w:r>
        <w:r>
          <w:tab/>
        </w:r>
        <w:r>
          <w:fldChar w:fldCharType="begin"/>
        </w:r>
        <w:r>
          <w:instrText xml:space="preserve"> PAGEREF _Toc23390 \h </w:instrText>
        </w:r>
        <w:r>
          <w:fldChar w:fldCharType="separate"/>
        </w:r>
        <w:r>
          <w:t>62</w:t>
        </w:r>
        <w:r>
          <w:fldChar w:fldCharType="end"/>
        </w:r>
      </w:hyperlink>
    </w:p>
    <w:p>
      <w:pPr>
        <w:pStyle w:val="TOC2"/>
        <w:tabs>
          <w:tab w:val="right" w:leader="dot" w:pos="8306"/>
        </w:tabs>
      </w:pPr>
      <w:hyperlink w:anchor="_Toc3463" w:history="1">
        <w:r>
          <w:rPr>
            <w:rFonts w:ascii="仿宋" w:eastAsia="仿宋" w:hAnsi="仿宋" w:cs="仿宋" w:hint="eastAsia"/>
            <w:lang w:eastAsia="zh-CN"/>
          </w:rPr>
          <w:t>(一)、施工组织设计</w:t>
        </w:r>
        <w:r>
          <w:tab/>
        </w:r>
        <w:r>
          <w:fldChar w:fldCharType="begin"/>
        </w:r>
        <w:r>
          <w:instrText xml:space="preserve"> PAGEREF _Toc3463 \h </w:instrText>
        </w:r>
        <w:r>
          <w:fldChar w:fldCharType="separate"/>
        </w:r>
        <w:r>
          <w:t>62</w:t>
        </w:r>
        <w:r>
          <w:fldChar w:fldCharType="end"/>
        </w:r>
      </w:hyperlink>
    </w:p>
    <w:p>
      <w:pPr>
        <w:pStyle w:val="TOC2"/>
        <w:tabs>
          <w:tab w:val="right" w:leader="dot" w:pos="8306"/>
        </w:tabs>
      </w:pPr>
      <w:hyperlink w:anchor="_Toc15984" w:history="1">
        <w:r>
          <w:rPr>
            <w:rFonts w:ascii="仿宋" w:eastAsia="仿宋" w:hAnsi="仿宋" w:cs="仿宋" w:hint="eastAsia"/>
            <w:lang w:eastAsia="zh-CN"/>
          </w:rPr>
          <w:t>(二)、施工工艺与技术路线</w:t>
        </w:r>
        <w:r>
          <w:tab/>
        </w:r>
        <w:r>
          <w:fldChar w:fldCharType="begin"/>
        </w:r>
        <w:r>
          <w:instrText xml:space="preserve"> PAGEREF _Toc15984 \h </w:instrText>
        </w:r>
        <w:r>
          <w:fldChar w:fldCharType="separate"/>
        </w:r>
        <w:r>
          <w:t>64</w:t>
        </w:r>
        <w:r>
          <w:fldChar w:fldCharType="end"/>
        </w:r>
      </w:hyperlink>
    </w:p>
    <w:p>
      <w:pPr>
        <w:pStyle w:val="TOC2"/>
        <w:tabs>
          <w:tab w:val="right" w:leader="dot" w:pos="8306"/>
        </w:tabs>
      </w:pPr>
      <w:hyperlink w:anchor="_Toc9272" w:history="1">
        <w:r>
          <w:rPr>
            <w:rFonts w:ascii="仿宋" w:eastAsia="仿宋" w:hAnsi="仿宋" w:cs="仿宋" w:hint="eastAsia"/>
            <w:lang w:eastAsia="zh-CN"/>
          </w:rPr>
          <w:t>(三)、关键节点施工计划</w:t>
        </w:r>
        <w:r>
          <w:tab/>
        </w:r>
        <w:r>
          <w:fldChar w:fldCharType="begin"/>
        </w:r>
        <w:r>
          <w:instrText xml:space="preserve"> PAGEREF _Toc9272 \h </w:instrText>
        </w:r>
        <w:r>
          <w:fldChar w:fldCharType="separate"/>
        </w:r>
        <w:r>
          <w:t>65</w:t>
        </w:r>
        <w:r>
          <w:fldChar w:fldCharType="end"/>
        </w:r>
      </w:hyperlink>
    </w:p>
    <w:p>
      <w:pPr>
        <w:pStyle w:val="TOC2"/>
        <w:tabs>
          <w:tab w:val="right" w:leader="dot" w:pos="8306"/>
        </w:tabs>
      </w:pPr>
      <w:hyperlink w:anchor="_Toc23876" w:history="1">
        <w:r>
          <w:rPr>
            <w:rFonts w:ascii="仿宋" w:eastAsia="仿宋" w:hAnsi="仿宋" w:cs="仿宋" w:hint="eastAsia"/>
            <w:lang w:eastAsia="zh-CN"/>
          </w:rPr>
          <w:t>(四)、施工现场管理</w:t>
        </w:r>
        <w:r>
          <w:tab/>
        </w:r>
        <w:r>
          <w:fldChar w:fldCharType="begin"/>
        </w:r>
        <w:r>
          <w:instrText xml:space="preserve"> PAGEREF _Toc23876 \h </w:instrText>
        </w:r>
        <w:r>
          <w:fldChar w:fldCharType="separate"/>
        </w:r>
        <w:r>
          <w:t>67</w:t>
        </w:r>
        <w:r>
          <w:fldChar w:fldCharType="end"/>
        </w:r>
      </w:hyperlink>
    </w:p>
    <w:p>
      <w:pPr>
        <w:pStyle w:val="TOC1"/>
        <w:tabs>
          <w:tab w:val="right" w:leader="dot" w:pos="8306"/>
        </w:tabs>
      </w:pPr>
      <w:hyperlink w:anchor="_Toc14118" w:history="1">
        <w:r>
          <w:rPr>
            <w:rFonts w:ascii="仿宋" w:eastAsia="仿宋" w:hAnsi="仿宋" w:cs="仿宋" w:hint="eastAsia"/>
            <w:lang w:eastAsia="zh-CN"/>
          </w:rPr>
          <w:t>十六、设施与设备管理</w:t>
        </w:r>
        <w:r>
          <w:tab/>
        </w:r>
        <w:r>
          <w:fldChar w:fldCharType="begin"/>
        </w:r>
        <w:r>
          <w:instrText xml:space="preserve"> PAGEREF _Toc14118 \h </w:instrText>
        </w:r>
        <w:r>
          <w:fldChar w:fldCharType="separate"/>
        </w:r>
        <w:r>
          <w:t>69</w:t>
        </w:r>
        <w:r>
          <w:fldChar w:fldCharType="end"/>
        </w:r>
      </w:hyperlink>
    </w:p>
    <w:p>
      <w:pPr>
        <w:pStyle w:val="TOC2"/>
        <w:tabs>
          <w:tab w:val="right" w:leader="dot" w:pos="8306"/>
        </w:tabs>
      </w:pPr>
      <w:hyperlink w:anchor="_Toc3549" w:history="1">
        <w:r>
          <w:rPr>
            <w:rFonts w:ascii="仿宋" w:eastAsia="仿宋" w:hAnsi="仿宋" w:cs="仿宋" w:hint="eastAsia"/>
            <w:lang w:eastAsia="zh-CN"/>
          </w:rPr>
          <w:t>(一)、设施规划与配置</w:t>
        </w:r>
        <w:r>
          <w:tab/>
        </w:r>
        <w:r>
          <w:fldChar w:fldCharType="begin"/>
        </w:r>
        <w:r>
          <w:instrText xml:space="preserve"> PAGEREF _Toc3549 \h </w:instrText>
        </w:r>
        <w:r>
          <w:fldChar w:fldCharType="separate"/>
        </w:r>
        <w:r>
          <w:t>69</w:t>
        </w:r>
        <w:r>
          <w:fldChar w:fldCharType="end"/>
        </w:r>
      </w:hyperlink>
    </w:p>
    <w:p>
      <w:pPr>
        <w:pStyle w:val="TOC2"/>
        <w:tabs>
          <w:tab w:val="right" w:leader="dot" w:pos="8306"/>
        </w:tabs>
      </w:pPr>
      <w:hyperlink w:anchor="_Toc16976" w:history="1">
        <w:r>
          <w:rPr>
            <w:rFonts w:ascii="仿宋" w:eastAsia="仿宋" w:hAnsi="仿宋" w:cs="仿宋" w:hint="eastAsia"/>
            <w:lang w:eastAsia="zh-CN"/>
          </w:rPr>
          <w:t>(二)、设备采购与维护管理</w:t>
        </w:r>
        <w:r>
          <w:tab/>
        </w:r>
        <w:r>
          <w:fldChar w:fldCharType="begin"/>
        </w:r>
        <w:r>
          <w:instrText xml:space="preserve"> PAGEREF _Toc16976 \h </w:instrText>
        </w:r>
        <w:r>
          <w:fldChar w:fldCharType="separate"/>
        </w:r>
        <w:r>
          <w:t>70</w:t>
        </w:r>
        <w:r>
          <w:fldChar w:fldCharType="end"/>
        </w:r>
      </w:hyperlink>
    </w:p>
    <w:p>
      <w:pPr>
        <w:pStyle w:val="TOC2"/>
        <w:tabs>
          <w:tab w:val="right" w:leader="dot" w:pos="8306"/>
        </w:tabs>
      </w:pPr>
      <w:hyperlink w:anchor="_Toc2596" w:history="1">
        <w:r>
          <w:rPr>
            <w:rFonts w:ascii="仿宋" w:eastAsia="仿宋" w:hAnsi="仿宋" w:cs="仿宋" w:hint="eastAsia"/>
            <w:lang w:eastAsia="zh-CN"/>
          </w:rPr>
          <w:t>(三)、设施设备升级策略</w:t>
        </w:r>
        <w:r>
          <w:tab/>
        </w:r>
        <w:r>
          <w:fldChar w:fldCharType="begin"/>
        </w:r>
        <w:r>
          <w:instrText xml:space="preserve"> PAGEREF _Toc2596 \h </w:instrText>
        </w:r>
        <w:r>
          <w:fldChar w:fldCharType="separate"/>
        </w:r>
        <w:r>
          <w:t>70</w:t>
        </w:r>
        <w:r>
          <w:fldChar w:fldCharType="end"/>
        </w:r>
      </w:hyperlink>
    </w:p>
    <w:p>
      <w:pPr>
        <w:pStyle w:val="TOC1"/>
        <w:tabs>
          <w:tab w:val="right" w:leader="dot" w:pos="8306"/>
        </w:tabs>
      </w:pPr>
      <w:hyperlink w:anchor="_Toc5718" w:history="1">
        <w:r>
          <w:rPr>
            <w:rFonts w:ascii="仿宋" w:eastAsia="仿宋" w:hAnsi="仿宋" w:cs="仿宋" w:hint="eastAsia"/>
            <w:lang w:eastAsia="zh-CN"/>
          </w:rPr>
          <w:t>十七、质量管理与控制</w:t>
        </w:r>
        <w:r>
          <w:tab/>
        </w:r>
        <w:r>
          <w:fldChar w:fldCharType="begin"/>
        </w:r>
        <w:r>
          <w:instrText xml:space="preserve"> PAGEREF _Toc5718 \h </w:instrText>
        </w:r>
        <w:r>
          <w:fldChar w:fldCharType="separate"/>
        </w:r>
        <w:r>
          <w:t>71</w:t>
        </w:r>
        <w:r>
          <w:fldChar w:fldCharType="end"/>
        </w:r>
      </w:hyperlink>
    </w:p>
    <w:p>
      <w:pPr>
        <w:pStyle w:val="TOC2"/>
        <w:tabs>
          <w:tab w:val="right" w:leader="dot" w:pos="8306"/>
        </w:tabs>
      </w:pPr>
      <w:hyperlink w:anchor="_Toc19745" w:history="1">
        <w:r>
          <w:rPr>
            <w:rFonts w:ascii="仿宋" w:eastAsia="仿宋" w:hAnsi="仿宋" w:cs="仿宋" w:hint="eastAsia"/>
            <w:lang w:eastAsia="zh-CN"/>
          </w:rPr>
          <w:t>(一)、质量管理体系建设</w:t>
        </w:r>
        <w:r>
          <w:tab/>
        </w:r>
        <w:r>
          <w:fldChar w:fldCharType="begin"/>
        </w:r>
        <w:r>
          <w:instrText xml:space="preserve"> PAGEREF _Toc19745 \h </w:instrText>
        </w:r>
        <w:r>
          <w:fldChar w:fldCharType="separate"/>
        </w:r>
        <w:r>
          <w:t>71</w:t>
        </w:r>
        <w:r>
          <w:fldChar w:fldCharType="end"/>
        </w:r>
      </w:hyperlink>
    </w:p>
    <w:p>
      <w:pPr>
        <w:pStyle w:val="TOC2"/>
        <w:tabs>
          <w:tab w:val="right" w:leader="dot" w:pos="8306"/>
        </w:tabs>
      </w:pPr>
      <w:hyperlink w:anchor="_Toc17222" w:history="1">
        <w:r>
          <w:rPr>
            <w:rFonts w:ascii="仿宋" w:eastAsia="仿宋" w:hAnsi="仿宋" w:cs="仿宋" w:hint="eastAsia"/>
            <w:lang w:eastAsia="zh-CN"/>
          </w:rPr>
          <w:t>(二)、质量控制措施</w:t>
        </w:r>
        <w:r>
          <w:tab/>
        </w:r>
        <w:r>
          <w:fldChar w:fldCharType="begin"/>
        </w:r>
        <w:r>
          <w:instrText xml:space="preserve"> PAGEREF _Toc17222 \h </w:instrText>
        </w:r>
        <w:r>
          <w:fldChar w:fldCharType="separate"/>
        </w:r>
        <w:r>
          <w:t>72</w:t>
        </w:r>
        <w:r>
          <w:fldChar w:fldCharType="end"/>
        </w:r>
      </w:hyperlink>
    </w:p>
    <w:p>
      <w:pPr>
        <w:pStyle w:val="TOC1"/>
        <w:tabs>
          <w:tab w:val="right" w:leader="dot" w:pos="8306"/>
        </w:tabs>
      </w:pPr>
      <w:hyperlink w:anchor="_Toc19255" w:history="1">
        <w:r>
          <w:rPr>
            <w:rFonts w:ascii="仿宋" w:eastAsia="仿宋" w:hAnsi="仿宋" w:cs="仿宋" w:hint="eastAsia"/>
            <w:lang w:eastAsia="zh-CN"/>
          </w:rPr>
          <w:t>十八、合作与交流机制建立</w:t>
        </w:r>
        <w:r>
          <w:tab/>
        </w:r>
        <w:r>
          <w:fldChar w:fldCharType="begin"/>
        </w:r>
        <w:r>
          <w:instrText xml:space="preserve"> PAGEREF _Toc19255 \h </w:instrText>
        </w:r>
        <w:r>
          <w:fldChar w:fldCharType="separate"/>
        </w:r>
        <w:r>
          <w:t>74</w:t>
        </w:r>
        <w:r>
          <w:fldChar w:fldCharType="end"/>
        </w:r>
      </w:hyperlink>
    </w:p>
    <w:p>
      <w:pPr>
        <w:pStyle w:val="TOC2"/>
        <w:tabs>
          <w:tab w:val="right" w:leader="dot" w:pos="8306"/>
        </w:tabs>
      </w:pPr>
      <w:hyperlink w:anchor="_Toc1655" w:history="1">
        <w:r>
          <w:rPr>
            <w:rFonts w:ascii="仿宋" w:eastAsia="仿宋" w:hAnsi="仿宋" w:cs="仿宋" w:hint="eastAsia"/>
            <w:lang w:eastAsia="zh-CN"/>
          </w:rPr>
          <w:t>(一)、合作伙伴选择与合作方式</w:t>
        </w:r>
        <w:r>
          <w:tab/>
        </w:r>
        <w:r>
          <w:fldChar w:fldCharType="begin"/>
        </w:r>
        <w:r>
          <w:instrText xml:space="preserve"> PAGEREF _Toc1655 \h </w:instrText>
        </w:r>
        <w:r>
          <w:fldChar w:fldCharType="separate"/>
        </w:r>
        <w:r>
          <w:t>74</w:t>
        </w:r>
        <w:r>
          <w:fldChar w:fldCharType="end"/>
        </w:r>
      </w:hyperlink>
    </w:p>
    <w:p>
      <w:pPr>
        <w:pStyle w:val="TOC2"/>
        <w:tabs>
          <w:tab w:val="right" w:leader="dot" w:pos="8306"/>
        </w:tabs>
      </w:pPr>
      <w:hyperlink w:anchor="_Toc25836" w:history="1">
        <w:r>
          <w:rPr>
            <w:rFonts w:ascii="仿宋" w:eastAsia="仿宋" w:hAnsi="仿宋" w:cs="仿宋" w:hint="eastAsia"/>
            <w:lang w:eastAsia="zh-CN"/>
          </w:rPr>
          <w:t>(二)、交流与合作平台搭建</w:t>
        </w:r>
        <w:r>
          <w:tab/>
        </w:r>
        <w:r>
          <w:fldChar w:fldCharType="begin"/>
        </w:r>
        <w:r>
          <w:instrText xml:space="preserve"> PAGEREF _Toc25836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1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7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7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小夜灯项目与土地用途规划：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小夜灯项目的容积率和建筑密度：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用地控制指标通常规定了容积率和建筑密度的要求。对于小夜灯项目来说，这将影响建筑物的规模和高度。必须确保项目的设计符合容积率和建筑密度的限制，以遵守用地控制法规。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小夜灯项目的建筑线限制：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用地控制指标还可能规定了建筑物与街道或相邻土地的距离，这被称为建筑线限制。小夜灯项目必须遵守这些规定，以确保建筑的位置符合法规。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小夜灯项目的环境影响和可持续性：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用地控制指标可能包括环境保护要求，例如绿地比例和污染防控措施。对于小夜灯项目，这意味着必须考虑如何保护当地生态系统、水资源和空气质量，以确保项目的可持续性。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在整个项目规划和实施过程中，与用地控制指标的合作和遵守是至关重要的。这有助于确保小夜灯项目是一个合法、可持续且与城市规划一致的发展项目。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4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每个城市都有自己的规划目标和愿景，包括住宅区、商业区和工业区的平衡发展。小夜灯项目需要与城市规划目标保持一致，以确保项目不会破坏城市的整体规划。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https://d.book118.com/687066122153006031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A77DB"/>
    <w:rsid w:val="300A77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6612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2024-01-07T14:11:00Z</dcterms:created>
  <dcterms:modified xsi:type="dcterms:W3CDTF">2024-01-07T14:11:46Z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F17B5894A4C84969B1F673615CC89C4A_11</vt:lpwstr>
  </property>
  <property fmtid="{D5CDD505-2E9C-101B-9397-08002B2CF9AE}" pid="3" name="KSOProductBuildVer">
    <vt:lpwstr>2052-12.1.0.16120</vt:lpwstr>
  </property>
</Properties>
</file>