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涂料项目构思建设方案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086" w:history="1">
        <w:r>
          <w:rPr>
            <w:rFonts w:ascii="仿宋" w:eastAsia="仿宋" w:hAnsi="仿宋" w:cs="仿宋" w:hint="eastAsia"/>
            <w:lang w:eastAsia="zh-CN"/>
          </w:rPr>
          <w:t>序言</w:t>
        </w:r>
        <w:r>
          <w:tab/>
        </w:r>
        <w:r>
          <w:fldChar w:fldCharType="begin"/>
        </w:r>
        <w:r>
          <w:instrText xml:space="preserve"> PAGEREF _Toc10086 \h </w:instrText>
        </w:r>
        <w:r>
          <w:fldChar w:fldCharType="separate"/>
        </w:r>
        <w:r>
          <w:t>3</w:t>
        </w:r>
        <w:r>
          <w:fldChar w:fldCharType="end"/>
        </w:r>
      </w:hyperlink>
    </w:p>
    <w:p>
      <w:pPr>
        <w:pStyle w:val="TOC1"/>
        <w:tabs>
          <w:tab w:val="right" w:leader="dot" w:pos="8306"/>
        </w:tabs>
      </w:pPr>
      <w:hyperlink w:anchor="_Toc16574" w:history="1">
        <w:r>
          <w:rPr>
            <w:rFonts w:ascii="仿宋" w:eastAsia="仿宋" w:hAnsi="仿宋" w:cs="仿宋" w:hint="eastAsia"/>
            <w:lang w:eastAsia="zh-CN"/>
          </w:rPr>
          <w:t>一、背景、必要性分析</w:t>
        </w:r>
        <w:r>
          <w:tab/>
        </w:r>
        <w:r>
          <w:fldChar w:fldCharType="begin"/>
        </w:r>
        <w:r>
          <w:instrText xml:space="preserve"> PAGEREF _Toc16574 \h </w:instrText>
        </w:r>
        <w:r>
          <w:fldChar w:fldCharType="separate"/>
        </w:r>
        <w:r>
          <w:t>3</w:t>
        </w:r>
        <w:r>
          <w:fldChar w:fldCharType="end"/>
        </w:r>
      </w:hyperlink>
    </w:p>
    <w:p>
      <w:pPr>
        <w:pStyle w:val="TOC2"/>
        <w:tabs>
          <w:tab w:val="right" w:leader="dot" w:pos="8306"/>
        </w:tabs>
      </w:pPr>
      <w:hyperlink w:anchor="_Toc512" w:history="1">
        <w:r>
          <w:rPr>
            <w:rFonts w:ascii="仿宋" w:eastAsia="仿宋" w:hAnsi="仿宋" w:cs="仿宋" w:hint="eastAsia"/>
            <w:lang w:eastAsia="zh-CN"/>
          </w:rPr>
          <w:t>(一)、项目建设背景</w:t>
        </w:r>
        <w:r>
          <w:tab/>
        </w:r>
        <w:r>
          <w:fldChar w:fldCharType="begin"/>
        </w:r>
        <w:r>
          <w:instrText xml:space="preserve"> PAGEREF _Toc512 \h </w:instrText>
        </w:r>
        <w:r>
          <w:fldChar w:fldCharType="separate"/>
        </w:r>
        <w:r>
          <w:t>3</w:t>
        </w:r>
        <w:r>
          <w:fldChar w:fldCharType="end"/>
        </w:r>
      </w:hyperlink>
    </w:p>
    <w:p>
      <w:pPr>
        <w:pStyle w:val="TOC2"/>
        <w:tabs>
          <w:tab w:val="right" w:leader="dot" w:pos="8306"/>
        </w:tabs>
      </w:pPr>
      <w:hyperlink w:anchor="_Toc22666" w:history="1">
        <w:r>
          <w:rPr>
            <w:rFonts w:ascii="仿宋" w:eastAsia="仿宋" w:hAnsi="仿宋" w:cs="仿宋" w:hint="eastAsia"/>
            <w:lang w:eastAsia="zh-CN"/>
          </w:rPr>
          <w:t>(二)、必要性分析</w:t>
        </w:r>
        <w:r>
          <w:tab/>
        </w:r>
        <w:r>
          <w:fldChar w:fldCharType="begin"/>
        </w:r>
        <w:r>
          <w:instrText xml:space="preserve"> PAGEREF _Toc22666 \h </w:instrText>
        </w:r>
        <w:r>
          <w:fldChar w:fldCharType="separate"/>
        </w:r>
        <w:r>
          <w:t>4</w:t>
        </w:r>
        <w:r>
          <w:fldChar w:fldCharType="end"/>
        </w:r>
      </w:hyperlink>
    </w:p>
    <w:p>
      <w:pPr>
        <w:pStyle w:val="TOC2"/>
        <w:tabs>
          <w:tab w:val="right" w:leader="dot" w:pos="8306"/>
        </w:tabs>
      </w:pPr>
      <w:hyperlink w:anchor="_Toc32620" w:history="1">
        <w:r>
          <w:rPr>
            <w:rFonts w:ascii="仿宋" w:eastAsia="仿宋" w:hAnsi="仿宋" w:cs="仿宋" w:hint="eastAsia"/>
            <w:lang w:eastAsia="zh-CN"/>
          </w:rPr>
          <w:t>(三)、项目建设有利条件</w:t>
        </w:r>
        <w:r>
          <w:tab/>
        </w:r>
        <w:r>
          <w:fldChar w:fldCharType="begin"/>
        </w:r>
        <w:r>
          <w:instrText xml:space="preserve"> PAGEREF _Toc32620 \h </w:instrText>
        </w:r>
        <w:r>
          <w:fldChar w:fldCharType="separate"/>
        </w:r>
        <w:r>
          <w:t>5</w:t>
        </w:r>
        <w:r>
          <w:fldChar w:fldCharType="end"/>
        </w:r>
      </w:hyperlink>
    </w:p>
    <w:p>
      <w:pPr>
        <w:pStyle w:val="TOC1"/>
        <w:tabs>
          <w:tab w:val="right" w:leader="dot" w:pos="8306"/>
        </w:tabs>
      </w:pPr>
      <w:hyperlink w:anchor="_Toc24307" w:history="1">
        <w:r>
          <w:rPr>
            <w:rFonts w:ascii="仿宋" w:eastAsia="仿宋" w:hAnsi="仿宋" w:cs="仿宋" w:hint="eastAsia"/>
            <w:lang w:eastAsia="zh-CN"/>
          </w:rPr>
          <w:t>二、环境和生态影响分析</w:t>
        </w:r>
        <w:r>
          <w:tab/>
        </w:r>
        <w:r>
          <w:fldChar w:fldCharType="begin"/>
        </w:r>
        <w:r>
          <w:instrText xml:space="preserve"> PAGEREF _Toc24307 \h </w:instrText>
        </w:r>
        <w:r>
          <w:fldChar w:fldCharType="separate"/>
        </w:r>
        <w:r>
          <w:t>7</w:t>
        </w:r>
        <w:r>
          <w:fldChar w:fldCharType="end"/>
        </w:r>
      </w:hyperlink>
    </w:p>
    <w:p>
      <w:pPr>
        <w:pStyle w:val="TOC2"/>
        <w:tabs>
          <w:tab w:val="right" w:leader="dot" w:pos="8306"/>
        </w:tabs>
      </w:pPr>
      <w:hyperlink w:anchor="_Toc2248" w:history="1">
        <w:r>
          <w:rPr>
            <w:rFonts w:ascii="仿宋" w:eastAsia="仿宋" w:hAnsi="仿宋" w:cs="仿宋" w:hint="eastAsia"/>
            <w:lang w:eastAsia="zh-CN"/>
          </w:rPr>
          <w:t>(一)、环境和生态现状</w:t>
        </w:r>
        <w:r>
          <w:tab/>
        </w:r>
        <w:r>
          <w:fldChar w:fldCharType="begin"/>
        </w:r>
        <w:r>
          <w:instrText xml:space="preserve"> PAGEREF _Toc2248 \h </w:instrText>
        </w:r>
        <w:r>
          <w:fldChar w:fldCharType="separate"/>
        </w:r>
        <w:r>
          <w:t>7</w:t>
        </w:r>
        <w:r>
          <w:fldChar w:fldCharType="end"/>
        </w:r>
      </w:hyperlink>
    </w:p>
    <w:p>
      <w:pPr>
        <w:pStyle w:val="TOC2"/>
        <w:tabs>
          <w:tab w:val="right" w:leader="dot" w:pos="8306"/>
        </w:tabs>
      </w:pPr>
      <w:hyperlink w:anchor="_Toc9017" w:history="1">
        <w:r>
          <w:rPr>
            <w:rFonts w:ascii="仿宋" w:eastAsia="仿宋" w:hAnsi="仿宋" w:cs="仿宋" w:hint="eastAsia"/>
            <w:lang w:eastAsia="zh-CN"/>
          </w:rPr>
          <w:t>(二)、生态环境影响分析</w:t>
        </w:r>
        <w:r>
          <w:tab/>
        </w:r>
        <w:r>
          <w:fldChar w:fldCharType="begin"/>
        </w:r>
        <w:r>
          <w:instrText xml:space="preserve"> PAGEREF _Toc9017 \h </w:instrText>
        </w:r>
        <w:r>
          <w:fldChar w:fldCharType="separate"/>
        </w:r>
        <w:r>
          <w:t>8</w:t>
        </w:r>
        <w:r>
          <w:fldChar w:fldCharType="end"/>
        </w:r>
      </w:hyperlink>
    </w:p>
    <w:p>
      <w:pPr>
        <w:pStyle w:val="TOC2"/>
        <w:tabs>
          <w:tab w:val="right" w:leader="dot" w:pos="8306"/>
        </w:tabs>
      </w:pPr>
      <w:hyperlink w:anchor="_Toc30853" w:history="1">
        <w:r>
          <w:rPr>
            <w:rFonts w:ascii="仿宋" w:eastAsia="仿宋" w:hAnsi="仿宋" w:cs="仿宋" w:hint="eastAsia"/>
            <w:lang w:eastAsia="zh-CN"/>
          </w:rPr>
          <w:t>(三)、生态环境保护措施</w:t>
        </w:r>
        <w:r>
          <w:tab/>
        </w:r>
        <w:r>
          <w:fldChar w:fldCharType="begin"/>
        </w:r>
        <w:r>
          <w:instrText xml:space="preserve"> PAGEREF _Toc30853 \h </w:instrText>
        </w:r>
        <w:r>
          <w:fldChar w:fldCharType="separate"/>
        </w:r>
        <w:r>
          <w:t>10</w:t>
        </w:r>
        <w:r>
          <w:fldChar w:fldCharType="end"/>
        </w:r>
      </w:hyperlink>
    </w:p>
    <w:p>
      <w:pPr>
        <w:pStyle w:val="TOC2"/>
        <w:tabs>
          <w:tab w:val="right" w:leader="dot" w:pos="8306"/>
        </w:tabs>
      </w:pPr>
      <w:hyperlink w:anchor="_Toc1396" w:history="1">
        <w:r>
          <w:rPr>
            <w:rFonts w:ascii="仿宋" w:eastAsia="仿宋" w:hAnsi="仿宋" w:cs="仿宋" w:hint="eastAsia"/>
            <w:lang w:eastAsia="zh-CN"/>
          </w:rPr>
          <w:t>(四)、地质灾害影响分析</w:t>
        </w:r>
        <w:r>
          <w:tab/>
        </w:r>
        <w:r>
          <w:fldChar w:fldCharType="begin"/>
        </w:r>
        <w:r>
          <w:instrText xml:space="preserve"> PAGEREF _Toc1396 \h </w:instrText>
        </w:r>
        <w:r>
          <w:fldChar w:fldCharType="separate"/>
        </w:r>
        <w:r>
          <w:t>11</w:t>
        </w:r>
        <w:r>
          <w:fldChar w:fldCharType="end"/>
        </w:r>
      </w:hyperlink>
    </w:p>
    <w:p>
      <w:pPr>
        <w:pStyle w:val="TOC2"/>
        <w:tabs>
          <w:tab w:val="right" w:leader="dot" w:pos="8306"/>
        </w:tabs>
      </w:pPr>
      <w:hyperlink w:anchor="_Toc2079" w:history="1">
        <w:r>
          <w:rPr>
            <w:rFonts w:ascii="仿宋" w:eastAsia="仿宋" w:hAnsi="仿宋" w:cs="仿宋" w:hint="eastAsia"/>
            <w:lang w:eastAsia="zh-CN"/>
          </w:rPr>
          <w:t>(五)、特殊环境影响</w:t>
        </w:r>
        <w:r>
          <w:tab/>
        </w:r>
        <w:r>
          <w:fldChar w:fldCharType="begin"/>
        </w:r>
        <w:r>
          <w:instrText xml:space="preserve"> PAGEREF _Toc2079 \h </w:instrText>
        </w:r>
        <w:r>
          <w:fldChar w:fldCharType="separate"/>
        </w:r>
        <w:r>
          <w:t>13</w:t>
        </w:r>
        <w:r>
          <w:fldChar w:fldCharType="end"/>
        </w:r>
      </w:hyperlink>
    </w:p>
    <w:p>
      <w:pPr>
        <w:pStyle w:val="TOC1"/>
        <w:tabs>
          <w:tab w:val="right" w:leader="dot" w:pos="8306"/>
        </w:tabs>
      </w:pPr>
      <w:hyperlink w:anchor="_Toc21483" w:history="1">
        <w:r>
          <w:rPr>
            <w:rFonts w:ascii="仿宋" w:eastAsia="仿宋" w:hAnsi="仿宋" w:cs="仿宋" w:hint="eastAsia"/>
            <w:lang w:eastAsia="zh-CN"/>
          </w:rPr>
          <w:t>三、项目监理与质量保证</w:t>
        </w:r>
        <w:r>
          <w:tab/>
        </w:r>
        <w:r>
          <w:fldChar w:fldCharType="begin"/>
        </w:r>
        <w:r>
          <w:instrText xml:space="preserve"> PAGEREF _Toc21483 \h </w:instrText>
        </w:r>
        <w:r>
          <w:fldChar w:fldCharType="separate"/>
        </w:r>
        <w:r>
          <w:t>14</w:t>
        </w:r>
        <w:r>
          <w:fldChar w:fldCharType="end"/>
        </w:r>
      </w:hyperlink>
    </w:p>
    <w:p>
      <w:pPr>
        <w:pStyle w:val="TOC2"/>
        <w:tabs>
          <w:tab w:val="right" w:leader="dot" w:pos="8306"/>
        </w:tabs>
      </w:pPr>
      <w:hyperlink w:anchor="_Toc17551" w:history="1">
        <w:r>
          <w:rPr>
            <w:rFonts w:ascii="仿宋" w:eastAsia="仿宋" w:hAnsi="仿宋" w:cs="仿宋" w:hint="eastAsia"/>
            <w:lang w:eastAsia="zh-CN"/>
          </w:rPr>
          <w:t>(一)、监理体系构建</w:t>
        </w:r>
        <w:r>
          <w:tab/>
        </w:r>
        <w:r>
          <w:fldChar w:fldCharType="begin"/>
        </w:r>
        <w:r>
          <w:instrText xml:space="preserve"> PAGEREF _Toc17551 \h </w:instrText>
        </w:r>
        <w:r>
          <w:fldChar w:fldCharType="separate"/>
        </w:r>
        <w:r>
          <w:t>14</w:t>
        </w:r>
        <w:r>
          <w:fldChar w:fldCharType="end"/>
        </w:r>
      </w:hyperlink>
    </w:p>
    <w:p>
      <w:pPr>
        <w:pStyle w:val="TOC2"/>
        <w:tabs>
          <w:tab w:val="right" w:leader="dot" w:pos="8306"/>
        </w:tabs>
      </w:pPr>
      <w:hyperlink w:anchor="_Toc18489" w:history="1">
        <w:r>
          <w:rPr>
            <w:rFonts w:ascii="仿宋" w:eastAsia="仿宋" w:hAnsi="仿宋" w:cs="仿宋" w:hint="eastAsia"/>
            <w:lang w:eastAsia="zh-CN"/>
          </w:rPr>
          <w:t>(二)、质量保证体系实施</w:t>
        </w:r>
        <w:r>
          <w:tab/>
        </w:r>
        <w:r>
          <w:fldChar w:fldCharType="begin"/>
        </w:r>
        <w:r>
          <w:instrText xml:space="preserve"> PAGEREF _Toc18489 \h </w:instrText>
        </w:r>
        <w:r>
          <w:fldChar w:fldCharType="separate"/>
        </w:r>
        <w:r>
          <w:t>15</w:t>
        </w:r>
        <w:r>
          <w:fldChar w:fldCharType="end"/>
        </w:r>
      </w:hyperlink>
    </w:p>
    <w:p>
      <w:pPr>
        <w:pStyle w:val="TOC2"/>
        <w:tabs>
          <w:tab w:val="right" w:leader="dot" w:pos="8306"/>
        </w:tabs>
      </w:pPr>
      <w:hyperlink w:anchor="_Toc1898" w:history="1">
        <w:r>
          <w:rPr>
            <w:rFonts w:ascii="仿宋" w:eastAsia="仿宋" w:hAnsi="仿宋" w:cs="仿宋" w:hint="eastAsia"/>
            <w:lang w:eastAsia="zh-CN"/>
          </w:rPr>
          <w:t>(三)、监理与质量控制流程</w:t>
        </w:r>
        <w:r>
          <w:tab/>
        </w:r>
        <w:r>
          <w:fldChar w:fldCharType="begin"/>
        </w:r>
        <w:r>
          <w:instrText xml:space="preserve"> PAGEREF _Toc1898 \h </w:instrText>
        </w:r>
        <w:r>
          <w:fldChar w:fldCharType="separate"/>
        </w:r>
        <w:r>
          <w:t>15</w:t>
        </w:r>
        <w:r>
          <w:fldChar w:fldCharType="end"/>
        </w:r>
      </w:hyperlink>
    </w:p>
    <w:p>
      <w:pPr>
        <w:pStyle w:val="TOC1"/>
        <w:tabs>
          <w:tab w:val="right" w:leader="dot" w:pos="8306"/>
        </w:tabs>
      </w:pPr>
      <w:hyperlink w:anchor="_Toc19069" w:history="1">
        <w:r>
          <w:rPr>
            <w:rFonts w:ascii="仿宋" w:eastAsia="仿宋" w:hAnsi="仿宋" w:cs="仿宋" w:hint="eastAsia"/>
            <w:lang w:eastAsia="zh-CN"/>
          </w:rPr>
          <w:t>四、涂料项目概论</w:t>
        </w:r>
        <w:r>
          <w:tab/>
        </w:r>
        <w:r>
          <w:fldChar w:fldCharType="begin"/>
        </w:r>
        <w:r>
          <w:instrText xml:space="preserve"> PAGEREF _Toc19069 \h </w:instrText>
        </w:r>
        <w:r>
          <w:fldChar w:fldCharType="separate"/>
        </w:r>
        <w:r>
          <w:t>16</w:t>
        </w:r>
        <w:r>
          <w:fldChar w:fldCharType="end"/>
        </w:r>
      </w:hyperlink>
    </w:p>
    <w:p>
      <w:pPr>
        <w:pStyle w:val="TOC2"/>
        <w:tabs>
          <w:tab w:val="right" w:leader="dot" w:pos="8306"/>
        </w:tabs>
      </w:pPr>
      <w:hyperlink w:anchor="_Toc8641" w:history="1">
        <w:r>
          <w:rPr>
            <w:rFonts w:ascii="仿宋" w:eastAsia="仿宋" w:hAnsi="仿宋" w:cs="仿宋" w:hint="eastAsia"/>
            <w:lang w:eastAsia="zh-CN"/>
          </w:rPr>
          <w:t>(一)、项目申报单位概况</w:t>
        </w:r>
        <w:r>
          <w:tab/>
        </w:r>
        <w:r>
          <w:fldChar w:fldCharType="begin"/>
        </w:r>
        <w:r>
          <w:instrText xml:space="preserve"> PAGEREF _Toc8641 \h </w:instrText>
        </w:r>
        <w:r>
          <w:fldChar w:fldCharType="separate"/>
        </w:r>
        <w:r>
          <w:t>16</w:t>
        </w:r>
        <w:r>
          <w:fldChar w:fldCharType="end"/>
        </w:r>
      </w:hyperlink>
    </w:p>
    <w:p>
      <w:pPr>
        <w:pStyle w:val="TOC2"/>
        <w:tabs>
          <w:tab w:val="right" w:leader="dot" w:pos="8306"/>
        </w:tabs>
      </w:pPr>
      <w:hyperlink w:anchor="_Toc4905" w:history="1">
        <w:r>
          <w:rPr>
            <w:rFonts w:ascii="仿宋" w:eastAsia="仿宋" w:hAnsi="仿宋" w:cs="仿宋" w:hint="eastAsia"/>
            <w:lang w:eastAsia="zh-CN"/>
          </w:rPr>
          <w:t>(二)、项目概况</w:t>
        </w:r>
        <w:r>
          <w:tab/>
        </w:r>
        <w:r>
          <w:fldChar w:fldCharType="begin"/>
        </w:r>
        <w:r>
          <w:instrText xml:space="preserve"> PAGEREF _Toc4905 \h </w:instrText>
        </w:r>
        <w:r>
          <w:fldChar w:fldCharType="separate"/>
        </w:r>
        <w:r>
          <w:t>17</w:t>
        </w:r>
        <w:r>
          <w:fldChar w:fldCharType="end"/>
        </w:r>
      </w:hyperlink>
    </w:p>
    <w:p>
      <w:pPr>
        <w:pStyle w:val="TOC1"/>
        <w:tabs>
          <w:tab w:val="right" w:leader="dot" w:pos="8306"/>
        </w:tabs>
      </w:pPr>
      <w:hyperlink w:anchor="_Toc3908" w:history="1">
        <w:r>
          <w:rPr>
            <w:rFonts w:ascii="仿宋" w:eastAsia="仿宋" w:hAnsi="仿宋" w:cs="仿宋" w:hint="eastAsia"/>
            <w:lang w:eastAsia="zh-CN"/>
          </w:rPr>
          <w:t>五、社会影响分析</w:t>
        </w:r>
        <w:r>
          <w:tab/>
        </w:r>
        <w:r>
          <w:fldChar w:fldCharType="begin"/>
        </w:r>
        <w:r>
          <w:instrText xml:space="preserve"> PAGEREF _Toc3908 \h </w:instrText>
        </w:r>
        <w:r>
          <w:fldChar w:fldCharType="separate"/>
        </w:r>
        <w:r>
          <w:t>20</w:t>
        </w:r>
        <w:r>
          <w:fldChar w:fldCharType="end"/>
        </w:r>
      </w:hyperlink>
    </w:p>
    <w:p>
      <w:pPr>
        <w:pStyle w:val="TOC2"/>
        <w:tabs>
          <w:tab w:val="right" w:leader="dot" w:pos="8306"/>
        </w:tabs>
      </w:pPr>
      <w:hyperlink w:anchor="_Toc18477" w:history="1">
        <w:r>
          <w:rPr>
            <w:rFonts w:ascii="仿宋" w:eastAsia="仿宋" w:hAnsi="仿宋" w:cs="仿宋" w:hint="eastAsia"/>
            <w:lang w:eastAsia="zh-CN"/>
          </w:rPr>
          <w:t>(一)、社会影响效果分析</w:t>
        </w:r>
        <w:r>
          <w:tab/>
        </w:r>
        <w:r>
          <w:fldChar w:fldCharType="begin"/>
        </w:r>
        <w:r>
          <w:instrText xml:space="preserve"> PAGEREF _Toc18477 \h </w:instrText>
        </w:r>
        <w:r>
          <w:fldChar w:fldCharType="separate"/>
        </w:r>
        <w:r>
          <w:t>20</w:t>
        </w:r>
        <w:r>
          <w:fldChar w:fldCharType="end"/>
        </w:r>
      </w:hyperlink>
    </w:p>
    <w:p>
      <w:pPr>
        <w:pStyle w:val="TOC2"/>
        <w:tabs>
          <w:tab w:val="right" w:leader="dot" w:pos="8306"/>
        </w:tabs>
      </w:pPr>
      <w:hyperlink w:anchor="_Toc31540" w:history="1">
        <w:r>
          <w:rPr>
            <w:rFonts w:ascii="仿宋" w:eastAsia="仿宋" w:hAnsi="仿宋" w:cs="仿宋" w:hint="eastAsia"/>
            <w:lang w:eastAsia="zh-CN"/>
          </w:rPr>
          <w:t>(二)、社会适应性分析</w:t>
        </w:r>
        <w:r>
          <w:tab/>
        </w:r>
        <w:r>
          <w:fldChar w:fldCharType="begin"/>
        </w:r>
        <w:r>
          <w:instrText xml:space="preserve"> PAGEREF _Toc31540 \h </w:instrText>
        </w:r>
        <w:r>
          <w:fldChar w:fldCharType="separate"/>
        </w:r>
        <w:r>
          <w:t>22</w:t>
        </w:r>
        <w:r>
          <w:fldChar w:fldCharType="end"/>
        </w:r>
      </w:hyperlink>
    </w:p>
    <w:p>
      <w:pPr>
        <w:pStyle w:val="TOC2"/>
        <w:tabs>
          <w:tab w:val="right" w:leader="dot" w:pos="8306"/>
        </w:tabs>
      </w:pPr>
      <w:hyperlink w:anchor="_Toc22669" w:history="1">
        <w:r>
          <w:rPr>
            <w:rFonts w:ascii="仿宋" w:eastAsia="仿宋" w:hAnsi="仿宋" w:cs="仿宋" w:hint="eastAsia"/>
            <w:lang w:eastAsia="zh-CN"/>
          </w:rPr>
          <w:t>(三)、社会风险及对策分析</w:t>
        </w:r>
        <w:r>
          <w:tab/>
        </w:r>
        <w:r>
          <w:fldChar w:fldCharType="begin"/>
        </w:r>
        <w:r>
          <w:instrText xml:space="preserve"> PAGEREF _Toc22669 \h </w:instrText>
        </w:r>
        <w:r>
          <w:fldChar w:fldCharType="separate"/>
        </w:r>
        <w:r>
          <w:t>23</w:t>
        </w:r>
        <w:r>
          <w:fldChar w:fldCharType="end"/>
        </w:r>
      </w:hyperlink>
    </w:p>
    <w:p>
      <w:pPr>
        <w:pStyle w:val="TOC1"/>
        <w:tabs>
          <w:tab w:val="right" w:leader="dot" w:pos="8306"/>
        </w:tabs>
      </w:pPr>
      <w:hyperlink w:anchor="_Toc28196" w:history="1">
        <w:r>
          <w:rPr>
            <w:rFonts w:ascii="仿宋" w:eastAsia="仿宋" w:hAnsi="仿宋" w:cs="仿宋" w:hint="eastAsia"/>
            <w:lang w:eastAsia="zh-CN"/>
          </w:rPr>
          <w:t>六、资源开发及综合利用分析</w:t>
        </w:r>
        <w:r>
          <w:tab/>
        </w:r>
        <w:r>
          <w:fldChar w:fldCharType="begin"/>
        </w:r>
        <w:r>
          <w:instrText xml:space="preserve"> PAGEREF _Toc28196 \h </w:instrText>
        </w:r>
        <w:r>
          <w:fldChar w:fldCharType="separate"/>
        </w:r>
        <w:r>
          <w:t>27</w:t>
        </w:r>
        <w:r>
          <w:fldChar w:fldCharType="end"/>
        </w:r>
      </w:hyperlink>
    </w:p>
    <w:p>
      <w:pPr>
        <w:pStyle w:val="TOC2"/>
        <w:tabs>
          <w:tab w:val="right" w:leader="dot" w:pos="8306"/>
        </w:tabs>
      </w:pPr>
      <w:hyperlink w:anchor="_Toc12715" w:history="1">
        <w:r>
          <w:rPr>
            <w:rFonts w:ascii="仿宋" w:eastAsia="仿宋" w:hAnsi="仿宋" w:cs="仿宋" w:hint="eastAsia"/>
            <w:lang w:eastAsia="zh-CN"/>
          </w:rPr>
          <w:t>(一)、资源开发方案</w:t>
        </w:r>
        <w:r>
          <w:tab/>
        </w:r>
        <w:r>
          <w:fldChar w:fldCharType="begin"/>
        </w:r>
        <w:r>
          <w:instrText xml:space="preserve"> PAGEREF _Toc12715 \h </w:instrText>
        </w:r>
        <w:r>
          <w:fldChar w:fldCharType="separate"/>
        </w:r>
        <w:r>
          <w:t>27</w:t>
        </w:r>
        <w:r>
          <w:fldChar w:fldCharType="end"/>
        </w:r>
      </w:hyperlink>
    </w:p>
    <w:p>
      <w:pPr>
        <w:pStyle w:val="TOC2"/>
        <w:tabs>
          <w:tab w:val="right" w:leader="dot" w:pos="8306"/>
        </w:tabs>
      </w:pPr>
      <w:hyperlink w:anchor="_Toc29346" w:history="1">
        <w:r>
          <w:rPr>
            <w:rFonts w:ascii="仿宋" w:eastAsia="仿宋" w:hAnsi="仿宋" w:cs="仿宋" w:hint="eastAsia"/>
            <w:lang w:eastAsia="zh-CN"/>
          </w:rPr>
          <w:t>(二)、资源利用方案</w:t>
        </w:r>
        <w:r>
          <w:tab/>
        </w:r>
        <w:r>
          <w:fldChar w:fldCharType="begin"/>
        </w:r>
        <w:r>
          <w:instrText xml:space="preserve"> PAGEREF _Toc29346 \h </w:instrText>
        </w:r>
        <w:r>
          <w:fldChar w:fldCharType="separate"/>
        </w:r>
        <w:r>
          <w:t>28</w:t>
        </w:r>
        <w:r>
          <w:fldChar w:fldCharType="end"/>
        </w:r>
      </w:hyperlink>
    </w:p>
    <w:p>
      <w:pPr>
        <w:pStyle w:val="TOC2"/>
        <w:tabs>
          <w:tab w:val="right" w:leader="dot" w:pos="8306"/>
        </w:tabs>
      </w:pPr>
      <w:hyperlink w:anchor="_Toc965" w:history="1">
        <w:r>
          <w:rPr>
            <w:rFonts w:ascii="仿宋" w:eastAsia="仿宋" w:hAnsi="仿宋" w:cs="仿宋" w:hint="eastAsia"/>
            <w:lang w:eastAsia="zh-CN"/>
          </w:rPr>
          <w:t>(三)、资源节约措施</w:t>
        </w:r>
        <w:r>
          <w:tab/>
        </w:r>
        <w:r>
          <w:fldChar w:fldCharType="begin"/>
        </w:r>
        <w:r>
          <w:instrText xml:space="preserve"> PAGEREF _Toc965 \h </w:instrText>
        </w:r>
        <w:r>
          <w:fldChar w:fldCharType="separate"/>
        </w:r>
        <w:r>
          <w:t>29</w:t>
        </w:r>
        <w:r>
          <w:fldChar w:fldCharType="end"/>
        </w:r>
      </w:hyperlink>
    </w:p>
    <w:p>
      <w:pPr>
        <w:pStyle w:val="TOC1"/>
        <w:tabs>
          <w:tab w:val="right" w:leader="dot" w:pos="8306"/>
        </w:tabs>
      </w:pPr>
      <w:hyperlink w:anchor="_Toc12345" w:history="1">
        <w:r>
          <w:rPr>
            <w:rFonts w:ascii="仿宋" w:eastAsia="仿宋" w:hAnsi="仿宋" w:cs="仿宋" w:hint="eastAsia"/>
            <w:lang w:eastAsia="zh-CN"/>
          </w:rPr>
          <w:t>七、项目变更管理</w:t>
        </w:r>
        <w:r>
          <w:tab/>
        </w:r>
        <w:r>
          <w:fldChar w:fldCharType="begin"/>
        </w:r>
        <w:r>
          <w:instrText xml:space="preserve"> PAGEREF _Toc12345 \h </w:instrText>
        </w:r>
        <w:r>
          <w:fldChar w:fldCharType="separate"/>
        </w:r>
        <w:r>
          <w:t>30</w:t>
        </w:r>
        <w:r>
          <w:fldChar w:fldCharType="end"/>
        </w:r>
      </w:hyperlink>
    </w:p>
    <w:p>
      <w:pPr>
        <w:pStyle w:val="TOC2"/>
        <w:tabs>
          <w:tab w:val="right" w:leader="dot" w:pos="8306"/>
        </w:tabs>
      </w:pPr>
      <w:hyperlink w:anchor="_Toc14196" w:history="1">
        <w:r>
          <w:rPr>
            <w:rFonts w:ascii="仿宋" w:eastAsia="仿宋" w:hAnsi="仿宋" w:cs="仿宋" w:hint="eastAsia"/>
            <w:lang w:eastAsia="zh-CN"/>
          </w:rPr>
          <w:t>(一)、变更控制流程</w:t>
        </w:r>
        <w:r>
          <w:tab/>
        </w:r>
        <w:r>
          <w:fldChar w:fldCharType="begin"/>
        </w:r>
        <w:r>
          <w:instrText xml:space="preserve"> PAGEREF _Toc14196 \h </w:instrText>
        </w:r>
        <w:r>
          <w:fldChar w:fldCharType="separate"/>
        </w:r>
        <w:r>
          <w:t>30</w:t>
        </w:r>
        <w:r>
          <w:fldChar w:fldCharType="end"/>
        </w:r>
      </w:hyperlink>
    </w:p>
    <w:p>
      <w:pPr>
        <w:pStyle w:val="TOC2"/>
        <w:tabs>
          <w:tab w:val="right" w:leader="dot" w:pos="8306"/>
        </w:tabs>
      </w:pPr>
      <w:hyperlink w:anchor="_Toc14189" w:history="1">
        <w:r>
          <w:rPr>
            <w:rFonts w:ascii="仿宋" w:eastAsia="仿宋" w:hAnsi="仿宋" w:cs="仿宋" w:hint="eastAsia"/>
            <w:lang w:eastAsia="zh-CN"/>
          </w:rPr>
          <w:t>(二)、影响评估与处理</w:t>
        </w:r>
        <w:r>
          <w:tab/>
        </w:r>
        <w:r>
          <w:fldChar w:fldCharType="begin"/>
        </w:r>
        <w:r>
          <w:instrText xml:space="preserve"> PAGEREF _Toc14189 \h </w:instrText>
        </w:r>
        <w:r>
          <w:fldChar w:fldCharType="separate"/>
        </w:r>
        <w:r>
          <w:t>31</w:t>
        </w:r>
        <w:r>
          <w:fldChar w:fldCharType="end"/>
        </w:r>
      </w:hyperlink>
    </w:p>
    <w:p>
      <w:pPr>
        <w:pStyle w:val="TOC2"/>
        <w:tabs>
          <w:tab w:val="right" w:leader="dot" w:pos="8306"/>
        </w:tabs>
      </w:pPr>
      <w:hyperlink w:anchor="_Toc1081" w:history="1">
        <w:r>
          <w:rPr>
            <w:rFonts w:ascii="仿宋" w:eastAsia="仿宋" w:hAnsi="仿宋" w:cs="仿宋" w:hint="eastAsia"/>
            <w:lang w:eastAsia="zh-CN"/>
          </w:rPr>
          <w:t>(三)、变更记录与追踪</w:t>
        </w:r>
        <w:r>
          <w:tab/>
        </w:r>
        <w:r>
          <w:fldChar w:fldCharType="begin"/>
        </w:r>
        <w:r>
          <w:instrText xml:space="preserve"> PAGEREF _Toc1081 \h </w:instrText>
        </w:r>
        <w:r>
          <w:fldChar w:fldCharType="separate"/>
        </w:r>
        <w:r>
          <w:t>33</w:t>
        </w:r>
        <w:r>
          <w:fldChar w:fldCharType="end"/>
        </w:r>
      </w:hyperlink>
    </w:p>
    <w:p>
      <w:pPr>
        <w:pStyle w:val="TOC2"/>
        <w:tabs>
          <w:tab w:val="right" w:leader="dot" w:pos="8306"/>
        </w:tabs>
      </w:pPr>
      <w:hyperlink w:anchor="_Toc20121" w:history="1">
        <w:r>
          <w:rPr>
            <w:rFonts w:ascii="仿宋" w:eastAsia="仿宋" w:hAnsi="仿宋" w:cs="仿宋" w:hint="eastAsia"/>
            <w:lang w:eastAsia="zh-CN"/>
          </w:rPr>
          <w:t>(四)、变更管理策略</w:t>
        </w:r>
        <w:r>
          <w:tab/>
        </w:r>
        <w:r>
          <w:fldChar w:fldCharType="begin"/>
        </w:r>
        <w:r>
          <w:instrText xml:space="preserve"> PAGEREF _Toc20121 \h </w:instrText>
        </w:r>
        <w:r>
          <w:fldChar w:fldCharType="separate"/>
        </w:r>
        <w:r>
          <w:t>34</w:t>
        </w:r>
        <w:r>
          <w:fldChar w:fldCharType="end"/>
        </w:r>
      </w:hyperlink>
    </w:p>
    <w:p>
      <w:pPr>
        <w:pStyle w:val="TOC1"/>
        <w:tabs>
          <w:tab w:val="right" w:leader="dot" w:pos="8306"/>
        </w:tabs>
      </w:pPr>
      <w:hyperlink w:anchor="_Toc22619" w:history="1">
        <w:r>
          <w:rPr>
            <w:rFonts w:ascii="仿宋" w:eastAsia="仿宋" w:hAnsi="仿宋" w:cs="仿宋" w:hint="eastAsia"/>
            <w:lang w:eastAsia="zh-CN"/>
          </w:rPr>
          <w:t>八、土地利用与规划方案</w:t>
        </w:r>
        <w:r>
          <w:tab/>
        </w:r>
        <w:r>
          <w:fldChar w:fldCharType="begin"/>
        </w:r>
        <w:r>
          <w:instrText xml:space="preserve"> PAGEREF _Toc22619 \h </w:instrText>
        </w:r>
        <w:r>
          <w:fldChar w:fldCharType="separate"/>
        </w:r>
        <w:r>
          <w:t>36</w:t>
        </w:r>
        <w:r>
          <w:fldChar w:fldCharType="end"/>
        </w:r>
      </w:hyperlink>
    </w:p>
    <w:p>
      <w:pPr>
        <w:pStyle w:val="TOC2"/>
        <w:tabs>
          <w:tab w:val="right" w:leader="dot" w:pos="8306"/>
        </w:tabs>
      </w:pPr>
      <w:hyperlink w:anchor="_Toc20195" w:history="1">
        <w:r>
          <w:rPr>
            <w:rFonts w:ascii="仿宋" w:eastAsia="仿宋" w:hAnsi="仿宋" w:cs="仿宋" w:hint="eastAsia"/>
            <w:lang w:eastAsia="zh-CN"/>
          </w:rPr>
          <w:t>(一)、项目用地情况分析</w:t>
        </w:r>
        <w:r>
          <w:tab/>
        </w:r>
        <w:r>
          <w:fldChar w:fldCharType="begin"/>
        </w:r>
        <w:r>
          <w:instrText xml:space="preserve"> PAGEREF _Toc20195 \h </w:instrText>
        </w:r>
        <w:r>
          <w:fldChar w:fldCharType="separate"/>
        </w:r>
        <w:r>
          <w:t>36</w:t>
        </w:r>
        <w:r>
          <w:fldChar w:fldCharType="end"/>
        </w:r>
      </w:hyperlink>
    </w:p>
    <w:p>
      <w:pPr>
        <w:pStyle w:val="TOC2"/>
        <w:tabs>
          <w:tab w:val="right" w:leader="dot" w:pos="8306"/>
        </w:tabs>
      </w:pPr>
      <w:hyperlink w:anchor="_Toc1171" w:history="1">
        <w:r>
          <w:rPr>
            <w:rFonts w:ascii="仿宋" w:eastAsia="仿宋" w:hAnsi="仿宋" w:cs="仿宋" w:hint="eastAsia"/>
            <w:lang w:eastAsia="zh-CN"/>
          </w:rPr>
          <w:t>(二)、土地利用规划方案</w:t>
        </w:r>
        <w:r>
          <w:tab/>
        </w:r>
        <w:r>
          <w:fldChar w:fldCharType="begin"/>
        </w:r>
        <w:r>
          <w:instrText xml:space="preserve"> PAGEREF _Toc1171 \h </w:instrText>
        </w:r>
        <w:r>
          <w:fldChar w:fldCharType="separate"/>
        </w:r>
        <w:r>
          <w:t>37</w:t>
        </w:r>
        <w:r>
          <w:fldChar w:fldCharType="end"/>
        </w:r>
      </w:hyperlink>
    </w:p>
    <w:p>
      <w:pPr>
        <w:pStyle w:val="TOC1"/>
        <w:tabs>
          <w:tab w:val="right" w:leader="dot" w:pos="8306"/>
        </w:tabs>
      </w:pPr>
      <w:hyperlink w:anchor="_Toc22939" w:history="1">
        <w:r>
          <w:rPr>
            <w:rFonts w:ascii="仿宋" w:eastAsia="仿宋" w:hAnsi="仿宋" w:cs="仿宋" w:hint="eastAsia"/>
            <w:lang w:eastAsia="zh-CN"/>
          </w:rPr>
          <w:t>九、项目进度计划</w:t>
        </w:r>
        <w:r>
          <w:tab/>
        </w:r>
        <w:r>
          <w:fldChar w:fldCharType="begin"/>
        </w:r>
        <w:r>
          <w:instrText xml:space="preserve"> PAGEREF _Toc22939 \h </w:instrText>
        </w:r>
        <w:r>
          <w:fldChar w:fldCharType="separate"/>
        </w:r>
        <w:r>
          <w:t>38</w:t>
        </w:r>
        <w:r>
          <w:fldChar w:fldCharType="end"/>
        </w:r>
      </w:hyperlink>
    </w:p>
    <w:p>
      <w:pPr>
        <w:pStyle w:val="TOC2"/>
        <w:tabs>
          <w:tab w:val="right" w:leader="dot" w:pos="8306"/>
        </w:tabs>
      </w:pPr>
      <w:hyperlink w:anchor="_Toc29288" w:history="1">
        <w:r>
          <w:rPr>
            <w:rFonts w:ascii="仿宋" w:eastAsia="仿宋" w:hAnsi="仿宋" w:cs="仿宋" w:hint="eastAsia"/>
            <w:lang w:eastAsia="zh-CN"/>
          </w:rPr>
          <w:t>(一)、建设周期</w:t>
        </w:r>
        <w:r>
          <w:tab/>
        </w:r>
        <w:r>
          <w:fldChar w:fldCharType="begin"/>
        </w:r>
        <w:r>
          <w:instrText xml:space="preserve"> PAGEREF _Toc29288 \h </w:instrText>
        </w:r>
        <w:r>
          <w:fldChar w:fldCharType="separate"/>
        </w:r>
        <w:r>
          <w:t>38</w:t>
        </w:r>
        <w:r>
          <w:fldChar w:fldCharType="end"/>
        </w:r>
      </w:hyperlink>
    </w:p>
    <w:p>
      <w:pPr>
        <w:pStyle w:val="TOC2"/>
        <w:tabs>
          <w:tab w:val="right" w:leader="dot" w:pos="8306"/>
        </w:tabs>
      </w:pPr>
      <w:hyperlink w:anchor="_Toc12736" w:history="1">
        <w:r>
          <w:rPr>
            <w:rFonts w:ascii="仿宋" w:eastAsia="仿宋" w:hAnsi="仿宋" w:cs="仿宋" w:hint="eastAsia"/>
            <w:lang w:eastAsia="zh-CN"/>
          </w:rPr>
          <w:t>(二)、建设进度</w:t>
        </w:r>
        <w:r>
          <w:tab/>
        </w:r>
        <w:r>
          <w:fldChar w:fldCharType="begin"/>
        </w:r>
        <w:r>
          <w:instrText xml:space="preserve"> PAGEREF _Toc12736 \h </w:instrText>
        </w:r>
        <w:r>
          <w:fldChar w:fldCharType="separate"/>
        </w:r>
        <w:r>
          <w:t>38</w:t>
        </w:r>
        <w:r>
          <w:fldChar w:fldCharType="end"/>
        </w:r>
      </w:hyperlink>
    </w:p>
    <w:p>
      <w:pPr>
        <w:pStyle w:val="TOC2"/>
        <w:tabs>
          <w:tab w:val="right" w:leader="dot" w:pos="8306"/>
        </w:tabs>
      </w:pPr>
      <w:hyperlink w:anchor="_Toc8748" w:history="1">
        <w:r>
          <w:rPr>
            <w:rFonts w:ascii="仿宋" w:eastAsia="仿宋" w:hAnsi="仿宋" w:cs="仿宋" w:hint="eastAsia"/>
            <w:lang w:eastAsia="zh-CN"/>
          </w:rPr>
          <w:t>(三)、进度安排注意事项</w:t>
        </w:r>
        <w:r>
          <w:tab/>
        </w:r>
        <w:r>
          <w:fldChar w:fldCharType="begin"/>
        </w:r>
        <w:r>
          <w:instrText xml:space="preserve"> PAGEREF _Toc8748 \h </w:instrText>
        </w:r>
        <w:r>
          <w:fldChar w:fldCharType="separate"/>
        </w:r>
        <w:r>
          <w:t>40</w:t>
        </w:r>
        <w:r>
          <w:fldChar w:fldCharType="end"/>
        </w:r>
      </w:hyperlink>
    </w:p>
    <w:p>
      <w:pPr>
        <w:pStyle w:val="TOC2"/>
        <w:tabs>
          <w:tab w:val="right" w:leader="dot" w:pos="8306"/>
        </w:tabs>
      </w:pPr>
      <w:hyperlink w:anchor="_Toc8833" w:history="1">
        <w:r>
          <w:rPr>
            <w:rFonts w:ascii="仿宋" w:eastAsia="仿宋" w:hAnsi="仿宋" w:cs="仿宋" w:hint="eastAsia"/>
            <w:lang w:eastAsia="zh-CN"/>
          </w:rPr>
          <w:t>(四)、人力资源配置</w:t>
        </w:r>
        <w:r>
          <w:tab/>
        </w:r>
        <w:r>
          <w:fldChar w:fldCharType="begin"/>
        </w:r>
        <w:r>
          <w:instrText xml:space="preserve"> PAGEREF _Toc8833 \h </w:instrText>
        </w:r>
        <w:r>
          <w:fldChar w:fldCharType="separate"/>
        </w:r>
        <w:r>
          <w:t>41</w:t>
        </w:r>
        <w:r>
          <w:fldChar w:fldCharType="end"/>
        </w:r>
      </w:hyperlink>
    </w:p>
    <w:p>
      <w:pPr>
        <w:pStyle w:val="TOC2"/>
        <w:tabs>
          <w:tab w:val="right" w:leader="dot" w:pos="8306"/>
        </w:tabs>
      </w:pPr>
      <w:hyperlink w:anchor="_Toc21990" w:history="1">
        <w:r>
          <w:rPr>
            <w:rFonts w:ascii="仿宋" w:eastAsia="仿宋" w:hAnsi="仿宋" w:cs="仿宋" w:hint="eastAsia"/>
            <w:lang w:eastAsia="zh-CN"/>
          </w:rPr>
          <w:t>(五)、员工培训</w:t>
        </w:r>
        <w:r>
          <w:tab/>
        </w:r>
        <w:r>
          <w:fldChar w:fldCharType="begin"/>
        </w:r>
        <w:r>
          <w:instrText xml:space="preserve"> PAGEREF _Toc21990 \h </w:instrText>
        </w:r>
        <w:r>
          <w:fldChar w:fldCharType="separate"/>
        </w:r>
        <w:r>
          <w:t>43</w:t>
        </w:r>
        <w:r>
          <w:fldChar w:fldCharType="end"/>
        </w:r>
      </w:hyperlink>
    </w:p>
    <w:p>
      <w:pPr>
        <w:pStyle w:val="TOC2"/>
        <w:tabs>
          <w:tab w:val="right" w:leader="dot" w:pos="8306"/>
        </w:tabs>
      </w:pPr>
      <w:hyperlink w:anchor="_Toc25332" w:history="1">
        <w:r>
          <w:rPr>
            <w:rFonts w:ascii="仿宋" w:eastAsia="仿宋" w:hAnsi="仿宋" w:cs="仿宋" w:hint="eastAsia"/>
            <w:lang w:eastAsia="zh-CN"/>
          </w:rPr>
          <w:t>(六)、项目实施保障</w:t>
        </w:r>
        <w:r>
          <w:tab/>
        </w:r>
        <w:r>
          <w:fldChar w:fldCharType="begin"/>
        </w:r>
        <w:r>
          <w:instrText xml:space="preserve"> PAGEREF _Toc25332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531" w:history="1">
        <w:r>
          <w:rPr>
            <w:rFonts w:ascii="仿宋" w:eastAsia="仿宋" w:hAnsi="仿宋" w:cs="仿宋" w:hint="eastAsia"/>
            <w:lang w:eastAsia="zh-CN"/>
          </w:rPr>
          <w:t>(七)、安全规范管理</w:t>
        </w:r>
        <w:r>
          <w:tab/>
        </w:r>
        <w:r>
          <w:fldChar w:fldCharType="begin"/>
        </w:r>
        <w:r>
          <w:instrText xml:space="preserve"> PAGEREF _Toc14531 \h </w:instrText>
        </w:r>
        <w:r>
          <w:fldChar w:fldCharType="separate"/>
        </w:r>
        <w:r>
          <w:t>45</w:t>
        </w:r>
        <w:r>
          <w:fldChar w:fldCharType="end"/>
        </w:r>
      </w:hyperlink>
    </w:p>
    <w:p>
      <w:pPr>
        <w:pStyle w:val="TOC1"/>
        <w:tabs>
          <w:tab w:val="right" w:leader="dot" w:pos="8306"/>
        </w:tabs>
      </w:pPr>
      <w:hyperlink w:anchor="_Toc10331" w:history="1">
        <w:r>
          <w:rPr>
            <w:rFonts w:ascii="仿宋" w:eastAsia="仿宋" w:hAnsi="仿宋" w:cs="仿宋" w:hint="eastAsia"/>
            <w:lang w:eastAsia="zh-CN"/>
          </w:rPr>
          <w:t>十、项目质量与标准</w:t>
        </w:r>
        <w:r>
          <w:tab/>
        </w:r>
        <w:r>
          <w:fldChar w:fldCharType="begin"/>
        </w:r>
        <w:r>
          <w:instrText xml:space="preserve"> PAGEREF _Toc10331 \h </w:instrText>
        </w:r>
        <w:r>
          <w:fldChar w:fldCharType="separate"/>
        </w:r>
        <w:r>
          <w:t>46</w:t>
        </w:r>
        <w:r>
          <w:fldChar w:fldCharType="end"/>
        </w:r>
      </w:hyperlink>
    </w:p>
    <w:p>
      <w:pPr>
        <w:pStyle w:val="TOC2"/>
        <w:tabs>
          <w:tab w:val="right" w:leader="dot" w:pos="8306"/>
        </w:tabs>
      </w:pPr>
      <w:hyperlink w:anchor="_Toc3768" w:history="1">
        <w:r>
          <w:rPr>
            <w:rFonts w:ascii="仿宋" w:eastAsia="仿宋" w:hAnsi="仿宋" w:cs="仿宋" w:hint="eastAsia"/>
            <w:lang w:eastAsia="zh-CN"/>
          </w:rPr>
          <w:t>(一)、质量保障体系</w:t>
        </w:r>
        <w:r>
          <w:tab/>
        </w:r>
        <w:r>
          <w:fldChar w:fldCharType="begin"/>
        </w:r>
        <w:r>
          <w:instrText xml:space="preserve"> PAGEREF _Toc3768 \h </w:instrText>
        </w:r>
        <w:r>
          <w:fldChar w:fldCharType="separate"/>
        </w:r>
        <w:r>
          <w:t>46</w:t>
        </w:r>
        <w:r>
          <w:fldChar w:fldCharType="end"/>
        </w:r>
      </w:hyperlink>
    </w:p>
    <w:p>
      <w:pPr>
        <w:pStyle w:val="TOC2"/>
        <w:tabs>
          <w:tab w:val="right" w:leader="dot" w:pos="8306"/>
        </w:tabs>
      </w:pPr>
      <w:hyperlink w:anchor="_Toc25511" w:history="1">
        <w:r>
          <w:rPr>
            <w:rFonts w:ascii="仿宋" w:eastAsia="仿宋" w:hAnsi="仿宋" w:cs="仿宋" w:hint="eastAsia"/>
            <w:lang w:eastAsia="zh-CN"/>
          </w:rPr>
          <w:t>(二)、标准化作业流程</w:t>
        </w:r>
        <w:r>
          <w:tab/>
        </w:r>
        <w:r>
          <w:fldChar w:fldCharType="begin"/>
        </w:r>
        <w:r>
          <w:instrText xml:space="preserve"> PAGEREF _Toc25511 \h </w:instrText>
        </w:r>
        <w:r>
          <w:fldChar w:fldCharType="separate"/>
        </w:r>
        <w:r>
          <w:t>47</w:t>
        </w:r>
        <w:r>
          <w:fldChar w:fldCharType="end"/>
        </w:r>
      </w:hyperlink>
    </w:p>
    <w:p>
      <w:pPr>
        <w:pStyle w:val="TOC2"/>
        <w:tabs>
          <w:tab w:val="right" w:leader="dot" w:pos="8306"/>
        </w:tabs>
      </w:pPr>
      <w:hyperlink w:anchor="_Toc5749" w:history="1">
        <w:r>
          <w:rPr>
            <w:rFonts w:ascii="仿宋" w:eastAsia="仿宋" w:hAnsi="仿宋" w:cs="仿宋" w:hint="eastAsia"/>
            <w:lang w:eastAsia="zh-CN"/>
          </w:rPr>
          <w:t>(三)、质量监控与评估</w:t>
        </w:r>
        <w:r>
          <w:tab/>
        </w:r>
        <w:r>
          <w:fldChar w:fldCharType="begin"/>
        </w:r>
        <w:r>
          <w:instrText xml:space="preserve"> PAGEREF _Toc5749 \h </w:instrText>
        </w:r>
        <w:r>
          <w:fldChar w:fldCharType="separate"/>
        </w:r>
        <w:r>
          <w:t>49</w:t>
        </w:r>
        <w:r>
          <w:fldChar w:fldCharType="end"/>
        </w:r>
      </w:hyperlink>
    </w:p>
    <w:p>
      <w:pPr>
        <w:pStyle w:val="TOC2"/>
        <w:tabs>
          <w:tab w:val="right" w:leader="dot" w:pos="8306"/>
        </w:tabs>
      </w:pPr>
      <w:hyperlink w:anchor="_Toc19496" w:history="1">
        <w:r>
          <w:rPr>
            <w:rFonts w:ascii="仿宋" w:eastAsia="仿宋" w:hAnsi="仿宋" w:cs="仿宋" w:hint="eastAsia"/>
            <w:lang w:eastAsia="zh-CN"/>
          </w:rPr>
          <w:t>(四)、质量改进计划</w:t>
        </w:r>
        <w:r>
          <w:tab/>
        </w:r>
        <w:r>
          <w:fldChar w:fldCharType="begin"/>
        </w:r>
        <w:r>
          <w:instrText xml:space="preserve"> PAGEREF _Toc19496 \h </w:instrText>
        </w:r>
        <w:r>
          <w:fldChar w:fldCharType="separate"/>
        </w:r>
        <w:r>
          <w:t>50</w:t>
        </w:r>
        <w:r>
          <w:fldChar w:fldCharType="end"/>
        </w:r>
      </w:hyperlink>
    </w:p>
    <w:p>
      <w:pPr>
        <w:pStyle w:val="TOC1"/>
        <w:tabs>
          <w:tab w:val="right" w:leader="dot" w:pos="8306"/>
        </w:tabs>
      </w:pPr>
      <w:hyperlink w:anchor="_Toc22508" w:history="1">
        <w:r>
          <w:rPr>
            <w:rFonts w:ascii="仿宋" w:eastAsia="仿宋" w:hAnsi="仿宋" w:cs="仿宋" w:hint="eastAsia"/>
            <w:lang w:eastAsia="zh-CN"/>
          </w:rPr>
          <w:t>十一、环境保护与治理方案</w:t>
        </w:r>
        <w:r>
          <w:tab/>
        </w:r>
        <w:r>
          <w:fldChar w:fldCharType="begin"/>
        </w:r>
        <w:r>
          <w:instrText xml:space="preserve"> PAGEREF _Toc22508 \h </w:instrText>
        </w:r>
        <w:r>
          <w:fldChar w:fldCharType="separate"/>
        </w:r>
        <w:r>
          <w:t>51</w:t>
        </w:r>
        <w:r>
          <w:fldChar w:fldCharType="end"/>
        </w:r>
      </w:hyperlink>
    </w:p>
    <w:p>
      <w:pPr>
        <w:pStyle w:val="TOC2"/>
        <w:tabs>
          <w:tab w:val="right" w:leader="dot" w:pos="8306"/>
        </w:tabs>
      </w:pPr>
      <w:hyperlink w:anchor="_Toc10363" w:history="1">
        <w:r>
          <w:rPr>
            <w:rFonts w:ascii="仿宋" w:eastAsia="仿宋" w:hAnsi="仿宋" w:cs="仿宋" w:hint="eastAsia"/>
            <w:lang w:eastAsia="zh-CN"/>
          </w:rPr>
          <w:t>(一)、项目环境影响评估</w:t>
        </w:r>
        <w:r>
          <w:tab/>
        </w:r>
        <w:r>
          <w:fldChar w:fldCharType="begin"/>
        </w:r>
        <w:r>
          <w:instrText xml:space="preserve"> PAGEREF _Toc10363 \h </w:instrText>
        </w:r>
        <w:r>
          <w:fldChar w:fldCharType="separate"/>
        </w:r>
        <w:r>
          <w:t>51</w:t>
        </w:r>
        <w:r>
          <w:fldChar w:fldCharType="end"/>
        </w:r>
      </w:hyperlink>
    </w:p>
    <w:p>
      <w:pPr>
        <w:pStyle w:val="TOC2"/>
        <w:tabs>
          <w:tab w:val="right" w:leader="dot" w:pos="8306"/>
        </w:tabs>
      </w:pPr>
      <w:hyperlink w:anchor="_Toc11241" w:history="1">
        <w:r>
          <w:rPr>
            <w:rFonts w:ascii="仿宋" w:eastAsia="仿宋" w:hAnsi="仿宋" w:cs="仿宋" w:hint="eastAsia"/>
            <w:lang w:eastAsia="zh-CN"/>
          </w:rPr>
          <w:t>(二)、环境保护措施与治理方案</w:t>
        </w:r>
        <w:r>
          <w:tab/>
        </w:r>
        <w:r>
          <w:fldChar w:fldCharType="begin"/>
        </w:r>
        <w:r>
          <w:instrText xml:space="preserve"> PAGEREF _Toc11241 \h </w:instrText>
        </w:r>
        <w:r>
          <w:fldChar w:fldCharType="separate"/>
        </w:r>
        <w:r>
          <w:t>51</w:t>
        </w:r>
        <w:r>
          <w:fldChar w:fldCharType="end"/>
        </w:r>
      </w:hyperlink>
    </w:p>
    <w:p>
      <w:pPr>
        <w:pStyle w:val="TOC1"/>
        <w:tabs>
          <w:tab w:val="right" w:leader="dot" w:pos="8306"/>
        </w:tabs>
      </w:pPr>
      <w:hyperlink w:anchor="_Toc4157" w:history="1">
        <w:r>
          <w:rPr>
            <w:rFonts w:ascii="仿宋" w:eastAsia="仿宋" w:hAnsi="仿宋" w:cs="仿宋" w:hint="eastAsia"/>
            <w:lang w:eastAsia="zh-CN"/>
          </w:rPr>
          <w:t>十二、环境保护与绿色发展</w:t>
        </w:r>
        <w:r>
          <w:tab/>
        </w:r>
        <w:r>
          <w:fldChar w:fldCharType="begin"/>
        </w:r>
        <w:r>
          <w:instrText xml:space="preserve"> PAGEREF _Toc4157 \h </w:instrText>
        </w:r>
        <w:r>
          <w:fldChar w:fldCharType="separate"/>
        </w:r>
        <w:r>
          <w:t>52</w:t>
        </w:r>
        <w:r>
          <w:fldChar w:fldCharType="end"/>
        </w:r>
      </w:hyperlink>
    </w:p>
    <w:p>
      <w:pPr>
        <w:pStyle w:val="TOC2"/>
        <w:tabs>
          <w:tab w:val="right" w:leader="dot" w:pos="8306"/>
        </w:tabs>
      </w:pPr>
      <w:hyperlink w:anchor="_Toc28051" w:history="1">
        <w:r>
          <w:rPr>
            <w:rFonts w:ascii="仿宋" w:eastAsia="仿宋" w:hAnsi="仿宋" w:cs="仿宋" w:hint="eastAsia"/>
            <w:lang w:eastAsia="zh-CN"/>
          </w:rPr>
          <w:t>(一)、环境保护措施</w:t>
        </w:r>
        <w:r>
          <w:tab/>
        </w:r>
        <w:r>
          <w:fldChar w:fldCharType="begin"/>
        </w:r>
        <w:r>
          <w:instrText xml:space="preserve"> PAGEREF _Toc28051 \h </w:instrText>
        </w:r>
        <w:r>
          <w:fldChar w:fldCharType="separate"/>
        </w:r>
        <w:r>
          <w:t>52</w:t>
        </w:r>
        <w:r>
          <w:fldChar w:fldCharType="end"/>
        </w:r>
      </w:hyperlink>
    </w:p>
    <w:p>
      <w:pPr>
        <w:pStyle w:val="TOC2"/>
        <w:tabs>
          <w:tab w:val="right" w:leader="dot" w:pos="8306"/>
        </w:tabs>
      </w:pPr>
      <w:hyperlink w:anchor="_Toc29713" w:history="1">
        <w:r>
          <w:rPr>
            <w:rFonts w:ascii="仿宋" w:eastAsia="仿宋" w:hAnsi="仿宋" w:cs="仿宋" w:hint="eastAsia"/>
            <w:lang w:eastAsia="zh-CN"/>
          </w:rPr>
          <w:t>(二)、绿色发展与可持续发展策略</w:t>
        </w:r>
        <w:r>
          <w:tab/>
        </w:r>
        <w:r>
          <w:fldChar w:fldCharType="begin"/>
        </w:r>
        <w:r>
          <w:instrText xml:space="preserve"> PAGEREF _Toc29713 \h </w:instrText>
        </w:r>
        <w:r>
          <w:fldChar w:fldCharType="separate"/>
        </w:r>
        <w:r>
          <w:t>54</w:t>
        </w:r>
        <w:r>
          <w:fldChar w:fldCharType="end"/>
        </w:r>
      </w:hyperlink>
    </w:p>
    <w:p>
      <w:pPr>
        <w:pStyle w:val="TOC1"/>
        <w:tabs>
          <w:tab w:val="right" w:leader="dot" w:pos="8306"/>
        </w:tabs>
      </w:pPr>
      <w:hyperlink w:anchor="_Toc3276" w:history="1">
        <w:r>
          <w:rPr>
            <w:rFonts w:ascii="仿宋" w:eastAsia="仿宋" w:hAnsi="仿宋" w:cs="仿宋" w:hint="eastAsia"/>
            <w:lang w:eastAsia="zh-CN"/>
          </w:rPr>
          <w:t>十三、知识产权管理与保护</w:t>
        </w:r>
        <w:r>
          <w:tab/>
        </w:r>
        <w:r>
          <w:fldChar w:fldCharType="begin"/>
        </w:r>
        <w:r>
          <w:instrText xml:space="preserve"> PAGEREF _Toc3276 \h </w:instrText>
        </w:r>
        <w:r>
          <w:fldChar w:fldCharType="separate"/>
        </w:r>
        <w:r>
          <w:t>55</w:t>
        </w:r>
        <w:r>
          <w:fldChar w:fldCharType="end"/>
        </w:r>
      </w:hyperlink>
    </w:p>
    <w:p>
      <w:pPr>
        <w:pStyle w:val="TOC2"/>
        <w:tabs>
          <w:tab w:val="right" w:leader="dot" w:pos="8306"/>
        </w:tabs>
      </w:pPr>
      <w:hyperlink w:anchor="_Toc26347" w:history="1">
        <w:r>
          <w:rPr>
            <w:rFonts w:ascii="仿宋" w:eastAsia="仿宋" w:hAnsi="仿宋" w:cs="仿宋" w:hint="eastAsia"/>
            <w:lang w:eastAsia="zh-CN"/>
          </w:rPr>
          <w:t>(一)、知识产权管理体系建设</w:t>
        </w:r>
        <w:r>
          <w:tab/>
        </w:r>
        <w:r>
          <w:fldChar w:fldCharType="begin"/>
        </w:r>
        <w:r>
          <w:instrText xml:space="preserve"> PAGEREF _Toc26347 \h </w:instrText>
        </w:r>
        <w:r>
          <w:fldChar w:fldCharType="separate"/>
        </w:r>
        <w:r>
          <w:t>55</w:t>
        </w:r>
        <w:r>
          <w:fldChar w:fldCharType="end"/>
        </w:r>
      </w:hyperlink>
    </w:p>
    <w:p>
      <w:pPr>
        <w:pStyle w:val="TOC2"/>
        <w:tabs>
          <w:tab w:val="right" w:leader="dot" w:pos="8306"/>
        </w:tabs>
      </w:pPr>
      <w:hyperlink w:anchor="_Toc12495" w:history="1">
        <w:r>
          <w:rPr>
            <w:rFonts w:ascii="仿宋" w:eastAsia="仿宋" w:hAnsi="仿宋" w:cs="仿宋" w:hint="eastAsia"/>
            <w:lang w:eastAsia="zh-CN"/>
          </w:rPr>
          <w:t>(二)、知识产权保护措施</w:t>
        </w:r>
        <w:r>
          <w:tab/>
        </w:r>
        <w:r>
          <w:fldChar w:fldCharType="begin"/>
        </w:r>
        <w:r>
          <w:instrText xml:space="preserve"> PAGEREF _Toc12495 \h </w:instrText>
        </w:r>
        <w:r>
          <w:fldChar w:fldCharType="separate"/>
        </w:r>
        <w:r>
          <w:t>56</w:t>
        </w:r>
        <w:r>
          <w:fldChar w:fldCharType="end"/>
        </w:r>
      </w:hyperlink>
    </w:p>
    <w:p>
      <w:pPr>
        <w:pStyle w:val="TOC1"/>
        <w:tabs>
          <w:tab w:val="right" w:leader="dot" w:pos="8306"/>
        </w:tabs>
      </w:pPr>
      <w:hyperlink w:anchor="_Toc15054" w:history="1">
        <w:r>
          <w:rPr>
            <w:rFonts w:ascii="仿宋" w:eastAsia="仿宋" w:hAnsi="仿宋" w:cs="仿宋" w:hint="eastAsia"/>
            <w:lang w:eastAsia="zh-CN"/>
          </w:rPr>
          <w:t>十四、产业协同与集群发展</w:t>
        </w:r>
        <w:r>
          <w:tab/>
        </w:r>
        <w:r>
          <w:fldChar w:fldCharType="begin"/>
        </w:r>
        <w:r>
          <w:instrText xml:space="preserve"> PAGEREF _Toc15054 \h </w:instrText>
        </w:r>
        <w:r>
          <w:fldChar w:fldCharType="separate"/>
        </w:r>
        <w:r>
          <w:t>58</w:t>
        </w:r>
        <w:r>
          <w:fldChar w:fldCharType="end"/>
        </w:r>
      </w:hyperlink>
    </w:p>
    <w:p>
      <w:pPr>
        <w:pStyle w:val="TOC2"/>
        <w:tabs>
          <w:tab w:val="right" w:leader="dot" w:pos="8306"/>
        </w:tabs>
      </w:pPr>
      <w:hyperlink w:anchor="_Toc21629" w:history="1">
        <w:r>
          <w:rPr>
            <w:rFonts w:ascii="仿宋" w:eastAsia="仿宋" w:hAnsi="仿宋" w:cs="仿宋" w:hint="eastAsia"/>
            <w:lang w:eastAsia="zh-CN"/>
          </w:rPr>
          <w:t>(一)、产业协同机制建设</w:t>
        </w:r>
        <w:r>
          <w:tab/>
        </w:r>
        <w:r>
          <w:fldChar w:fldCharType="begin"/>
        </w:r>
        <w:r>
          <w:instrText xml:space="preserve"> PAGEREF _Toc21629 \h </w:instrText>
        </w:r>
        <w:r>
          <w:fldChar w:fldCharType="separate"/>
        </w:r>
        <w:r>
          <w:t>58</w:t>
        </w:r>
        <w:r>
          <w:fldChar w:fldCharType="end"/>
        </w:r>
      </w:hyperlink>
    </w:p>
    <w:p>
      <w:pPr>
        <w:pStyle w:val="TOC2"/>
        <w:tabs>
          <w:tab w:val="right" w:leader="dot" w:pos="8306"/>
        </w:tabs>
      </w:pPr>
      <w:hyperlink w:anchor="_Toc21596" w:history="1">
        <w:r>
          <w:rPr>
            <w:rFonts w:ascii="仿宋" w:eastAsia="仿宋" w:hAnsi="仿宋" w:cs="仿宋" w:hint="eastAsia"/>
            <w:lang w:eastAsia="zh-CN"/>
          </w:rPr>
          <w:t>(二)、产业集群培育与发展</w:t>
        </w:r>
        <w:r>
          <w:tab/>
        </w:r>
        <w:r>
          <w:fldChar w:fldCharType="begin"/>
        </w:r>
        <w:r>
          <w:instrText xml:space="preserve"> PAGEREF _Toc21596 \h </w:instrText>
        </w:r>
        <w:r>
          <w:fldChar w:fldCharType="separate"/>
        </w:r>
        <w:r>
          <w:t>59</w:t>
        </w:r>
        <w:r>
          <w:fldChar w:fldCharType="end"/>
        </w:r>
      </w:hyperlink>
    </w:p>
    <w:p>
      <w:pPr>
        <w:pStyle w:val="TOC1"/>
        <w:tabs>
          <w:tab w:val="right" w:leader="dot" w:pos="8306"/>
        </w:tabs>
      </w:pPr>
      <w:hyperlink w:anchor="_Toc21037" w:history="1">
        <w:r>
          <w:rPr>
            <w:rFonts w:ascii="仿宋" w:eastAsia="仿宋" w:hAnsi="仿宋" w:cs="仿宋" w:hint="eastAsia"/>
            <w:lang w:eastAsia="zh-CN"/>
          </w:rPr>
          <w:t>十五、企业合规与伦理</w:t>
        </w:r>
        <w:r>
          <w:tab/>
        </w:r>
        <w:r>
          <w:fldChar w:fldCharType="begin"/>
        </w:r>
        <w:r>
          <w:instrText xml:space="preserve"> PAGEREF _Toc21037 \h </w:instrText>
        </w:r>
        <w:r>
          <w:fldChar w:fldCharType="separate"/>
        </w:r>
        <w:r>
          <w:t>60</w:t>
        </w:r>
        <w:r>
          <w:fldChar w:fldCharType="end"/>
        </w:r>
      </w:hyperlink>
    </w:p>
    <w:p>
      <w:pPr>
        <w:pStyle w:val="TOC2"/>
        <w:tabs>
          <w:tab w:val="right" w:leader="dot" w:pos="8306"/>
        </w:tabs>
      </w:pPr>
      <w:hyperlink w:anchor="_Toc29663" w:history="1">
        <w:r>
          <w:rPr>
            <w:rFonts w:ascii="仿宋" w:eastAsia="仿宋" w:hAnsi="仿宋" w:cs="仿宋" w:hint="eastAsia"/>
            <w:lang w:eastAsia="zh-CN"/>
          </w:rPr>
          <w:t>(一)、合规政策与程序</w:t>
        </w:r>
        <w:r>
          <w:tab/>
        </w:r>
        <w:r>
          <w:fldChar w:fldCharType="begin"/>
        </w:r>
        <w:r>
          <w:instrText xml:space="preserve"> PAGEREF _Toc29663 \h </w:instrText>
        </w:r>
        <w:r>
          <w:fldChar w:fldCharType="separate"/>
        </w:r>
        <w:r>
          <w:t>60</w:t>
        </w:r>
        <w:r>
          <w:fldChar w:fldCharType="end"/>
        </w:r>
      </w:hyperlink>
    </w:p>
    <w:p>
      <w:pPr>
        <w:pStyle w:val="TOC2"/>
        <w:tabs>
          <w:tab w:val="right" w:leader="dot" w:pos="8306"/>
        </w:tabs>
      </w:pPr>
      <w:hyperlink w:anchor="_Toc17161" w:history="1">
        <w:r>
          <w:rPr>
            <w:rFonts w:ascii="仿宋" w:eastAsia="仿宋" w:hAnsi="仿宋" w:cs="仿宋" w:hint="eastAsia"/>
            <w:lang w:eastAsia="zh-CN"/>
          </w:rPr>
          <w:t>(二)、伦理规范与培训</w:t>
        </w:r>
        <w:r>
          <w:tab/>
        </w:r>
        <w:r>
          <w:fldChar w:fldCharType="begin"/>
        </w:r>
        <w:r>
          <w:instrText xml:space="preserve"> PAGEREF _Toc17161 \h </w:instrText>
        </w:r>
        <w:r>
          <w:fldChar w:fldCharType="separate"/>
        </w:r>
        <w:r>
          <w:t>61</w:t>
        </w:r>
        <w:r>
          <w:fldChar w:fldCharType="end"/>
        </w:r>
      </w:hyperlink>
    </w:p>
    <w:p>
      <w:pPr>
        <w:pStyle w:val="TOC2"/>
        <w:tabs>
          <w:tab w:val="right" w:leader="dot" w:pos="8306"/>
        </w:tabs>
      </w:pPr>
      <w:hyperlink w:anchor="_Toc26558" w:history="1">
        <w:r>
          <w:rPr>
            <w:rFonts w:ascii="仿宋" w:eastAsia="仿宋" w:hAnsi="仿宋" w:cs="仿宋" w:hint="eastAsia"/>
            <w:lang w:eastAsia="zh-CN"/>
          </w:rPr>
          <w:t>(三)、合规风险评估</w:t>
        </w:r>
        <w:r>
          <w:tab/>
        </w:r>
        <w:r>
          <w:fldChar w:fldCharType="begin"/>
        </w:r>
        <w:r>
          <w:instrText xml:space="preserve"> PAGEREF _Toc26558 \h </w:instrText>
        </w:r>
        <w:r>
          <w:fldChar w:fldCharType="separate"/>
        </w:r>
        <w:r>
          <w:t>62</w:t>
        </w:r>
        <w:r>
          <w:fldChar w:fldCharType="end"/>
        </w:r>
      </w:hyperlink>
    </w:p>
    <w:p>
      <w:pPr>
        <w:pStyle w:val="TOC2"/>
        <w:tabs>
          <w:tab w:val="right" w:leader="dot" w:pos="8306"/>
        </w:tabs>
      </w:pPr>
      <w:hyperlink w:anchor="_Toc30261" w:history="1">
        <w:r>
          <w:rPr>
            <w:rFonts w:ascii="仿宋" w:eastAsia="仿宋" w:hAnsi="仿宋" w:cs="仿宋" w:hint="eastAsia"/>
            <w:lang w:eastAsia="zh-CN"/>
          </w:rPr>
          <w:t>(四)、合规监督与执行</w:t>
        </w:r>
        <w:r>
          <w:tab/>
        </w:r>
        <w:r>
          <w:fldChar w:fldCharType="begin"/>
        </w:r>
        <w:r>
          <w:instrText xml:space="preserve"> PAGEREF _Toc30261 \h </w:instrText>
        </w:r>
        <w:r>
          <w:fldChar w:fldCharType="separate"/>
        </w:r>
        <w:r>
          <w:t>63</w:t>
        </w:r>
        <w:r>
          <w:fldChar w:fldCharType="end"/>
        </w:r>
      </w:hyperlink>
    </w:p>
    <w:p>
      <w:pPr>
        <w:pStyle w:val="TOC1"/>
        <w:tabs>
          <w:tab w:val="right" w:leader="dot" w:pos="8306"/>
        </w:tabs>
      </w:pPr>
      <w:hyperlink w:anchor="_Toc31610" w:history="1">
        <w:r>
          <w:rPr>
            <w:rFonts w:ascii="仿宋" w:eastAsia="仿宋" w:hAnsi="仿宋" w:cs="仿宋" w:hint="eastAsia"/>
            <w:lang w:eastAsia="zh-CN"/>
          </w:rPr>
          <w:t>十六、法律法规与政策遵循</w:t>
        </w:r>
        <w:r>
          <w:tab/>
        </w:r>
        <w:r>
          <w:fldChar w:fldCharType="begin"/>
        </w:r>
        <w:r>
          <w:instrText xml:space="preserve"> PAGEREF _Toc31610 \h </w:instrText>
        </w:r>
        <w:r>
          <w:fldChar w:fldCharType="separate"/>
        </w:r>
        <w:r>
          <w:t>64</w:t>
        </w:r>
        <w:r>
          <w:fldChar w:fldCharType="end"/>
        </w:r>
      </w:hyperlink>
    </w:p>
    <w:p>
      <w:pPr>
        <w:pStyle w:val="TOC2"/>
        <w:tabs>
          <w:tab w:val="right" w:leader="dot" w:pos="8306"/>
        </w:tabs>
      </w:pPr>
      <w:hyperlink w:anchor="_Toc9817" w:history="1">
        <w:r>
          <w:rPr>
            <w:rFonts w:ascii="仿宋" w:eastAsia="仿宋" w:hAnsi="仿宋" w:cs="仿宋" w:hint="eastAsia"/>
            <w:lang w:eastAsia="zh-CN"/>
          </w:rPr>
          <w:t>(一)、法律法规遵守</w:t>
        </w:r>
        <w:r>
          <w:tab/>
        </w:r>
        <w:r>
          <w:fldChar w:fldCharType="begin"/>
        </w:r>
        <w:r>
          <w:instrText xml:space="preserve"> PAGEREF _Toc9817 \h </w:instrText>
        </w:r>
        <w:r>
          <w:fldChar w:fldCharType="separate"/>
        </w:r>
        <w:r>
          <w:t>64</w:t>
        </w:r>
        <w:r>
          <w:fldChar w:fldCharType="end"/>
        </w:r>
      </w:hyperlink>
    </w:p>
    <w:p>
      <w:pPr>
        <w:pStyle w:val="TOC2"/>
        <w:tabs>
          <w:tab w:val="right" w:leader="dot" w:pos="8306"/>
        </w:tabs>
      </w:pPr>
      <w:hyperlink w:anchor="_Toc20387" w:history="1">
        <w:r>
          <w:rPr>
            <w:rFonts w:ascii="仿宋" w:eastAsia="仿宋" w:hAnsi="仿宋" w:cs="仿宋" w:hint="eastAsia"/>
            <w:lang w:eastAsia="zh-CN"/>
          </w:rPr>
          <w:t>(二)、政策导向与利用</w:t>
        </w:r>
        <w:r>
          <w:tab/>
        </w:r>
        <w:r>
          <w:fldChar w:fldCharType="begin"/>
        </w:r>
        <w:r>
          <w:instrText xml:space="preserve"> PAGEREF _Toc20387 \h </w:instrText>
        </w:r>
        <w:r>
          <w:fldChar w:fldCharType="separate"/>
        </w:r>
        <w:r>
          <w:t>65</w:t>
        </w:r>
        <w:r>
          <w:fldChar w:fldCharType="end"/>
        </w:r>
      </w:hyperlink>
    </w:p>
    <w:p>
      <w:pPr>
        <w:pStyle w:val="TOC1"/>
        <w:tabs>
          <w:tab w:val="right" w:leader="dot" w:pos="8306"/>
        </w:tabs>
      </w:pPr>
      <w:hyperlink w:anchor="_Toc2112" w:history="1">
        <w:r>
          <w:rPr>
            <w:rFonts w:ascii="仿宋" w:eastAsia="仿宋" w:hAnsi="仿宋" w:cs="仿宋" w:hint="eastAsia"/>
            <w:lang w:eastAsia="zh-CN"/>
          </w:rPr>
          <w:t>十七、合作与交流机制建立</w:t>
        </w:r>
        <w:r>
          <w:tab/>
        </w:r>
        <w:r>
          <w:fldChar w:fldCharType="begin"/>
        </w:r>
        <w:r>
          <w:instrText xml:space="preserve"> PAGEREF _Toc2112 \h </w:instrText>
        </w:r>
        <w:r>
          <w:fldChar w:fldCharType="separate"/>
        </w:r>
        <w:r>
          <w:t>66</w:t>
        </w:r>
        <w:r>
          <w:fldChar w:fldCharType="end"/>
        </w:r>
      </w:hyperlink>
    </w:p>
    <w:p>
      <w:pPr>
        <w:pStyle w:val="TOC2"/>
        <w:tabs>
          <w:tab w:val="right" w:leader="dot" w:pos="8306"/>
        </w:tabs>
      </w:pPr>
      <w:hyperlink w:anchor="_Toc27239" w:history="1">
        <w:r>
          <w:rPr>
            <w:rFonts w:ascii="仿宋" w:eastAsia="仿宋" w:hAnsi="仿宋" w:cs="仿宋" w:hint="eastAsia"/>
            <w:lang w:eastAsia="zh-CN"/>
          </w:rPr>
          <w:t>(一)、合作伙伴选择与合作方式</w:t>
        </w:r>
        <w:r>
          <w:tab/>
        </w:r>
        <w:r>
          <w:fldChar w:fldCharType="begin"/>
        </w:r>
        <w:r>
          <w:instrText xml:space="preserve"> PAGEREF _Toc27239 \h </w:instrText>
        </w:r>
        <w:r>
          <w:fldChar w:fldCharType="separate"/>
        </w:r>
        <w:r>
          <w:t>66</w:t>
        </w:r>
        <w:r>
          <w:fldChar w:fldCharType="end"/>
        </w:r>
      </w:hyperlink>
    </w:p>
    <w:p>
      <w:pPr>
        <w:pStyle w:val="TOC2"/>
        <w:tabs>
          <w:tab w:val="right" w:leader="dot" w:pos="8306"/>
        </w:tabs>
      </w:pPr>
      <w:hyperlink w:anchor="_Toc25514" w:history="1">
        <w:r>
          <w:rPr>
            <w:rFonts w:ascii="仿宋" w:eastAsia="仿宋" w:hAnsi="仿宋" w:cs="仿宋" w:hint="eastAsia"/>
            <w:lang w:eastAsia="zh-CN"/>
          </w:rPr>
          <w:t>(二)、交流与合作平台搭建</w:t>
        </w:r>
        <w:r>
          <w:tab/>
        </w:r>
        <w:r>
          <w:fldChar w:fldCharType="begin"/>
        </w:r>
        <w:r>
          <w:instrText xml:space="preserve"> PAGEREF _Toc25514 \h </w:instrText>
        </w:r>
        <w:r>
          <w:fldChar w:fldCharType="separate"/>
        </w:r>
        <w:r>
          <w:t>67</w:t>
        </w:r>
        <w:r>
          <w:fldChar w:fldCharType="end"/>
        </w:r>
      </w:hyperlink>
    </w:p>
    <w:p>
      <w:pPr>
        <w:pStyle w:val="TOC1"/>
        <w:tabs>
          <w:tab w:val="right" w:leader="dot" w:pos="8306"/>
        </w:tabs>
      </w:pPr>
      <w:hyperlink w:anchor="_Toc3496" w:history="1">
        <w:r>
          <w:rPr>
            <w:rFonts w:ascii="仿宋" w:eastAsia="仿宋" w:hAnsi="仿宋" w:cs="仿宋" w:hint="eastAsia"/>
            <w:lang w:eastAsia="zh-CN"/>
          </w:rPr>
          <w:t>十八、设施与设备管理</w:t>
        </w:r>
        <w:r>
          <w:tab/>
        </w:r>
        <w:r>
          <w:fldChar w:fldCharType="begin"/>
        </w:r>
        <w:r>
          <w:instrText xml:space="preserve"> PAGEREF _Toc3496 \h </w:instrText>
        </w:r>
        <w:r>
          <w:fldChar w:fldCharType="separate"/>
        </w:r>
        <w:r>
          <w:t>69</w:t>
        </w:r>
        <w:r>
          <w:fldChar w:fldCharType="end"/>
        </w:r>
      </w:hyperlink>
    </w:p>
    <w:p>
      <w:pPr>
        <w:pStyle w:val="TOC2"/>
        <w:tabs>
          <w:tab w:val="right" w:leader="dot" w:pos="8306"/>
        </w:tabs>
      </w:pPr>
      <w:hyperlink w:anchor="_Toc12170" w:history="1">
        <w:r>
          <w:rPr>
            <w:rFonts w:ascii="仿宋" w:eastAsia="仿宋" w:hAnsi="仿宋" w:cs="仿宋" w:hint="eastAsia"/>
            <w:lang w:eastAsia="zh-CN"/>
          </w:rPr>
          <w:t>(一)、设施规划与配置</w:t>
        </w:r>
        <w:r>
          <w:tab/>
        </w:r>
        <w:r>
          <w:fldChar w:fldCharType="begin"/>
        </w:r>
        <w:r>
          <w:instrText xml:space="preserve"> PAGEREF _Toc12170 \h </w:instrText>
        </w:r>
        <w:r>
          <w:fldChar w:fldCharType="separate"/>
        </w:r>
        <w:r>
          <w:t>69</w:t>
        </w:r>
        <w:r>
          <w:fldChar w:fldCharType="end"/>
        </w:r>
      </w:hyperlink>
    </w:p>
    <w:p>
      <w:pPr>
        <w:pStyle w:val="TOC2"/>
        <w:tabs>
          <w:tab w:val="right" w:leader="dot" w:pos="8306"/>
        </w:tabs>
      </w:pPr>
      <w:hyperlink w:anchor="_Toc1728" w:history="1">
        <w:r>
          <w:rPr>
            <w:rFonts w:ascii="仿宋" w:eastAsia="仿宋" w:hAnsi="仿宋" w:cs="仿宋" w:hint="eastAsia"/>
            <w:lang w:eastAsia="zh-CN"/>
          </w:rPr>
          <w:t>(二)、设备采购与维护管理</w:t>
        </w:r>
        <w:r>
          <w:tab/>
        </w:r>
        <w:r>
          <w:fldChar w:fldCharType="begin"/>
        </w:r>
        <w:r>
          <w:instrText xml:space="preserve"> PAGEREF _Toc1728 \h </w:instrText>
        </w:r>
        <w:r>
          <w:fldChar w:fldCharType="separate"/>
        </w:r>
        <w:r>
          <w:t>69</w:t>
        </w:r>
        <w:r>
          <w:fldChar w:fldCharType="end"/>
        </w:r>
      </w:hyperlink>
    </w:p>
    <w:p>
      <w:pPr>
        <w:pStyle w:val="TOC2"/>
        <w:tabs>
          <w:tab w:val="right" w:leader="dot" w:pos="8306"/>
        </w:tabs>
      </w:pPr>
      <w:hyperlink w:anchor="_Toc13630" w:history="1">
        <w:r>
          <w:rPr>
            <w:rFonts w:ascii="仿宋" w:eastAsia="仿宋" w:hAnsi="仿宋" w:cs="仿宋" w:hint="eastAsia"/>
            <w:lang w:eastAsia="zh-CN"/>
          </w:rPr>
          <w:t>(三)、设施设备升级策略</w:t>
        </w:r>
        <w:r>
          <w:tab/>
        </w:r>
        <w:r>
          <w:fldChar w:fldCharType="begin"/>
        </w:r>
        <w:r>
          <w:instrText xml:space="preserve"> PAGEREF _Toc13630 \h </w:instrText>
        </w:r>
        <w:r>
          <w:fldChar w:fldCharType="separate"/>
        </w:r>
        <w:r>
          <w:t>70</w:t>
        </w:r>
        <w:r>
          <w:fldChar w:fldCharType="end"/>
        </w:r>
      </w:hyperlink>
    </w:p>
    <w:p>
      <w:pPr>
        <w:pStyle w:val="TOC1"/>
        <w:tabs>
          <w:tab w:val="right" w:leader="dot" w:pos="8306"/>
        </w:tabs>
      </w:pPr>
      <w:hyperlink w:anchor="_Toc3413" w:history="1">
        <w:r>
          <w:rPr>
            <w:rFonts w:ascii="仿宋" w:eastAsia="仿宋" w:hAnsi="仿宋" w:cs="仿宋" w:hint="eastAsia"/>
            <w:lang w:eastAsia="zh-CN"/>
          </w:rPr>
          <w:t>十九、项目施工方案</w:t>
        </w:r>
        <w:r>
          <w:tab/>
        </w:r>
        <w:r>
          <w:fldChar w:fldCharType="begin"/>
        </w:r>
        <w:r>
          <w:instrText xml:space="preserve"> PAGEREF _Toc3413 \h </w:instrText>
        </w:r>
        <w:r>
          <w:fldChar w:fldCharType="separate"/>
        </w:r>
        <w:r>
          <w:t>71</w:t>
        </w:r>
        <w:r>
          <w:fldChar w:fldCharType="end"/>
        </w:r>
      </w:hyperlink>
    </w:p>
    <w:p>
      <w:pPr>
        <w:pStyle w:val="TOC2"/>
        <w:tabs>
          <w:tab w:val="right" w:leader="dot" w:pos="8306"/>
        </w:tabs>
      </w:pPr>
      <w:hyperlink w:anchor="_Toc6792" w:history="1">
        <w:r>
          <w:rPr>
            <w:rFonts w:ascii="仿宋" w:eastAsia="仿宋" w:hAnsi="仿宋" w:cs="仿宋" w:hint="eastAsia"/>
            <w:lang w:eastAsia="zh-CN"/>
          </w:rPr>
          <w:t>(一)、施工组织设计</w:t>
        </w:r>
        <w:r>
          <w:tab/>
        </w:r>
        <w:r>
          <w:fldChar w:fldCharType="begin"/>
        </w:r>
        <w:r>
          <w:instrText xml:space="preserve"> PAGEREF _Toc6792 \h </w:instrText>
        </w:r>
        <w:r>
          <w:fldChar w:fldCharType="separate"/>
        </w:r>
        <w:r>
          <w:t>71</w:t>
        </w:r>
        <w:r>
          <w:fldChar w:fldCharType="end"/>
        </w:r>
      </w:hyperlink>
    </w:p>
    <w:p>
      <w:pPr>
        <w:pStyle w:val="TOC2"/>
        <w:tabs>
          <w:tab w:val="right" w:leader="dot" w:pos="8306"/>
        </w:tabs>
      </w:pPr>
      <w:hyperlink w:anchor="_Toc12789" w:history="1">
        <w:r>
          <w:rPr>
            <w:rFonts w:ascii="仿宋" w:eastAsia="仿宋" w:hAnsi="仿宋" w:cs="仿宋" w:hint="eastAsia"/>
            <w:lang w:eastAsia="zh-CN"/>
          </w:rPr>
          <w:t>(二)、施工工艺与技术路线</w:t>
        </w:r>
        <w:r>
          <w:tab/>
        </w:r>
        <w:r>
          <w:fldChar w:fldCharType="begin"/>
        </w:r>
        <w:r>
          <w:instrText xml:space="preserve"> PAGEREF _Toc12789 \h </w:instrText>
        </w:r>
        <w:r>
          <w:fldChar w:fldCharType="separate"/>
        </w:r>
        <w:r>
          <w:t>72</w:t>
        </w:r>
        <w:r>
          <w:fldChar w:fldCharType="end"/>
        </w:r>
      </w:hyperlink>
    </w:p>
    <w:p>
      <w:pPr>
        <w:pStyle w:val="TOC2"/>
        <w:tabs>
          <w:tab w:val="right" w:leader="dot" w:pos="8306"/>
        </w:tabs>
      </w:pPr>
      <w:hyperlink w:anchor="_Toc28753" w:history="1">
        <w:r>
          <w:rPr>
            <w:rFonts w:ascii="仿宋" w:eastAsia="仿宋" w:hAnsi="仿宋" w:cs="仿宋" w:hint="eastAsia"/>
            <w:lang w:eastAsia="zh-CN"/>
          </w:rPr>
          <w:t>(三)、关键节点施工计划</w:t>
        </w:r>
        <w:r>
          <w:tab/>
        </w:r>
        <w:r>
          <w:fldChar w:fldCharType="begin"/>
        </w:r>
        <w:r>
          <w:instrText xml:space="preserve"> PAGEREF _Toc28753 \h </w:instrText>
        </w:r>
        <w:r>
          <w:fldChar w:fldCharType="separate"/>
        </w:r>
        <w:r>
          <w:t>74</w:t>
        </w:r>
        <w:r>
          <w:fldChar w:fldCharType="end"/>
        </w:r>
      </w:hyperlink>
    </w:p>
    <w:p>
      <w:pPr>
        <w:pStyle w:val="TOC2"/>
        <w:tabs>
          <w:tab w:val="right" w:leader="dot" w:pos="8306"/>
        </w:tabs>
      </w:pPr>
      <w:hyperlink w:anchor="_Toc8773" w:history="1">
        <w:r>
          <w:rPr>
            <w:rFonts w:ascii="仿宋" w:eastAsia="仿宋" w:hAnsi="仿宋" w:cs="仿宋" w:hint="eastAsia"/>
            <w:lang w:eastAsia="zh-CN"/>
          </w:rPr>
          <w:t>(四)、施工现场管理</w:t>
        </w:r>
        <w:r>
          <w:tab/>
        </w:r>
        <w:r>
          <w:fldChar w:fldCharType="begin"/>
        </w:r>
        <w:r>
          <w:instrText xml:space="preserve"> PAGEREF _Toc8773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08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6574"/>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512"/>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涂料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涂料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涂料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涂料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22666"/>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涂料项目的必要性在当前经济和社会背景下表现得尤为重要，其对市场需求的满足、技术创新的推动、社会经济发展的促进以及环境可持续性的提高，共同构成了项目建设的核心价值和必要性。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在全球经济快速发展和科技日新月异的今天，市场对创新技术和环保解决方案的需求日益增长。涂料项目恰好聚焦于这一趋势，提供涵盖人工智能、大数据分析和可持续能源等领域的高效、先进产品和服务。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涂料项目在其专注的领域内，特别是在人工智能和数据科学方面，有望推动显著的技术革新。项目的研发活动不仅有望孕育出改变行业运作方式的新技术，还可能在长远中影响整个技术生态系统。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涂料项目还致力于提升当地居民的技能和就业能力，通过与当地教育机构合作提供培训和教育机会，从而提高社区整体的生活水平和社会福祉。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涂料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32620"/>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涂料项目的建设和发展得益于一系列有利条件，这些条件涵盖了技术优势、市场潜力、政策支持、人力资源、基础设施以及投资和合作伙伴的支持，共同构成了项目成功的坚实基础。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涂料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涂料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24307"/>
      <w:r>
        <w:rPr>
          <w:rFonts w:ascii="仿宋" w:eastAsia="仿宋" w:hAnsi="仿宋" w:cs="仿宋" w:hint="eastAsia"/>
          <w:sz w:val="28"/>
          <w:lang w:eastAsia="zh-CN"/>
        </w:rPr>
        <w:t>二、环境和生态影响分析</w:t>
      </w:r>
      <w:bookmarkEnd w:id="6"/>
    </w:p>
    <w:p>
      <w:pPr>
        <w:pStyle w:val="Heading2"/>
        <w:rPr>
          <w:rFonts w:ascii="仿宋" w:eastAsia="仿宋" w:hAnsi="仿宋" w:cs="仿宋" w:hint="eastAsia"/>
          <w:lang w:eastAsia="zh-CN"/>
        </w:rPr>
      </w:pPr>
      <w:bookmarkStart w:id="7" w:name="_Toc2248"/>
      <w:r>
        <w:rPr>
          <w:rFonts w:ascii="仿宋" w:eastAsia="仿宋" w:hAnsi="仿宋" w:cs="仿宋" w:hint="eastAsia"/>
          <w:lang w:eastAsia="zh-CN"/>
        </w:rPr>
        <w:t>(一)、环境和生态现状</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涂料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涂料项目将进行详细的生态影响评估，确保不会对当地的动植物种群和自然栖息地造成负面影响。如果项目地点附近有重要的生物栖息地或生态敏感区，项目将重新考虑建设地点或采取相应的保护措施。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涂料项目将积极采用可持续材料，如再生塑料和生物降解材料，以减少对环境的影响。项目还将推行废物减量和回收计划，例如通过再利用工业废料或建立回收系统。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涂料项目还将参与当地的环保活动和计划，如资助当地的环境保护项目或与社区合作进行环保宣传活动。通过这些活动，项目不仅能够提高自身的环境表现，还能在当地社区中树立积极的环保形象。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8" w:name="_Toc9017"/>
      <w:r>
        <w:rPr>
          <w:rFonts w:ascii="仿宋" w:eastAsia="仿宋" w:hAnsi="仿宋" w:cs="仿宋" w:hint="eastAsia"/>
          <w:sz w:val="28"/>
          <w:lang w:eastAsia="zh-CN"/>
        </w:rPr>
        <w:t>(二)、生态环境影响分析</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涂料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涂料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 空气质量和气候影响：涂料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9" w:name="_Toc30853"/>
      <w:r>
        <w:rPr>
          <w:rFonts w:ascii="仿宋" w:eastAsia="仿宋" w:hAnsi="仿宋" w:cs="仿宋" w:hint="eastAsia"/>
          <w:sz w:val="28"/>
          <w:lang w:eastAsia="zh-CN"/>
        </w:rPr>
        <w:t>(三)、生态环境保护措施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涂料项目将采用绿色屋顶和生态墙等环境友好型建筑设计，这些设计不仅有助于改善空气质量，还能为城市野生动植物提供栖息地。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涂料项目将建立高效的废水处理系统，确保所有工业废水在排放前都经过适当处理，达到或超过环保标准。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涂料项目将致力于使用清洁能源，如太阳能和风能，减少对化石燃料的依赖。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涂料项目将举办环保教育研讨会，向员工和当地社区普及环保知识，提升对环境保护重要性的认识。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鼓励员工和社区居民参与环保活动，如植树造林和清理当地水体，增强社区对环境保护的参与和责任感。</w:t>
      </w:r>
    </w:p>
    <w:p>
      <w:pPr>
        <w:ind w:firstLine="560" w:firstLineChars="200"/>
        <w:rPr>
          <w:rFonts w:ascii="仿宋" w:eastAsia="仿宋" w:hAnsi="仿宋" w:cs="仿宋" w:hint="eastAsia"/>
          <w:sz w:val="28"/>
        </w:rPr>
      </w:pPr>
      <w:r>
        <w:rPr>
          <w:rFonts w:ascii="仿宋" w:eastAsia="仿宋" w:hAnsi="仿宋" w:cs="仿宋" w:hint="eastAsia"/>
          <w:sz w:val="28"/>
          <w:lang w:eastAsia="zh-CN"/>
        </w:rPr>
        <w:t>与当地学校和非政府组织合作，开展环境教育项目，培养下一代的环保意识。</w:t>
      </w:r>
    </w:p>
    <w:p>
      <w:pPr>
        <w:pStyle w:val="Heading2"/>
        <w:ind w:firstLine="560" w:firstLineChars="200"/>
        <w:rPr>
          <w:rFonts w:ascii="仿宋" w:eastAsia="仿宋" w:hAnsi="仿宋" w:cs="仿宋" w:hint="eastAsia"/>
          <w:sz w:val="28"/>
          <w:lang w:eastAsia="zh-CN"/>
        </w:rPr>
      </w:pPr>
      <w:bookmarkStart w:id="10" w:name="_Toc1396"/>
      <w:r>
        <w:rPr>
          <w:rFonts w:ascii="仿宋" w:eastAsia="仿宋" w:hAnsi="仿宋" w:cs="仿宋" w:hint="eastAsia"/>
          <w:sz w:val="28"/>
          <w:lang w:eastAsia="zh-CN"/>
        </w:rPr>
        <w:t>(四)、地质灾害影响分析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地质稳定性评估：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在涂料项目启动前，将进行一系列深入的地质调查，包括钻探和土壤取样，以深入了解项目区域的地层结构和土壤组成。特别是对于土壤的承载能力和地下水位的深度进行详细评估。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https://d.book118.com/687114001011006031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B4162FA"/>
    <w:rsid w:val="0B4162F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8711400101100603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2023-12-28T18:16:00Z</dcterms:created>
  <dcterms:modified xsi:type="dcterms:W3CDTF">2023-12-28T18:16:26Z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E9E6C8A4E80146EE8699E5A451519639_11</vt:lpwstr>
  </property>
  <property fmtid="{D5CDD505-2E9C-101B-9397-08002B2CF9AE}" pid="3" name="KSOProductBuildVer">
    <vt:lpwstr>2052-12.1.0.16120</vt:lpwstr>
  </property>
</Properties>
</file>