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6C4AE1" w14:paraId="4D397BB0" w14:textId="0EB7C340">
      <w:pPr>
        <w:jc w:val="left"/>
        <w:rPr>
          <w:b/>
          <w:color w:val="000000" w:themeColor="text1"/>
          <w:sz w:val="44"/>
        </w:rPr>
      </w:pPr>
      <w:bookmarkStart w:id="0" w:name="_Toc9118"/>
      <w:bookmarkStart w:id="1" w:name="_Toc436776929"/>
    </w:p>
    <w:p w:rsidR="006C4AE1" w14:paraId="314ADC7D" w14:textId="77777777">
      <w:pPr>
        <w:jc w:val="left"/>
        <w:rPr>
          <w:b/>
          <w:color w:val="000000" w:themeColor="text1"/>
          <w:sz w:val="44"/>
        </w:rPr>
      </w:pPr>
    </w:p>
    <w:p w:rsidR="006C4AE1" w14:paraId="1FF9812D" w14:textId="77777777">
      <w:pPr>
        <w:spacing w:before="120" w:after="120"/>
        <w:jc w:val="center"/>
        <w:rPr>
          <w:bCs/>
          <w:color w:val="000000" w:themeColor="text1"/>
          <w:sz w:val="72"/>
        </w:rPr>
      </w:pPr>
      <w:r>
        <w:rPr>
          <w:rFonts w:hint="eastAsia"/>
          <w:bCs/>
          <w:color w:val="000000" w:themeColor="text1"/>
          <w:sz w:val="72"/>
        </w:rPr>
        <w:t>本</w:t>
      </w:r>
      <w:r>
        <w:rPr>
          <w:rFonts w:hint="eastAsia"/>
          <w:bCs/>
          <w:color w:val="000000" w:themeColor="text1"/>
          <w:sz w:val="72"/>
        </w:rPr>
        <w:t xml:space="preserve"> </w:t>
      </w:r>
      <w:r>
        <w:rPr>
          <w:rFonts w:hint="eastAsia"/>
          <w:bCs/>
          <w:color w:val="000000" w:themeColor="text1"/>
          <w:sz w:val="72"/>
        </w:rPr>
        <w:t>科</w:t>
      </w:r>
      <w:r>
        <w:rPr>
          <w:rFonts w:hint="eastAsia"/>
          <w:bCs/>
          <w:color w:val="000000" w:themeColor="text1"/>
          <w:sz w:val="72"/>
        </w:rPr>
        <w:t xml:space="preserve"> </w:t>
      </w:r>
      <w:r>
        <w:rPr>
          <w:rFonts w:hint="eastAsia"/>
          <w:bCs/>
          <w:color w:val="000000" w:themeColor="text1"/>
          <w:sz w:val="72"/>
        </w:rPr>
        <w:t>毕</w:t>
      </w:r>
      <w:r>
        <w:rPr>
          <w:rFonts w:hint="eastAsia"/>
          <w:bCs/>
          <w:color w:val="000000" w:themeColor="text1"/>
          <w:sz w:val="72"/>
        </w:rPr>
        <w:t xml:space="preserve"> </w:t>
      </w:r>
      <w:r>
        <w:rPr>
          <w:rFonts w:hint="eastAsia"/>
          <w:bCs/>
          <w:color w:val="000000" w:themeColor="text1"/>
          <w:sz w:val="72"/>
        </w:rPr>
        <w:t>业</w:t>
      </w:r>
      <w:r>
        <w:rPr>
          <w:rFonts w:hint="eastAsia"/>
          <w:bCs/>
          <w:color w:val="000000" w:themeColor="text1"/>
          <w:sz w:val="72"/>
        </w:rPr>
        <w:t xml:space="preserve"> </w:t>
      </w:r>
      <w:r>
        <w:rPr>
          <w:rFonts w:hint="eastAsia"/>
          <w:bCs/>
          <w:color w:val="000000" w:themeColor="text1"/>
          <w:sz w:val="72"/>
        </w:rPr>
        <w:t>设</w:t>
      </w:r>
      <w:r>
        <w:rPr>
          <w:rFonts w:hint="eastAsia"/>
          <w:bCs/>
          <w:color w:val="000000" w:themeColor="text1"/>
          <w:sz w:val="72"/>
        </w:rPr>
        <w:t xml:space="preserve"> </w:t>
      </w:r>
      <w:r>
        <w:rPr>
          <w:rFonts w:hint="eastAsia"/>
          <w:bCs/>
          <w:color w:val="000000" w:themeColor="text1"/>
          <w:sz w:val="72"/>
        </w:rPr>
        <w:t>计</w:t>
      </w:r>
    </w:p>
    <w:p w:rsidR="006C4AE1" w14:paraId="41DD660D" w14:textId="77777777">
      <w:pPr>
        <w:spacing w:line="480" w:lineRule="auto"/>
        <w:rPr>
          <w:b/>
          <w:color w:val="000000" w:themeColor="text1"/>
          <w:sz w:val="44"/>
        </w:rPr>
      </w:pPr>
    </w:p>
    <w:p w:rsidR="006C4AE1" w14:paraId="65A0DE3B" w14:textId="77777777">
      <w:pPr>
        <w:spacing w:line="480" w:lineRule="auto"/>
        <w:rPr>
          <w:b/>
          <w:color w:val="000000" w:themeColor="text1"/>
          <w:sz w:val="44"/>
        </w:rPr>
      </w:pPr>
    </w:p>
    <w:p w:rsidR="006C4AE1" w14:paraId="677A71A5" w14:textId="77777777">
      <w:pPr>
        <w:ind w:left="1500" w:hanging="1500" w:hangingChars="500"/>
        <w:rPr>
          <w:rFonts w:eastAsia="楷体" w:cs="楷体"/>
          <w:color w:val="000000" w:themeColor="text1"/>
          <w:sz w:val="44"/>
          <w:szCs w:val="44"/>
          <w:u w:val="single"/>
        </w:rPr>
      </w:pPr>
      <w:r>
        <w:rPr>
          <w:rFonts w:hint="eastAsia"/>
          <w:bCs/>
          <w:color w:val="000000" w:themeColor="text1"/>
          <w:sz w:val="30"/>
          <w:szCs w:val="30"/>
        </w:rPr>
        <w:t>论文题目：</w:t>
      </w:r>
      <w:r>
        <w:rPr>
          <w:rFonts w:hint="eastAsia"/>
          <w:color w:val="000000" w:themeColor="text1"/>
          <w:sz w:val="44"/>
          <w:szCs w:val="44"/>
          <w:u w:val="single"/>
        </w:rPr>
        <w:t xml:space="preserve"> </w:t>
      </w:r>
      <w:r>
        <w:rPr>
          <w:rFonts w:eastAsia="楷体" w:cs="楷体" w:hint="eastAsia"/>
          <w:color w:val="000000" w:themeColor="text1"/>
          <w:sz w:val="44"/>
          <w:szCs w:val="44"/>
          <w:u w:val="single"/>
        </w:rPr>
        <w:t>基于协同过滤算法的短视频平台系统的</w:t>
      </w:r>
    </w:p>
    <w:p w:rsidR="006C4AE1" w14:paraId="5F66BC94" w14:textId="77777777">
      <w:pPr>
        <w:ind w:left="2197" w:hanging="880" w:leftChars="627" w:hangingChars="200"/>
        <w:rPr>
          <w:color w:val="000000" w:themeColor="text1"/>
          <w:sz w:val="44"/>
          <w:szCs w:val="44"/>
          <w:u w:val="single"/>
        </w:rPr>
      </w:pPr>
      <w:r>
        <w:rPr>
          <w:rFonts w:eastAsia="楷体" w:cs="楷体" w:hint="eastAsia"/>
          <w:color w:val="000000" w:themeColor="text1"/>
          <w:sz w:val="44"/>
          <w:szCs w:val="44"/>
          <w:u w:val="single"/>
        </w:rPr>
        <w:t xml:space="preserve"> </w:t>
      </w:r>
      <w:r>
        <w:rPr>
          <w:rFonts w:eastAsia="楷体" w:cs="楷体" w:hint="eastAsia"/>
          <w:color w:val="000000" w:themeColor="text1"/>
          <w:sz w:val="44"/>
          <w:szCs w:val="44"/>
          <w:u w:val="single"/>
        </w:rPr>
        <w:t>设计与实现</w:t>
      </w:r>
      <w:r>
        <w:rPr>
          <w:rFonts w:hint="eastAsia"/>
          <w:color w:val="000000" w:themeColor="text1"/>
          <w:sz w:val="44"/>
          <w:szCs w:val="44"/>
          <w:u w:val="single"/>
        </w:rPr>
        <w:t xml:space="preserve">                         </w:t>
      </w:r>
    </w:p>
    <w:p w:rsidR="006C4AE1" w14:paraId="035D5A5A" w14:textId="77777777">
      <w:pPr>
        <w:jc w:val="center"/>
        <w:rPr>
          <w:b/>
          <w:color w:val="000000" w:themeColor="text1"/>
          <w:sz w:val="28"/>
          <w:u w:val="single"/>
        </w:rPr>
      </w:pPr>
    </w:p>
    <w:p w:rsidR="006C4AE1" w14:paraId="2F5FE758" w14:textId="77777777">
      <w:pPr>
        <w:spacing w:line="480" w:lineRule="auto"/>
        <w:rPr>
          <w:b/>
          <w:color w:val="000000" w:themeColor="text1"/>
          <w:sz w:val="28"/>
        </w:rPr>
      </w:pPr>
    </w:p>
    <w:tbl>
      <w:tblPr>
        <w:tblStyle w:val="TableNormal"/>
        <w:tblW w:w="5209" w:type="pct"/>
        <w:jc w:val="center"/>
        <w:tblBorders>
          <w:insideV w:val="single" w:sz="4" w:space="0" w:color="auto"/>
        </w:tblBorders>
        <w:tblLook w:val="04A0"/>
      </w:tblPr>
      <w:tblGrid>
        <w:gridCol w:w="1075"/>
        <w:gridCol w:w="3541"/>
        <w:gridCol w:w="2518"/>
        <w:gridCol w:w="2373"/>
      </w:tblGrid>
      <w:tr w14:paraId="0CB0B049" w14:textId="77777777" w:rsidTr="00883E7C">
        <w:tblPrEx>
          <w:tblW w:w="5209" w:type="pct"/>
          <w:jc w:val="center"/>
          <w:tblBorders>
            <w:insideV w:val="single" w:sz="4" w:space="0" w:color="auto"/>
          </w:tblBorders>
          <w:tblLook w:val="04A0"/>
        </w:tblPrEx>
        <w:trPr>
          <w:jc w:val="center"/>
        </w:trPr>
        <w:tc>
          <w:tcPr>
            <w:tcW w:w="565" w:type="pct"/>
            <w:tcBorders>
              <w:bottom w:val="nil"/>
              <w:right w:val="nil"/>
            </w:tcBorders>
            <w:shd w:val="clear" w:color="auto" w:fill="auto"/>
            <w:tcMar>
              <w:left w:w="28" w:type="dxa"/>
              <w:right w:w="28" w:type="dxa"/>
            </w:tcMar>
            <w:vAlign w:val="center"/>
          </w:tcPr>
          <w:p w:rsidR="006C4AE1" w14:paraId="0D3ADABC" w14:textId="77777777">
            <w:pPr>
              <w:spacing w:line="480" w:lineRule="auto"/>
              <w:jc w:val="center"/>
              <w:rPr>
                <w:color w:val="000000" w:themeColor="text1"/>
                <w:sz w:val="44"/>
                <w:szCs w:val="44"/>
                <w:u w:val="single"/>
              </w:rPr>
            </w:pPr>
          </w:p>
        </w:tc>
        <w:tc>
          <w:tcPr>
            <w:tcW w:w="1862" w:type="pct"/>
            <w:tcBorders>
              <w:left w:val="nil"/>
              <w:bottom w:val="nil"/>
              <w:right w:val="nil"/>
            </w:tcBorders>
            <w:shd w:val="clear" w:color="auto" w:fill="auto"/>
            <w:tcMar>
              <w:left w:w="28" w:type="dxa"/>
              <w:right w:w="28" w:type="dxa"/>
            </w:tcMar>
            <w:vAlign w:val="center"/>
          </w:tcPr>
          <w:p w:rsidR="006C4AE1" w14:paraId="25E627E1" w14:textId="77777777">
            <w:pPr>
              <w:spacing w:line="480" w:lineRule="auto"/>
              <w:jc w:val="center"/>
              <w:rPr>
                <w:color w:val="000000" w:themeColor="text1"/>
                <w:sz w:val="44"/>
                <w:szCs w:val="44"/>
                <w:u w:val="single"/>
              </w:rPr>
            </w:pPr>
          </w:p>
        </w:tc>
        <w:tc>
          <w:tcPr>
            <w:tcW w:w="1324" w:type="pct"/>
            <w:tcBorders>
              <w:left w:val="nil"/>
              <w:bottom w:val="nil"/>
              <w:right w:val="nil"/>
            </w:tcBorders>
            <w:shd w:val="clear" w:color="auto" w:fill="auto"/>
            <w:tcMar>
              <w:left w:w="28" w:type="dxa"/>
              <w:right w:w="28" w:type="dxa"/>
            </w:tcMar>
            <w:vAlign w:val="center"/>
          </w:tcPr>
          <w:p w:rsidR="006C4AE1" w14:paraId="0994A474" w14:textId="77777777">
            <w:pPr>
              <w:spacing w:line="480" w:lineRule="auto"/>
              <w:jc w:val="center"/>
              <w:rPr>
                <w:color w:val="000000" w:themeColor="text1"/>
                <w:sz w:val="44"/>
                <w:szCs w:val="44"/>
                <w:u w:val="single"/>
              </w:rPr>
            </w:pPr>
          </w:p>
        </w:tc>
        <w:tc>
          <w:tcPr>
            <w:tcW w:w="1248" w:type="pct"/>
            <w:tcBorders>
              <w:left w:val="nil"/>
              <w:bottom w:val="nil"/>
            </w:tcBorders>
            <w:shd w:val="clear" w:color="auto" w:fill="auto"/>
            <w:tcMar>
              <w:left w:w="28" w:type="dxa"/>
              <w:right w:w="28" w:type="dxa"/>
            </w:tcMar>
            <w:vAlign w:val="center"/>
          </w:tcPr>
          <w:p w:rsidR="006C4AE1" w14:paraId="2675B515" w14:textId="77777777">
            <w:pPr>
              <w:spacing w:line="480" w:lineRule="auto"/>
              <w:jc w:val="center"/>
              <w:rPr>
                <w:color w:val="000000" w:themeColor="text1"/>
                <w:sz w:val="44"/>
                <w:szCs w:val="44"/>
                <w:u w:val="single"/>
              </w:rPr>
            </w:pPr>
          </w:p>
        </w:tc>
      </w:tr>
    </w:tbl>
    <w:p w:rsidR="006C4AE1" w14:paraId="2558B50A" w14:textId="77777777">
      <w:pPr>
        <w:snapToGrid w:val="0"/>
        <w:ind w:left="-2" w:firstLine="2671" w:leftChars="-1" w:firstLineChars="954"/>
        <w:rPr>
          <w:color w:val="000000" w:themeColor="text1"/>
          <w:sz w:val="28"/>
          <w:szCs w:val="28"/>
        </w:rPr>
        <w:sectPr w:rsidSect="0067687C">
          <w:headerReference w:type="even" r:id="rId6"/>
          <w:headerReference w:type="default" r:id="rId7"/>
          <w:footerReference w:type="even" r:id="rId8"/>
          <w:footerReference w:type="default" r:id="rId9"/>
          <w:headerReference w:type="first" r:id="rId10"/>
          <w:footerReference w:type="first" r:id="rId11"/>
          <w:pgSz w:w="11906" w:h="16838"/>
          <w:pgMar w:top="1985" w:right="1418" w:bottom="1418" w:left="1418" w:header="1418" w:footer="1134" w:gutter="0"/>
          <w:pgNumType w:start="1"/>
          <w:cols w:space="425"/>
          <w:docGrid w:linePitch="326" w:charSpace="-2048"/>
        </w:sectPr>
      </w:pPr>
    </w:p>
    <w:p w:rsidR="006C4AE1" w14:paraId="5726092A" w14:textId="77777777">
      <w:pPr>
        <w:pStyle w:val="Heading1"/>
        <w:jc w:val="center"/>
        <w:rPr>
          <w:rFonts w:ascii="Times New Roman" w:cs="黑体"/>
          <w:color w:val="000000" w:themeColor="text1"/>
        </w:rPr>
      </w:pPr>
      <w:bookmarkStart w:id="2" w:name="_Toc32656"/>
      <w:r>
        <w:rPr>
          <w:rFonts w:ascii="Times New Roman" w:cs="黑体" w:hint="eastAsia"/>
          <w:color w:val="000000" w:themeColor="text1"/>
        </w:rPr>
        <w:t>摘</w:t>
      </w:r>
      <w:r>
        <w:rPr>
          <w:rFonts w:ascii="Times New Roman" w:cs="黑体" w:hint="eastAsia"/>
          <w:color w:val="000000" w:themeColor="text1"/>
        </w:rPr>
        <w:t xml:space="preserve">    </w:t>
      </w:r>
      <w:r>
        <w:rPr>
          <w:rFonts w:ascii="Times New Roman" w:cs="黑体" w:hint="eastAsia"/>
          <w:color w:val="000000" w:themeColor="text1"/>
        </w:rPr>
        <w:t>要</w:t>
      </w:r>
      <w:bookmarkEnd w:id="0"/>
      <w:bookmarkEnd w:id="1"/>
      <w:bookmarkEnd w:id="2"/>
    </w:p>
    <w:p w:rsidR="006C4AE1" w14:paraId="693A6380" w14:textId="77777777">
      <w:pPr>
        <w:adjustRightInd w:val="0"/>
        <w:snapToGrid w:val="0"/>
        <w:spacing w:line="300" w:lineRule="auto"/>
        <w:ind w:firstLine="480" w:firstLineChars="200"/>
        <w:rPr>
          <w:rFonts w:cs="宋体"/>
          <w:color w:val="000000" w:themeColor="text1"/>
          <w:sz w:val="24"/>
          <w:shd w:val="clear" w:color="auto" w:fill="FFFFFF"/>
        </w:rPr>
      </w:pPr>
      <w:r>
        <w:rPr>
          <w:rFonts w:cs="宋体" w:hint="eastAsia"/>
          <w:color w:val="000000" w:themeColor="text1"/>
          <w:sz w:val="24"/>
          <w:shd w:val="clear" w:color="auto" w:fill="FFFFFF"/>
        </w:rPr>
        <w:t>在移动互联网时代，短视频已经成为人们日常娱乐生活中不可或缺的一部分，观看短视频已经成为一种非常受欢迎的娱乐消遣方式。如今的短视频平台市场中，大多数的短视频平台系统实现了基本的功能，如视频浏览、视频上传、视频留言等，但是却无法为用户提供个性化推荐功能。为了满足用户个性化需求，本课题设计并实现了一种基于协同过滤算法的短视频平台系统，旨在为用户提供感兴趣的视频，从而实现个性化推荐的功能。</w:t>
      </w:r>
    </w:p>
    <w:p w:rsidR="006C4AE1" w14:paraId="00081E24" w14:textId="77777777">
      <w:pPr>
        <w:adjustRightInd w:val="0"/>
        <w:snapToGrid w:val="0"/>
        <w:spacing w:line="300" w:lineRule="auto"/>
        <w:ind w:firstLine="480" w:firstLineChars="200"/>
        <w:rPr>
          <w:rFonts w:cs="宋体"/>
          <w:color w:val="000000" w:themeColor="text1"/>
          <w:sz w:val="24"/>
          <w:shd w:val="clear" w:color="auto" w:fill="FFFFFF"/>
        </w:rPr>
      </w:pPr>
      <w:r>
        <w:rPr>
          <w:rFonts w:cs="宋体" w:hint="eastAsia"/>
          <w:color w:val="000000" w:themeColor="text1"/>
          <w:sz w:val="24"/>
          <w:shd w:val="clear" w:color="auto" w:fill="FFFFFF"/>
        </w:rPr>
        <w:t>该系统主要目标是为了提供个性化的视频推荐，因此使用了协同过滤算法，该算法的具体步骤为：第一步，获取当前用户的观看历史记录信息，将用户观看历史记录中的最后一条记录作为最接近用户兴趣的视频信息。第二步，从这条记录中，获取视频名称、视频类别这两个属性的值。第三步，将这两个属性值与用户从未观看过的视频信息中的视频名称与视频类别进行余弦相似度计算，计算得出的值越大，说明这两条视频信息的相似度就越大，即这条未观看的视频信息与用户兴趣越接近。第四步，对计算出的相似度值由高到低进行排序。第五步，在排序结果中取相似度排在前五位所对应的视频信息，将这些视频信息作为推荐列表推荐给当前用户，从而实现个性化推荐。</w:t>
      </w:r>
    </w:p>
    <w:p w:rsidR="006C4AE1" w14:paraId="5278E920" w14:textId="77777777">
      <w:pPr>
        <w:adjustRightInd w:val="0"/>
        <w:snapToGrid w:val="0"/>
        <w:spacing w:line="300" w:lineRule="auto"/>
        <w:ind w:firstLine="480" w:firstLineChars="200"/>
        <w:rPr>
          <w:rFonts w:cs="宋体"/>
          <w:color w:val="000000" w:themeColor="text1"/>
          <w:sz w:val="24"/>
          <w:shd w:val="clear" w:color="auto" w:fill="FFFFFF"/>
        </w:rPr>
      </w:pPr>
      <w:r>
        <w:rPr>
          <w:rFonts w:cs="宋体" w:hint="eastAsia"/>
          <w:color w:val="000000" w:themeColor="text1"/>
          <w:sz w:val="24"/>
          <w:shd w:val="clear" w:color="auto" w:fill="FFFFFF"/>
        </w:rPr>
        <w:t>在系统设计实现过程中，首先对当前主流的短视频应用进行了分析，提出需要实现的功能，然后进行具体开发。系统采用的是</w:t>
      </w:r>
      <w:r>
        <w:rPr>
          <w:rFonts w:cs="宋体" w:hint="eastAsia"/>
          <w:color w:val="000000" w:themeColor="text1"/>
          <w:sz w:val="24"/>
          <w:shd w:val="clear" w:color="auto" w:fill="FFFFFF"/>
        </w:rPr>
        <w:t>B/S</w:t>
      </w:r>
      <w:r>
        <w:rPr>
          <w:rFonts w:cs="宋体" w:hint="eastAsia"/>
          <w:color w:val="000000" w:themeColor="text1"/>
          <w:sz w:val="24"/>
          <w:shd w:val="clear" w:color="auto" w:fill="FFFFFF"/>
        </w:rPr>
        <w:t>架构，数据库则采用</w:t>
      </w:r>
      <w:r>
        <w:rPr>
          <w:rFonts w:cs="宋体" w:hint="eastAsia"/>
          <w:color w:val="000000" w:themeColor="text1"/>
          <w:sz w:val="24"/>
          <w:shd w:val="clear" w:color="auto" w:fill="FFFFFF"/>
        </w:rPr>
        <w:t>MySQL</w:t>
      </w:r>
      <w:r>
        <w:rPr>
          <w:rFonts w:cs="宋体" w:hint="eastAsia"/>
          <w:color w:val="000000" w:themeColor="text1"/>
          <w:sz w:val="24"/>
          <w:shd w:val="clear" w:color="auto" w:fill="FFFFFF"/>
        </w:rPr>
        <w:t>数据库管理系统。该系统是由前台和后台组成的，前台是普通用户操作，后台则主要为管理员操作。采用</w:t>
      </w:r>
      <w:r>
        <w:rPr>
          <w:rFonts w:cs="宋体" w:hint="eastAsia"/>
          <w:color w:val="000000" w:themeColor="text1"/>
          <w:sz w:val="24"/>
          <w:shd w:val="clear" w:color="auto" w:fill="FFFFFF"/>
        </w:rPr>
        <w:t>Spring Boot</w:t>
      </w:r>
      <w:r>
        <w:rPr>
          <w:rFonts w:cs="宋体" w:hint="eastAsia"/>
          <w:color w:val="000000" w:themeColor="text1"/>
          <w:sz w:val="24"/>
          <w:shd w:val="clear" w:color="auto" w:fill="FFFFFF"/>
        </w:rPr>
        <w:t>框架搭建开发一个体验性好并且可以进行个性化推荐的短视频平台系统。</w:t>
      </w:r>
    </w:p>
    <w:p w:rsidR="006C4AE1" w14:paraId="03944440" w14:textId="77777777">
      <w:pPr>
        <w:adjustRightInd w:val="0"/>
        <w:snapToGrid w:val="0"/>
        <w:spacing w:line="300" w:lineRule="auto"/>
        <w:ind w:firstLine="480" w:firstLineChars="200"/>
        <w:rPr>
          <w:rFonts w:cs="宋体"/>
          <w:color w:val="000000" w:themeColor="text1"/>
          <w:sz w:val="24"/>
          <w:shd w:val="clear" w:color="auto" w:fill="FFFFFF"/>
        </w:rPr>
      </w:pPr>
    </w:p>
    <w:p w:rsidR="006C4AE1" w14:paraId="6A0B0145" w14:textId="77777777">
      <w:pPr>
        <w:rPr>
          <w:rFonts w:eastAsia="黑体" w:cs="黑体"/>
          <w:b/>
          <w:color w:val="000000" w:themeColor="text1"/>
          <w:sz w:val="24"/>
        </w:rPr>
      </w:pPr>
      <w:r>
        <w:rPr>
          <w:rFonts w:eastAsia="黑体" w:cs="黑体" w:hint="eastAsia"/>
          <w:b/>
          <w:color w:val="000000" w:themeColor="text1"/>
          <w:sz w:val="24"/>
        </w:rPr>
        <w:t>关键词：短视频平台系统；协同过滤算法；</w:t>
      </w:r>
      <w:r>
        <w:rPr>
          <w:rFonts w:eastAsia="黑体" w:cs="黑体" w:hint="eastAsia"/>
          <w:b/>
          <w:color w:val="000000" w:themeColor="text1"/>
          <w:sz w:val="24"/>
        </w:rPr>
        <w:t>Spring Boot</w:t>
      </w:r>
      <w:r>
        <w:rPr>
          <w:rFonts w:eastAsia="黑体" w:cs="黑体" w:hint="eastAsia"/>
          <w:b/>
          <w:color w:val="000000" w:themeColor="text1"/>
          <w:sz w:val="24"/>
        </w:rPr>
        <w:t>框架；</w:t>
      </w:r>
      <w:r>
        <w:rPr>
          <w:rFonts w:eastAsia="黑体" w:cs="黑体" w:hint="eastAsia"/>
          <w:b/>
          <w:color w:val="000000" w:themeColor="text1"/>
          <w:sz w:val="24"/>
        </w:rPr>
        <w:t>MySQL</w:t>
      </w:r>
      <w:r>
        <w:rPr>
          <w:rFonts w:eastAsia="黑体" w:cs="黑体" w:hint="eastAsia"/>
          <w:b/>
          <w:color w:val="000000" w:themeColor="text1"/>
          <w:sz w:val="24"/>
        </w:rPr>
        <w:t>数据库</w:t>
      </w:r>
    </w:p>
    <w:p w:rsidR="006C4AE1" w14:paraId="433CB2D8" w14:textId="77777777">
      <w:pPr>
        <w:rPr>
          <w:rFonts w:eastAsia="黑体" w:cs="黑体"/>
          <w:b/>
          <w:color w:val="000000" w:themeColor="text1"/>
          <w:sz w:val="24"/>
        </w:rPr>
      </w:pPr>
    </w:p>
    <w:p w:rsidR="006C4AE1" w14:paraId="0AA5EF33" w14:textId="77777777">
      <w:pPr>
        <w:rPr>
          <w:rFonts w:eastAsia="黑体" w:cs="黑体"/>
          <w:b/>
          <w:color w:val="000000" w:themeColor="text1"/>
          <w:sz w:val="24"/>
        </w:rPr>
      </w:pPr>
      <w:r>
        <w:rPr>
          <w:rFonts w:eastAsia="黑体" w:cs="黑体" w:hint="eastAsia"/>
          <w:b/>
          <w:color w:val="000000" w:themeColor="text1"/>
          <w:sz w:val="24"/>
        </w:rPr>
        <w:t>论文类型：工程设计</w:t>
      </w:r>
    </w:p>
    <w:p w:rsidR="006C4AE1" w14:paraId="1AD62C21" w14:textId="77777777">
      <w:pPr>
        <w:jc w:val="center"/>
        <w:rPr>
          <w:rFonts w:eastAsia="黑体" w:cs="黑体"/>
          <w:color w:val="000000" w:themeColor="text1"/>
          <w:sz w:val="24"/>
        </w:rPr>
        <w:sectPr w:rsidSect="0067687C">
          <w:headerReference w:type="even" r:id="rId12"/>
          <w:headerReference w:type="default" r:id="rId13"/>
          <w:footerReference w:type="even" r:id="rId14"/>
          <w:footerReference w:type="default" r:id="rId15"/>
          <w:headerReference w:type="first" r:id="rId16"/>
          <w:footerReference w:type="first" r:id="rId17"/>
          <w:pgSz w:w="11906" w:h="16838"/>
          <w:pgMar w:top="1985" w:right="1418" w:bottom="1418" w:left="1418" w:header="1418" w:footer="1134" w:gutter="0"/>
          <w:pgNumType w:fmt="upperRoman" w:start="1"/>
          <w:cols w:space="425"/>
          <w:docGrid w:linePitch="326" w:charSpace="-2048"/>
        </w:sectPr>
      </w:pPr>
    </w:p>
    <w:p w:rsidR="006C4AE1" w14:paraId="2567B519" w14:textId="77777777">
      <w:pPr>
        <w:rPr>
          <w:color w:val="000000" w:themeColor="text1"/>
        </w:rPr>
        <w:sectPr w:rsidSect="0067687C">
          <w:headerReference w:type="even" r:id="rId18"/>
          <w:headerReference w:type="default" r:id="rId19"/>
          <w:footerReference w:type="even" r:id="rId20"/>
          <w:footerReference w:type="default" r:id="rId21"/>
          <w:headerReference w:type="first" r:id="rId22"/>
          <w:footerReference w:type="first" r:id="rId23"/>
          <w:type w:val="continuous"/>
          <w:pgSz w:w="11906" w:h="16838"/>
          <w:pgMar w:top="1984" w:right="1417" w:bottom="1417" w:left="1417" w:header="1417" w:footer="1134" w:gutter="0"/>
          <w:pgNumType w:fmt="upperRoman" w:start="2"/>
          <w:cols w:space="720"/>
          <w:docGrid w:type="linesAndChars" w:linePitch="312" w:charSpace="409"/>
        </w:sectPr>
      </w:pPr>
      <w:bookmarkStart w:id="3" w:name="_Toc28835"/>
      <w:bookmarkStart w:id="4" w:name="_Toc436776930"/>
    </w:p>
    <w:p w:rsidR="006C4AE1" w14:paraId="169B4206" w14:textId="77777777">
      <w:pPr>
        <w:pStyle w:val="Heading1"/>
        <w:jc w:val="center"/>
        <w:rPr>
          <w:rFonts w:ascii="Times New Roman" w:eastAsia="宋体"/>
          <w:b/>
          <w:bCs w:val="0"/>
          <w:color w:val="000000" w:themeColor="text1"/>
        </w:rPr>
      </w:pPr>
      <w:bookmarkStart w:id="5" w:name="_Toc2299"/>
      <w:r>
        <w:rPr>
          <w:rFonts w:ascii="Times New Roman" w:eastAsia="宋体"/>
          <w:b/>
          <w:bCs w:val="0"/>
          <w:color w:val="000000" w:themeColor="text1"/>
        </w:rPr>
        <w:t>Abstract</w:t>
      </w:r>
      <w:bookmarkEnd w:id="3"/>
      <w:bookmarkEnd w:id="4"/>
      <w:bookmarkEnd w:id="5"/>
    </w:p>
    <w:p w:rsidR="006C4AE1" w14:paraId="5D408DA9" w14:textId="77777777">
      <w:pPr>
        <w:adjustRightInd w:val="0"/>
        <w:snapToGrid w:val="0"/>
        <w:spacing w:line="300" w:lineRule="auto"/>
        <w:ind w:firstLine="480" w:firstLineChars="200"/>
        <w:rPr>
          <w:color w:val="000000" w:themeColor="text1"/>
          <w:sz w:val="24"/>
        </w:rPr>
      </w:pPr>
      <w:r>
        <w:rPr>
          <w:rFonts w:hint="eastAsia"/>
          <w:color w:val="000000" w:themeColor="text1"/>
          <w:sz w:val="24"/>
        </w:rPr>
        <w:t>In the era of mobile internet, short videos have become an indispensable part of people's daily entertainment life, and watching short videos has become a very popular way of entertainment and leisure. In the current short video platform market, most short video platform systems have implemented basic functions such as video browsing, video uploading, video message, etc., but they cannot provide personalized recommendation functions for users. In order to meet the personalized needs of users, this topic designs and implements a short video platform system based on collaborative filtering algorithm, which aims to provide users with interesting videos, thus realizing the personalized recommendation function.</w:t>
      </w:r>
    </w:p>
    <w:p w:rsidR="006C4AE1" w14:paraId="1087700D" w14:textId="77777777">
      <w:pPr>
        <w:adjustRightInd w:val="0"/>
        <w:snapToGrid w:val="0"/>
        <w:spacing w:line="300" w:lineRule="auto"/>
        <w:ind w:firstLine="480" w:firstLineChars="200"/>
        <w:rPr>
          <w:color w:val="000000" w:themeColor="text1"/>
          <w:sz w:val="24"/>
        </w:rPr>
      </w:pPr>
      <w:r>
        <w:rPr>
          <w:rFonts w:hint="eastAsia"/>
          <w:color w:val="000000" w:themeColor="text1"/>
          <w:sz w:val="24"/>
        </w:rPr>
        <w:t>The main goal of the system is to provide personalized video recommendation, so the collaborative filtering algorithm is used. The specific steps of the algorithm are: first, obtain the viewing history information of the current user, and regard the last record in the user's viewing history as the video information closest to the user's interest. Step 2, obtain the values of the video name and video category attributes from this record. The third step is to calculate the cosine similarity between these two attribute values and the video names and video categories in the video information that the user has never watched before. The larger the calculated value, the greater the similarity between these two video information, that is, the closer the unwatched video information is to the user's interest. Step 4: Sort the calculated similarity values from high to low. Step 5: Take the video information corresponding to the top five in terms of similarity from the sorting results, and recommend these video information as a recommendation list to the current user to achieve personalized recommendation.</w:t>
      </w:r>
    </w:p>
    <w:p w:rsidR="006C4AE1" w14:paraId="36E26C87" w14:textId="77777777">
      <w:pPr>
        <w:adjustRightInd w:val="0"/>
        <w:snapToGrid w:val="0"/>
        <w:spacing w:line="300" w:lineRule="auto"/>
        <w:ind w:firstLine="480" w:firstLineChars="200"/>
        <w:rPr>
          <w:color w:val="000000" w:themeColor="text1"/>
          <w:sz w:val="24"/>
        </w:rPr>
      </w:pPr>
      <w:r>
        <w:rPr>
          <w:rFonts w:hint="eastAsia"/>
          <w:color w:val="000000" w:themeColor="text1"/>
          <w:sz w:val="24"/>
        </w:rPr>
        <w:t>In the process of system design and implementation, we first analyzed the current mainstream short video applications, proposed the functions that need to be implemented, and then carried out specific development. The system adopts a B/S architecture, while the database adopts a MySQL database management system. The system consists of a front end and a backend, where the front end is operated by ordinary users and the backend is mainly operated by administrators. Build and develop a short video platform system with good experience and personalized recommendations using the Spring Boot framework.</w:t>
      </w:r>
    </w:p>
    <w:p w:rsidR="006C4AE1" w14:paraId="276A4DA9" w14:textId="77777777">
      <w:pPr>
        <w:adjustRightInd w:val="0"/>
        <w:snapToGrid w:val="0"/>
        <w:spacing w:line="300" w:lineRule="auto"/>
        <w:ind w:firstLine="480" w:firstLineChars="200"/>
        <w:rPr>
          <w:color w:val="000000" w:themeColor="text1"/>
          <w:sz w:val="24"/>
        </w:rPr>
      </w:pPr>
    </w:p>
    <w:p w:rsidR="006C4AE1" w14:paraId="34322556" w14:textId="77777777">
      <w:pPr>
        <w:adjustRightInd w:val="0"/>
        <w:snapToGrid w:val="0"/>
        <w:spacing w:line="300" w:lineRule="auto"/>
        <w:rPr>
          <w:b/>
          <w:bCs/>
          <w:color w:val="000000" w:themeColor="text1"/>
          <w:sz w:val="24"/>
        </w:rPr>
      </w:pPr>
      <w:r>
        <w:rPr>
          <w:rFonts w:hint="eastAsia"/>
          <w:b/>
          <w:bCs/>
          <w:color w:val="000000" w:themeColor="text1"/>
          <w:sz w:val="24"/>
        </w:rPr>
        <w:t>Keywords:Short video system;Collaborative filtering algorithm;Spring Boot framework;MySQL database</w:t>
      </w:r>
    </w:p>
    <w:p w:rsidR="006C4AE1" w14:paraId="02CF1F06" w14:textId="77777777">
      <w:pPr>
        <w:adjustRightInd w:val="0"/>
        <w:snapToGrid w:val="0"/>
        <w:spacing w:line="300" w:lineRule="auto"/>
        <w:rPr>
          <w:b/>
          <w:bCs/>
          <w:color w:val="000000" w:themeColor="text1"/>
          <w:sz w:val="24"/>
        </w:rPr>
      </w:pPr>
      <w:r>
        <w:rPr>
          <w:b/>
          <w:bCs/>
          <w:color w:val="000000" w:themeColor="text1"/>
          <w:sz w:val="24"/>
        </w:rPr>
        <w:br/>
      </w:r>
      <w:r>
        <w:rPr>
          <w:b/>
          <w:bCs/>
          <w:color w:val="000000" w:themeColor="text1"/>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https://d.book118.com/687133155035006053</w:t>
        </w:r>
      </w:hyperlink>
    </w:p>
    <w:p w:rsidR="006C4AE1">
      <w:pPr>
        <w:adjustRightInd w:val="0"/>
        <w:snapToGrid w:val="0"/>
        <w:spacing w:line="300" w:lineRule="auto"/>
        <w:rPr>
          <w:b/>
          <w:bCs/>
          <w:color w:val="000000" w:themeColor="text1"/>
          <w:sz w:val="24"/>
        </w:rPr>
      </w:pPr>
    </w:p>
    <w:sectPr w:rsidSect="0067687C">
      <w:headerReference w:type="even" r:id="rId25"/>
      <w:headerReference w:type="default" r:id="rId26"/>
      <w:footerReference w:type="even" r:id="rId27"/>
      <w:footerReference w:type="default" r:id="rId28"/>
      <w:headerReference w:type="first" r:id="rId29"/>
      <w:footerReference w:type="first" r:id="rId30"/>
      <w:type w:val="nextPage"/>
      <w:pgSz w:w="11906" w:h="16838"/>
      <w:pgMar w:top="1984" w:right="1417" w:bottom="1417" w:left="1417" w:header="1417" w:footer="1134" w:gutter="0"/>
      <w:pgNumType w:fmt="upperRoman" w:start="3"/>
      <w:cols w:space="720"/>
      <w:titlePg w:val="0"/>
      <w:docGrid w:type="linesAndChars" w:linePitch="312"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paraId="7A13D0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paraId="4811CE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paraId="3754C8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paraId="45089DE2" w14:textId="77777777">
    <w:pPr>
      <w:pStyle w:val="Footer"/>
      <w:jc w:val="center"/>
      <w:rPr>
        <w:rFonts w:ascii="宋体" w:hAnsi="宋体"/>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C4AE1" w14:textId="77777777">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6C4AE1" w14:paraId="528E449E" w14:textId="77777777">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paraId="1AB3D9B6" w14:textId="77777777">
    <w:pPr>
      <w:pStyle w:val="Footer"/>
      <w:jc w:val="center"/>
      <w:rPr>
        <w:rFonts w:ascii="宋体" w:hAnsi="宋体"/>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C4AE1" w14:textId="77777777">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6C4AE1" w14:paraId="5C12985B" w14:textId="77777777">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paraId="7BA89BB1" w14:textId="77777777">
    <w:pPr>
      <w:pStyle w:val="Footer"/>
      <w:ind w:right="360"/>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C4AE1"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6C4AE1" w14:paraId="11AD66A3"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rsidR="006C4AE1" w14:paraId="0E69CFED" w14:textId="77777777"/>
  <w:p w:rsidR="006C4AE1" w14:paraId="0C5A6149" w14:textId="77777777"/>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paraId="421276DA" w14:textId="77777777">
    <w:pPr>
      <w:pStyle w:val="Footer"/>
      <w:rPr>
        <w:rStyle w:val="PageNumber"/>
        <w:sz w:val="28"/>
        <w:szCs w:val="28"/>
      </w:rPr>
    </w:pPr>
    <w:r>
      <w:rPr>
        <w:noProof/>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C4AE1" w14:textId="77777777">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6C4AE1" w14:paraId="7AC7D3C2" w14:textId="77777777">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p w:rsidR="006C4AE1" w14:paraId="59664F54" w14:textId="77777777">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textId="77777777">
    <w:pPr>
      <w:pStyle w:val="Footer"/>
      <w:ind w:right="360"/>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626645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C4AE1"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6C4AE1"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rsidR="006C4AE1" w14:textId="77777777"/>
  <w:p w:rsidR="006C4AE1" w14:textId="7777777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textId="77777777">
    <w:pPr>
      <w:pStyle w:val="Footer"/>
      <w:rPr>
        <w:rStyle w:val="PageNumber"/>
        <w:sz w:val="28"/>
        <w:szCs w:val="28"/>
      </w:rPr>
    </w:pPr>
    <w:r>
      <w:rPr>
        <w:noProof/>
        <w:sz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271021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C4AE1" w14:textId="77777777">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6C4AE1" w14:textId="77777777">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p w:rsidR="006C4AE1" w14:textId="77777777">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paraId="21016E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paraId="1FEB8EF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paraId="69D1FC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paraId="5D46680F" w14:textId="77777777">
    <w:pPr>
      <w:pStyle w:val="Header"/>
    </w:pPr>
    <w:r>
      <w:rPr>
        <w:rFonts w:hint="eastAsia"/>
        <w:sz w:val="21"/>
        <w:szCs w:val="21"/>
      </w:rPr>
      <w:t>基于协同过滤算法的短视频平台系统的设计与实现</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paraId="008CB531" w14:textId="40B8B697">
    <w:pPr>
      <w:pStyle w:val="Header"/>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paraId="0D4E6BCA" w14:textId="77777777">
    <w:pPr>
      <w:pStyle w:val="Header"/>
      <w:pBdr>
        <w:bottom w:val="single" w:sz="4" w:space="1" w:color="auto"/>
      </w:pBdr>
      <w:rPr>
        <w:sz w:val="21"/>
        <w:szCs w:val="21"/>
      </w:rPr>
    </w:pPr>
    <w:r>
      <w:rPr>
        <w:rFonts w:hint="eastAsia"/>
        <w:sz w:val="21"/>
        <w:szCs w:val="21"/>
      </w:rPr>
      <w:t>基于协同过滤算法的短视频平台系统的设计与实现</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paraId="098694F1" w14:textId="4A903266">
    <w:pPr>
      <w:pStyle w:val="Header"/>
      <w:rPr>
        <w:rFonts w:asciiTheme="minorEastAsia" w:eastAsiaTheme="minorEastAsia" w:hAnsiTheme="minorEastAsia" w:cstheme="minorEastAsia"/>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textId="77777777">
    <w:pPr>
      <w:pStyle w:val="Header"/>
      <w:pBdr>
        <w:bottom w:val="single" w:sz="4" w:space="1" w:color="auto"/>
      </w:pBdr>
      <w:rPr>
        <w:sz w:val="21"/>
        <w:szCs w:val="21"/>
      </w:rPr>
    </w:pPr>
    <w:r>
      <w:rPr>
        <w:rFonts w:hint="eastAsia"/>
        <w:sz w:val="21"/>
        <w:szCs w:val="21"/>
      </w:rPr>
      <w:t>基于协同过滤算法的短视频平台系统的设计与实现</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C4AE1" w14:textId="4A903266">
    <w:pPr>
      <w:pStyle w:val="Header"/>
      <w:rPr>
        <w:rFonts w:asciiTheme="minorEastAsia" w:eastAsiaTheme="minorEastAsia" w:hAnsiTheme="minorEastAsia" w:cstheme="minorEastAsia"/>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3E7C"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3E1B3FB"/>
    <w:multiLevelType w:val="singleLevel"/>
    <w:tmpl w:val="83E1B3FB"/>
    <w:lvl w:ilvl="0">
      <w:start w:val="1"/>
      <w:numFmt w:val="decimal"/>
      <w:suff w:val="space"/>
      <w:lvlText w:val="%1."/>
      <w:lvlJc w:val="left"/>
    </w:lvl>
  </w:abstractNum>
  <w:abstractNum w:abstractNumId="1">
    <w:nsid w:val="9063DD41"/>
    <w:multiLevelType w:val="singleLevel"/>
    <w:tmpl w:val="9063DD41"/>
    <w:lvl w:ilvl="0">
      <w:start w:val="1"/>
      <w:numFmt w:val="decimal"/>
      <w:lvlText w:val="%1."/>
      <w:lvlJc w:val="left"/>
      <w:pPr>
        <w:tabs>
          <w:tab w:val="left" w:pos="312"/>
        </w:tabs>
      </w:pPr>
    </w:lvl>
  </w:abstractNum>
  <w:abstractNum w:abstractNumId="2">
    <w:nsid w:val="A43F864B"/>
    <w:multiLevelType w:val="singleLevel"/>
    <w:tmpl w:val="A43F864B"/>
    <w:lvl w:ilvl="0">
      <w:start w:val="1"/>
      <w:numFmt w:val="decimal"/>
      <w:suff w:val="space"/>
      <w:lvlText w:val="%1."/>
      <w:lvlJc w:val="left"/>
    </w:lvl>
  </w:abstractNum>
  <w:abstractNum w:abstractNumId="3">
    <w:nsid w:val="BD306914"/>
    <w:multiLevelType w:val="singleLevel"/>
    <w:tmpl w:val="BD306914"/>
    <w:lvl w:ilvl="0">
      <w:start w:val="1"/>
      <w:numFmt w:val="decimal"/>
      <w:lvlText w:val="%1."/>
      <w:lvlJc w:val="left"/>
      <w:pPr>
        <w:tabs>
          <w:tab w:val="left" w:pos="312"/>
        </w:tabs>
      </w:pPr>
    </w:lvl>
  </w:abstractNum>
  <w:abstractNum w:abstractNumId="4">
    <w:nsid w:val="C7A9B8F6"/>
    <w:multiLevelType w:val="singleLevel"/>
    <w:tmpl w:val="C7A9B8F6"/>
    <w:lvl w:ilvl="0">
      <w:start w:val="1"/>
      <w:numFmt w:val="decimal"/>
      <w:suff w:val="space"/>
      <w:lvlText w:val="%1."/>
      <w:lvlJc w:val="left"/>
    </w:lvl>
  </w:abstractNum>
  <w:abstractNum w:abstractNumId="5">
    <w:nsid w:val="EB5EBAC5"/>
    <w:multiLevelType w:val="singleLevel"/>
    <w:tmpl w:val="EB5EBAC5"/>
    <w:lvl w:ilvl="0">
      <w:start w:val="1"/>
      <w:numFmt w:val="decimal"/>
      <w:lvlText w:val="%1."/>
      <w:lvlJc w:val="left"/>
      <w:pPr>
        <w:tabs>
          <w:tab w:val="left" w:pos="312"/>
        </w:tabs>
      </w:pPr>
    </w:lvl>
  </w:abstractNum>
  <w:abstractNum w:abstractNumId="6">
    <w:nsid w:val="F6BE4695"/>
    <w:multiLevelType w:val="singleLevel"/>
    <w:tmpl w:val="F6BE4695"/>
    <w:lvl w:ilvl="0">
      <w:start w:val="1"/>
      <w:numFmt w:val="decimal"/>
      <w:lvlText w:val="%1."/>
      <w:lvlJc w:val="left"/>
      <w:pPr>
        <w:tabs>
          <w:tab w:val="left" w:pos="312"/>
        </w:tabs>
      </w:pPr>
    </w:lvl>
  </w:abstractNum>
  <w:abstractNum w:abstractNumId="7">
    <w:nsid w:val="FDC12F94"/>
    <w:multiLevelType w:val="singleLevel"/>
    <w:tmpl w:val="FDC12F94"/>
    <w:lvl w:ilvl="0">
      <w:start w:val="1"/>
      <w:numFmt w:val="decimal"/>
      <w:suff w:val="space"/>
      <w:lvlText w:val="%1."/>
      <w:lvlJc w:val="left"/>
    </w:lvl>
  </w:abstractNum>
  <w:abstractNum w:abstractNumId="8">
    <w:nsid w:val="00E48519"/>
    <w:multiLevelType w:val="singleLevel"/>
    <w:tmpl w:val="00E48519"/>
    <w:lvl w:ilvl="0">
      <w:start w:val="1"/>
      <w:numFmt w:val="decimal"/>
      <w:suff w:val="space"/>
      <w:lvlText w:val="%1."/>
      <w:lvlJc w:val="left"/>
    </w:lvl>
  </w:abstractNum>
  <w:abstractNum w:abstractNumId="9">
    <w:nsid w:val="036C50F7"/>
    <w:multiLevelType w:val="singleLevel"/>
    <w:tmpl w:val="036C50F7"/>
    <w:lvl w:ilvl="0">
      <w:start w:val="1"/>
      <w:numFmt w:val="decimal"/>
      <w:suff w:val="space"/>
      <w:lvlText w:val="%1."/>
      <w:lvlJc w:val="left"/>
    </w:lvl>
  </w:abstractNum>
  <w:abstractNum w:abstractNumId="10">
    <w:nsid w:val="1E674ED0"/>
    <w:multiLevelType w:val="singleLevel"/>
    <w:tmpl w:val="1E674ED0"/>
    <w:lvl w:ilvl="0">
      <w:start w:val="1"/>
      <w:numFmt w:val="decimal"/>
      <w:lvlText w:val="%1."/>
      <w:lvlJc w:val="left"/>
      <w:pPr>
        <w:tabs>
          <w:tab w:val="left" w:pos="312"/>
        </w:tabs>
      </w:pPr>
    </w:lvl>
  </w:abstractNum>
  <w:abstractNum w:abstractNumId="11">
    <w:nsid w:val="247D6A5F"/>
    <w:multiLevelType w:val="singleLevel"/>
    <w:tmpl w:val="247D6A5F"/>
    <w:lvl w:ilvl="0">
      <w:start w:val="1"/>
      <w:numFmt w:val="decimal"/>
      <w:suff w:val="space"/>
      <w:lvlText w:val="%1."/>
      <w:lvlJc w:val="left"/>
    </w:lvl>
  </w:abstractNum>
  <w:abstractNum w:abstractNumId="12">
    <w:nsid w:val="2F1148D3"/>
    <w:multiLevelType w:val="singleLevel"/>
    <w:tmpl w:val="2F1148D3"/>
    <w:lvl w:ilvl="0">
      <w:start w:val="1"/>
      <w:numFmt w:val="decimal"/>
      <w:lvlText w:val="%1."/>
      <w:lvlJc w:val="left"/>
      <w:pPr>
        <w:tabs>
          <w:tab w:val="left" w:pos="312"/>
        </w:tabs>
      </w:pPr>
    </w:lvl>
  </w:abstractNum>
  <w:abstractNum w:abstractNumId="13">
    <w:nsid w:val="340C5929"/>
    <w:multiLevelType w:val="singleLevel"/>
    <w:tmpl w:val="340C5929"/>
    <w:lvl w:ilvl="0">
      <w:start w:val="1"/>
      <w:numFmt w:val="decimal"/>
      <w:suff w:val="space"/>
      <w:lvlText w:val="%1."/>
      <w:lvlJc w:val="left"/>
    </w:lvl>
  </w:abstractNum>
  <w:abstractNum w:abstractNumId="14">
    <w:nsid w:val="36FBD0B1"/>
    <w:multiLevelType w:val="singleLevel"/>
    <w:tmpl w:val="36FBD0B1"/>
    <w:lvl w:ilvl="0">
      <w:start w:val="1"/>
      <w:numFmt w:val="decimal"/>
      <w:suff w:val="space"/>
      <w:lvlText w:val="%1."/>
      <w:lvlJc w:val="left"/>
    </w:lvl>
  </w:abstractNum>
  <w:abstractNum w:abstractNumId="15">
    <w:nsid w:val="46C4680F"/>
    <w:multiLevelType w:val="singleLevel"/>
    <w:tmpl w:val="46C4680F"/>
    <w:lvl w:ilvl="0">
      <w:start w:val="2"/>
      <w:numFmt w:val="decimal"/>
      <w:suff w:val="space"/>
      <w:lvlText w:val="%1."/>
      <w:lvlJc w:val="left"/>
    </w:lvl>
  </w:abstractNum>
  <w:abstractNum w:abstractNumId="16">
    <w:nsid w:val="52B05F88"/>
    <w:multiLevelType w:val="singleLevel"/>
    <w:tmpl w:val="52B05F88"/>
    <w:lvl w:ilvl="0">
      <w:start w:val="1"/>
      <w:numFmt w:val="decimal"/>
      <w:lvlText w:val="%1."/>
      <w:lvlJc w:val="left"/>
      <w:pPr>
        <w:tabs>
          <w:tab w:val="left" w:pos="312"/>
        </w:tabs>
      </w:pPr>
    </w:lvl>
  </w:abstractNum>
  <w:abstractNum w:abstractNumId="17">
    <w:nsid w:val="5386043F"/>
    <w:multiLevelType w:val="singleLevel"/>
    <w:tmpl w:val="5386043F"/>
    <w:lvl w:ilvl="0">
      <w:start w:val="1"/>
      <w:numFmt w:val="decimal"/>
      <w:lvlText w:val="%1."/>
      <w:lvlJc w:val="left"/>
      <w:pPr>
        <w:tabs>
          <w:tab w:val="left" w:pos="312"/>
        </w:tabs>
      </w:pPr>
    </w:lvl>
  </w:abstractNum>
  <w:abstractNum w:abstractNumId="18">
    <w:nsid w:val="5B85443F"/>
    <w:multiLevelType w:val="singleLevel"/>
    <w:tmpl w:val="5B85443F"/>
    <w:lvl w:ilvl="0">
      <w:start w:val="1"/>
      <w:numFmt w:val="decimal"/>
      <w:lvlText w:val="%1."/>
      <w:lvlJc w:val="left"/>
      <w:pPr>
        <w:tabs>
          <w:tab w:val="left" w:pos="312"/>
        </w:tabs>
      </w:pPr>
    </w:lvl>
  </w:abstractNum>
  <w:abstractNum w:abstractNumId="19">
    <w:nsid w:val="609BF6E1"/>
    <w:multiLevelType w:val="singleLevel"/>
    <w:tmpl w:val="609BF6E1"/>
    <w:lvl w:ilvl="0">
      <w:start w:val="1"/>
      <w:numFmt w:val="decimal"/>
      <w:suff w:val="space"/>
      <w:lvlText w:val="%1."/>
      <w:lvlJc w:val="left"/>
    </w:lvl>
  </w:abstractNum>
  <w:abstractNum w:abstractNumId="20">
    <w:nsid w:val="63831BF0"/>
    <w:multiLevelType w:val="singleLevel"/>
    <w:tmpl w:val="63831BF0"/>
    <w:lvl w:ilvl="0">
      <w:start w:val="1"/>
      <w:numFmt w:val="decimal"/>
      <w:lvlText w:val="%1."/>
      <w:lvlJc w:val="left"/>
      <w:pPr>
        <w:tabs>
          <w:tab w:val="left" w:pos="312"/>
        </w:tabs>
      </w:pPr>
    </w:lvl>
  </w:abstractNum>
  <w:abstractNum w:abstractNumId="21">
    <w:nsid w:val="6BB09A28"/>
    <w:multiLevelType w:val="singleLevel"/>
    <w:tmpl w:val="6BB09A28"/>
    <w:lvl w:ilvl="0">
      <w:start w:val="1"/>
      <w:numFmt w:val="decimal"/>
      <w:lvlText w:val="%1."/>
      <w:lvlJc w:val="left"/>
      <w:pPr>
        <w:tabs>
          <w:tab w:val="left" w:pos="312"/>
        </w:tabs>
      </w:pPr>
    </w:lvl>
  </w:abstractNum>
  <w:num w:numId="1" w16cid:durableId="952786212">
    <w:abstractNumId w:val="9"/>
  </w:num>
  <w:num w:numId="2" w16cid:durableId="1476029650">
    <w:abstractNumId w:val="0"/>
  </w:num>
  <w:num w:numId="3" w16cid:durableId="678115848">
    <w:abstractNumId w:val="19"/>
  </w:num>
  <w:num w:numId="4" w16cid:durableId="1024864790">
    <w:abstractNumId w:val="13"/>
  </w:num>
  <w:num w:numId="5" w16cid:durableId="180583059">
    <w:abstractNumId w:val="11"/>
  </w:num>
  <w:num w:numId="6" w16cid:durableId="795760502">
    <w:abstractNumId w:val="2"/>
  </w:num>
  <w:num w:numId="7" w16cid:durableId="400715161">
    <w:abstractNumId w:val="14"/>
  </w:num>
  <w:num w:numId="8" w16cid:durableId="1752581470">
    <w:abstractNumId w:val="8"/>
  </w:num>
  <w:num w:numId="9" w16cid:durableId="1981418298">
    <w:abstractNumId w:val="15"/>
  </w:num>
  <w:num w:numId="10" w16cid:durableId="1898592605">
    <w:abstractNumId w:val="4"/>
  </w:num>
  <w:num w:numId="11" w16cid:durableId="1406805677">
    <w:abstractNumId w:val="20"/>
  </w:num>
  <w:num w:numId="12" w16cid:durableId="1214653440">
    <w:abstractNumId w:val="10"/>
  </w:num>
  <w:num w:numId="13" w16cid:durableId="1124037720">
    <w:abstractNumId w:val="1"/>
  </w:num>
  <w:num w:numId="14" w16cid:durableId="1490049985">
    <w:abstractNumId w:val="16"/>
  </w:num>
  <w:num w:numId="15" w16cid:durableId="1631352544">
    <w:abstractNumId w:val="3"/>
  </w:num>
  <w:num w:numId="16" w16cid:durableId="320542905">
    <w:abstractNumId w:val="17"/>
  </w:num>
  <w:num w:numId="17" w16cid:durableId="9110899">
    <w:abstractNumId w:val="6"/>
  </w:num>
  <w:num w:numId="18" w16cid:durableId="1963878733">
    <w:abstractNumId w:val="12"/>
  </w:num>
  <w:num w:numId="19" w16cid:durableId="1015424695">
    <w:abstractNumId w:val="5"/>
  </w:num>
  <w:num w:numId="20" w16cid:durableId="209464789">
    <w:abstractNumId w:val="21"/>
  </w:num>
  <w:num w:numId="21" w16cid:durableId="1479880114">
    <w:abstractNumId w:val="18"/>
  </w:num>
  <w:num w:numId="22" w16cid:durableId="10500299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241"/>
  <w:evenAndOddHeaders/>
  <w:drawingGridHorizontalSpacing w:val="10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82CB4"/>
    <w:rsid w:val="0001248E"/>
    <w:rsid w:val="000214E9"/>
    <w:rsid w:val="0002581F"/>
    <w:rsid w:val="00037361"/>
    <w:rsid w:val="00037D06"/>
    <w:rsid w:val="00043B6B"/>
    <w:rsid w:val="0004430E"/>
    <w:rsid w:val="00054012"/>
    <w:rsid w:val="00061801"/>
    <w:rsid w:val="00065D5D"/>
    <w:rsid w:val="000709CD"/>
    <w:rsid w:val="00072CD2"/>
    <w:rsid w:val="0007533E"/>
    <w:rsid w:val="00080F16"/>
    <w:rsid w:val="00082CB4"/>
    <w:rsid w:val="0009136C"/>
    <w:rsid w:val="00092709"/>
    <w:rsid w:val="0009447F"/>
    <w:rsid w:val="00094C1F"/>
    <w:rsid w:val="000A3699"/>
    <w:rsid w:val="000B5593"/>
    <w:rsid w:val="000D47FC"/>
    <w:rsid w:val="000F04CD"/>
    <w:rsid w:val="0011681B"/>
    <w:rsid w:val="00132B38"/>
    <w:rsid w:val="00161A39"/>
    <w:rsid w:val="00180256"/>
    <w:rsid w:val="001976C1"/>
    <w:rsid w:val="001A50CC"/>
    <w:rsid w:val="001C0642"/>
    <w:rsid w:val="001C0E3E"/>
    <w:rsid w:val="001C32CA"/>
    <w:rsid w:val="001D5D5C"/>
    <w:rsid w:val="001D7350"/>
    <w:rsid w:val="001E08BC"/>
    <w:rsid w:val="001F7DF8"/>
    <w:rsid w:val="002005D1"/>
    <w:rsid w:val="00201889"/>
    <w:rsid w:val="00210CEB"/>
    <w:rsid w:val="0022272B"/>
    <w:rsid w:val="00222A2D"/>
    <w:rsid w:val="002231A4"/>
    <w:rsid w:val="002330BF"/>
    <w:rsid w:val="0023713E"/>
    <w:rsid w:val="00243966"/>
    <w:rsid w:val="002676F5"/>
    <w:rsid w:val="00267DDA"/>
    <w:rsid w:val="00277D9C"/>
    <w:rsid w:val="002818F4"/>
    <w:rsid w:val="00286ED3"/>
    <w:rsid w:val="002A469F"/>
    <w:rsid w:val="002B3FD0"/>
    <w:rsid w:val="002D2B6F"/>
    <w:rsid w:val="002E4691"/>
    <w:rsid w:val="002F1017"/>
    <w:rsid w:val="002F1CC6"/>
    <w:rsid w:val="00305172"/>
    <w:rsid w:val="00317793"/>
    <w:rsid w:val="0031779D"/>
    <w:rsid w:val="00326C7C"/>
    <w:rsid w:val="003272B6"/>
    <w:rsid w:val="00351A41"/>
    <w:rsid w:val="003725D1"/>
    <w:rsid w:val="00396D3D"/>
    <w:rsid w:val="003A09DF"/>
    <w:rsid w:val="003F5681"/>
    <w:rsid w:val="003F6435"/>
    <w:rsid w:val="0040756E"/>
    <w:rsid w:val="004164B8"/>
    <w:rsid w:val="00417F2E"/>
    <w:rsid w:val="00421027"/>
    <w:rsid w:val="004419DF"/>
    <w:rsid w:val="00444CBB"/>
    <w:rsid w:val="00445472"/>
    <w:rsid w:val="00445931"/>
    <w:rsid w:val="0045294C"/>
    <w:rsid w:val="00454E49"/>
    <w:rsid w:val="00472E0F"/>
    <w:rsid w:val="004730AC"/>
    <w:rsid w:val="00481BAD"/>
    <w:rsid w:val="00486E0D"/>
    <w:rsid w:val="004A132E"/>
    <w:rsid w:val="004A1B08"/>
    <w:rsid w:val="004A4D21"/>
    <w:rsid w:val="004A6A53"/>
    <w:rsid w:val="004B208E"/>
    <w:rsid w:val="004C1D49"/>
    <w:rsid w:val="004C4827"/>
    <w:rsid w:val="004C661F"/>
    <w:rsid w:val="004E1029"/>
    <w:rsid w:val="00500460"/>
    <w:rsid w:val="00513F60"/>
    <w:rsid w:val="005168A3"/>
    <w:rsid w:val="00517F15"/>
    <w:rsid w:val="00520C70"/>
    <w:rsid w:val="005233EE"/>
    <w:rsid w:val="005273E7"/>
    <w:rsid w:val="00543011"/>
    <w:rsid w:val="005450AD"/>
    <w:rsid w:val="00556077"/>
    <w:rsid w:val="00595A07"/>
    <w:rsid w:val="005B3789"/>
    <w:rsid w:val="005B7C93"/>
    <w:rsid w:val="005C0FE9"/>
    <w:rsid w:val="005C2C5C"/>
    <w:rsid w:val="005C6F0F"/>
    <w:rsid w:val="005D681D"/>
    <w:rsid w:val="00607691"/>
    <w:rsid w:val="0061236C"/>
    <w:rsid w:val="006124FD"/>
    <w:rsid w:val="00621613"/>
    <w:rsid w:val="0063662A"/>
    <w:rsid w:val="006371F4"/>
    <w:rsid w:val="00646D40"/>
    <w:rsid w:val="006473D5"/>
    <w:rsid w:val="006535F4"/>
    <w:rsid w:val="00663DCC"/>
    <w:rsid w:val="00670AF3"/>
    <w:rsid w:val="0067687C"/>
    <w:rsid w:val="00681B9B"/>
    <w:rsid w:val="00683345"/>
    <w:rsid w:val="00684A6B"/>
    <w:rsid w:val="006C4227"/>
    <w:rsid w:val="006C4AE1"/>
    <w:rsid w:val="006D036E"/>
    <w:rsid w:val="006D06C3"/>
    <w:rsid w:val="006E62AD"/>
    <w:rsid w:val="006F5883"/>
    <w:rsid w:val="006F5EEF"/>
    <w:rsid w:val="00706125"/>
    <w:rsid w:val="00754288"/>
    <w:rsid w:val="007554B5"/>
    <w:rsid w:val="007555B1"/>
    <w:rsid w:val="00775A1F"/>
    <w:rsid w:val="00781D39"/>
    <w:rsid w:val="00786C44"/>
    <w:rsid w:val="007905DF"/>
    <w:rsid w:val="00795D18"/>
    <w:rsid w:val="00795E3C"/>
    <w:rsid w:val="00796072"/>
    <w:rsid w:val="007A676E"/>
    <w:rsid w:val="007B2FA2"/>
    <w:rsid w:val="007C3145"/>
    <w:rsid w:val="007F6CFF"/>
    <w:rsid w:val="0081365F"/>
    <w:rsid w:val="008142C0"/>
    <w:rsid w:val="00846D1B"/>
    <w:rsid w:val="00847DBB"/>
    <w:rsid w:val="00860751"/>
    <w:rsid w:val="0086079E"/>
    <w:rsid w:val="0086386F"/>
    <w:rsid w:val="00866422"/>
    <w:rsid w:val="00875FEE"/>
    <w:rsid w:val="008810D5"/>
    <w:rsid w:val="00883509"/>
    <w:rsid w:val="00883E7C"/>
    <w:rsid w:val="00886ED9"/>
    <w:rsid w:val="0088788B"/>
    <w:rsid w:val="00892AEB"/>
    <w:rsid w:val="00893887"/>
    <w:rsid w:val="00893CAB"/>
    <w:rsid w:val="008A341D"/>
    <w:rsid w:val="008A3745"/>
    <w:rsid w:val="008C1196"/>
    <w:rsid w:val="008C23B4"/>
    <w:rsid w:val="008D0BFF"/>
    <w:rsid w:val="008D390D"/>
    <w:rsid w:val="008E55D4"/>
    <w:rsid w:val="008F48CB"/>
    <w:rsid w:val="00905A73"/>
    <w:rsid w:val="00906170"/>
    <w:rsid w:val="00906898"/>
    <w:rsid w:val="009070CB"/>
    <w:rsid w:val="0091598C"/>
    <w:rsid w:val="0092314A"/>
    <w:rsid w:val="00924C03"/>
    <w:rsid w:val="00933582"/>
    <w:rsid w:val="0094124C"/>
    <w:rsid w:val="00941C4D"/>
    <w:rsid w:val="0096432A"/>
    <w:rsid w:val="00970C05"/>
    <w:rsid w:val="00984BCF"/>
    <w:rsid w:val="00993F4D"/>
    <w:rsid w:val="00997472"/>
    <w:rsid w:val="009A0A28"/>
    <w:rsid w:val="009B15AB"/>
    <w:rsid w:val="009B2B9D"/>
    <w:rsid w:val="009B4395"/>
    <w:rsid w:val="009B6B00"/>
    <w:rsid w:val="009D0AE8"/>
    <w:rsid w:val="009D775B"/>
    <w:rsid w:val="009D79B3"/>
    <w:rsid w:val="009E6E74"/>
    <w:rsid w:val="009F599D"/>
    <w:rsid w:val="00A047C6"/>
    <w:rsid w:val="00A268CF"/>
    <w:rsid w:val="00A278FE"/>
    <w:rsid w:val="00A27955"/>
    <w:rsid w:val="00A30388"/>
    <w:rsid w:val="00A408C8"/>
    <w:rsid w:val="00A56ACC"/>
    <w:rsid w:val="00A715CA"/>
    <w:rsid w:val="00A732C9"/>
    <w:rsid w:val="00A82640"/>
    <w:rsid w:val="00A9447D"/>
    <w:rsid w:val="00A972E6"/>
    <w:rsid w:val="00AA7ED7"/>
    <w:rsid w:val="00AC42CB"/>
    <w:rsid w:val="00AD004B"/>
    <w:rsid w:val="00AD0D18"/>
    <w:rsid w:val="00AE1D75"/>
    <w:rsid w:val="00AE36CF"/>
    <w:rsid w:val="00AE61E7"/>
    <w:rsid w:val="00AE7E24"/>
    <w:rsid w:val="00AF38C3"/>
    <w:rsid w:val="00AF416E"/>
    <w:rsid w:val="00AF54ED"/>
    <w:rsid w:val="00AF687F"/>
    <w:rsid w:val="00B003E4"/>
    <w:rsid w:val="00B27674"/>
    <w:rsid w:val="00B35C43"/>
    <w:rsid w:val="00B4158B"/>
    <w:rsid w:val="00B41E35"/>
    <w:rsid w:val="00B54624"/>
    <w:rsid w:val="00B60265"/>
    <w:rsid w:val="00B61AFD"/>
    <w:rsid w:val="00B949A9"/>
    <w:rsid w:val="00B96F85"/>
    <w:rsid w:val="00B97319"/>
    <w:rsid w:val="00BA271F"/>
    <w:rsid w:val="00BB3F5C"/>
    <w:rsid w:val="00BB541B"/>
    <w:rsid w:val="00BC05E8"/>
    <w:rsid w:val="00BC4FF5"/>
    <w:rsid w:val="00BE4F71"/>
    <w:rsid w:val="00C07CF5"/>
    <w:rsid w:val="00C13271"/>
    <w:rsid w:val="00C352A1"/>
    <w:rsid w:val="00C57E08"/>
    <w:rsid w:val="00C72B4B"/>
    <w:rsid w:val="00C75289"/>
    <w:rsid w:val="00C90836"/>
    <w:rsid w:val="00CA2BA8"/>
    <w:rsid w:val="00CA563E"/>
    <w:rsid w:val="00CB286B"/>
    <w:rsid w:val="00CD3593"/>
    <w:rsid w:val="00CF4798"/>
    <w:rsid w:val="00D070CF"/>
    <w:rsid w:val="00D348F4"/>
    <w:rsid w:val="00D94A21"/>
    <w:rsid w:val="00D97BD2"/>
    <w:rsid w:val="00DA2EF5"/>
    <w:rsid w:val="00DD5E9F"/>
    <w:rsid w:val="00DF16D7"/>
    <w:rsid w:val="00DF5E29"/>
    <w:rsid w:val="00E006BA"/>
    <w:rsid w:val="00E1218C"/>
    <w:rsid w:val="00E332BB"/>
    <w:rsid w:val="00E6003F"/>
    <w:rsid w:val="00E6057C"/>
    <w:rsid w:val="00E672A3"/>
    <w:rsid w:val="00E71D38"/>
    <w:rsid w:val="00E9608E"/>
    <w:rsid w:val="00E9652B"/>
    <w:rsid w:val="00E9744C"/>
    <w:rsid w:val="00EA24C3"/>
    <w:rsid w:val="00EB32BE"/>
    <w:rsid w:val="00EB5A4D"/>
    <w:rsid w:val="00EE2490"/>
    <w:rsid w:val="00EE6A6F"/>
    <w:rsid w:val="00EF63D0"/>
    <w:rsid w:val="00EF7180"/>
    <w:rsid w:val="00F065AA"/>
    <w:rsid w:val="00F2483C"/>
    <w:rsid w:val="00F32E82"/>
    <w:rsid w:val="00F37053"/>
    <w:rsid w:val="00F8266E"/>
    <w:rsid w:val="00F90A9B"/>
    <w:rsid w:val="00FC129C"/>
    <w:rsid w:val="00FC57B5"/>
    <w:rsid w:val="00FC6D4D"/>
    <w:rsid w:val="00FD53CA"/>
    <w:rsid w:val="00FD768B"/>
    <w:rsid w:val="00FF5590"/>
    <w:rsid w:val="01306FF1"/>
    <w:rsid w:val="03EC763D"/>
    <w:rsid w:val="05C05314"/>
    <w:rsid w:val="06915D6C"/>
    <w:rsid w:val="07AA0C5A"/>
    <w:rsid w:val="0ADF6F4E"/>
    <w:rsid w:val="0CAA077B"/>
    <w:rsid w:val="0D8E229F"/>
    <w:rsid w:val="0E482FFA"/>
    <w:rsid w:val="0E6C12C6"/>
    <w:rsid w:val="11AD319C"/>
    <w:rsid w:val="124E7D50"/>
    <w:rsid w:val="13D80951"/>
    <w:rsid w:val="144F36D7"/>
    <w:rsid w:val="1505616A"/>
    <w:rsid w:val="15537071"/>
    <w:rsid w:val="16BB36E8"/>
    <w:rsid w:val="194D3948"/>
    <w:rsid w:val="199D3F96"/>
    <w:rsid w:val="1DE008F5"/>
    <w:rsid w:val="1E2F595F"/>
    <w:rsid w:val="1EE11E7C"/>
    <w:rsid w:val="209B3E17"/>
    <w:rsid w:val="20FE0063"/>
    <w:rsid w:val="21D97B35"/>
    <w:rsid w:val="22E97E8B"/>
    <w:rsid w:val="23632E7C"/>
    <w:rsid w:val="23896C0A"/>
    <w:rsid w:val="23AF125A"/>
    <w:rsid w:val="25E6335B"/>
    <w:rsid w:val="27206F3E"/>
    <w:rsid w:val="2935414B"/>
    <w:rsid w:val="29B36619"/>
    <w:rsid w:val="2A533A97"/>
    <w:rsid w:val="2AE20DEA"/>
    <w:rsid w:val="30A053BA"/>
    <w:rsid w:val="32120019"/>
    <w:rsid w:val="326445D6"/>
    <w:rsid w:val="362173C2"/>
    <w:rsid w:val="3B194FEF"/>
    <w:rsid w:val="3B3223AB"/>
    <w:rsid w:val="3B380EFD"/>
    <w:rsid w:val="3D730000"/>
    <w:rsid w:val="3EE43BF5"/>
    <w:rsid w:val="403D2856"/>
    <w:rsid w:val="40E16654"/>
    <w:rsid w:val="410E0D68"/>
    <w:rsid w:val="42836EC6"/>
    <w:rsid w:val="445D1DF0"/>
    <w:rsid w:val="457B5ADC"/>
    <w:rsid w:val="45DC3F71"/>
    <w:rsid w:val="52492936"/>
    <w:rsid w:val="52EF074F"/>
    <w:rsid w:val="55B94FAC"/>
    <w:rsid w:val="565A1F6F"/>
    <w:rsid w:val="56982195"/>
    <w:rsid w:val="569A26B8"/>
    <w:rsid w:val="589563EB"/>
    <w:rsid w:val="59EE2162"/>
    <w:rsid w:val="5B56210F"/>
    <w:rsid w:val="5B830519"/>
    <w:rsid w:val="603E326E"/>
    <w:rsid w:val="62DB1718"/>
    <w:rsid w:val="630310A9"/>
    <w:rsid w:val="668F5FE1"/>
    <w:rsid w:val="67AC2BC3"/>
    <w:rsid w:val="67ED7630"/>
    <w:rsid w:val="68711D2F"/>
    <w:rsid w:val="6BFF67F4"/>
    <w:rsid w:val="6F6A7478"/>
    <w:rsid w:val="707205CC"/>
    <w:rsid w:val="73EB215B"/>
    <w:rsid w:val="763D5B89"/>
    <w:rsid w:val="78062D30"/>
    <w:rsid w:val="7CDB71B7"/>
    <w:rsid w:val="7DAF73FC"/>
    <w:rsid w:val="7DBF2670"/>
    <w:rsid w:val="7E3867D3"/>
    <w:rsid w:val="7E5B2FA2"/>
    <w:rsid w:val="7EF46FCC"/>
  </w:rsids>
  <w:docVars>
    <w:docVar w:name="commondata" w:val="eyJoZGlkIjoiYjE0YTc0NzRkYWU5NTM0M2ZiMTQ4MDQyOTczYTMzM2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41C5A2"/>
  <w15:docId w15:val="{05622F9F-91CD-4E0A-A033-80F68EAB9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6" w:qFormat="1"/>
    <w:lsdException w:name="toc 7" w:qFormat="1"/>
    <w:lsdException w:name="annotation text" w:qFormat="1"/>
    <w:lsdException w:name="header" w:qFormat="1"/>
    <w:lsdException w:name="footer" w:uiPriority="99" w:qFormat="1"/>
    <w:lsdException w:name="caption"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Indent 2" w:qFormat="1"/>
    <w:lsdException w:name="Body Text Indent 3"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
    <w:qFormat/>
    <w:pPr>
      <w:keepNext/>
      <w:keepLines/>
      <w:widowControl/>
      <w:tabs>
        <w:tab w:val="left" w:pos="377"/>
      </w:tabs>
      <w:spacing w:after="220" w:line="360" w:lineRule="auto"/>
      <w:outlineLvl w:val="0"/>
    </w:pPr>
    <w:rPr>
      <w:rFonts w:ascii="黑体" w:eastAsia="黑体"/>
      <w:bCs/>
      <w:kern w:val="44"/>
      <w:sz w:val="30"/>
      <w:szCs w:val="30"/>
    </w:rPr>
  </w:style>
  <w:style w:type="paragraph" w:styleId="Heading2">
    <w:name w:val="heading 2"/>
    <w:basedOn w:val="Normal"/>
    <w:next w:val="Normal"/>
    <w:link w:val="2"/>
    <w:qFormat/>
    <w:pPr>
      <w:keepNext/>
      <w:keepLines/>
      <w:widowControl/>
      <w:tabs>
        <w:tab w:val="left" w:pos="377"/>
      </w:tabs>
      <w:spacing w:beforeLines="50" w:line="360" w:lineRule="auto"/>
      <w:outlineLvl w:val="1"/>
    </w:pPr>
    <w:rPr>
      <w:rFonts w:ascii="黑体" w:eastAsia="黑体"/>
      <w:bCs/>
      <w:kern w:val="0"/>
      <w:sz w:val="28"/>
      <w:szCs w:val="28"/>
    </w:rPr>
  </w:style>
  <w:style w:type="paragraph" w:styleId="Heading3">
    <w:name w:val="heading 3"/>
    <w:basedOn w:val="Normal"/>
    <w:next w:val="Normal"/>
    <w:link w:val="3"/>
    <w:qFormat/>
    <w:pPr>
      <w:keepNext/>
      <w:keepLines/>
      <w:widowControl/>
      <w:tabs>
        <w:tab w:val="left" w:pos="377"/>
      </w:tabs>
      <w:spacing w:beforeLines="50" w:line="360" w:lineRule="auto"/>
      <w:outlineLvl w:val="2"/>
    </w:pPr>
    <w:rPr>
      <w:rFonts w:ascii="黑体" w:eastAsia="黑体"/>
      <w:bCs/>
      <w:kern w:val="0"/>
      <w:sz w:val="24"/>
      <w:szCs w:val="32"/>
    </w:rPr>
  </w:style>
  <w:style w:type="paragraph" w:styleId="Heading4">
    <w:name w:val="heading 4"/>
    <w:basedOn w:val="Normal"/>
    <w:next w:val="Normal"/>
    <w:link w:val="4"/>
    <w:qFormat/>
    <w:pPr>
      <w:keepNext/>
      <w:keepLines/>
      <w:widowControl/>
      <w:tabs>
        <w:tab w:val="left" w:pos="377"/>
      </w:tabs>
      <w:spacing w:before="240" w:after="240" w:line="360" w:lineRule="auto"/>
      <w:outlineLvl w:val="3"/>
    </w:pPr>
    <w:rPr>
      <w:bCs/>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qFormat/>
    <w:pPr>
      <w:ind w:left="2520" w:leftChars="1200"/>
    </w:pPr>
  </w:style>
  <w:style w:type="paragraph" w:styleId="Caption">
    <w:name w:val="caption"/>
    <w:basedOn w:val="Normal"/>
    <w:next w:val="Normal"/>
    <w:unhideWhenUsed/>
    <w:qFormat/>
    <w:pPr>
      <w:jc w:val="center"/>
    </w:pPr>
    <w:rPr>
      <w:rFonts w:ascii="Arial" w:hAnsi="Arial"/>
    </w:rPr>
  </w:style>
  <w:style w:type="paragraph" w:styleId="CommentText">
    <w:name w:val="annotation text"/>
    <w:basedOn w:val="Normal"/>
    <w:link w:val="a2"/>
    <w:qFormat/>
    <w:pPr>
      <w:jc w:val="left"/>
    </w:pPr>
  </w:style>
  <w:style w:type="paragraph" w:styleId="BodyText">
    <w:name w:val="Body Text"/>
    <w:basedOn w:val="Normal"/>
    <w:qFormat/>
    <w:rPr>
      <w:sz w:val="28"/>
      <w:szCs w:val="20"/>
    </w:rPr>
  </w:style>
  <w:style w:type="paragraph" w:styleId="BodyTextIndent">
    <w:name w:val="Body Text Indent"/>
    <w:basedOn w:val="Normal"/>
    <w:qFormat/>
    <w:pPr>
      <w:ind w:left="720"/>
    </w:pPr>
    <w:rPr>
      <w:sz w:val="24"/>
      <w:szCs w:val="20"/>
    </w:rPr>
  </w:style>
  <w:style w:type="paragraph" w:styleId="TOC3">
    <w:name w:val="toc 3"/>
    <w:basedOn w:val="Normal"/>
    <w:next w:val="Normal"/>
    <w:uiPriority w:val="39"/>
    <w:qFormat/>
    <w:pPr>
      <w:widowControl/>
      <w:spacing w:line="300" w:lineRule="auto"/>
      <w:ind w:left="840" w:leftChars="400"/>
    </w:pPr>
    <w:rPr>
      <w:kern w:val="0"/>
      <w:sz w:val="24"/>
    </w:rPr>
  </w:style>
  <w:style w:type="paragraph" w:styleId="PlainText">
    <w:name w:val="Plain Text"/>
    <w:basedOn w:val="Normal"/>
    <w:link w:val="a0"/>
    <w:qFormat/>
    <w:rPr>
      <w:rFonts w:ascii="宋体" w:hAnsi="Courier New"/>
      <w:szCs w:val="20"/>
    </w:rPr>
  </w:style>
  <w:style w:type="paragraph" w:styleId="BodyTextIndent2">
    <w:name w:val="Body Text Indent 2"/>
    <w:basedOn w:val="Normal"/>
    <w:qFormat/>
    <w:pPr>
      <w:tabs>
        <w:tab w:val="left" w:pos="430"/>
      </w:tabs>
      <w:ind w:left="430" w:firstLine="430"/>
    </w:pPr>
    <w:rPr>
      <w:rFonts w:ascii="宋体"/>
      <w:szCs w:val="20"/>
    </w:rPr>
  </w:style>
  <w:style w:type="paragraph" w:styleId="BalloonText">
    <w:name w:val="Balloon Text"/>
    <w:basedOn w:val="Normal"/>
    <w:link w:val="a1"/>
    <w:qFormat/>
    <w:rPr>
      <w:sz w:val="18"/>
      <w:szCs w:val="18"/>
    </w:rPr>
  </w:style>
  <w:style w:type="paragraph" w:styleId="Footer">
    <w:name w:val="footer"/>
    <w:basedOn w:val="Normal"/>
    <w:link w:val="a"/>
    <w:uiPriority w:val="99"/>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widowControl/>
      <w:spacing w:line="300" w:lineRule="auto"/>
    </w:pPr>
    <w:rPr>
      <w:kern w:val="0"/>
      <w:sz w:val="24"/>
    </w:rPr>
  </w:style>
  <w:style w:type="paragraph" w:styleId="TOC6">
    <w:name w:val="toc 6"/>
    <w:basedOn w:val="Normal"/>
    <w:next w:val="Normal"/>
    <w:qFormat/>
    <w:pPr>
      <w:ind w:left="2100" w:leftChars="1000"/>
    </w:pPr>
  </w:style>
  <w:style w:type="paragraph" w:styleId="BodyTextIndent3">
    <w:name w:val="Body Text Indent 3"/>
    <w:basedOn w:val="Normal"/>
    <w:qFormat/>
    <w:pPr>
      <w:ind w:firstLine="570"/>
    </w:pPr>
    <w:rPr>
      <w:rFonts w:ascii="宋体"/>
      <w:szCs w:val="20"/>
    </w:rPr>
  </w:style>
  <w:style w:type="paragraph" w:styleId="TOC2">
    <w:name w:val="toc 2"/>
    <w:basedOn w:val="Normal"/>
    <w:next w:val="Normal"/>
    <w:uiPriority w:val="39"/>
    <w:qFormat/>
    <w:pPr>
      <w:widowControl/>
      <w:spacing w:line="300" w:lineRule="auto"/>
      <w:ind w:left="420" w:leftChars="200"/>
    </w:pPr>
    <w:rPr>
      <w:kern w:val="0"/>
      <w:sz w:val="24"/>
    </w:rPr>
  </w:style>
  <w:style w:type="paragraph" w:styleId="CommentSubject">
    <w:name w:val="annotation subject"/>
    <w:basedOn w:val="CommentText"/>
    <w:next w:val="CommentText"/>
    <w:link w:val="a3"/>
    <w:qFormat/>
    <w:rPr>
      <w:b/>
      <w:bCs/>
    </w:rPr>
  </w:style>
  <w:style w:type="table" w:styleId="TableGrid">
    <w:name w:val="Table Grid"/>
    <w:basedOn w:val="TableNormal"/>
    <w:uiPriority w:val="59"/>
    <w:qFormat/>
    <w:rPr>
      <w:rFonts w:ascii="Calibri" w:eastAsia="Times New Roman"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basedOn w:val="DefaultParagraphFont"/>
    <w:qFormat/>
    <w:rPr>
      <w:sz w:val="21"/>
      <w:szCs w:val="21"/>
    </w:rPr>
  </w:style>
  <w:style w:type="paragraph" w:styleId="ListParagraph">
    <w:name w:val="List Paragraph"/>
    <w:basedOn w:val="Normal"/>
    <w:uiPriority w:val="34"/>
    <w:qFormat/>
    <w:pPr>
      <w:ind w:firstLine="420" w:firstLineChars="200"/>
    </w:pPr>
    <w:rPr>
      <w:rFonts w:ascii="Calibri" w:hAnsi="Calibri"/>
      <w:szCs w:val="22"/>
    </w:rPr>
  </w:style>
  <w:style w:type="character" w:customStyle="1" w:styleId="a">
    <w:name w:val="页脚 字符"/>
    <w:link w:val="Footer"/>
    <w:uiPriority w:val="99"/>
    <w:qFormat/>
    <w:rPr>
      <w:kern w:val="2"/>
      <w:sz w:val="18"/>
      <w:szCs w:val="18"/>
    </w:rPr>
  </w:style>
  <w:style w:type="character" w:customStyle="1" w:styleId="a0">
    <w:name w:val="纯文本 字符"/>
    <w:link w:val="PlainText"/>
    <w:qFormat/>
    <w:rPr>
      <w:rFonts w:ascii="宋体" w:hAnsi="Courier New"/>
      <w:kern w:val="2"/>
      <w:sz w:val="21"/>
    </w:rPr>
  </w:style>
  <w:style w:type="character" w:customStyle="1" w:styleId="a1">
    <w:name w:val="批注框文本 字符"/>
    <w:link w:val="BalloonText"/>
    <w:qFormat/>
    <w:rPr>
      <w:kern w:val="2"/>
      <w:sz w:val="18"/>
      <w:szCs w:val="18"/>
    </w:rPr>
  </w:style>
  <w:style w:type="character" w:customStyle="1" w:styleId="1">
    <w:name w:val="标题 1 字符"/>
    <w:link w:val="Heading1"/>
    <w:qFormat/>
    <w:rPr>
      <w:rFonts w:ascii="黑体" w:eastAsia="黑体"/>
      <w:bCs/>
      <w:kern w:val="44"/>
      <w:sz w:val="30"/>
      <w:szCs w:val="30"/>
    </w:rPr>
  </w:style>
  <w:style w:type="character" w:customStyle="1" w:styleId="2">
    <w:name w:val="标题 2 字符"/>
    <w:link w:val="Heading2"/>
    <w:qFormat/>
    <w:rPr>
      <w:rFonts w:ascii="黑体" w:eastAsia="黑体"/>
      <w:bCs/>
      <w:sz w:val="28"/>
      <w:szCs w:val="28"/>
    </w:rPr>
  </w:style>
  <w:style w:type="character" w:customStyle="1" w:styleId="3">
    <w:name w:val="标题 3 字符"/>
    <w:link w:val="Heading3"/>
    <w:qFormat/>
    <w:rPr>
      <w:rFonts w:ascii="黑体" w:eastAsia="黑体"/>
      <w:bCs/>
      <w:sz w:val="24"/>
      <w:szCs w:val="32"/>
    </w:rPr>
  </w:style>
  <w:style w:type="character" w:customStyle="1" w:styleId="4">
    <w:name w:val="标题 4 字符"/>
    <w:link w:val="Heading4"/>
    <w:qFormat/>
    <w:rPr>
      <w:bCs/>
      <w:sz w:val="24"/>
      <w:szCs w:val="24"/>
    </w:rPr>
  </w:style>
  <w:style w:type="character" w:customStyle="1" w:styleId="a2">
    <w:name w:val="批注文字 字符"/>
    <w:basedOn w:val="DefaultParagraphFont"/>
    <w:link w:val="CommentText"/>
    <w:qFormat/>
    <w:rPr>
      <w:kern w:val="2"/>
      <w:sz w:val="21"/>
      <w:szCs w:val="24"/>
    </w:rPr>
  </w:style>
  <w:style w:type="character" w:customStyle="1" w:styleId="a3">
    <w:name w:val="批注主题 字符"/>
    <w:basedOn w:val="a2"/>
    <w:link w:val="CommentSubject"/>
    <w:qFormat/>
    <w:rPr>
      <w:b/>
      <w:bCs/>
      <w:kern w:val="2"/>
      <w:sz w:val="21"/>
      <w:szCs w:val="24"/>
    </w:rPr>
  </w:style>
  <w:style w:type="paragraph" w:customStyle="1" w:styleId="a4">
    <w:name w:val="节标题"/>
    <w:basedOn w:val="Normal"/>
    <w:qFormat/>
    <w:pPr>
      <w:spacing w:beforeLines="50" w:afterLines="50"/>
    </w:pPr>
    <w:rPr>
      <w:rFonts w:ascii="黑体" w:eastAsia="黑体" w:hAnsi="黑体" w:cstheme="minorBidi"/>
      <w:b/>
      <w:sz w:val="28"/>
      <w:szCs w:val="36"/>
    </w:r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WPSOffice3">
    <w:name w:val="WPSOffice手动目录 3"/>
    <w:qFormat/>
    <w:pPr>
      <w:ind w:left="400" w:leftChars="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d.book118.com/687133155035006053" TargetMode="Externa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6AC52C3-46F0-49CA-99EB-2E19ADE7DEA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5225</Words>
  <Characters>29784</Characters>
  <Application>Microsoft Office Word</Application>
  <DocSecurity>0</DocSecurity>
  <Lines>248</Lines>
  <Paragraphs>69</Paragraphs>
  <ScaleCrop>false</ScaleCrop>
  <Company>sysxk</Company>
  <LinksUpToDate>false</LinksUpToDate>
  <CharactersWithSpaces>34940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兰州交通大学</dc:title>
  <dc:creator>sysxk</dc:creator>
  <cp:lastModifiedBy>世兴 王</cp:lastModifiedBy>
  <cp:revision>14</cp:revision>
  <cp:lastPrinted>2021-05-07T06:43:00Z</cp:lastPrinted>
  <dcterms:created xsi:type="dcterms:W3CDTF">2020-12-15T07:31:00Z</dcterms:created>
  <dcterms:modified xsi:type="dcterms:W3CDTF">2024-03-16T04:31:00Z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89A818E3F425420280D61AA5E6C95DFB</vt:lpwstr>
  </property>
  <property fmtid="{D5CDD505-2E9C-101B-9397-08002B2CF9AE}" pid="3" name="KSOProductBuildVer">
    <vt:lpwstr>2052-11.1.0.14036</vt:lpwstr>
  </property>
</Properties>
</file>