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48" w:history="1">
        <w:r>
          <w:rPr>
            <w:rFonts w:ascii="仿宋" w:eastAsia="仿宋" w:hAnsi="仿宋" w:cs="仿宋" w:hint="eastAsia"/>
            <w:lang w:eastAsia="zh-CN"/>
          </w:rPr>
          <w:t>概论</w:t>
        </w:r>
        <w:r>
          <w:tab/>
        </w:r>
        <w:r>
          <w:fldChar w:fldCharType="begin"/>
        </w:r>
        <w:r>
          <w:instrText xml:space="preserve"> PAGEREF _Toc27548 \h </w:instrText>
        </w:r>
        <w:r>
          <w:fldChar w:fldCharType="separate"/>
        </w:r>
        <w:r>
          <w:t>3</w:t>
        </w:r>
        <w:r>
          <w:fldChar w:fldCharType="end"/>
        </w:r>
      </w:hyperlink>
    </w:p>
    <w:p>
      <w:pPr>
        <w:pStyle w:val="TOC1"/>
        <w:tabs>
          <w:tab w:val="right" w:leader="dot" w:pos="8306"/>
        </w:tabs>
      </w:pPr>
      <w:hyperlink w:anchor="_Toc21820" w:history="1">
        <w:r>
          <w:rPr>
            <w:rFonts w:ascii="仿宋" w:eastAsia="仿宋" w:hAnsi="仿宋" w:cs="仿宋" w:hint="eastAsia"/>
            <w:lang w:eastAsia="zh-CN"/>
          </w:rPr>
          <w:t>一、资源开发及综合利用分析</w:t>
        </w:r>
        <w:r>
          <w:tab/>
        </w:r>
        <w:r>
          <w:fldChar w:fldCharType="begin"/>
        </w:r>
        <w:r>
          <w:instrText xml:space="preserve"> PAGEREF _Toc21820 \h </w:instrText>
        </w:r>
        <w:r>
          <w:fldChar w:fldCharType="separate"/>
        </w:r>
        <w:r>
          <w:t>3</w:t>
        </w:r>
        <w:r>
          <w:fldChar w:fldCharType="end"/>
        </w:r>
      </w:hyperlink>
    </w:p>
    <w:p>
      <w:pPr>
        <w:pStyle w:val="TOC2"/>
        <w:tabs>
          <w:tab w:val="right" w:leader="dot" w:pos="8306"/>
        </w:tabs>
      </w:pPr>
      <w:hyperlink w:anchor="_Toc5156" w:history="1">
        <w:r>
          <w:rPr>
            <w:rFonts w:ascii="仿宋" w:eastAsia="仿宋" w:hAnsi="仿宋" w:cs="仿宋" w:hint="eastAsia"/>
            <w:lang w:eastAsia="zh-CN"/>
          </w:rPr>
          <w:t>(一)、资源开发方案</w:t>
        </w:r>
        <w:r>
          <w:tab/>
        </w:r>
        <w:r>
          <w:fldChar w:fldCharType="begin"/>
        </w:r>
        <w:r>
          <w:instrText xml:space="preserve"> PAGEREF _Toc5156 \h </w:instrText>
        </w:r>
        <w:r>
          <w:fldChar w:fldCharType="separate"/>
        </w:r>
        <w:r>
          <w:t>3</w:t>
        </w:r>
        <w:r>
          <w:fldChar w:fldCharType="end"/>
        </w:r>
      </w:hyperlink>
    </w:p>
    <w:p>
      <w:pPr>
        <w:pStyle w:val="TOC2"/>
        <w:tabs>
          <w:tab w:val="right" w:leader="dot" w:pos="8306"/>
        </w:tabs>
      </w:pPr>
      <w:hyperlink w:anchor="_Toc23108" w:history="1">
        <w:r>
          <w:rPr>
            <w:rFonts w:ascii="仿宋" w:eastAsia="仿宋" w:hAnsi="仿宋" w:cs="仿宋" w:hint="eastAsia"/>
            <w:lang w:eastAsia="zh-CN"/>
          </w:rPr>
          <w:t>(二)、资源利用方案</w:t>
        </w:r>
        <w:r>
          <w:tab/>
        </w:r>
        <w:r>
          <w:fldChar w:fldCharType="begin"/>
        </w:r>
        <w:r>
          <w:instrText xml:space="preserve"> PAGEREF _Toc23108 \h </w:instrText>
        </w:r>
        <w:r>
          <w:fldChar w:fldCharType="separate"/>
        </w:r>
        <w:r>
          <w:t>4</w:t>
        </w:r>
        <w:r>
          <w:fldChar w:fldCharType="end"/>
        </w:r>
      </w:hyperlink>
    </w:p>
    <w:p>
      <w:pPr>
        <w:pStyle w:val="TOC2"/>
        <w:tabs>
          <w:tab w:val="right" w:leader="dot" w:pos="8306"/>
        </w:tabs>
      </w:pPr>
      <w:hyperlink w:anchor="_Toc23755" w:history="1">
        <w:r>
          <w:rPr>
            <w:rFonts w:ascii="仿宋" w:eastAsia="仿宋" w:hAnsi="仿宋" w:cs="仿宋" w:hint="eastAsia"/>
            <w:lang w:eastAsia="zh-CN"/>
          </w:rPr>
          <w:t>(三)、资源节约措施</w:t>
        </w:r>
        <w:r>
          <w:tab/>
        </w:r>
        <w:r>
          <w:fldChar w:fldCharType="begin"/>
        </w:r>
        <w:r>
          <w:instrText xml:space="preserve"> PAGEREF _Toc23755 \h </w:instrText>
        </w:r>
        <w:r>
          <w:fldChar w:fldCharType="separate"/>
        </w:r>
        <w:r>
          <w:t>5</w:t>
        </w:r>
        <w:r>
          <w:fldChar w:fldCharType="end"/>
        </w:r>
      </w:hyperlink>
    </w:p>
    <w:p>
      <w:pPr>
        <w:pStyle w:val="TOC1"/>
        <w:tabs>
          <w:tab w:val="right" w:leader="dot" w:pos="8306"/>
        </w:tabs>
      </w:pPr>
      <w:hyperlink w:anchor="_Toc32308" w:history="1">
        <w:r>
          <w:rPr>
            <w:rFonts w:ascii="仿宋" w:eastAsia="仿宋" w:hAnsi="仿宋" w:cs="仿宋" w:hint="eastAsia"/>
            <w:lang w:eastAsia="zh-CN"/>
          </w:rPr>
          <w:t>二、背景、必要性分析</w:t>
        </w:r>
        <w:r>
          <w:tab/>
        </w:r>
        <w:r>
          <w:fldChar w:fldCharType="begin"/>
        </w:r>
        <w:r>
          <w:instrText xml:space="preserve"> PAGEREF _Toc32308 \h </w:instrText>
        </w:r>
        <w:r>
          <w:fldChar w:fldCharType="separate"/>
        </w:r>
        <w:r>
          <w:t>6</w:t>
        </w:r>
        <w:r>
          <w:fldChar w:fldCharType="end"/>
        </w:r>
      </w:hyperlink>
    </w:p>
    <w:p>
      <w:pPr>
        <w:pStyle w:val="TOC2"/>
        <w:tabs>
          <w:tab w:val="right" w:leader="dot" w:pos="8306"/>
        </w:tabs>
      </w:pPr>
      <w:hyperlink w:anchor="_Toc26608" w:history="1">
        <w:r>
          <w:rPr>
            <w:rFonts w:ascii="仿宋" w:eastAsia="仿宋" w:hAnsi="仿宋" w:cs="仿宋" w:hint="eastAsia"/>
            <w:lang w:eastAsia="zh-CN"/>
          </w:rPr>
          <w:t>(一)、项目建设背景</w:t>
        </w:r>
        <w:r>
          <w:tab/>
        </w:r>
        <w:r>
          <w:fldChar w:fldCharType="begin"/>
        </w:r>
        <w:r>
          <w:instrText xml:space="preserve"> PAGEREF _Toc26608 \h </w:instrText>
        </w:r>
        <w:r>
          <w:fldChar w:fldCharType="separate"/>
        </w:r>
        <w:r>
          <w:t>6</w:t>
        </w:r>
        <w:r>
          <w:fldChar w:fldCharType="end"/>
        </w:r>
      </w:hyperlink>
    </w:p>
    <w:p>
      <w:pPr>
        <w:pStyle w:val="TOC2"/>
        <w:tabs>
          <w:tab w:val="right" w:leader="dot" w:pos="8306"/>
        </w:tabs>
      </w:pPr>
      <w:hyperlink w:anchor="_Toc9733" w:history="1">
        <w:r>
          <w:rPr>
            <w:rFonts w:ascii="仿宋" w:eastAsia="仿宋" w:hAnsi="仿宋" w:cs="仿宋" w:hint="eastAsia"/>
            <w:lang w:eastAsia="zh-CN"/>
          </w:rPr>
          <w:t>(二)、必要性分析</w:t>
        </w:r>
        <w:r>
          <w:tab/>
        </w:r>
        <w:r>
          <w:fldChar w:fldCharType="begin"/>
        </w:r>
        <w:r>
          <w:instrText xml:space="preserve"> PAGEREF _Toc9733 \h </w:instrText>
        </w:r>
        <w:r>
          <w:fldChar w:fldCharType="separate"/>
        </w:r>
        <w:r>
          <w:t>7</w:t>
        </w:r>
        <w:r>
          <w:fldChar w:fldCharType="end"/>
        </w:r>
      </w:hyperlink>
    </w:p>
    <w:p>
      <w:pPr>
        <w:pStyle w:val="TOC2"/>
        <w:tabs>
          <w:tab w:val="right" w:leader="dot" w:pos="8306"/>
        </w:tabs>
      </w:pPr>
      <w:hyperlink w:anchor="_Toc2650" w:history="1">
        <w:r>
          <w:rPr>
            <w:rFonts w:ascii="仿宋" w:eastAsia="仿宋" w:hAnsi="仿宋" w:cs="仿宋" w:hint="eastAsia"/>
            <w:lang w:eastAsia="zh-CN"/>
          </w:rPr>
          <w:t>(三)、项目建设有利条件</w:t>
        </w:r>
        <w:r>
          <w:tab/>
        </w:r>
        <w:r>
          <w:fldChar w:fldCharType="begin"/>
        </w:r>
        <w:r>
          <w:instrText xml:space="preserve"> PAGEREF _Toc2650 \h </w:instrText>
        </w:r>
        <w:r>
          <w:fldChar w:fldCharType="separate"/>
        </w:r>
        <w:r>
          <w:t>9</w:t>
        </w:r>
        <w:r>
          <w:fldChar w:fldCharType="end"/>
        </w:r>
      </w:hyperlink>
    </w:p>
    <w:p>
      <w:pPr>
        <w:pStyle w:val="TOC1"/>
        <w:tabs>
          <w:tab w:val="right" w:leader="dot" w:pos="8306"/>
        </w:tabs>
      </w:pPr>
      <w:hyperlink w:anchor="_Toc4174" w:history="1">
        <w:r>
          <w:rPr>
            <w:rFonts w:ascii="仿宋" w:eastAsia="仿宋" w:hAnsi="仿宋" w:cs="仿宋" w:hint="eastAsia"/>
            <w:lang w:eastAsia="zh-CN"/>
          </w:rPr>
          <w:t>三、环境和生态影响分析</w:t>
        </w:r>
        <w:r>
          <w:tab/>
        </w:r>
        <w:r>
          <w:fldChar w:fldCharType="begin"/>
        </w:r>
        <w:r>
          <w:instrText xml:space="preserve"> PAGEREF _Toc4174 \h </w:instrText>
        </w:r>
        <w:r>
          <w:fldChar w:fldCharType="separate"/>
        </w:r>
        <w:r>
          <w:t>10</w:t>
        </w:r>
        <w:r>
          <w:fldChar w:fldCharType="end"/>
        </w:r>
      </w:hyperlink>
    </w:p>
    <w:p>
      <w:pPr>
        <w:pStyle w:val="TOC2"/>
        <w:tabs>
          <w:tab w:val="right" w:leader="dot" w:pos="8306"/>
        </w:tabs>
      </w:pPr>
      <w:hyperlink w:anchor="_Toc31109" w:history="1">
        <w:r>
          <w:rPr>
            <w:rFonts w:ascii="仿宋" w:eastAsia="仿宋" w:hAnsi="仿宋" w:cs="仿宋" w:hint="eastAsia"/>
            <w:lang w:eastAsia="zh-CN"/>
          </w:rPr>
          <w:t>(一)、环境和生态现状</w:t>
        </w:r>
        <w:r>
          <w:tab/>
        </w:r>
        <w:r>
          <w:fldChar w:fldCharType="begin"/>
        </w:r>
        <w:r>
          <w:instrText xml:space="preserve"> PAGEREF _Toc31109 \h </w:instrText>
        </w:r>
        <w:r>
          <w:fldChar w:fldCharType="separate"/>
        </w:r>
        <w:r>
          <w:t>10</w:t>
        </w:r>
        <w:r>
          <w:fldChar w:fldCharType="end"/>
        </w:r>
      </w:hyperlink>
    </w:p>
    <w:p>
      <w:pPr>
        <w:pStyle w:val="TOC2"/>
        <w:tabs>
          <w:tab w:val="right" w:leader="dot" w:pos="8306"/>
        </w:tabs>
      </w:pPr>
      <w:hyperlink w:anchor="_Toc20695" w:history="1">
        <w:r>
          <w:rPr>
            <w:rFonts w:ascii="仿宋" w:eastAsia="仿宋" w:hAnsi="仿宋" w:cs="仿宋" w:hint="eastAsia"/>
            <w:lang w:eastAsia="zh-CN"/>
          </w:rPr>
          <w:t>(二)、生态环境影响分析</w:t>
        </w:r>
        <w:r>
          <w:tab/>
        </w:r>
        <w:r>
          <w:fldChar w:fldCharType="begin"/>
        </w:r>
        <w:r>
          <w:instrText xml:space="preserve"> PAGEREF _Toc20695 \h </w:instrText>
        </w:r>
        <w:r>
          <w:fldChar w:fldCharType="separate"/>
        </w:r>
        <w:r>
          <w:t>12</w:t>
        </w:r>
        <w:r>
          <w:fldChar w:fldCharType="end"/>
        </w:r>
      </w:hyperlink>
    </w:p>
    <w:p>
      <w:pPr>
        <w:pStyle w:val="TOC2"/>
        <w:tabs>
          <w:tab w:val="right" w:leader="dot" w:pos="8306"/>
        </w:tabs>
      </w:pPr>
      <w:hyperlink w:anchor="_Toc17775" w:history="1">
        <w:r>
          <w:rPr>
            <w:rFonts w:ascii="仿宋" w:eastAsia="仿宋" w:hAnsi="仿宋" w:cs="仿宋" w:hint="eastAsia"/>
            <w:lang w:eastAsia="zh-CN"/>
          </w:rPr>
          <w:t>(三)、生态环境保护措施</w:t>
        </w:r>
        <w:r>
          <w:tab/>
        </w:r>
        <w:r>
          <w:fldChar w:fldCharType="begin"/>
        </w:r>
        <w:r>
          <w:instrText xml:space="preserve"> PAGEREF _Toc17775 \h </w:instrText>
        </w:r>
        <w:r>
          <w:fldChar w:fldCharType="separate"/>
        </w:r>
        <w:r>
          <w:t>13</w:t>
        </w:r>
        <w:r>
          <w:fldChar w:fldCharType="end"/>
        </w:r>
      </w:hyperlink>
    </w:p>
    <w:p>
      <w:pPr>
        <w:pStyle w:val="TOC2"/>
        <w:tabs>
          <w:tab w:val="right" w:leader="dot" w:pos="8306"/>
        </w:tabs>
      </w:pPr>
      <w:hyperlink w:anchor="_Toc7599" w:history="1">
        <w:r>
          <w:rPr>
            <w:rFonts w:ascii="仿宋" w:eastAsia="仿宋" w:hAnsi="仿宋" w:cs="仿宋" w:hint="eastAsia"/>
            <w:lang w:eastAsia="zh-CN"/>
          </w:rPr>
          <w:t>(四)、地质灾害影响分析</w:t>
        </w:r>
        <w:r>
          <w:tab/>
        </w:r>
        <w:r>
          <w:fldChar w:fldCharType="begin"/>
        </w:r>
        <w:r>
          <w:instrText xml:space="preserve"> PAGEREF _Toc7599 \h </w:instrText>
        </w:r>
        <w:r>
          <w:fldChar w:fldCharType="separate"/>
        </w:r>
        <w:r>
          <w:t>15</w:t>
        </w:r>
        <w:r>
          <w:fldChar w:fldCharType="end"/>
        </w:r>
      </w:hyperlink>
    </w:p>
    <w:p>
      <w:pPr>
        <w:pStyle w:val="TOC2"/>
        <w:tabs>
          <w:tab w:val="right" w:leader="dot" w:pos="8306"/>
        </w:tabs>
      </w:pPr>
      <w:hyperlink w:anchor="_Toc16841" w:history="1">
        <w:r>
          <w:rPr>
            <w:rFonts w:ascii="仿宋" w:eastAsia="仿宋" w:hAnsi="仿宋" w:cs="仿宋" w:hint="eastAsia"/>
            <w:lang w:eastAsia="zh-CN"/>
          </w:rPr>
          <w:t>(五)、特殊环境影响</w:t>
        </w:r>
        <w:r>
          <w:tab/>
        </w:r>
        <w:r>
          <w:fldChar w:fldCharType="begin"/>
        </w:r>
        <w:r>
          <w:instrText xml:space="preserve"> PAGEREF _Toc16841 \h </w:instrText>
        </w:r>
        <w:r>
          <w:fldChar w:fldCharType="separate"/>
        </w:r>
        <w:r>
          <w:t>16</w:t>
        </w:r>
        <w:r>
          <w:fldChar w:fldCharType="end"/>
        </w:r>
      </w:hyperlink>
    </w:p>
    <w:p>
      <w:pPr>
        <w:pStyle w:val="TOC1"/>
        <w:tabs>
          <w:tab w:val="right" w:leader="dot" w:pos="8306"/>
        </w:tabs>
      </w:pPr>
      <w:hyperlink w:anchor="_Toc8731" w:history="1">
        <w:r>
          <w:rPr>
            <w:rFonts w:ascii="仿宋" w:eastAsia="仿宋" w:hAnsi="仿宋" w:cs="仿宋" w:hint="eastAsia"/>
            <w:lang w:eastAsia="zh-CN"/>
          </w:rPr>
          <w:t>四、建设风险评估分析</w:t>
        </w:r>
        <w:r>
          <w:tab/>
        </w:r>
        <w:r>
          <w:fldChar w:fldCharType="begin"/>
        </w:r>
        <w:r>
          <w:instrText xml:space="preserve"> PAGEREF _Toc8731 \h </w:instrText>
        </w:r>
        <w:r>
          <w:fldChar w:fldCharType="separate"/>
        </w:r>
        <w:r>
          <w:t>17</w:t>
        </w:r>
        <w:r>
          <w:fldChar w:fldCharType="end"/>
        </w:r>
      </w:hyperlink>
    </w:p>
    <w:p>
      <w:pPr>
        <w:pStyle w:val="TOC2"/>
        <w:tabs>
          <w:tab w:val="right" w:leader="dot" w:pos="8306"/>
        </w:tabs>
      </w:pPr>
      <w:hyperlink w:anchor="_Toc25015" w:history="1">
        <w:r>
          <w:rPr>
            <w:rFonts w:ascii="仿宋" w:eastAsia="仿宋" w:hAnsi="仿宋" w:cs="仿宋" w:hint="eastAsia"/>
            <w:lang w:eastAsia="zh-CN"/>
          </w:rPr>
          <w:t>(一)、政策风险分析</w:t>
        </w:r>
        <w:r>
          <w:tab/>
        </w:r>
        <w:r>
          <w:fldChar w:fldCharType="begin"/>
        </w:r>
        <w:r>
          <w:instrText xml:space="preserve"> PAGEREF _Toc25015 \h </w:instrText>
        </w:r>
        <w:r>
          <w:fldChar w:fldCharType="separate"/>
        </w:r>
        <w:r>
          <w:t>17</w:t>
        </w:r>
        <w:r>
          <w:fldChar w:fldCharType="end"/>
        </w:r>
      </w:hyperlink>
    </w:p>
    <w:p>
      <w:pPr>
        <w:pStyle w:val="TOC2"/>
        <w:tabs>
          <w:tab w:val="right" w:leader="dot" w:pos="8306"/>
        </w:tabs>
      </w:pPr>
      <w:hyperlink w:anchor="_Toc28120" w:history="1">
        <w:r>
          <w:rPr>
            <w:rFonts w:ascii="仿宋" w:eastAsia="仿宋" w:hAnsi="仿宋" w:cs="仿宋" w:hint="eastAsia"/>
            <w:lang w:eastAsia="zh-CN"/>
          </w:rPr>
          <w:t>(二)、社会风险分析</w:t>
        </w:r>
        <w:r>
          <w:tab/>
        </w:r>
        <w:r>
          <w:fldChar w:fldCharType="begin"/>
        </w:r>
        <w:r>
          <w:instrText xml:space="preserve"> PAGEREF _Toc28120 \h </w:instrText>
        </w:r>
        <w:r>
          <w:fldChar w:fldCharType="separate"/>
        </w:r>
        <w:r>
          <w:t>18</w:t>
        </w:r>
        <w:r>
          <w:fldChar w:fldCharType="end"/>
        </w:r>
      </w:hyperlink>
    </w:p>
    <w:p>
      <w:pPr>
        <w:pStyle w:val="TOC2"/>
        <w:tabs>
          <w:tab w:val="right" w:leader="dot" w:pos="8306"/>
        </w:tabs>
      </w:pPr>
      <w:hyperlink w:anchor="_Toc25221" w:history="1">
        <w:r>
          <w:rPr>
            <w:rFonts w:ascii="仿宋" w:eastAsia="仿宋" w:hAnsi="仿宋" w:cs="仿宋" w:hint="eastAsia"/>
            <w:lang w:eastAsia="zh-CN"/>
          </w:rPr>
          <w:t>(三)、市场风险分析</w:t>
        </w:r>
        <w:r>
          <w:tab/>
        </w:r>
        <w:r>
          <w:fldChar w:fldCharType="begin"/>
        </w:r>
        <w:r>
          <w:instrText xml:space="preserve"> PAGEREF _Toc25221 \h </w:instrText>
        </w:r>
        <w:r>
          <w:fldChar w:fldCharType="separate"/>
        </w:r>
        <w:r>
          <w:t>20</w:t>
        </w:r>
        <w:r>
          <w:fldChar w:fldCharType="end"/>
        </w:r>
      </w:hyperlink>
    </w:p>
    <w:p>
      <w:pPr>
        <w:pStyle w:val="TOC2"/>
        <w:tabs>
          <w:tab w:val="right" w:leader="dot" w:pos="8306"/>
        </w:tabs>
      </w:pPr>
      <w:hyperlink w:anchor="_Toc2945" w:history="1">
        <w:r>
          <w:rPr>
            <w:rFonts w:ascii="仿宋" w:eastAsia="仿宋" w:hAnsi="仿宋" w:cs="仿宋" w:hint="eastAsia"/>
            <w:lang w:eastAsia="zh-CN"/>
          </w:rPr>
          <w:t>(四)、资金风险分析</w:t>
        </w:r>
        <w:r>
          <w:tab/>
        </w:r>
        <w:r>
          <w:fldChar w:fldCharType="begin"/>
        </w:r>
        <w:r>
          <w:instrText xml:space="preserve"> PAGEREF _Toc2945 \h </w:instrText>
        </w:r>
        <w:r>
          <w:fldChar w:fldCharType="separate"/>
        </w:r>
        <w:r>
          <w:t>21</w:t>
        </w:r>
        <w:r>
          <w:fldChar w:fldCharType="end"/>
        </w:r>
      </w:hyperlink>
    </w:p>
    <w:p>
      <w:pPr>
        <w:pStyle w:val="TOC2"/>
        <w:tabs>
          <w:tab w:val="right" w:leader="dot" w:pos="8306"/>
        </w:tabs>
      </w:pPr>
      <w:hyperlink w:anchor="_Toc17651" w:history="1">
        <w:r>
          <w:rPr>
            <w:rFonts w:ascii="仿宋" w:eastAsia="仿宋" w:hAnsi="仿宋" w:cs="仿宋" w:hint="eastAsia"/>
            <w:lang w:eastAsia="zh-CN"/>
          </w:rPr>
          <w:t>(五)、技术风险分析</w:t>
        </w:r>
        <w:r>
          <w:tab/>
        </w:r>
        <w:r>
          <w:fldChar w:fldCharType="begin"/>
        </w:r>
        <w:r>
          <w:instrText xml:space="preserve"> PAGEREF _Toc17651 \h </w:instrText>
        </w:r>
        <w:r>
          <w:fldChar w:fldCharType="separate"/>
        </w:r>
        <w:r>
          <w:t>22</w:t>
        </w:r>
        <w:r>
          <w:fldChar w:fldCharType="end"/>
        </w:r>
      </w:hyperlink>
    </w:p>
    <w:p>
      <w:pPr>
        <w:pStyle w:val="TOC2"/>
        <w:tabs>
          <w:tab w:val="right" w:leader="dot" w:pos="8306"/>
        </w:tabs>
      </w:pPr>
      <w:hyperlink w:anchor="_Toc24349" w:history="1">
        <w:r>
          <w:rPr>
            <w:rFonts w:ascii="仿宋" w:eastAsia="仿宋" w:hAnsi="仿宋" w:cs="仿宋" w:hint="eastAsia"/>
            <w:lang w:eastAsia="zh-CN"/>
          </w:rPr>
          <w:t>(六)、财务风险分析</w:t>
        </w:r>
        <w:r>
          <w:tab/>
        </w:r>
        <w:r>
          <w:fldChar w:fldCharType="begin"/>
        </w:r>
        <w:r>
          <w:instrText xml:space="preserve"> PAGEREF _Toc24349 \h </w:instrText>
        </w:r>
        <w:r>
          <w:fldChar w:fldCharType="separate"/>
        </w:r>
        <w:r>
          <w:t>23</w:t>
        </w:r>
        <w:r>
          <w:fldChar w:fldCharType="end"/>
        </w:r>
      </w:hyperlink>
    </w:p>
    <w:p>
      <w:pPr>
        <w:pStyle w:val="TOC2"/>
        <w:tabs>
          <w:tab w:val="right" w:leader="dot" w:pos="8306"/>
        </w:tabs>
      </w:pPr>
      <w:hyperlink w:anchor="_Toc21007" w:history="1">
        <w:r>
          <w:rPr>
            <w:rFonts w:ascii="仿宋" w:eastAsia="仿宋" w:hAnsi="仿宋" w:cs="仿宋" w:hint="eastAsia"/>
            <w:lang w:eastAsia="zh-CN"/>
          </w:rPr>
          <w:t>(七)、管理风险分析</w:t>
        </w:r>
        <w:r>
          <w:tab/>
        </w:r>
        <w:r>
          <w:fldChar w:fldCharType="begin"/>
        </w:r>
        <w:r>
          <w:instrText xml:space="preserve"> PAGEREF _Toc21007 \h </w:instrText>
        </w:r>
        <w:r>
          <w:fldChar w:fldCharType="separate"/>
        </w:r>
        <w:r>
          <w:t>25</w:t>
        </w:r>
        <w:r>
          <w:fldChar w:fldCharType="end"/>
        </w:r>
      </w:hyperlink>
    </w:p>
    <w:p>
      <w:pPr>
        <w:pStyle w:val="TOC2"/>
        <w:tabs>
          <w:tab w:val="right" w:leader="dot" w:pos="8306"/>
        </w:tabs>
      </w:pPr>
      <w:hyperlink w:anchor="_Toc13853" w:history="1">
        <w:r>
          <w:rPr>
            <w:rFonts w:ascii="仿宋" w:eastAsia="仿宋" w:hAnsi="仿宋" w:cs="仿宋" w:hint="eastAsia"/>
            <w:lang w:eastAsia="zh-CN"/>
          </w:rPr>
          <w:t>(八)、其它风险分析</w:t>
        </w:r>
        <w:r>
          <w:tab/>
        </w:r>
        <w:r>
          <w:fldChar w:fldCharType="begin"/>
        </w:r>
        <w:r>
          <w:instrText xml:space="preserve"> PAGEREF _Toc13853 \h </w:instrText>
        </w:r>
        <w:r>
          <w:fldChar w:fldCharType="separate"/>
        </w:r>
        <w:r>
          <w:t>26</w:t>
        </w:r>
        <w:r>
          <w:fldChar w:fldCharType="end"/>
        </w:r>
      </w:hyperlink>
    </w:p>
    <w:p>
      <w:pPr>
        <w:pStyle w:val="TOC2"/>
        <w:tabs>
          <w:tab w:val="right" w:leader="dot" w:pos="8306"/>
        </w:tabs>
      </w:pPr>
      <w:hyperlink w:anchor="_Toc4020" w:history="1">
        <w:r>
          <w:rPr>
            <w:rFonts w:ascii="仿宋" w:eastAsia="仿宋" w:hAnsi="仿宋" w:cs="仿宋" w:hint="eastAsia"/>
            <w:lang w:eastAsia="zh-CN"/>
          </w:rPr>
          <w:t>(九)、社会影响评估</w:t>
        </w:r>
        <w:r>
          <w:tab/>
        </w:r>
        <w:r>
          <w:fldChar w:fldCharType="begin"/>
        </w:r>
        <w:r>
          <w:instrText xml:space="preserve"> PAGEREF _Toc4020 \h </w:instrText>
        </w:r>
        <w:r>
          <w:fldChar w:fldCharType="separate"/>
        </w:r>
        <w:r>
          <w:t>28</w:t>
        </w:r>
        <w:r>
          <w:fldChar w:fldCharType="end"/>
        </w:r>
      </w:hyperlink>
    </w:p>
    <w:p>
      <w:pPr>
        <w:pStyle w:val="TOC1"/>
        <w:tabs>
          <w:tab w:val="right" w:leader="dot" w:pos="8306"/>
        </w:tabs>
      </w:pPr>
      <w:hyperlink w:anchor="_Toc31832" w:history="1">
        <w:r>
          <w:rPr>
            <w:rFonts w:ascii="仿宋" w:eastAsia="仿宋" w:hAnsi="仿宋" w:cs="仿宋" w:hint="eastAsia"/>
            <w:lang w:eastAsia="zh-CN"/>
          </w:rPr>
          <w:t>五、经济影响分析</w:t>
        </w:r>
        <w:r>
          <w:tab/>
        </w:r>
        <w:r>
          <w:fldChar w:fldCharType="begin"/>
        </w:r>
        <w:r>
          <w:instrText xml:space="preserve"> PAGEREF _Toc31832 \h </w:instrText>
        </w:r>
        <w:r>
          <w:fldChar w:fldCharType="separate"/>
        </w:r>
        <w:r>
          <w:t>30</w:t>
        </w:r>
        <w:r>
          <w:fldChar w:fldCharType="end"/>
        </w:r>
      </w:hyperlink>
    </w:p>
    <w:p>
      <w:pPr>
        <w:pStyle w:val="TOC2"/>
        <w:tabs>
          <w:tab w:val="right" w:leader="dot" w:pos="8306"/>
        </w:tabs>
      </w:pPr>
      <w:hyperlink w:anchor="_Toc27174" w:history="1">
        <w:r>
          <w:rPr>
            <w:rFonts w:ascii="仿宋" w:eastAsia="仿宋" w:hAnsi="仿宋" w:cs="仿宋" w:hint="eastAsia"/>
            <w:lang w:eastAsia="zh-CN"/>
          </w:rPr>
          <w:t>(一)、经济费用效益或费用效果分析</w:t>
        </w:r>
        <w:r>
          <w:tab/>
        </w:r>
        <w:r>
          <w:fldChar w:fldCharType="begin"/>
        </w:r>
        <w:r>
          <w:instrText xml:space="preserve"> PAGEREF _Toc27174 \h </w:instrText>
        </w:r>
        <w:r>
          <w:fldChar w:fldCharType="separate"/>
        </w:r>
        <w:r>
          <w:t>30</w:t>
        </w:r>
        <w:r>
          <w:fldChar w:fldCharType="end"/>
        </w:r>
      </w:hyperlink>
    </w:p>
    <w:p>
      <w:pPr>
        <w:pStyle w:val="TOC2"/>
        <w:tabs>
          <w:tab w:val="right" w:leader="dot" w:pos="8306"/>
        </w:tabs>
      </w:pPr>
      <w:hyperlink w:anchor="_Toc26046" w:history="1">
        <w:r>
          <w:rPr>
            <w:rFonts w:ascii="仿宋" w:eastAsia="仿宋" w:hAnsi="仿宋" w:cs="仿宋" w:hint="eastAsia"/>
            <w:lang w:eastAsia="zh-CN"/>
          </w:rPr>
          <w:t>(二)、行业影响分析</w:t>
        </w:r>
        <w:r>
          <w:tab/>
        </w:r>
        <w:r>
          <w:fldChar w:fldCharType="begin"/>
        </w:r>
        <w:r>
          <w:instrText xml:space="preserve"> PAGEREF _Toc26046 \h </w:instrText>
        </w:r>
        <w:r>
          <w:fldChar w:fldCharType="separate"/>
        </w:r>
        <w:r>
          <w:t>32</w:t>
        </w:r>
        <w:r>
          <w:fldChar w:fldCharType="end"/>
        </w:r>
      </w:hyperlink>
    </w:p>
    <w:p>
      <w:pPr>
        <w:pStyle w:val="TOC2"/>
        <w:tabs>
          <w:tab w:val="right" w:leader="dot" w:pos="8306"/>
        </w:tabs>
      </w:pPr>
      <w:hyperlink w:anchor="_Toc17250" w:history="1">
        <w:r>
          <w:rPr>
            <w:rFonts w:ascii="仿宋" w:eastAsia="仿宋" w:hAnsi="仿宋" w:cs="仿宋" w:hint="eastAsia"/>
            <w:lang w:eastAsia="zh-CN"/>
          </w:rPr>
          <w:t>(三)、区域经济影响分析</w:t>
        </w:r>
        <w:r>
          <w:tab/>
        </w:r>
        <w:r>
          <w:fldChar w:fldCharType="begin"/>
        </w:r>
        <w:r>
          <w:instrText xml:space="preserve"> PAGEREF _Toc17250 \h </w:instrText>
        </w:r>
        <w:r>
          <w:fldChar w:fldCharType="separate"/>
        </w:r>
        <w:r>
          <w:t>34</w:t>
        </w:r>
        <w:r>
          <w:fldChar w:fldCharType="end"/>
        </w:r>
      </w:hyperlink>
    </w:p>
    <w:p>
      <w:pPr>
        <w:pStyle w:val="TOC2"/>
        <w:tabs>
          <w:tab w:val="right" w:leader="dot" w:pos="8306"/>
        </w:tabs>
      </w:pPr>
      <w:hyperlink w:anchor="_Toc6878" w:history="1">
        <w:r>
          <w:rPr>
            <w:rFonts w:ascii="仿宋" w:eastAsia="仿宋" w:hAnsi="仿宋" w:cs="仿宋" w:hint="eastAsia"/>
            <w:lang w:eastAsia="zh-CN"/>
          </w:rPr>
          <w:t>(四)、宏观经济影响分析</w:t>
        </w:r>
        <w:r>
          <w:tab/>
        </w:r>
        <w:r>
          <w:fldChar w:fldCharType="begin"/>
        </w:r>
        <w:r>
          <w:instrText xml:space="preserve"> PAGEREF _Toc6878 \h </w:instrText>
        </w:r>
        <w:r>
          <w:fldChar w:fldCharType="separate"/>
        </w:r>
        <w:r>
          <w:t>34</w:t>
        </w:r>
        <w:r>
          <w:fldChar w:fldCharType="end"/>
        </w:r>
      </w:hyperlink>
    </w:p>
    <w:p>
      <w:pPr>
        <w:pStyle w:val="TOC1"/>
        <w:tabs>
          <w:tab w:val="right" w:leader="dot" w:pos="8306"/>
        </w:tabs>
      </w:pPr>
      <w:hyperlink w:anchor="_Toc24093" w:history="1">
        <w:r>
          <w:rPr>
            <w:rFonts w:ascii="仿宋" w:eastAsia="仿宋" w:hAnsi="仿宋" w:cs="仿宋" w:hint="eastAsia"/>
            <w:lang w:eastAsia="zh-CN"/>
          </w:rPr>
          <w:t>六、发展规划、产业政策和行业准入分析</w:t>
        </w:r>
        <w:r>
          <w:tab/>
        </w:r>
        <w:r>
          <w:fldChar w:fldCharType="begin"/>
        </w:r>
        <w:r>
          <w:instrText xml:space="preserve"> PAGEREF _Toc24093 \h </w:instrText>
        </w:r>
        <w:r>
          <w:fldChar w:fldCharType="separate"/>
        </w:r>
        <w:r>
          <w:t>36</w:t>
        </w:r>
        <w:r>
          <w:fldChar w:fldCharType="end"/>
        </w:r>
      </w:hyperlink>
    </w:p>
    <w:p>
      <w:pPr>
        <w:pStyle w:val="TOC2"/>
        <w:tabs>
          <w:tab w:val="right" w:leader="dot" w:pos="8306"/>
        </w:tabs>
      </w:pPr>
      <w:hyperlink w:anchor="_Toc9851" w:history="1">
        <w:r>
          <w:rPr>
            <w:rFonts w:ascii="仿宋" w:eastAsia="仿宋" w:hAnsi="仿宋" w:cs="仿宋" w:hint="eastAsia"/>
            <w:lang w:eastAsia="zh-CN"/>
          </w:rPr>
          <w:t>(一)、发展规划分析</w:t>
        </w:r>
        <w:r>
          <w:tab/>
        </w:r>
        <w:r>
          <w:fldChar w:fldCharType="begin"/>
        </w:r>
        <w:r>
          <w:instrText xml:space="preserve"> PAGEREF _Toc9851 \h </w:instrText>
        </w:r>
        <w:r>
          <w:fldChar w:fldCharType="separate"/>
        </w:r>
        <w:r>
          <w:t>36</w:t>
        </w:r>
        <w:r>
          <w:fldChar w:fldCharType="end"/>
        </w:r>
      </w:hyperlink>
    </w:p>
    <w:p>
      <w:pPr>
        <w:pStyle w:val="TOC2"/>
        <w:tabs>
          <w:tab w:val="right" w:leader="dot" w:pos="8306"/>
        </w:tabs>
      </w:pPr>
      <w:hyperlink w:anchor="_Toc2435" w:history="1">
        <w:r>
          <w:rPr>
            <w:rFonts w:ascii="仿宋" w:eastAsia="仿宋" w:hAnsi="仿宋" w:cs="仿宋" w:hint="eastAsia"/>
            <w:lang w:eastAsia="zh-CN"/>
          </w:rPr>
          <w:t>(二)、产业政策分析</w:t>
        </w:r>
        <w:r>
          <w:tab/>
        </w:r>
        <w:r>
          <w:fldChar w:fldCharType="begin"/>
        </w:r>
        <w:r>
          <w:instrText xml:space="preserve"> PAGEREF _Toc2435 \h </w:instrText>
        </w:r>
        <w:r>
          <w:fldChar w:fldCharType="separate"/>
        </w:r>
        <w:r>
          <w:t>38</w:t>
        </w:r>
        <w:r>
          <w:fldChar w:fldCharType="end"/>
        </w:r>
      </w:hyperlink>
    </w:p>
    <w:p>
      <w:pPr>
        <w:pStyle w:val="TOC2"/>
        <w:tabs>
          <w:tab w:val="right" w:leader="dot" w:pos="8306"/>
        </w:tabs>
      </w:pPr>
      <w:hyperlink w:anchor="_Toc5298" w:history="1">
        <w:r>
          <w:rPr>
            <w:rFonts w:ascii="仿宋" w:eastAsia="仿宋" w:hAnsi="仿宋" w:cs="仿宋" w:hint="eastAsia"/>
            <w:lang w:eastAsia="zh-CN"/>
          </w:rPr>
          <w:t>(三)、行业准入分析</w:t>
        </w:r>
        <w:r>
          <w:tab/>
        </w:r>
        <w:r>
          <w:fldChar w:fldCharType="begin"/>
        </w:r>
        <w:r>
          <w:instrText xml:space="preserve"> PAGEREF _Toc5298 \h </w:instrText>
        </w:r>
        <w:r>
          <w:fldChar w:fldCharType="separate"/>
        </w:r>
        <w:r>
          <w:t>39</w:t>
        </w:r>
        <w:r>
          <w:fldChar w:fldCharType="end"/>
        </w:r>
      </w:hyperlink>
    </w:p>
    <w:p>
      <w:pPr>
        <w:pStyle w:val="TOC1"/>
        <w:tabs>
          <w:tab w:val="right" w:leader="dot" w:pos="8306"/>
        </w:tabs>
      </w:pPr>
      <w:hyperlink w:anchor="_Toc23612" w:history="1">
        <w:r>
          <w:rPr>
            <w:rFonts w:ascii="仿宋" w:eastAsia="仿宋" w:hAnsi="仿宋" w:cs="仿宋" w:hint="eastAsia"/>
            <w:lang w:eastAsia="zh-CN"/>
          </w:rPr>
          <w:t>七、资金管理与财务规划</w:t>
        </w:r>
        <w:r>
          <w:tab/>
        </w:r>
        <w:r>
          <w:fldChar w:fldCharType="begin"/>
        </w:r>
        <w:r>
          <w:instrText xml:space="preserve"> PAGEREF _Toc23612 \h </w:instrText>
        </w:r>
        <w:r>
          <w:fldChar w:fldCharType="separate"/>
        </w:r>
        <w:r>
          <w:t>41</w:t>
        </w:r>
        <w:r>
          <w:fldChar w:fldCharType="end"/>
        </w:r>
      </w:hyperlink>
    </w:p>
    <w:p>
      <w:pPr>
        <w:pStyle w:val="TOC2"/>
        <w:tabs>
          <w:tab w:val="right" w:leader="dot" w:pos="8306"/>
        </w:tabs>
      </w:pPr>
      <w:hyperlink w:anchor="_Toc30862" w:history="1">
        <w:r>
          <w:rPr>
            <w:rFonts w:ascii="仿宋" w:eastAsia="仿宋" w:hAnsi="仿宋" w:cs="仿宋" w:hint="eastAsia"/>
            <w:lang w:eastAsia="zh-CN"/>
          </w:rPr>
          <w:t>(一)、项目资金来源与筹措</w:t>
        </w:r>
        <w:r>
          <w:tab/>
        </w:r>
        <w:r>
          <w:fldChar w:fldCharType="begin"/>
        </w:r>
        <w:r>
          <w:instrText xml:space="preserve"> PAGEREF _Toc30862 \h </w:instrText>
        </w:r>
        <w:r>
          <w:fldChar w:fldCharType="separate"/>
        </w:r>
        <w:r>
          <w:t>41</w:t>
        </w:r>
        <w:r>
          <w:fldChar w:fldCharType="end"/>
        </w:r>
      </w:hyperlink>
    </w:p>
    <w:p>
      <w:pPr>
        <w:pStyle w:val="TOC2"/>
        <w:tabs>
          <w:tab w:val="right" w:leader="dot" w:pos="8306"/>
        </w:tabs>
      </w:pPr>
      <w:hyperlink w:anchor="_Toc58" w:history="1">
        <w:r>
          <w:rPr>
            <w:rFonts w:ascii="仿宋" w:eastAsia="仿宋" w:hAnsi="仿宋" w:cs="仿宋" w:hint="eastAsia"/>
            <w:lang w:eastAsia="zh-CN"/>
          </w:rPr>
          <w:t>(二)、资金使用与监管</w:t>
        </w:r>
        <w:r>
          <w:tab/>
        </w:r>
        <w:r>
          <w:fldChar w:fldCharType="begin"/>
        </w:r>
        <w:r>
          <w:instrText xml:space="preserve"> PAGEREF _Toc58 \h </w:instrText>
        </w:r>
        <w:r>
          <w:fldChar w:fldCharType="separate"/>
        </w:r>
        <w:r>
          <w:t>42</w:t>
        </w:r>
        <w:r>
          <w:fldChar w:fldCharType="end"/>
        </w:r>
      </w:hyperlink>
    </w:p>
    <w:p>
      <w:pPr>
        <w:pStyle w:val="TOC2"/>
        <w:tabs>
          <w:tab w:val="right" w:leader="dot" w:pos="8306"/>
        </w:tabs>
      </w:pPr>
      <w:hyperlink w:anchor="_Toc29433" w:history="1">
        <w:r>
          <w:rPr>
            <w:rFonts w:ascii="仿宋" w:eastAsia="仿宋" w:hAnsi="仿宋" w:cs="仿宋" w:hint="eastAsia"/>
            <w:lang w:eastAsia="zh-CN"/>
          </w:rPr>
          <w:t>(三)、财务规划与预测</w:t>
        </w:r>
        <w:r>
          <w:tab/>
        </w:r>
        <w:r>
          <w:fldChar w:fldCharType="begin"/>
        </w:r>
        <w:r>
          <w:instrText xml:space="preserve"> PAGEREF _Toc29433 \h </w:instrText>
        </w:r>
        <w:r>
          <w:fldChar w:fldCharType="separate"/>
        </w:r>
        <w:r>
          <w:t>43</w:t>
        </w:r>
        <w:r>
          <w:fldChar w:fldCharType="end"/>
        </w:r>
      </w:hyperlink>
    </w:p>
    <w:p>
      <w:pPr>
        <w:pStyle w:val="TOC1"/>
        <w:tabs>
          <w:tab w:val="right" w:leader="dot" w:pos="8306"/>
        </w:tabs>
      </w:pPr>
      <w:hyperlink w:anchor="_Toc24163" w:history="1">
        <w:r>
          <w:rPr>
            <w:rFonts w:ascii="仿宋" w:eastAsia="仿宋" w:hAnsi="仿宋" w:cs="仿宋" w:hint="eastAsia"/>
            <w:lang w:eastAsia="zh-CN"/>
          </w:rPr>
          <w:t>八、环境保护与治理方案</w:t>
        </w:r>
        <w:r>
          <w:tab/>
        </w:r>
        <w:r>
          <w:fldChar w:fldCharType="begin"/>
        </w:r>
        <w:r>
          <w:instrText xml:space="preserve"> PAGEREF _Toc24163 \h </w:instrText>
        </w:r>
        <w:r>
          <w:fldChar w:fldCharType="separate"/>
        </w:r>
        <w:r>
          <w:t>44</w:t>
        </w:r>
        <w:r>
          <w:fldChar w:fldCharType="end"/>
        </w:r>
      </w:hyperlink>
    </w:p>
    <w:p>
      <w:pPr>
        <w:pStyle w:val="TOC2"/>
        <w:tabs>
          <w:tab w:val="right" w:leader="dot" w:pos="8306"/>
        </w:tabs>
      </w:pPr>
      <w:hyperlink w:anchor="_Toc28262" w:history="1">
        <w:r>
          <w:rPr>
            <w:rFonts w:ascii="仿宋" w:eastAsia="仿宋" w:hAnsi="仿宋" w:cs="仿宋" w:hint="eastAsia"/>
            <w:lang w:eastAsia="zh-CN"/>
          </w:rPr>
          <w:t>(一)、项目环境影响评估</w:t>
        </w:r>
        <w:r>
          <w:tab/>
        </w:r>
        <w:r>
          <w:fldChar w:fldCharType="begin"/>
        </w:r>
        <w:r>
          <w:instrText xml:space="preserve"> PAGEREF _Toc28262 \h </w:instrText>
        </w:r>
        <w:r>
          <w:fldChar w:fldCharType="separate"/>
        </w:r>
        <w:r>
          <w:t>44</w:t>
        </w:r>
        <w:r>
          <w:fldChar w:fldCharType="end"/>
        </w:r>
      </w:hyperlink>
    </w:p>
    <w:p>
      <w:pPr>
        <w:pStyle w:val="TOC2"/>
        <w:tabs>
          <w:tab w:val="right" w:leader="dot" w:pos="8306"/>
        </w:tabs>
      </w:pPr>
      <w:hyperlink w:anchor="_Toc12302" w:history="1">
        <w:r>
          <w:rPr>
            <w:rFonts w:ascii="仿宋" w:eastAsia="仿宋" w:hAnsi="仿宋" w:cs="仿宋" w:hint="eastAsia"/>
            <w:lang w:eastAsia="zh-CN"/>
          </w:rPr>
          <w:t>(二)、环境保护措施与治理方案</w:t>
        </w:r>
        <w:r>
          <w:tab/>
        </w:r>
        <w:r>
          <w:fldChar w:fldCharType="begin"/>
        </w:r>
        <w:r>
          <w:instrText xml:space="preserve"> PAGEREF _Toc12302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2" w:history="1">
        <w:r>
          <w:rPr>
            <w:rFonts w:ascii="仿宋" w:eastAsia="仿宋" w:hAnsi="仿宋" w:cs="仿宋" w:hint="eastAsia"/>
            <w:lang w:eastAsia="zh-CN"/>
          </w:rPr>
          <w:t>九、环境保护与绿色发展</w:t>
        </w:r>
        <w:r>
          <w:tab/>
        </w:r>
        <w:r>
          <w:fldChar w:fldCharType="begin"/>
        </w:r>
        <w:r>
          <w:instrText xml:space="preserve"> PAGEREF _Toc7342 \h </w:instrText>
        </w:r>
        <w:r>
          <w:fldChar w:fldCharType="separate"/>
        </w:r>
        <w:r>
          <w:t>45</w:t>
        </w:r>
        <w:r>
          <w:fldChar w:fldCharType="end"/>
        </w:r>
      </w:hyperlink>
    </w:p>
    <w:p>
      <w:pPr>
        <w:pStyle w:val="TOC2"/>
        <w:tabs>
          <w:tab w:val="right" w:leader="dot" w:pos="8306"/>
        </w:tabs>
      </w:pPr>
      <w:hyperlink w:anchor="_Toc28144" w:history="1">
        <w:r>
          <w:rPr>
            <w:rFonts w:ascii="仿宋" w:eastAsia="仿宋" w:hAnsi="仿宋" w:cs="仿宋" w:hint="eastAsia"/>
            <w:lang w:eastAsia="zh-CN"/>
          </w:rPr>
          <w:t>(一)、环境保护措施</w:t>
        </w:r>
        <w:r>
          <w:tab/>
        </w:r>
        <w:r>
          <w:fldChar w:fldCharType="begin"/>
        </w:r>
        <w:r>
          <w:instrText xml:space="preserve"> PAGEREF _Toc28144 \h </w:instrText>
        </w:r>
        <w:r>
          <w:fldChar w:fldCharType="separate"/>
        </w:r>
        <w:r>
          <w:t>45</w:t>
        </w:r>
        <w:r>
          <w:fldChar w:fldCharType="end"/>
        </w:r>
      </w:hyperlink>
    </w:p>
    <w:p>
      <w:pPr>
        <w:pStyle w:val="TOC2"/>
        <w:tabs>
          <w:tab w:val="right" w:leader="dot" w:pos="8306"/>
        </w:tabs>
      </w:pPr>
      <w:hyperlink w:anchor="_Toc28919" w:history="1">
        <w:r>
          <w:rPr>
            <w:rFonts w:ascii="仿宋" w:eastAsia="仿宋" w:hAnsi="仿宋" w:cs="仿宋" w:hint="eastAsia"/>
            <w:lang w:eastAsia="zh-CN"/>
          </w:rPr>
          <w:t>(二)、绿色发展与可持续发展策略</w:t>
        </w:r>
        <w:r>
          <w:tab/>
        </w:r>
        <w:r>
          <w:fldChar w:fldCharType="begin"/>
        </w:r>
        <w:r>
          <w:instrText xml:space="preserve"> PAGEREF _Toc28919 \h </w:instrText>
        </w:r>
        <w:r>
          <w:fldChar w:fldCharType="separate"/>
        </w:r>
        <w:r>
          <w:t>47</w:t>
        </w:r>
        <w:r>
          <w:fldChar w:fldCharType="end"/>
        </w:r>
      </w:hyperlink>
    </w:p>
    <w:p>
      <w:pPr>
        <w:pStyle w:val="TOC1"/>
        <w:tabs>
          <w:tab w:val="right" w:leader="dot" w:pos="8306"/>
        </w:tabs>
      </w:pPr>
      <w:hyperlink w:anchor="_Toc3821" w:history="1">
        <w:r>
          <w:rPr>
            <w:rFonts w:ascii="仿宋" w:eastAsia="仿宋" w:hAnsi="仿宋" w:cs="仿宋" w:hint="eastAsia"/>
            <w:lang w:eastAsia="zh-CN"/>
          </w:rPr>
          <w:t>十、项目进度计划</w:t>
        </w:r>
        <w:r>
          <w:tab/>
        </w:r>
        <w:r>
          <w:fldChar w:fldCharType="begin"/>
        </w:r>
        <w:r>
          <w:instrText xml:space="preserve"> PAGEREF _Toc3821 \h </w:instrText>
        </w:r>
        <w:r>
          <w:fldChar w:fldCharType="separate"/>
        </w:r>
        <w:r>
          <w:t>49</w:t>
        </w:r>
        <w:r>
          <w:fldChar w:fldCharType="end"/>
        </w:r>
      </w:hyperlink>
    </w:p>
    <w:p>
      <w:pPr>
        <w:pStyle w:val="TOC2"/>
        <w:tabs>
          <w:tab w:val="right" w:leader="dot" w:pos="8306"/>
        </w:tabs>
      </w:pPr>
      <w:hyperlink w:anchor="_Toc23959" w:history="1">
        <w:r>
          <w:rPr>
            <w:rFonts w:ascii="仿宋" w:eastAsia="仿宋" w:hAnsi="仿宋" w:cs="仿宋" w:hint="eastAsia"/>
            <w:lang w:eastAsia="zh-CN"/>
          </w:rPr>
          <w:t>(一)、建设周期</w:t>
        </w:r>
        <w:r>
          <w:tab/>
        </w:r>
        <w:r>
          <w:fldChar w:fldCharType="begin"/>
        </w:r>
        <w:r>
          <w:instrText xml:space="preserve"> PAGEREF _Toc23959 \h </w:instrText>
        </w:r>
        <w:r>
          <w:fldChar w:fldCharType="separate"/>
        </w:r>
        <w:r>
          <w:t>49</w:t>
        </w:r>
        <w:r>
          <w:fldChar w:fldCharType="end"/>
        </w:r>
      </w:hyperlink>
    </w:p>
    <w:p>
      <w:pPr>
        <w:pStyle w:val="TOC2"/>
        <w:tabs>
          <w:tab w:val="right" w:leader="dot" w:pos="8306"/>
        </w:tabs>
      </w:pPr>
      <w:hyperlink w:anchor="_Toc24291" w:history="1">
        <w:r>
          <w:rPr>
            <w:rFonts w:ascii="仿宋" w:eastAsia="仿宋" w:hAnsi="仿宋" w:cs="仿宋" w:hint="eastAsia"/>
            <w:lang w:eastAsia="zh-CN"/>
          </w:rPr>
          <w:t>(二)、建设进度</w:t>
        </w:r>
        <w:r>
          <w:tab/>
        </w:r>
        <w:r>
          <w:fldChar w:fldCharType="begin"/>
        </w:r>
        <w:r>
          <w:instrText xml:space="preserve"> PAGEREF _Toc24291 \h </w:instrText>
        </w:r>
        <w:r>
          <w:fldChar w:fldCharType="separate"/>
        </w:r>
        <w:r>
          <w:t>49</w:t>
        </w:r>
        <w:r>
          <w:fldChar w:fldCharType="end"/>
        </w:r>
      </w:hyperlink>
    </w:p>
    <w:p>
      <w:pPr>
        <w:pStyle w:val="TOC2"/>
        <w:tabs>
          <w:tab w:val="right" w:leader="dot" w:pos="8306"/>
        </w:tabs>
      </w:pPr>
      <w:hyperlink w:anchor="_Toc7765" w:history="1">
        <w:r>
          <w:rPr>
            <w:rFonts w:ascii="仿宋" w:eastAsia="仿宋" w:hAnsi="仿宋" w:cs="仿宋" w:hint="eastAsia"/>
            <w:lang w:eastAsia="zh-CN"/>
          </w:rPr>
          <w:t>(三)、进度安排注意事项</w:t>
        </w:r>
        <w:r>
          <w:tab/>
        </w:r>
        <w:r>
          <w:fldChar w:fldCharType="begin"/>
        </w:r>
        <w:r>
          <w:instrText xml:space="preserve"> PAGEREF _Toc7765 \h </w:instrText>
        </w:r>
        <w:r>
          <w:fldChar w:fldCharType="separate"/>
        </w:r>
        <w:r>
          <w:t>50</w:t>
        </w:r>
        <w:r>
          <w:fldChar w:fldCharType="end"/>
        </w:r>
      </w:hyperlink>
    </w:p>
    <w:p>
      <w:pPr>
        <w:pStyle w:val="TOC2"/>
        <w:tabs>
          <w:tab w:val="right" w:leader="dot" w:pos="8306"/>
        </w:tabs>
      </w:pPr>
      <w:hyperlink w:anchor="_Toc13425" w:history="1">
        <w:r>
          <w:rPr>
            <w:rFonts w:ascii="仿宋" w:eastAsia="仿宋" w:hAnsi="仿宋" w:cs="仿宋" w:hint="eastAsia"/>
            <w:lang w:eastAsia="zh-CN"/>
          </w:rPr>
          <w:t>(四)、人力资源配置</w:t>
        </w:r>
        <w:r>
          <w:tab/>
        </w:r>
        <w:r>
          <w:fldChar w:fldCharType="begin"/>
        </w:r>
        <w:r>
          <w:instrText xml:space="preserve"> PAGEREF _Toc13425 \h </w:instrText>
        </w:r>
        <w:r>
          <w:fldChar w:fldCharType="separate"/>
        </w:r>
        <w:r>
          <w:t>51</w:t>
        </w:r>
        <w:r>
          <w:fldChar w:fldCharType="end"/>
        </w:r>
      </w:hyperlink>
    </w:p>
    <w:p>
      <w:pPr>
        <w:pStyle w:val="TOC2"/>
        <w:tabs>
          <w:tab w:val="right" w:leader="dot" w:pos="8306"/>
        </w:tabs>
      </w:pPr>
      <w:hyperlink w:anchor="_Toc22904" w:history="1">
        <w:r>
          <w:rPr>
            <w:rFonts w:ascii="仿宋" w:eastAsia="仿宋" w:hAnsi="仿宋" w:cs="仿宋" w:hint="eastAsia"/>
            <w:lang w:eastAsia="zh-CN"/>
          </w:rPr>
          <w:t>(五)、员工培训</w:t>
        </w:r>
        <w:r>
          <w:tab/>
        </w:r>
        <w:r>
          <w:fldChar w:fldCharType="begin"/>
        </w:r>
        <w:r>
          <w:instrText xml:space="preserve"> PAGEREF _Toc22904 \h </w:instrText>
        </w:r>
        <w:r>
          <w:fldChar w:fldCharType="separate"/>
        </w:r>
        <w:r>
          <w:t>53</w:t>
        </w:r>
        <w:r>
          <w:fldChar w:fldCharType="end"/>
        </w:r>
      </w:hyperlink>
    </w:p>
    <w:p>
      <w:pPr>
        <w:pStyle w:val="TOC2"/>
        <w:tabs>
          <w:tab w:val="right" w:leader="dot" w:pos="8306"/>
        </w:tabs>
      </w:pPr>
      <w:hyperlink w:anchor="_Toc17984" w:history="1">
        <w:r>
          <w:rPr>
            <w:rFonts w:ascii="仿宋" w:eastAsia="仿宋" w:hAnsi="仿宋" w:cs="仿宋" w:hint="eastAsia"/>
            <w:lang w:eastAsia="zh-CN"/>
          </w:rPr>
          <w:t>(六)、项目实施保障</w:t>
        </w:r>
        <w:r>
          <w:tab/>
        </w:r>
        <w:r>
          <w:fldChar w:fldCharType="begin"/>
        </w:r>
        <w:r>
          <w:instrText xml:space="preserve"> PAGEREF _Toc17984 \h </w:instrText>
        </w:r>
        <w:r>
          <w:fldChar w:fldCharType="separate"/>
        </w:r>
        <w:r>
          <w:t>54</w:t>
        </w:r>
        <w:r>
          <w:fldChar w:fldCharType="end"/>
        </w:r>
      </w:hyperlink>
    </w:p>
    <w:p>
      <w:pPr>
        <w:pStyle w:val="TOC2"/>
        <w:tabs>
          <w:tab w:val="right" w:leader="dot" w:pos="8306"/>
        </w:tabs>
      </w:pPr>
      <w:hyperlink w:anchor="_Toc30337" w:history="1">
        <w:r>
          <w:rPr>
            <w:rFonts w:ascii="仿宋" w:eastAsia="仿宋" w:hAnsi="仿宋" w:cs="仿宋" w:hint="eastAsia"/>
            <w:lang w:eastAsia="zh-CN"/>
          </w:rPr>
          <w:t>(七)、安全规范管理</w:t>
        </w:r>
        <w:r>
          <w:tab/>
        </w:r>
        <w:r>
          <w:fldChar w:fldCharType="begin"/>
        </w:r>
        <w:r>
          <w:instrText xml:space="preserve"> PAGEREF _Toc30337 \h </w:instrText>
        </w:r>
        <w:r>
          <w:fldChar w:fldCharType="separate"/>
        </w:r>
        <w:r>
          <w:t>55</w:t>
        </w:r>
        <w:r>
          <w:fldChar w:fldCharType="end"/>
        </w:r>
      </w:hyperlink>
    </w:p>
    <w:p>
      <w:pPr>
        <w:pStyle w:val="TOC1"/>
        <w:tabs>
          <w:tab w:val="right" w:leader="dot" w:pos="8306"/>
        </w:tabs>
      </w:pPr>
      <w:hyperlink w:anchor="_Toc9058" w:history="1">
        <w:r>
          <w:rPr>
            <w:rFonts w:ascii="仿宋" w:eastAsia="仿宋" w:hAnsi="仿宋" w:cs="仿宋" w:hint="eastAsia"/>
            <w:lang w:eastAsia="zh-CN"/>
          </w:rPr>
          <w:t>十一、项目质量与标准</w:t>
        </w:r>
        <w:r>
          <w:tab/>
        </w:r>
        <w:r>
          <w:fldChar w:fldCharType="begin"/>
        </w:r>
        <w:r>
          <w:instrText xml:space="preserve"> PAGEREF _Toc9058 \h </w:instrText>
        </w:r>
        <w:r>
          <w:fldChar w:fldCharType="separate"/>
        </w:r>
        <w:r>
          <w:t>56</w:t>
        </w:r>
        <w:r>
          <w:fldChar w:fldCharType="end"/>
        </w:r>
      </w:hyperlink>
    </w:p>
    <w:p>
      <w:pPr>
        <w:pStyle w:val="TOC2"/>
        <w:tabs>
          <w:tab w:val="right" w:leader="dot" w:pos="8306"/>
        </w:tabs>
      </w:pPr>
      <w:hyperlink w:anchor="_Toc16262" w:history="1">
        <w:r>
          <w:rPr>
            <w:rFonts w:ascii="仿宋" w:eastAsia="仿宋" w:hAnsi="仿宋" w:cs="仿宋" w:hint="eastAsia"/>
            <w:lang w:eastAsia="zh-CN"/>
          </w:rPr>
          <w:t>(一)、质量保障体系</w:t>
        </w:r>
        <w:r>
          <w:tab/>
        </w:r>
        <w:r>
          <w:fldChar w:fldCharType="begin"/>
        </w:r>
        <w:r>
          <w:instrText xml:space="preserve"> PAGEREF _Toc16262 \h </w:instrText>
        </w:r>
        <w:r>
          <w:fldChar w:fldCharType="separate"/>
        </w:r>
        <w:r>
          <w:t>56</w:t>
        </w:r>
        <w:r>
          <w:fldChar w:fldCharType="end"/>
        </w:r>
      </w:hyperlink>
    </w:p>
    <w:p>
      <w:pPr>
        <w:pStyle w:val="TOC2"/>
        <w:tabs>
          <w:tab w:val="right" w:leader="dot" w:pos="8306"/>
        </w:tabs>
      </w:pPr>
      <w:hyperlink w:anchor="_Toc12213" w:history="1">
        <w:r>
          <w:rPr>
            <w:rFonts w:ascii="仿宋" w:eastAsia="仿宋" w:hAnsi="仿宋" w:cs="仿宋" w:hint="eastAsia"/>
            <w:lang w:eastAsia="zh-CN"/>
          </w:rPr>
          <w:t>(二)、标准化作业流程</w:t>
        </w:r>
        <w:r>
          <w:tab/>
        </w:r>
        <w:r>
          <w:fldChar w:fldCharType="begin"/>
        </w:r>
        <w:r>
          <w:instrText xml:space="preserve"> PAGEREF _Toc12213 \h </w:instrText>
        </w:r>
        <w:r>
          <w:fldChar w:fldCharType="separate"/>
        </w:r>
        <w:r>
          <w:t>58</w:t>
        </w:r>
        <w:r>
          <w:fldChar w:fldCharType="end"/>
        </w:r>
      </w:hyperlink>
    </w:p>
    <w:p>
      <w:pPr>
        <w:pStyle w:val="TOC2"/>
        <w:tabs>
          <w:tab w:val="right" w:leader="dot" w:pos="8306"/>
        </w:tabs>
      </w:pPr>
      <w:hyperlink w:anchor="_Toc19074" w:history="1">
        <w:r>
          <w:rPr>
            <w:rFonts w:ascii="仿宋" w:eastAsia="仿宋" w:hAnsi="仿宋" w:cs="仿宋" w:hint="eastAsia"/>
            <w:lang w:eastAsia="zh-CN"/>
          </w:rPr>
          <w:t>(三)、质量监控与评估</w:t>
        </w:r>
        <w:r>
          <w:tab/>
        </w:r>
        <w:r>
          <w:fldChar w:fldCharType="begin"/>
        </w:r>
        <w:r>
          <w:instrText xml:space="preserve"> PAGEREF _Toc19074 \h </w:instrText>
        </w:r>
        <w:r>
          <w:fldChar w:fldCharType="separate"/>
        </w:r>
        <w:r>
          <w:t>59</w:t>
        </w:r>
        <w:r>
          <w:fldChar w:fldCharType="end"/>
        </w:r>
      </w:hyperlink>
    </w:p>
    <w:p>
      <w:pPr>
        <w:pStyle w:val="TOC2"/>
        <w:tabs>
          <w:tab w:val="right" w:leader="dot" w:pos="8306"/>
        </w:tabs>
      </w:pPr>
      <w:hyperlink w:anchor="_Toc19579" w:history="1">
        <w:r>
          <w:rPr>
            <w:rFonts w:ascii="仿宋" w:eastAsia="仿宋" w:hAnsi="仿宋" w:cs="仿宋" w:hint="eastAsia"/>
            <w:lang w:eastAsia="zh-CN"/>
          </w:rPr>
          <w:t>(四)、质量改进计划</w:t>
        </w:r>
        <w:r>
          <w:tab/>
        </w:r>
        <w:r>
          <w:fldChar w:fldCharType="begin"/>
        </w:r>
        <w:r>
          <w:instrText xml:space="preserve"> PAGEREF _Toc19579 \h </w:instrText>
        </w:r>
        <w:r>
          <w:fldChar w:fldCharType="separate"/>
        </w:r>
        <w:r>
          <w:t>60</w:t>
        </w:r>
        <w:r>
          <w:fldChar w:fldCharType="end"/>
        </w:r>
      </w:hyperlink>
    </w:p>
    <w:p>
      <w:pPr>
        <w:pStyle w:val="TOC1"/>
        <w:tabs>
          <w:tab w:val="right" w:leader="dot" w:pos="8306"/>
        </w:tabs>
      </w:pPr>
      <w:hyperlink w:anchor="_Toc21022" w:history="1">
        <w:r>
          <w:rPr>
            <w:rFonts w:ascii="仿宋" w:eastAsia="仿宋" w:hAnsi="仿宋" w:cs="仿宋" w:hint="eastAsia"/>
            <w:lang w:eastAsia="zh-CN"/>
          </w:rPr>
          <w:t>十二、客户关系管理与市场拓展</w:t>
        </w:r>
        <w:r>
          <w:tab/>
        </w:r>
        <w:r>
          <w:fldChar w:fldCharType="begin"/>
        </w:r>
        <w:r>
          <w:instrText xml:space="preserve"> PAGEREF _Toc21022 \h </w:instrText>
        </w:r>
        <w:r>
          <w:fldChar w:fldCharType="separate"/>
        </w:r>
        <w:r>
          <w:t>62</w:t>
        </w:r>
        <w:r>
          <w:fldChar w:fldCharType="end"/>
        </w:r>
      </w:hyperlink>
    </w:p>
    <w:p>
      <w:pPr>
        <w:pStyle w:val="TOC2"/>
        <w:tabs>
          <w:tab w:val="right" w:leader="dot" w:pos="8306"/>
        </w:tabs>
      </w:pPr>
      <w:hyperlink w:anchor="_Toc22141" w:history="1">
        <w:r>
          <w:rPr>
            <w:rFonts w:ascii="仿宋" w:eastAsia="仿宋" w:hAnsi="仿宋" w:cs="仿宋" w:hint="eastAsia"/>
            <w:lang w:eastAsia="zh-CN"/>
          </w:rPr>
          <w:t>(一)、客户关系管理策略</w:t>
        </w:r>
        <w:r>
          <w:tab/>
        </w:r>
        <w:r>
          <w:fldChar w:fldCharType="begin"/>
        </w:r>
        <w:r>
          <w:instrText xml:space="preserve"> PAGEREF _Toc22141 \h </w:instrText>
        </w:r>
        <w:r>
          <w:fldChar w:fldCharType="separate"/>
        </w:r>
        <w:r>
          <w:t>62</w:t>
        </w:r>
        <w:r>
          <w:fldChar w:fldCharType="end"/>
        </w:r>
      </w:hyperlink>
    </w:p>
    <w:p>
      <w:pPr>
        <w:pStyle w:val="TOC2"/>
        <w:tabs>
          <w:tab w:val="right" w:leader="dot" w:pos="8306"/>
        </w:tabs>
      </w:pPr>
      <w:hyperlink w:anchor="_Toc8632" w:history="1">
        <w:r>
          <w:rPr>
            <w:rFonts w:ascii="仿宋" w:eastAsia="仿宋" w:hAnsi="仿宋" w:cs="仿宋" w:hint="eastAsia"/>
            <w:lang w:eastAsia="zh-CN"/>
          </w:rPr>
          <w:t>(二)、市场拓展方案</w:t>
        </w:r>
        <w:r>
          <w:tab/>
        </w:r>
        <w:r>
          <w:fldChar w:fldCharType="begin"/>
        </w:r>
        <w:r>
          <w:instrText xml:space="preserve"> PAGEREF _Toc8632 \h </w:instrText>
        </w:r>
        <w:r>
          <w:fldChar w:fldCharType="separate"/>
        </w:r>
        <w:r>
          <w:t>63</w:t>
        </w:r>
        <w:r>
          <w:fldChar w:fldCharType="end"/>
        </w:r>
      </w:hyperlink>
    </w:p>
    <w:p>
      <w:pPr>
        <w:pStyle w:val="TOC1"/>
        <w:tabs>
          <w:tab w:val="right" w:leader="dot" w:pos="8306"/>
        </w:tabs>
      </w:pPr>
      <w:hyperlink w:anchor="_Toc11889" w:history="1">
        <w:r>
          <w:rPr>
            <w:rFonts w:ascii="仿宋" w:eastAsia="仿宋" w:hAnsi="仿宋" w:cs="仿宋" w:hint="eastAsia"/>
            <w:lang w:eastAsia="zh-CN"/>
          </w:rPr>
          <w:t>十三、合作与交流机制建立</w:t>
        </w:r>
        <w:r>
          <w:tab/>
        </w:r>
        <w:r>
          <w:fldChar w:fldCharType="begin"/>
        </w:r>
        <w:r>
          <w:instrText xml:space="preserve"> PAGEREF _Toc11889 \h </w:instrText>
        </w:r>
        <w:r>
          <w:fldChar w:fldCharType="separate"/>
        </w:r>
        <w:r>
          <w:t>64</w:t>
        </w:r>
        <w:r>
          <w:fldChar w:fldCharType="end"/>
        </w:r>
      </w:hyperlink>
    </w:p>
    <w:p>
      <w:pPr>
        <w:pStyle w:val="TOC2"/>
        <w:tabs>
          <w:tab w:val="right" w:leader="dot" w:pos="8306"/>
        </w:tabs>
      </w:pPr>
      <w:hyperlink w:anchor="_Toc5815" w:history="1">
        <w:r>
          <w:rPr>
            <w:rFonts w:ascii="仿宋" w:eastAsia="仿宋" w:hAnsi="仿宋" w:cs="仿宋" w:hint="eastAsia"/>
            <w:lang w:eastAsia="zh-CN"/>
          </w:rPr>
          <w:t>(一)、合作伙伴选择与合作方式</w:t>
        </w:r>
        <w:r>
          <w:tab/>
        </w:r>
        <w:r>
          <w:fldChar w:fldCharType="begin"/>
        </w:r>
        <w:r>
          <w:instrText xml:space="preserve"> PAGEREF _Toc5815 \h </w:instrText>
        </w:r>
        <w:r>
          <w:fldChar w:fldCharType="separate"/>
        </w:r>
        <w:r>
          <w:t>64</w:t>
        </w:r>
        <w:r>
          <w:fldChar w:fldCharType="end"/>
        </w:r>
      </w:hyperlink>
    </w:p>
    <w:p>
      <w:pPr>
        <w:pStyle w:val="TOC2"/>
        <w:tabs>
          <w:tab w:val="right" w:leader="dot" w:pos="8306"/>
        </w:tabs>
      </w:pPr>
      <w:hyperlink w:anchor="_Toc25988" w:history="1">
        <w:r>
          <w:rPr>
            <w:rFonts w:ascii="仿宋" w:eastAsia="仿宋" w:hAnsi="仿宋" w:cs="仿宋" w:hint="eastAsia"/>
            <w:lang w:eastAsia="zh-CN"/>
          </w:rPr>
          <w:t>(二)、交流与合作平台搭建</w:t>
        </w:r>
        <w:r>
          <w:tab/>
        </w:r>
        <w:r>
          <w:fldChar w:fldCharType="begin"/>
        </w:r>
        <w:r>
          <w:instrText xml:space="preserve"> PAGEREF _Toc25988 \h </w:instrText>
        </w:r>
        <w:r>
          <w:fldChar w:fldCharType="separate"/>
        </w:r>
        <w:r>
          <w:t>65</w:t>
        </w:r>
        <w:r>
          <w:fldChar w:fldCharType="end"/>
        </w:r>
      </w:hyperlink>
    </w:p>
    <w:p>
      <w:pPr>
        <w:pStyle w:val="TOC1"/>
        <w:tabs>
          <w:tab w:val="right" w:leader="dot" w:pos="8306"/>
        </w:tabs>
      </w:pPr>
      <w:hyperlink w:anchor="_Toc2414" w:history="1">
        <w:r>
          <w:rPr>
            <w:rFonts w:ascii="仿宋" w:eastAsia="仿宋" w:hAnsi="仿宋" w:cs="仿宋" w:hint="eastAsia"/>
            <w:lang w:eastAsia="zh-CN"/>
          </w:rPr>
          <w:t>十四、产业协同与集群发展</w:t>
        </w:r>
        <w:r>
          <w:tab/>
        </w:r>
        <w:r>
          <w:fldChar w:fldCharType="begin"/>
        </w:r>
        <w:r>
          <w:instrText xml:space="preserve"> PAGEREF _Toc2414 \h </w:instrText>
        </w:r>
        <w:r>
          <w:fldChar w:fldCharType="separate"/>
        </w:r>
        <w:r>
          <w:t>67</w:t>
        </w:r>
        <w:r>
          <w:fldChar w:fldCharType="end"/>
        </w:r>
      </w:hyperlink>
    </w:p>
    <w:p>
      <w:pPr>
        <w:pStyle w:val="TOC2"/>
        <w:tabs>
          <w:tab w:val="right" w:leader="dot" w:pos="8306"/>
        </w:tabs>
      </w:pPr>
      <w:hyperlink w:anchor="_Toc14129" w:history="1">
        <w:r>
          <w:rPr>
            <w:rFonts w:ascii="仿宋" w:eastAsia="仿宋" w:hAnsi="仿宋" w:cs="仿宋" w:hint="eastAsia"/>
            <w:lang w:eastAsia="zh-CN"/>
          </w:rPr>
          <w:t>(一)、产业协同机制建设</w:t>
        </w:r>
        <w:r>
          <w:tab/>
        </w:r>
        <w:r>
          <w:fldChar w:fldCharType="begin"/>
        </w:r>
        <w:r>
          <w:instrText xml:space="preserve"> PAGEREF _Toc14129 \h </w:instrText>
        </w:r>
        <w:r>
          <w:fldChar w:fldCharType="separate"/>
        </w:r>
        <w:r>
          <w:t>67</w:t>
        </w:r>
        <w:r>
          <w:fldChar w:fldCharType="end"/>
        </w:r>
      </w:hyperlink>
    </w:p>
    <w:p>
      <w:pPr>
        <w:pStyle w:val="TOC2"/>
        <w:tabs>
          <w:tab w:val="right" w:leader="dot" w:pos="8306"/>
        </w:tabs>
      </w:pPr>
      <w:hyperlink w:anchor="_Toc16918" w:history="1">
        <w:r>
          <w:rPr>
            <w:rFonts w:ascii="仿宋" w:eastAsia="仿宋" w:hAnsi="仿宋" w:cs="仿宋" w:hint="eastAsia"/>
            <w:lang w:eastAsia="zh-CN"/>
          </w:rPr>
          <w:t>(二)、产业集群培育与发展</w:t>
        </w:r>
        <w:r>
          <w:tab/>
        </w:r>
        <w:r>
          <w:fldChar w:fldCharType="begin"/>
        </w:r>
        <w:r>
          <w:instrText xml:space="preserve"> PAGEREF _Toc16918 \h </w:instrText>
        </w:r>
        <w:r>
          <w:fldChar w:fldCharType="separate"/>
        </w:r>
        <w:r>
          <w:t>68</w:t>
        </w:r>
        <w:r>
          <w:fldChar w:fldCharType="end"/>
        </w:r>
      </w:hyperlink>
    </w:p>
    <w:p>
      <w:pPr>
        <w:pStyle w:val="TOC1"/>
        <w:tabs>
          <w:tab w:val="right" w:leader="dot" w:pos="8306"/>
        </w:tabs>
      </w:pPr>
      <w:hyperlink w:anchor="_Toc716" w:history="1">
        <w:r>
          <w:rPr>
            <w:rFonts w:ascii="仿宋" w:eastAsia="仿宋" w:hAnsi="仿宋" w:cs="仿宋" w:hint="eastAsia"/>
            <w:lang w:eastAsia="zh-CN"/>
          </w:rPr>
          <w:t>十五、知识产权管理与保护</w:t>
        </w:r>
        <w:r>
          <w:tab/>
        </w:r>
        <w:r>
          <w:fldChar w:fldCharType="begin"/>
        </w:r>
        <w:r>
          <w:instrText xml:space="preserve"> PAGEREF _Toc716 \h </w:instrText>
        </w:r>
        <w:r>
          <w:fldChar w:fldCharType="separate"/>
        </w:r>
        <w:r>
          <w:t>69</w:t>
        </w:r>
        <w:r>
          <w:fldChar w:fldCharType="end"/>
        </w:r>
      </w:hyperlink>
    </w:p>
    <w:p>
      <w:pPr>
        <w:pStyle w:val="TOC2"/>
        <w:tabs>
          <w:tab w:val="right" w:leader="dot" w:pos="8306"/>
        </w:tabs>
      </w:pPr>
      <w:hyperlink w:anchor="_Toc686" w:history="1">
        <w:r>
          <w:rPr>
            <w:rFonts w:ascii="仿宋" w:eastAsia="仿宋" w:hAnsi="仿宋" w:cs="仿宋" w:hint="eastAsia"/>
            <w:lang w:eastAsia="zh-CN"/>
          </w:rPr>
          <w:t>(一)、知识产权管理体系建设</w:t>
        </w:r>
        <w:r>
          <w:tab/>
        </w:r>
        <w:r>
          <w:fldChar w:fldCharType="begin"/>
        </w:r>
        <w:r>
          <w:instrText xml:space="preserve"> PAGEREF _Toc686 \h </w:instrText>
        </w:r>
        <w:r>
          <w:fldChar w:fldCharType="separate"/>
        </w:r>
        <w:r>
          <w:t>69</w:t>
        </w:r>
        <w:r>
          <w:fldChar w:fldCharType="end"/>
        </w:r>
      </w:hyperlink>
    </w:p>
    <w:p>
      <w:pPr>
        <w:pStyle w:val="TOC2"/>
        <w:tabs>
          <w:tab w:val="right" w:leader="dot" w:pos="8306"/>
        </w:tabs>
      </w:pPr>
      <w:hyperlink w:anchor="_Toc19049" w:history="1">
        <w:r>
          <w:rPr>
            <w:rFonts w:ascii="仿宋" w:eastAsia="仿宋" w:hAnsi="仿宋" w:cs="仿宋" w:hint="eastAsia"/>
            <w:lang w:eastAsia="zh-CN"/>
          </w:rPr>
          <w:t>(二)、知识产权保护措施</w:t>
        </w:r>
        <w:r>
          <w:tab/>
        </w:r>
        <w:r>
          <w:fldChar w:fldCharType="begin"/>
        </w:r>
        <w:r>
          <w:instrText xml:space="preserve"> PAGEREF _Toc19049 \h </w:instrText>
        </w:r>
        <w:r>
          <w:fldChar w:fldCharType="separate"/>
        </w:r>
        <w:r>
          <w:t>70</w:t>
        </w:r>
        <w:r>
          <w:fldChar w:fldCharType="end"/>
        </w:r>
      </w:hyperlink>
    </w:p>
    <w:p>
      <w:pPr>
        <w:pStyle w:val="TOC1"/>
        <w:tabs>
          <w:tab w:val="right" w:leader="dot" w:pos="8306"/>
        </w:tabs>
      </w:pPr>
      <w:hyperlink w:anchor="_Toc13505" w:history="1">
        <w:r>
          <w:rPr>
            <w:rFonts w:ascii="仿宋" w:eastAsia="仿宋" w:hAnsi="仿宋" w:cs="仿宋" w:hint="eastAsia"/>
            <w:lang w:eastAsia="zh-CN"/>
          </w:rPr>
          <w:t>十六、设施与设备管理</w:t>
        </w:r>
        <w:r>
          <w:tab/>
        </w:r>
        <w:r>
          <w:fldChar w:fldCharType="begin"/>
        </w:r>
        <w:r>
          <w:instrText xml:space="preserve"> PAGEREF _Toc13505 \h </w:instrText>
        </w:r>
        <w:r>
          <w:fldChar w:fldCharType="separate"/>
        </w:r>
        <w:r>
          <w:t>71</w:t>
        </w:r>
        <w:r>
          <w:fldChar w:fldCharType="end"/>
        </w:r>
      </w:hyperlink>
    </w:p>
    <w:p>
      <w:pPr>
        <w:pStyle w:val="TOC2"/>
        <w:tabs>
          <w:tab w:val="right" w:leader="dot" w:pos="8306"/>
        </w:tabs>
      </w:pPr>
      <w:hyperlink w:anchor="_Toc10767" w:history="1">
        <w:r>
          <w:rPr>
            <w:rFonts w:ascii="仿宋" w:eastAsia="仿宋" w:hAnsi="仿宋" w:cs="仿宋" w:hint="eastAsia"/>
            <w:lang w:eastAsia="zh-CN"/>
          </w:rPr>
          <w:t>(一)、设施规划与配置</w:t>
        </w:r>
        <w:r>
          <w:tab/>
        </w:r>
        <w:r>
          <w:fldChar w:fldCharType="begin"/>
        </w:r>
        <w:r>
          <w:instrText xml:space="preserve"> PAGEREF _Toc10767 \h </w:instrText>
        </w:r>
        <w:r>
          <w:fldChar w:fldCharType="separate"/>
        </w:r>
        <w:r>
          <w:t>71</w:t>
        </w:r>
        <w:r>
          <w:fldChar w:fldCharType="end"/>
        </w:r>
      </w:hyperlink>
    </w:p>
    <w:p>
      <w:pPr>
        <w:pStyle w:val="TOC2"/>
        <w:tabs>
          <w:tab w:val="right" w:leader="dot" w:pos="8306"/>
        </w:tabs>
      </w:pPr>
      <w:hyperlink w:anchor="_Toc601" w:history="1">
        <w:r>
          <w:rPr>
            <w:rFonts w:ascii="仿宋" w:eastAsia="仿宋" w:hAnsi="仿宋" w:cs="仿宋" w:hint="eastAsia"/>
            <w:lang w:eastAsia="zh-CN"/>
          </w:rPr>
          <w:t>(二)、设备采购与维护管理</w:t>
        </w:r>
        <w:r>
          <w:tab/>
        </w:r>
        <w:r>
          <w:fldChar w:fldCharType="begin"/>
        </w:r>
        <w:r>
          <w:instrText xml:space="preserve"> PAGEREF _Toc601 \h </w:instrText>
        </w:r>
        <w:r>
          <w:fldChar w:fldCharType="separate"/>
        </w:r>
        <w:r>
          <w:t>72</w:t>
        </w:r>
        <w:r>
          <w:fldChar w:fldCharType="end"/>
        </w:r>
      </w:hyperlink>
    </w:p>
    <w:p>
      <w:pPr>
        <w:pStyle w:val="TOC2"/>
        <w:tabs>
          <w:tab w:val="right" w:leader="dot" w:pos="8306"/>
        </w:tabs>
      </w:pPr>
      <w:hyperlink w:anchor="_Toc4427" w:history="1">
        <w:r>
          <w:rPr>
            <w:rFonts w:ascii="仿宋" w:eastAsia="仿宋" w:hAnsi="仿宋" w:cs="仿宋" w:hint="eastAsia"/>
            <w:lang w:eastAsia="zh-CN"/>
          </w:rPr>
          <w:t>(三)、设施设备升级策略</w:t>
        </w:r>
        <w:r>
          <w:tab/>
        </w:r>
        <w:r>
          <w:fldChar w:fldCharType="begin"/>
        </w:r>
        <w:r>
          <w:instrText xml:space="preserve"> PAGEREF _Toc4427 \h </w:instrText>
        </w:r>
        <w:r>
          <w:fldChar w:fldCharType="separate"/>
        </w:r>
        <w:r>
          <w:t>73</w:t>
        </w:r>
        <w:r>
          <w:fldChar w:fldCharType="end"/>
        </w:r>
      </w:hyperlink>
    </w:p>
    <w:p>
      <w:pPr>
        <w:pStyle w:val="TOC1"/>
        <w:tabs>
          <w:tab w:val="right" w:leader="dot" w:pos="8306"/>
        </w:tabs>
      </w:pPr>
      <w:hyperlink w:anchor="_Toc7093" w:history="1">
        <w:r>
          <w:rPr>
            <w:rFonts w:ascii="仿宋" w:eastAsia="仿宋" w:hAnsi="仿宋" w:cs="仿宋" w:hint="eastAsia"/>
            <w:lang w:eastAsia="zh-CN"/>
          </w:rPr>
          <w:t>十七、人力资源管理与开发</w:t>
        </w:r>
        <w:r>
          <w:tab/>
        </w:r>
        <w:r>
          <w:fldChar w:fldCharType="begin"/>
        </w:r>
        <w:r>
          <w:instrText xml:space="preserve"> PAGEREF _Toc7093 \h </w:instrText>
        </w:r>
        <w:r>
          <w:fldChar w:fldCharType="separate"/>
        </w:r>
        <w:r>
          <w:t>73</w:t>
        </w:r>
        <w:r>
          <w:fldChar w:fldCharType="end"/>
        </w:r>
      </w:hyperlink>
    </w:p>
    <w:p>
      <w:pPr>
        <w:pStyle w:val="TOC2"/>
        <w:tabs>
          <w:tab w:val="right" w:leader="dot" w:pos="8306"/>
        </w:tabs>
      </w:pPr>
      <w:hyperlink w:anchor="_Toc6822" w:history="1">
        <w:r>
          <w:rPr>
            <w:rFonts w:ascii="仿宋" w:eastAsia="仿宋" w:hAnsi="仿宋" w:cs="仿宋" w:hint="eastAsia"/>
            <w:lang w:eastAsia="zh-CN"/>
          </w:rPr>
          <w:t>(一)、人力资源规划</w:t>
        </w:r>
        <w:r>
          <w:tab/>
        </w:r>
        <w:r>
          <w:fldChar w:fldCharType="begin"/>
        </w:r>
        <w:r>
          <w:instrText xml:space="preserve"> PAGEREF _Toc6822 \h </w:instrText>
        </w:r>
        <w:r>
          <w:fldChar w:fldCharType="separate"/>
        </w:r>
        <w:r>
          <w:t>73</w:t>
        </w:r>
        <w:r>
          <w:fldChar w:fldCharType="end"/>
        </w:r>
      </w:hyperlink>
    </w:p>
    <w:p>
      <w:pPr>
        <w:pStyle w:val="TOC2"/>
        <w:tabs>
          <w:tab w:val="right" w:leader="dot" w:pos="8306"/>
        </w:tabs>
      </w:pPr>
      <w:hyperlink w:anchor="_Toc14199" w:history="1">
        <w:r>
          <w:rPr>
            <w:rFonts w:ascii="仿宋" w:eastAsia="仿宋" w:hAnsi="仿宋" w:cs="仿宋" w:hint="eastAsia"/>
            <w:lang w:eastAsia="zh-CN"/>
          </w:rPr>
          <w:t>(二)、人力资源开发与培训</w:t>
        </w:r>
        <w:r>
          <w:tab/>
        </w:r>
        <w:r>
          <w:fldChar w:fldCharType="begin"/>
        </w:r>
        <w:r>
          <w:instrText xml:space="preserve"> PAGEREF _Toc14199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82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515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一、茶叶项目的技术资源开发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二、茶叶项目的人力资源管理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茶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三、茶叶项目的资金资源筹措与优化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茶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310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茶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茶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茶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75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茶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茶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智能技术的应用：茶叶项目将利用智能技术，如物联网（IoT）和大数据分析，来监控和优化资源使用。通过实时数据分析，项目可以更有效地管理能源消耗、减少原材料浪费，并提高生产过程的整体效率。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230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660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茶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茶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973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在全球经济快速发展和科技日新月异的今天，市场对创新技术和环保解决方案的需求日益增长。茶叶项目恰好聚焦于这一趋势，提供涵盖人工智能、大数据分析和可持续能源等领域的高效、先进产品和服务。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茶叶项目在其专注的领域内，特别是在人工智能和数据科学方面，有望推动显著的技术革新。项目的研发活动不仅有望孕育出改变行业运作方式的新技术，还可能在长远中影响整个技术生态系统。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茶叶项目还致力于提升当地居民的技能和就业能力，通过与当地教育机构合作提供培训和教育机会，从而提高社区整体的生活水平和社会福祉。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茶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65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茶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茶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4174"/>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31109"/>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https://d.book118.com/687162041133006036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D768B"/>
    <w:rsid w:val="05ED76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62041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2024-01-24T10:02:00Z</dcterms:created>
  <dcterms:modified xsi:type="dcterms:W3CDTF">2024-01-24T10:03:28Z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19971C55761D4ACC9BB2EE86D9E2C1C0_11</vt:lpwstr>
  </property>
  <property fmtid="{D5CDD505-2E9C-101B-9397-08002B2CF9AE}" pid="3" name="KSOProductBuildVer">
    <vt:lpwstr>2052-12.1.0.16120</vt:lpwstr>
  </property>
</Properties>
</file>