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2" w:history="1">
        <w:r>
          <w:rPr>
            <w:rFonts w:ascii="仿宋" w:eastAsia="仿宋" w:hAnsi="仿宋" w:cs="仿宋" w:hint="eastAsia"/>
            <w:lang w:eastAsia="zh-CN"/>
          </w:rPr>
          <w:t>概论</w:t>
        </w:r>
        <w:r>
          <w:tab/>
        </w:r>
        <w:r>
          <w:fldChar w:fldCharType="begin"/>
        </w:r>
        <w:r>
          <w:instrText xml:space="preserve"> PAGEREF _Toc21842 \h </w:instrText>
        </w:r>
        <w:r>
          <w:fldChar w:fldCharType="separate"/>
        </w:r>
        <w:r>
          <w:t>4</w:t>
        </w:r>
        <w:r>
          <w:fldChar w:fldCharType="end"/>
        </w:r>
      </w:hyperlink>
    </w:p>
    <w:p>
      <w:pPr>
        <w:pStyle w:val="TOC1"/>
        <w:tabs>
          <w:tab w:val="right" w:leader="dot" w:pos="8306"/>
        </w:tabs>
      </w:pPr>
      <w:hyperlink w:anchor="_Toc6619" w:history="1">
        <w:r>
          <w:rPr>
            <w:rFonts w:ascii="仿宋" w:eastAsia="仿宋" w:hAnsi="仿宋" w:cs="仿宋" w:hint="eastAsia"/>
            <w:lang w:eastAsia="zh-CN"/>
          </w:rPr>
          <w:t>一、市场预测</w:t>
        </w:r>
        <w:r>
          <w:tab/>
        </w:r>
        <w:r>
          <w:fldChar w:fldCharType="begin"/>
        </w:r>
        <w:r>
          <w:instrText xml:space="preserve"> PAGEREF _Toc6619 \h </w:instrText>
        </w:r>
        <w:r>
          <w:fldChar w:fldCharType="separate"/>
        </w:r>
        <w:r>
          <w:t>4</w:t>
        </w:r>
        <w:r>
          <w:fldChar w:fldCharType="end"/>
        </w:r>
      </w:hyperlink>
    </w:p>
    <w:p>
      <w:pPr>
        <w:pStyle w:val="TOC2"/>
        <w:tabs>
          <w:tab w:val="right" w:leader="dot" w:pos="8306"/>
        </w:tabs>
      </w:pPr>
      <w:hyperlink w:anchor="_Toc32736" w:history="1">
        <w:r>
          <w:rPr>
            <w:rFonts w:ascii="仿宋" w:eastAsia="仿宋" w:hAnsi="仿宋" w:cs="仿宋" w:hint="eastAsia"/>
            <w:lang w:eastAsia="zh-CN"/>
          </w:rPr>
          <w:t>(一)、行业发展概况</w:t>
        </w:r>
        <w:r>
          <w:tab/>
        </w:r>
        <w:r>
          <w:fldChar w:fldCharType="begin"/>
        </w:r>
        <w:r>
          <w:instrText xml:space="preserve"> PAGEREF _Toc32736 \h </w:instrText>
        </w:r>
        <w:r>
          <w:fldChar w:fldCharType="separate"/>
        </w:r>
        <w:r>
          <w:t>4</w:t>
        </w:r>
        <w:r>
          <w:fldChar w:fldCharType="end"/>
        </w:r>
      </w:hyperlink>
    </w:p>
    <w:p>
      <w:pPr>
        <w:pStyle w:val="TOC2"/>
        <w:tabs>
          <w:tab w:val="right" w:leader="dot" w:pos="8306"/>
        </w:tabs>
      </w:pPr>
      <w:hyperlink w:anchor="_Toc11684" w:history="1">
        <w:r>
          <w:rPr>
            <w:rFonts w:ascii="仿宋" w:eastAsia="仿宋" w:hAnsi="仿宋" w:cs="仿宋" w:hint="eastAsia"/>
            <w:lang w:eastAsia="zh-CN"/>
          </w:rPr>
          <w:t>(二)、影响行业发展主要因素</w:t>
        </w:r>
        <w:r>
          <w:tab/>
        </w:r>
        <w:r>
          <w:fldChar w:fldCharType="begin"/>
        </w:r>
        <w:r>
          <w:instrText xml:space="preserve"> PAGEREF _Toc11684 \h </w:instrText>
        </w:r>
        <w:r>
          <w:fldChar w:fldCharType="separate"/>
        </w:r>
        <w:r>
          <w:t>5</w:t>
        </w:r>
        <w:r>
          <w:fldChar w:fldCharType="end"/>
        </w:r>
      </w:hyperlink>
    </w:p>
    <w:p>
      <w:pPr>
        <w:pStyle w:val="TOC1"/>
        <w:tabs>
          <w:tab w:val="right" w:leader="dot" w:pos="8306"/>
        </w:tabs>
      </w:pPr>
      <w:hyperlink w:anchor="_Toc21710" w:history="1">
        <w:r>
          <w:rPr>
            <w:rFonts w:ascii="仿宋" w:eastAsia="仿宋" w:hAnsi="仿宋" w:cs="仿宋" w:hint="eastAsia"/>
            <w:lang w:eastAsia="zh-CN"/>
          </w:rPr>
          <w:t>二、评价单元的划分</w:t>
        </w:r>
        <w:r>
          <w:tab/>
        </w:r>
        <w:r>
          <w:fldChar w:fldCharType="begin"/>
        </w:r>
        <w:r>
          <w:instrText xml:space="preserve"> PAGEREF _Toc21710 \h </w:instrText>
        </w:r>
        <w:r>
          <w:fldChar w:fldCharType="separate"/>
        </w:r>
        <w:r>
          <w:t>6</w:t>
        </w:r>
        <w:r>
          <w:fldChar w:fldCharType="end"/>
        </w:r>
      </w:hyperlink>
    </w:p>
    <w:p>
      <w:pPr>
        <w:pStyle w:val="TOC2"/>
        <w:tabs>
          <w:tab w:val="right" w:leader="dot" w:pos="8306"/>
        </w:tabs>
      </w:pPr>
      <w:hyperlink w:anchor="_Toc7710" w:history="1">
        <w:r>
          <w:rPr>
            <w:rFonts w:ascii="仿宋" w:eastAsia="仿宋" w:hAnsi="仿宋" w:cs="仿宋" w:hint="eastAsia"/>
            <w:lang w:eastAsia="zh-CN"/>
          </w:rPr>
          <w:t>(一)、评价单元划分原则</w:t>
        </w:r>
        <w:r>
          <w:tab/>
        </w:r>
        <w:r>
          <w:fldChar w:fldCharType="begin"/>
        </w:r>
        <w:r>
          <w:instrText xml:space="preserve"> PAGEREF _Toc7710 \h </w:instrText>
        </w:r>
        <w:r>
          <w:fldChar w:fldCharType="separate"/>
        </w:r>
        <w:r>
          <w:t>6</w:t>
        </w:r>
        <w:r>
          <w:fldChar w:fldCharType="end"/>
        </w:r>
      </w:hyperlink>
    </w:p>
    <w:p>
      <w:pPr>
        <w:pStyle w:val="TOC2"/>
        <w:tabs>
          <w:tab w:val="right" w:leader="dot" w:pos="8306"/>
        </w:tabs>
      </w:pPr>
      <w:hyperlink w:anchor="_Toc21815" w:history="1">
        <w:r>
          <w:rPr>
            <w:rFonts w:ascii="仿宋" w:eastAsia="仿宋" w:hAnsi="仿宋" w:cs="仿宋" w:hint="eastAsia"/>
            <w:lang w:eastAsia="zh-CN"/>
          </w:rPr>
          <w:t>(二)、评价单元划分结果</w:t>
        </w:r>
        <w:r>
          <w:tab/>
        </w:r>
        <w:r>
          <w:fldChar w:fldCharType="begin"/>
        </w:r>
        <w:r>
          <w:instrText xml:space="preserve"> PAGEREF _Toc21815 \h </w:instrText>
        </w:r>
        <w:r>
          <w:fldChar w:fldCharType="separate"/>
        </w:r>
        <w:r>
          <w:t>7</w:t>
        </w:r>
        <w:r>
          <w:fldChar w:fldCharType="end"/>
        </w:r>
      </w:hyperlink>
    </w:p>
    <w:p>
      <w:pPr>
        <w:pStyle w:val="TOC2"/>
        <w:tabs>
          <w:tab w:val="right" w:leader="dot" w:pos="8306"/>
        </w:tabs>
      </w:pPr>
      <w:hyperlink w:anchor="_Toc18562" w:history="1">
        <w:r>
          <w:rPr>
            <w:rFonts w:ascii="仿宋" w:eastAsia="仿宋" w:hAnsi="仿宋" w:cs="仿宋" w:hint="eastAsia"/>
            <w:lang w:eastAsia="zh-CN"/>
          </w:rPr>
          <w:t>(三)、评价方法的选择</w:t>
        </w:r>
        <w:r>
          <w:tab/>
        </w:r>
        <w:r>
          <w:fldChar w:fldCharType="begin"/>
        </w:r>
        <w:r>
          <w:instrText xml:space="preserve"> PAGEREF _Toc18562 \h </w:instrText>
        </w:r>
        <w:r>
          <w:fldChar w:fldCharType="separate"/>
        </w:r>
        <w:r>
          <w:t>8</w:t>
        </w:r>
        <w:r>
          <w:fldChar w:fldCharType="end"/>
        </w:r>
      </w:hyperlink>
    </w:p>
    <w:p>
      <w:pPr>
        <w:pStyle w:val="TOC2"/>
        <w:tabs>
          <w:tab w:val="right" w:leader="dot" w:pos="8306"/>
        </w:tabs>
      </w:pPr>
      <w:hyperlink w:anchor="_Toc28622" w:history="1">
        <w:r>
          <w:rPr>
            <w:rFonts w:ascii="仿宋" w:eastAsia="仿宋" w:hAnsi="仿宋" w:cs="仿宋" w:hint="eastAsia"/>
            <w:lang w:eastAsia="zh-CN"/>
          </w:rPr>
          <w:t>(四)、评价方法简介</w:t>
        </w:r>
        <w:r>
          <w:tab/>
        </w:r>
        <w:r>
          <w:fldChar w:fldCharType="begin"/>
        </w:r>
        <w:r>
          <w:instrText xml:space="preserve"> PAGEREF _Toc28622 \h </w:instrText>
        </w:r>
        <w:r>
          <w:fldChar w:fldCharType="separate"/>
        </w:r>
        <w:r>
          <w:t>9</w:t>
        </w:r>
        <w:r>
          <w:fldChar w:fldCharType="end"/>
        </w:r>
      </w:hyperlink>
    </w:p>
    <w:p>
      <w:pPr>
        <w:pStyle w:val="TOC1"/>
        <w:tabs>
          <w:tab w:val="right" w:leader="dot" w:pos="8306"/>
        </w:tabs>
      </w:pPr>
      <w:hyperlink w:anchor="_Toc21905" w:history="1">
        <w:r>
          <w:rPr>
            <w:rFonts w:ascii="仿宋" w:eastAsia="仿宋" w:hAnsi="仿宋" w:cs="仿宋" w:hint="eastAsia"/>
            <w:lang w:eastAsia="zh-CN"/>
          </w:rPr>
          <w:t>三、电力项目建设背景及必要性分析</w:t>
        </w:r>
        <w:r>
          <w:tab/>
        </w:r>
        <w:r>
          <w:fldChar w:fldCharType="begin"/>
        </w:r>
        <w:r>
          <w:instrText xml:space="preserve"> PAGEREF _Toc21905 \h </w:instrText>
        </w:r>
        <w:r>
          <w:fldChar w:fldCharType="separate"/>
        </w:r>
        <w:r>
          <w:t>10</w:t>
        </w:r>
        <w:r>
          <w:fldChar w:fldCharType="end"/>
        </w:r>
      </w:hyperlink>
    </w:p>
    <w:p>
      <w:pPr>
        <w:pStyle w:val="TOC2"/>
        <w:tabs>
          <w:tab w:val="right" w:leader="dot" w:pos="8306"/>
        </w:tabs>
      </w:pPr>
      <w:hyperlink w:anchor="_Toc13254" w:history="1">
        <w:r>
          <w:rPr>
            <w:rFonts w:ascii="仿宋" w:eastAsia="仿宋" w:hAnsi="仿宋" w:cs="仿宋" w:hint="eastAsia"/>
            <w:lang w:eastAsia="zh-CN"/>
          </w:rPr>
          <w:t>(一)、电力项目背景分析</w:t>
        </w:r>
        <w:r>
          <w:tab/>
        </w:r>
        <w:r>
          <w:fldChar w:fldCharType="begin"/>
        </w:r>
        <w:r>
          <w:instrText xml:space="preserve"> PAGEREF _Toc13254 \h </w:instrText>
        </w:r>
        <w:r>
          <w:fldChar w:fldCharType="separate"/>
        </w:r>
        <w:r>
          <w:t>10</w:t>
        </w:r>
        <w:r>
          <w:fldChar w:fldCharType="end"/>
        </w:r>
      </w:hyperlink>
    </w:p>
    <w:p>
      <w:pPr>
        <w:pStyle w:val="TOC2"/>
        <w:tabs>
          <w:tab w:val="right" w:leader="dot" w:pos="8306"/>
        </w:tabs>
      </w:pPr>
      <w:hyperlink w:anchor="_Toc17243" w:history="1">
        <w:r>
          <w:rPr>
            <w:rFonts w:ascii="仿宋" w:eastAsia="仿宋" w:hAnsi="仿宋" w:cs="仿宋" w:hint="eastAsia"/>
            <w:lang w:eastAsia="zh-CN"/>
          </w:rPr>
          <w:t>(二)、电力项目建设必要性分析</w:t>
        </w:r>
        <w:r>
          <w:tab/>
        </w:r>
        <w:r>
          <w:fldChar w:fldCharType="begin"/>
        </w:r>
        <w:r>
          <w:instrText xml:space="preserve"> PAGEREF _Toc17243 \h </w:instrText>
        </w:r>
        <w:r>
          <w:fldChar w:fldCharType="separate"/>
        </w:r>
        <w:r>
          <w:t>11</w:t>
        </w:r>
        <w:r>
          <w:fldChar w:fldCharType="end"/>
        </w:r>
      </w:hyperlink>
    </w:p>
    <w:p>
      <w:pPr>
        <w:pStyle w:val="TOC1"/>
        <w:tabs>
          <w:tab w:val="right" w:leader="dot" w:pos="8306"/>
        </w:tabs>
      </w:pPr>
      <w:hyperlink w:anchor="_Toc19437" w:history="1">
        <w:r>
          <w:rPr>
            <w:rFonts w:ascii="仿宋" w:eastAsia="仿宋" w:hAnsi="仿宋" w:cs="仿宋" w:hint="eastAsia"/>
            <w:lang w:eastAsia="zh-CN"/>
          </w:rPr>
          <w:t>四、电力项目职业保护</w:t>
        </w:r>
        <w:r>
          <w:tab/>
        </w:r>
        <w:r>
          <w:fldChar w:fldCharType="begin"/>
        </w:r>
        <w:r>
          <w:instrText xml:space="preserve"> PAGEREF _Toc19437 \h </w:instrText>
        </w:r>
        <w:r>
          <w:fldChar w:fldCharType="separate"/>
        </w:r>
        <w:r>
          <w:t>13</w:t>
        </w:r>
        <w:r>
          <w:fldChar w:fldCharType="end"/>
        </w:r>
      </w:hyperlink>
    </w:p>
    <w:p>
      <w:pPr>
        <w:pStyle w:val="TOC2"/>
        <w:tabs>
          <w:tab w:val="right" w:leader="dot" w:pos="8306"/>
        </w:tabs>
      </w:pPr>
      <w:hyperlink w:anchor="_Toc10865" w:history="1">
        <w:r>
          <w:rPr>
            <w:rFonts w:ascii="仿宋" w:eastAsia="仿宋" w:hAnsi="仿宋" w:cs="仿宋" w:hint="eastAsia"/>
            <w:lang w:eastAsia="zh-CN"/>
          </w:rPr>
          <w:t>(一)、职业安全评估</w:t>
        </w:r>
        <w:r>
          <w:tab/>
        </w:r>
        <w:r>
          <w:fldChar w:fldCharType="begin"/>
        </w:r>
        <w:r>
          <w:instrText xml:space="preserve"> PAGEREF _Toc10865 \h </w:instrText>
        </w:r>
        <w:r>
          <w:fldChar w:fldCharType="separate"/>
        </w:r>
        <w:r>
          <w:t>13</w:t>
        </w:r>
        <w:r>
          <w:fldChar w:fldCharType="end"/>
        </w:r>
      </w:hyperlink>
    </w:p>
    <w:p>
      <w:pPr>
        <w:pStyle w:val="TOC2"/>
        <w:tabs>
          <w:tab w:val="right" w:leader="dot" w:pos="8306"/>
        </w:tabs>
      </w:pPr>
      <w:hyperlink w:anchor="_Toc2982" w:history="1">
        <w:r>
          <w:rPr>
            <w:rFonts w:ascii="仿宋" w:eastAsia="仿宋" w:hAnsi="仿宋" w:cs="仿宋" w:hint="eastAsia"/>
            <w:lang w:eastAsia="zh-CN"/>
          </w:rPr>
          <w:t>(二)、安全培训与意识提升</w:t>
        </w:r>
        <w:r>
          <w:tab/>
        </w:r>
        <w:r>
          <w:fldChar w:fldCharType="begin"/>
        </w:r>
        <w:r>
          <w:instrText xml:space="preserve"> PAGEREF _Toc2982 \h </w:instrText>
        </w:r>
        <w:r>
          <w:fldChar w:fldCharType="separate"/>
        </w:r>
        <w:r>
          <w:t>14</w:t>
        </w:r>
        <w:r>
          <w:fldChar w:fldCharType="end"/>
        </w:r>
      </w:hyperlink>
    </w:p>
    <w:p>
      <w:pPr>
        <w:pStyle w:val="TOC2"/>
        <w:tabs>
          <w:tab w:val="right" w:leader="dot" w:pos="8306"/>
        </w:tabs>
      </w:pPr>
      <w:hyperlink w:anchor="_Toc376" w:history="1">
        <w:r>
          <w:rPr>
            <w:rFonts w:ascii="仿宋" w:eastAsia="仿宋" w:hAnsi="仿宋" w:cs="仿宋" w:hint="eastAsia"/>
            <w:lang w:eastAsia="zh-CN"/>
          </w:rPr>
          <w:t>(三)、紧急事件应对计划</w:t>
        </w:r>
        <w:r>
          <w:tab/>
        </w:r>
        <w:r>
          <w:fldChar w:fldCharType="begin"/>
        </w:r>
        <w:r>
          <w:instrText xml:space="preserve"> PAGEREF _Toc376 \h </w:instrText>
        </w:r>
        <w:r>
          <w:fldChar w:fldCharType="separate"/>
        </w:r>
        <w:r>
          <w:t>15</w:t>
        </w:r>
        <w:r>
          <w:fldChar w:fldCharType="end"/>
        </w:r>
      </w:hyperlink>
    </w:p>
    <w:p>
      <w:pPr>
        <w:pStyle w:val="TOC2"/>
        <w:tabs>
          <w:tab w:val="right" w:leader="dot" w:pos="8306"/>
        </w:tabs>
      </w:pPr>
      <w:hyperlink w:anchor="_Toc25762" w:history="1">
        <w:r>
          <w:rPr>
            <w:rFonts w:ascii="仿宋" w:eastAsia="仿宋" w:hAnsi="仿宋" w:cs="仿宋" w:hint="eastAsia"/>
            <w:lang w:eastAsia="zh-CN"/>
          </w:rPr>
          <w:t>(四)、健康与心理福祉支持</w:t>
        </w:r>
        <w:r>
          <w:tab/>
        </w:r>
        <w:r>
          <w:fldChar w:fldCharType="begin"/>
        </w:r>
        <w:r>
          <w:instrText xml:space="preserve"> PAGEREF _Toc25762 \h </w:instrText>
        </w:r>
        <w:r>
          <w:fldChar w:fldCharType="separate"/>
        </w:r>
        <w:r>
          <w:t>16</w:t>
        </w:r>
        <w:r>
          <w:fldChar w:fldCharType="end"/>
        </w:r>
      </w:hyperlink>
    </w:p>
    <w:p>
      <w:pPr>
        <w:pStyle w:val="TOC2"/>
        <w:tabs>
          <w:tab w:val="right" w:leader="dot" w:pos="8306"/>
        </w:tabs>
      </w:pPr>
      <w:hyperlink w:anchor="_Toc31345" w:history="1">
        <w:r>
          <w:rPr>
            <w:rFonts w:ascii="仿宋" w:eastAsia="仿宋" w:hAnsi="仿宋" w:cs="仿宋" w:hint="eastAsia"/>
            <w:lang w:eastAsia="zh-CN"/>
          </w:rPr>
          <w:t>(五)、工作场所卫生管理</w:t>
        </w:r>
        <w:r>
          <w:tab/>
        </w:r>
        <w:r>
          <w:fldChar w:fldCharType="begin"/>
        </w:r>
        <w:r>
          <w:instrText xml:space="preserve"> PAGEREF _Toc31345 \h </w:instrText>
        </w:r>
        <w:r>
          <w:fldChar w:fldCharType="separate"/>
        </w:r>
        <w:r>
          <w:t>18</w:t>
        </w:r>
        <w:r>
          <w:fldChar w:fldCharType="end"/>
        </w:r>
      </w:hyperlink>
    </w:p>
    <w:p>
      <w:pPr>
        <w:pStyle w:val="TOC2"/>
        <w:tabs>
          <w:tab w:val="right" w:leader="dot" w:pos="8306"/>
        </w:tabs>
      </w:pPr>
      <w:hyperlink w:anchor="_Toc5008" w:history="1">
        <w:r>
          <w:rPr>
            <w:rFonts w:ascii="仿宋" w:eastAsia="仿宋" w:hAnsi="仿宋" w:cs="仿宋" w:hint="eastAsia"/>
            <w:lang w:eastAsia="zh-CN"/>
          </w:rPr>
          <w:t>(六)、职业疾病防护</w:t>
        </w:r>
        <w:r>
          <w:tab/>
        </w:r>
        <w:r>
          <w:fldChar w:fldCharType="begin"/>
        </w:r>
        <w:r>
          <w:instrText xml:space="preserve"> PAGEREF _Toc5008 \h </w:instrText>
        </w:r>
        <w:r>
          <w:fldChar w:fldCharType="separate"/>
        </w:r>
        <w:r>
          <w:t>19</w:t>
        </w:r>
        <w:r>
          <w:fldChar w:fldCharType="end"/>
        </w:r>
      </w:hyperlink>
    </w:p>
    <w:p>
      <w:pPr>
        <w:pStyle w:val="TOC2"/>
        <w:tabs>
          <w:tab w:val="right" w:leader="dot" w:pos="8306"/>
        </w:tabs>
      </w:pPr>
      <w:hyperlink w:anchor="_Toc12089" w:history="1">
        <w:r>
          <w:rPr>
            <w:rFonts w:ascii="仿宋" w:eastAsia="仿宋" w:hAnsi="仿宋" w:cs="仿宋" w:hint="eastAsia"/>
            <w:lang w:eastAsia="zh-CN"/>
          </w:rPr>
          <w:t>(七)、紧急救援团队建设</w:t>
        </w:r>
        <w:r>
          <w:tab/>
        </w:r>
        <w:r>
          <w:fldChar w:fldCharType="begin"/>
        </w:r>
        <w:r>
          <w:instrText xml:space="preserve"> PAGEREF _Toc12089 \h </w:instrText>
        </w:r>
        <w:r>
          <w:fldChar w:fldCharType="separate"/>
        </w:r>
        <w:r>
          <w:t>22</w:t>
        </w:r>
        <w:r>
          <w:fldChar w:fldCharType="end"/>
        </w:r>
      </w:hyperlink>
    </w:p>
    <w:p>
      <w:pPr>
        <w:pStyle w:val="TOC2"/>
        <w:tabs>
          <w:tab w:val="right" w:leader="dot" w:pos="8306"/>
        </w:tabs>
      </w:pPr>
      <w:hyperlink w:anchor="_Toc797" w:history="1">
        <w:r>
          <w:rPr>
            <w:rFonts w:ascii="仿宋" w:eastAsia="仿宋" w:hAnsi="仿宋" w:cs="仿宋" w:hint="eastAsia"/>
            <w:lang w:eastAsia="zh-CN"/>
          </w:rPr>
          <w:t>(八)、法规合规与电力项目职业健康</w:t>
        </w:r>
        <w:r>
          <w:tab/>
        </w:r>
        <w:r>
          <w:fldChar w:fldCharType="begin"/>
        </w:r>
        <w:r>
          <w:instrText xml:space="preserve"> PAGEREF _Toc797 \h </w:instrText>
        </w:r>
        <w:r>
          <w:fldChar w:fldCharType="separate"/>
        </w:r>
        <w:r>
          <w:t>24</w:t>
        </w:r>
        <w:r>
          <w:fldChar w:fldCharType="end"/>
        </w:r>
      </w:hyperlink>
    </w:p>
    <w:p>
      <w:pPr>
        <w:pStyle w:val="TOC2"/>
        <w:tabs>
          <w:tab w:val="right" w:leader="dot" w:pos="8306"/>
        </w:tabs>
      </w:pPr>
      <w:hyperlink w:anchor="_Toc16138" w:history="1">
        <w:r>
          <w:rPr>
            <w:rFonts w:ascii="仿宋" w:eastAsia="仿宋" w:hAnsi="仿宋" w:cs="仿宋" w:hint="eastAsia"/>
            <w:lang w:eastAsia="zh-CN"/>
          </w:rPr>
          <w:t>(九)、社会责任与职业保护</w:t>
        </w:r>
        <w:r>
          <w:tab/>
        </w:r>
        <w:r>
          <w:fldChar w:fldCharType="begin"/>
        </w:r>
        <w:r>
          <w:instrText xml:space="preserve"> PAGEREF _Toc16138 \h </w:instrText>
        </w:r>
        <w:r>
          <w:fldChar w:fldCharType="separate"/>
        </w:r>
        <w:r>
          <w:t>25</w:t>
        </w:r>
        <w:r>
          <w:fldChar w:fldCharType="end"/>
        </w:r>
      </w:hyperlink>
    </w:p>
    <w:p>
      <w:pPr>
        <w:pStyle w:val="TOC1"/>
        <w:tabs>
          <w:tab w:val="right" w:leader="dot" w:pos="8306"/>
        </w:tabs>
      </w:pPr>
      <w:hyperlink w:anchor="_Toc8169" w:history="1">
        <w:r>
          <w:rPr>
            <w:rFonts w:ascii="仿宋" w:eastAsia="仿宋" w:hAnsi="仿宋" w:cs="仿宋" w:hint="eastAsia"/>
            <w:lang w:eastAsia="zh-CN"/>
          </w:rPr>
          <w:t>五、公司简介</w:t>
        </w:r>
        <w:r>
          <w:tab/>
        </w:r>
        <w:r>
          <w:fldChar w:fldCharType="begin"/>
        </w:r>
        <w:r>
          <w:instrText xml:space="preserve"> PAGEREF _Toc8169 \h </w:instrText>
        </w:r>
        <w:r>
          <w:fldChar w:fldCharType="separate"/>
        </w:r>
        <w:r>
          <w:t>26</w:t>
        </w:r>
        <w:r>
          <w:fldChar w:fldCharType="end"/>
        </w:r>
      </w:hyperlink>
    </w:p>
    <w:p>
      <w:pPr>
        <w:pStyle w:val="TOC2"/>
        <w:tabs>
          <w:tab w:val="right" w:leader="dot" w:pos="8306"/>
        </w:tabs>
      </w:pPr>
      <w:hyperlink w:anchor="_Toc19719" w:history="1">
        <w:r>
          <w:rPr>
            <w:rFonts w:ascii="仿宋" w:eastAsia="仿宋" w:hAnsi="仿宋" w:cs="仿宋" w:hint="eastAsia"/>
            <w:lang w:eastAsia="zh-CN"/>
          </w:rPr>
          <w:t>(一)、公司基本信息</w:t>
        </w:r>
        <w:r>
          <w:tab/>
        </w:r>
        <w:r>
          <w:fldChar w:fldCharType="begin"/>
        </w:r>
        <w:r>
          <w:instrText xml:space="preserve"> PAGEREF _Toc19719 \h </w:instrText>
        </w:r>
        <w:r>
          <w:fldChar w:fldCharType="separate"/>
        </w:r>
        <w:r>
          <w:t>26</w:t>
        </w:r>
        <w:r>
          <w:fldChar w:fldCharType="end"/>
        </w:r>
      </w:hyperlink>
    </w:p>
    <w:p>
      <w:pPr>
        <w:pStyle w:val="TOC2"/>
        <w:tabs>
          <w:tab w:val="right" w:leader="dot" w:pos="8306"/>
        </w:tabs>
      </w:pPr>
      <w:hyperlink w:anchor="_Toc28017" w:history="1">
        <w:r>
          <w:rPr>
            <w:rFonts w:ascii="仿宋" w:eastAsia="仿宋" w:hAnsi="仿宋" w:cs="仿宋" w:hint="eastAsia"/>
            <w:lang w:eastAsia="zh-CN"/>
          </w:rPr>
          <w:t>(二)、公司简介</w:t>
        </w:r>
        <w:r>
          <w:tab/>
        </w:r>
        <w:r>
          <w:fldChar w:fldCharType="begin"/>
        </w:r>
        <w:r>
          <w:instrText xml:space="preserve"> PAGEREF _Toc28017 \h </w:instrText>
        </w:r>
        <w:r>
          <w:fldChar w:fldCharType="separate"/>
        </w:r>
        <w:r>
          <w:t>27</w:t>
        </w:r>
        <w:r>
          <w:fldChar w:fldCharType="end"/>
        </w:r>
      </w:hyperlink>
    </w:p>
    <w:p>
      <w:pPr>
        <w:pStyle w:val="TOC1"/>
        <w:tabs>
          <w:tab w:val="right" w:leader="dot" w:pos="8306"/>
        </w:tabs>
      </w:pPr>
      <w:hyperlink w:anchor="_Toc4115" w:history="1">
        <w:r>
          <w:rPr>
            <w:rFonts w:ascii="仿宋" w:eastAsia="仿宋" w:hAnsi="仿宋" w:cs="仿宋" w:hint="eastAsia"/>
            <w:lang w:eastAsia="zh-CN"/>
          </w:rPr>
          <w:t>六、原材料及成品管理</w:t>
        </w:r>
        <w:r>
          <w:tab/>
        </w:r>
        <w:r>
          <w:fldChar w:fldCharType="begin"/>
        </w:r>
        <w:r>
          <w:instrText xml:space="preserve"> PAGEREF _Toc4115 \h </w:instrText>
        </w:r>
        <w:r>
          <w:fldChar w:fldCharType="separate"/>
        </w:r>
        <w:r>
          <w:t>27</w:t>
        </w:r>
        <w:r>
          <w:fldChar w:fldCharType="end"/>
        </w:r>
      </w:hyperlink>
    </w:p>
    <w:p>
      <w:pPr>
        <w:pStyle w:val="TOC2"/>
        <w:tabs>
          <w:tab w:val="right" w:leader="dot" w:pos="8306"/>
        </w:tabs>
      </w:pPr>
      <w:hyperlink w:anchor="_Toc27387" w:history="1">
        <w:r>
          <w:rPr>
            <w:rFonts w:ascii="仿宋" w:eastAsia="仿宋" w:hAnsi="仿宋" w:cs="仿宋" w:hint="eastAsia"/>
            <w:lang w:eastAsia="zh-CN"/>
          </w:rPr>
          <w:t>(一)、电力项目建设期原辅材料供应情况</w:t>
        </w:r>
        <w:r>
          <w:tab/>
        </w:r>
        <w:r>
          <w:fldChar w:fldCharType="begin"/>
        </w:r>
        <w:r>
          <w:instrText xml:space="preserve"> PAGEREF _Toc27387 \h </w:instrText>
        </w:r>
        <w:r>
          <w:fldChar w:fldCharType="separate"/>
        </w:r>
        <w:r>
          <w:t>27</w:t>
        </w:r>
        <w:r>
          <w:fldChar w:fldCharType="end"/>
        </w:r>
      </w:hyperlink>
    </w:p>
    <w:p>
      <w:pPr>
        <w:pStyle w:val="TOC2"/>
        <w:tabs>
          <w:tab w:val="right" w:leader="dot" w:pos="8306"/>
        </w:tabs>
      </w:pPr>
      <w:hyperlink w:anchor="_Toc26249" w:history="1">
        <w:r>
          <w:rPr>
            <w:rFonts w:ascii="仿宋" w:eastAsia="仿宋" w:hAnsi="仿宋" w:cs="仿宋" w:hint="eastAsia"/>
            <w:lang w:eastAsia="zh-CN"/>
          </w:rPr>
          <w:t>(二)、电力项目运营期原辅材料供应及质量管理</w:t>
        </w:r>
        <w:r>
          <w:tab/>
        </w:r>
        <w:r>
          <w:fldChar w:fldCharType="begin"/>
        </w:r>
        <w:r>
          <w:instrText xml:space="preserve"> PAGEREF _Toc26249 \h </w:instrText>
        </w:r>
        <w:r>
          <w:fldChar w:fldCharType="separate"/>
        </w:r>
        <w:r>
          <w:t>28</w:t>
        </w:r>
        <w:r>
          <w:fldChar w:fldCharType="end"/>
        </w:r>
      </w:hyperlink>
    </w:p>
    <w:p>
      <w:pPr>
        <w:pStyle w:val="TOC1"/>
        <w:tabs>
          <w:tab w:val="right" w:leader="dot" w:pos="8306"/>
        </w:tabs>
      </w:pPr>
      <w:hyperlink w:anchor="_Toc4344" w:history="1">
        <w:r>
          <w:rPr>
            <w:rFonts w:ascii="仿宋" w:eastAsia="仿宋" w:hAnsi="仿宋" w:cs="仿宋" w:hint="eastAsia"/>
            <w:lang w:eastAsia="zh-CN"/>
          </w:rPr>
          <w:t>七、电力企业经营决策的方法</w:t>
        </w:r>
        <w:r>
          <w:tab/>
        </w:r>
        <w:r>
          <w:fldChar w:fldCharType="begin"/>
        </w:r>
        <w:r>
          <w:instrText xml:space="preserve"> PAGEREF _Toc4344 \h </w:instrText>
        </w:r>
        <w:r>
          <w:fldChar w:fldCharType="separate"/>
        </w:r>
        <w:r>
          <w:t>29</w:t>
        </w:r>
        <w:r>
          <w:fldChar w:fldCharType="end"/>
        </w:r>
      </w:hyperlink>
    </w:p>
    <w:p>
      <w:pPr>
        <w:pStyle w:val="TOC2"/>
        <w:tabs>
          <w:tab w:val="right" w:leader="dot" w:pos="8306"/>
        </w:tabs>
      </w:pPr>
      <w:hyperlink w:anchor="_Toc13457" w:history="1">
        <w:r>
          <w:rPr>
            <w:rFonts w:ascii="仿宋" w:eastAsia="仿宋" w:hAnsi="仿宋" w:cs="仿宋" w:hint="eastAsia"/>
            <w:lang w:eastAsia="zh-CN"/>
          </w:rPr>
          <w:t>(一)、企业经营决策的方法</w:t>
        </w:r>
        <w:r>
          <w:tab/>
        </w:r>
        <w:r>
          <w:fldChar w:fldCharType="begin"/>
        </w:r>
        <w:r>
          <w:instrText xml:space="preserve"> PAGEREF _Toc13457 \h </w:instrText>
        </w:r>
        <w:r>
          <w:fldChar w:fldCharType="separate"/>
        </w:r>
        <w:r>
          <w:t>29</w:t>
        </w:r>
        <w:r>
          <w:fldChar w:fldCharType="end"/>
        </w:r>
      </w:hyperlink>
    </w:p>
    <w:p>
      <w:pPr>
        <w:pStyle w:val="TOC1"/>
        <w:tabs>
          <w:tab w:val="right" w:leader="dot" w:pos="8306"/>
        </w:tabs>
      </w:pPr>
      <w:hyperlink w:anchor="_Toc12934" w:history="1">
        <w:r>
          <w:rPr>
            <w:rFonts w:ascii="仿宋" w:eastAsia="仿宋" w:hAnsi="仿宋" w:cs="仿宋" w:hint="eastAsia"/>
            <w:lang w:eastAsia="zh-CN"/>
          </w:rPr>
          <w:t>八、电力项目总结与建议</w:t>
        </w:r>
        <w:r>
          <w:tab/>
        </w:r>
        <w:r>
          <w:fldChar w:fldCharType="begin"/>
        </w:r>
        <w:r>
          <w:instrText xml:space="preserve"> PAGEREF _Toc12934 \h </w:instrText>
        </w:r>
        <w:r>
          <w:fldChar w:fldCharType="separate"/>
        </w:r>
        <w:r>
          <w:t>35</w:t>
        </w:r>
        <w:r>
          <w:fldChar w:fldCharType="end"/>
        </w:r>
      </w:hyperlink>
    </w:p>
    <w:p>
      <w:pPr>
        <w:pStyle w:val="TOC2"/>
        <w:tabs>
          <w:tab w:val="right" w:leader="dot" w:pos="8306"/>
        </w:tabs>
      </w:pPr>
      <w:hyperlink w:anchor="_Toc18971" w:history="1">
        <w:r>
          <w:rPr>
            <w:rFonts w:ascii="仿宋" w:eastAsia="仿宋" w:hAnsi="仿宋" w:cs="仿宋" w:hint="eastAsia"/>
            <w:lang w:eastAsia="zh-CN"/>
          </w:rPr>
          <w:t>(一)、安全工作总结</w:t>
        </w:r>
        <w:r>
          <w:tab/>
        </w:r>
        <w:r>
          <w:fldChar w:fldCharType="begin"/>
        </w:r>
        <w:r>
          <w:instrText xml:space="preserve"> PAGEREF _Toc18971 \h </w:instrText>
        </w:r>
        <w:r>
          <w:fldChar w:fldCharType="separate"/>
        </w:r>
        <w:r>
          <w:t>35</w:t>
        </w:r>
        <w:r>
          <w:fldChar w:fldCharType="end"/>
        </w:r>
      </w:hyperlink>
    </w:p>
    <w:p>
      <w:pPr>
        <w:pStyle w:val="TOC2"/>
        <w:tabs>
          <w:tab w:val="right" w:leader="dot" w:pos="8306"/>
        </w:tabs>
      </w:pPr>
      <w:hyperlink w:anchor="_Toc11251" w:history="1">
        <w:r>
          <w:rPr>
            <w:rFonts w:ascii="仿宋" w:eastAsia="仿宋" w:hAnsi="仿宋" w:cs="仿宋" w:hint="eastAsia"/>
            <w:lang w:eastAsia="zh-CN"/>
          </w:rPr>
          <w:t>(二)、安全工作建议</w:t>
        </w:r>
        <w:r>
          <w:tab/>
        </w:r>
        <w:r>
          <w:fldChar w:fldCharType="begin"/>
        </w:r>
        <w:r>
          <w:instrText xml:space="preserve"> PAGEREF _Toc11251 \h </w:instrText>
        </w:r>
        <w:r>
          <w:fldChar w:fldCharType="separate"/>
        </w:r>
        <w:r>
          <w:t>35</w:t>
        </w:r>
        <w:r>
          <w:fldChar w:fldCharType="end"/>
        </w:r>
      </w:hyperlink>
    </w:p>
    <w:p>
      <w:pPr>
        <w:pStyle w:val="TOC1"/>
        <w:tabs>
          <w:tab w:val="right" w:leader="dot" w:pos="8306"/>
        </w:tabs>
      </w:pPr>
      <w:hyperlink w:anchor="_Toc13776" w:history="1">
        <w:r>
          <w:rPr>
            <w:rFonts w:ascii="仿宋" w:eastAsia="仿宋" w:hAnsi="仿宋" w:cs="仿宋" w:hint="eastAsia"/>
            <w:lang w:eastAsia="zh-CN"/>
          </w:rPr>
          <w:t>九、社会影响评估</w:t>
        </w:r>
        <w:r>
          <w:tab/>
        </w:r>
        <w:r>
          <w:fldChar w:fldCharType="begin"/>
        </w:r>
        <w:r>
          <w:instrText xml:space="preserve"> PAGEREF _Toc13776 \h </w:instrText>
        </w:r>
        <w:r>
          <w:fldChar w:fldCharType="separate"/>
        </w:r>
        <w:r>
          <w:t>36</w:t>
        </w:r>
        <w:r>
          <w:fldChar w:fldCharType="end"/>
        </w:r>
      </w:hyperlink>
    </w:p>
    <w:p>
      <w:pPr>
        <w:pStyle w:val="TOC2"/>
        <w:tabs>
          <w:tab w:val="right" w:leader="dot" w:pos="8306"/>
        </w:tabs>
      </w:pPr>
      <w:hyperlink w:anchor="_Toc20087" w:history="1">
        <w:r>
          <w:rPr>
            <w:rFonts w:ascii="仿宋" w:eastAsia="仿宋" w:hAnsi="仿宋" w:cs="仿宋" w:hint="eastAsia"/>
            <w:lang w:eastAsia="zh-CN"/>
          </w:rPr>
          <w:t>(一)、社会经济状况</w:t>
        </w:r>
        <w:r>
          <w:tab/>
        </w:r>
        <w:r>
          <w:fldChar w:fldCharType="begin"/>
        </w:r>
        <w:r>
          <w:instrText xml:space="preserve"> PAGEREF _Toc20087 \h </w:instrText>
        </w:r>
        <w:r>
          <w:fldChar w:fldCharType="separate"/>
        </w:r>
        <w:r>
          <w:t>36</w:t>
        </w:r>
        <w:r>
          <w:fldChar w:fldCharType="end"/>
        </w:r>
      </w:hyperlink>
    </w:p>
    <w:p>
      <w:pPr>
        <w:pStyle w:val="TOC2"/>
        <w:tabs>
          <w:tab w:val="right" w:leader="dot" w:pos="8306"/>
        </w:tabs>
      </w:pPr>
      <w:hyperlink w:anchor="_Toc21628" w:history="1">
        <w:r>
          <w:rPr>
            <w:rFonts w:ascii="仿宋" w:eastAsia="仿宋" w:hAnsi="仿宋" w:cs="仿宋" w:hint="eastAsia"/>
            <w:lang w:eastAsia="zh-CN"/>
          </w:rPr>
          <w:t>(二)、电力项目对当地经济的影响</w:t>
        </w:r>
        <w:r>
          <w:tab/>
        </w:r>
        <w:r>
          <w:fldChar w:fldCharType="begin"/>
        </w:r>
        <w:r>
          <w:instrText xml:space="preserve"> PAGEREF _Toc21628 \h </w:instrText>
        </w:r>
        <w:r>
          <w:fldChar w:fldCharType="separate"/>
        </w:r>
        <w:r>
          <w:t>37</w:t>
        </w:r>
        <w:r>
          <w:fldChar w:fldCharType="end"/>
        </w:r>
      </w:hyperlink>
    </w:p>
    <w:p>
      <w:pPr>
        <w:pStyle w:val="TOC2"/>
        <w:tabs>
          <w:tab w:val="right" w:leader="dot" w:pos="8306"/>
        </w:tabs>
      </w:pPr>
      <w:hyperlink w:anchor="_Toc14962" w:history="1">
        <w:r>
          <w:rPr>
            <w:rFonts w:ascii="仿宋" w:eastAsia="仿宋" w:hAnsi="仿宋" w:cs="仿宋" w:hint="eastAsia"/>
            <w:lang w:eastAsia="zh-CN"/>
          </w:rPr>
          <w:t>(三)、电力项目对当地社会的影响</w:t>
        </w:r>
        <w:r>
          <w:tab/>
        </w:r>
        <w:r>
          <w:fldChar w:fldCharType="begin"/>
        </w:r>
        <w:r>
          <w:instrText xml:space="preserve"> PAGEREF _Toc14962 \h </w:instrText>
        </w:r>
        <w:r>
          <w:fldChar w:fldCharType="separate"/>
        </w:r>
        <w:r>
          <w:t>38</w:t>
        </w:r>
        <w:r>
          <w:fldChar w:fldCharType="end"/>
        </w:r>
      </w:hyperlink>
    </w:p>
    <w:p>
      <w:pPr>
        <w:pStyle w:val="TOC2"/>
        <w:tabs>
          <w:tab w:val="right" w:leader="dot" w:pos="8306"/>
        </w:tabs>
      </w:pPr>
      <w:hyperlink w:anchor="_Toc10419" w:history="1">
        <w:r>
          <w:rPr>
            <w:rFonts w:ascii="仿宋" w:eastAsia="仿宋" w:hAnsi="仿宋" w:cs="仿宋" w:hint="eastAsia"/>
            <w:lang w:eastAsia="zh-CN"/>
          </w:rPr>
          <w:t>(四)、电力项目对当地文化的影响</w:t>
        </w:r>
        <w:r>
          <w:tab/>
        </w:r>
        <w:r>
          <w:fldChar w:fldCharType="begin"/>
        </w:r>
        <w:r>
          <w:instrText xml:space="preserve"> PAGEREF _Toc10419 \h </w:instrText>
        </w:r>
        <w:r>
          <w:fldChar w:fldCharType="separate"/>
        </w:r>
        <w:r>
          <w:t>38</w:t>
        </w:r>
        <w:r>
          <w:fldChar w:fldCharType="end"/>
        </w:r>
      </w:hyperlink>
    </w:p>
    <w:p>
      <w:pPr>
        <w:pStyle w:val="TOC1"/>
        <w:tabs>
          <w:tab w:val="right" w:leader="dot" w:pos="8306"/>
        </w:tabs>
      </w:pPr>
      <w:hyperlink w:anchor="_Toc9463" w:history="1">
        <w:r>
          <w:rPr>
            <w:rFonts w:ascii="仿宋" w:eastAsia="仿宋" w:hAnsi="仿宋" w:cs="仿宋" w:hint="eastAsia"/>
            <w:lang w:eastAsia="zh-CN"/>
          </w:rPr>
          <w:t>十、行业趋势与未来发展</w:t>
        </w:r>
        <w:r>
          <w:tab/>
        </w:r>
        <w:r>
          <w:fldChar w:fldCharType="begin"/>
        </w:r>
        <w:r>
          <w:instrText xml:space="preserve"> PAGEREF _Toc9463 \h </w:instrText>
        </w:r>
        <w:r>
          <w:fldChar w:fldCharType="separate"/>
        </w:r>
        <w:r>
          <w:t>40</w:t>
        </w:r>
        <w:r>
          <w:fldChar w:fldCharType="end"/>
        </w:r>
      </w:hyperlink>
    </w:p>
    <w:p>
      <w:pPr>
        <w:pStyle w:val="TOC2"/>
        <w:tabs>
          <w:tab w:val="right" w:leader="dot" w:pos="8306"/>
        </w:tabs>
      </w:pPr>
      <w:hyperlink w:anchor="_Toc9414" w:history="1">
        <w:r>
          <w:rPr>
            <w:rFonts w:ascii="仿宋" w:eastAsia="仿宋" w:hAnsi="仿宋" w:cs="仿宋" w:hint="eastAsia"/>
            <w:lang w:eastAsia="zh-CN"/>
          </w:rPr>
          <w:t>(一)、行业现状与未来发展趋势</w:t>
        </w:r>
        <w:r>
          <w:tab/>
        </w:r>
        <w:r>
          <w:fldChar w:fldCharType="begin"/>
        </w:r>
        <w:r>
          <w:instrText xml:space="preserve"> PAGEREF _Toc9414 \h </w:instrText>
        </w:r>
        <w:r>
          <w:fldChar w:fldCharType="separate"/>
        </w:r>
        <w:r>
          <w:t>40</w:t>
        </w:r>
        <w:r>
          <w:fldChar w:fldCharType="end"/>
        </w:r>
      </w:hyperlink>
    </w:p>
    <w:p>
      <w:pPr>
        <w:pStyle w:val="TOC2"/>
        <w:tabs>
          <w:tab w:val="right" w:leader="dot" w:pos="8306"/>
        </w:tabs>
      </w:pPr>
      <w:hyperlink w:anchor="_Toc10868" w:history="1">
        <w:r>
          <w:rPr>
            <w:rFonts w:ascii="仿宋" w:eastAsia="仿宋" w:hAnsi="仿宋" w:cs="仿宋" w:hint="eastAsia"/>
            <w:lang w:eastAsia="zh-CN"/>
          </w:rPr>
          <w:t>(二)、公司在行业中的定位与发展战略</w:t>
        </w:r>
        <w:r>
          <w:tab/>
        </w:r>
        <w:r>
          <w:fldChar w:fldCharType="begin"/>
        </w:r>
        <w:r>
          <w:instrText xml:space="preserve"> PAGEREF _Toc10868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20" w:history="1">
        <w:r>
          <w:rPr>
            <w:rFonts w:ascii="仿宋" w:eastAsia="仿宋" w:hAnsi="仿宋" w:cs="仿宋" w:hint="eastAsia"/>
            <w:lang w:eastAsia="zh-CN"/>
          </w:rPr>
          <w:t>十一、电力项目背景、必要性</w:t>
        </w:r>
        <w:r>
          <w:tab/>
        </w:r>
        <w:r>
          <w:fldChar w:fldCharType="begin"/>
        </w:r>
        <w:r>
          <w:instrText xml:space="preserve"> PAGEREF _Toc8520 \h </w:instrText>
        </w:r>
        <w:r>
          <w:fldChar w:fldCharType="separate"/>
        </w:r>
        <w:r>
          <w:t>43</w:t>
        </w:r>
        <w:r>
          <w:fldChar w:fldCharType="end"/>
        </w:r>
      </w:hyperlink>
    </w:p>
    <w:p>
      <w:pPr>
        <w:pStyle w:val="TOC2"/>
        <w:tabs>
          <w:tab w:val="right" w:leader="dot" w:pos="8306"/>
        </w:tabs>
      </w:pPr>
      <w:hyperlink w:anchor="_Toc8103" w:history="1">
        <w:r>
          <w:rPr>
            <w:rFonts w:ascii="仿宋" w:eastAsia="仿宋" w:hAnsi="仿宋" w:cs="仿宋" w:hint="eastAsia"/>
            <w:lang w:eastAsia="zh-CN"/>
          </w:rPr>
          <w:t>(一)、行业背景分析</w:t>
        </w:r>
        <w:r>
          <w:tab/>
        </w:r>
        <w:r>
          <w:fldChar w:fldCharType="begin"/>
        </w:r>
        <w:r>
          <w:instrText xml:space="preserve"> PAGEREF _Toc8103 \h </w:instrText>
        </w:r>
        <w:r>
          <w:fldChar w:fldCharType="separate"/>
        </w:r>
        <w:r>
          <w:t>43</w:t>
        </w:r>
        <w:r>
          <w:fldChar w:fldCharType="end"/>
        </w:r>
      </w:hyperlink>
    </w:p>
    <w:p>
      <w:pPr>
        <w:pStyle w:val="TOC2"/>
        <w:tabs>
          <w:tab w:val="right" w:leader="dot" w:pos="8306"/>
        </w:tabs>
      </w:pPr>
      <w:hyperlink w:anchor="_Toc19620" w:history="1">
        <w:r>
          <w:rPr>
            <w:rFonts w:ascii="仿宋" w:eastAsia="仿宋" w:hAnsi="仿宋" w:cs="仿宋" w:hint="eastAsia"/>
            <w:lang w:eastAsia="zh-CN"/>
          </w:rPr>
          <w:t>(二)、产业发展分析</w:t>
        </w:r>
        <w:r>
          <w:tab/>
        </w:r>
        <w:r>
          <w:fldChar w:fldCharType="begin"/>
        </w:r>
        <w:r>
          <w:instrText xml:space="preserve"> PAGEREF _Toc19620 \h </w:instrText>
        </w:r>
        <w:r>
          <w:fldChar w:fldCharType="separate"/>
        </w:r>
        <w:r>
          <w:t>44</w:t>
        </w:r>
        <w:r>
          <w:fldChar w:fldCharType="end"/>
        </w:r>
      </w:hyperlink>
    </w:p>
    <w:p>
      <w:pPr>
        <w:pStyle w:val="TOC1"/>
        <w:tabs>
          <w:tab w:val="right" w:leader="dot" w:pos="8306"/>
        </w:tabs>
      </w:pPr>
      <w:hyperlink w:anchor="_Toc6990" w:history="1">
        <w:r>
          <w:rPr>
            <w:rFonts w:ascii="仿宋" w:eastAsia="仿宋" w:hAnsi="仿宋" w:cs="仿宋" w:hint="eastAsia"/>
            <w:lang w:eastAsia="zh-CN"/>
          </w:rPr>
          <w:t>十二、项目招标方案及组织管理</w:t>
        </w:r>
        <w:r>
          <w:tab/>
        </w:r>
        <w:r>
          <w:fldChar w:fldCharType="begin"/>
        </w:r>
        <w:r>
          <w:instrText xml:space="preserve"> PAGEREF _Toc6990 \h </w:instrText>
        </w:r>
        <w:r>
          <w:fldChar w:fldCharType="separate"/>
        </w:r>
        <w:r>
          <w:t>46</w:t>
        </w:r>
        <w:r>
          <w:fldChar w:fldCharType="end"/>
        </w:r>
      </w:hyperlink>
    </w:p>
    <w:p>
      <w:pPr>
        <w:pStyle w:val="TOC2"/>
        <w:tabs>
          <w:tab w:val="right" w:leader="dot" w:pos="8306"/>
        </w:tabs>
      </w:pPr>
      <w:hyperlink w:anchor="_Toc1183" w:history="1">
        <w:r>
          <w:rPr>
            <w:rFonts w:ascii="仿宋" w:eastAsia="仿宋" w:hAnsi="仿宋" w:cs="仿宋" w:hint="eastAsia"/>
            <w:lang w:eastAsia="zh-CN"/>
          </w:rPr>
          <w:t>(一)、项目建设管理</w:t>
        </w:r>
        <w:r>
          <w:tab/>
        </w:r>
        <w:r>
          <w:fldChar w:fldCharType="begin"/>
        </w:r>
        <w:r>
          <w:instrText xml:space="preserve"> PAGEREF _Toc1183 \h </w:instrText>
        </w:r>
        <w:r>
          <w:fldChar w:fldCharType="separate"/>
        </w:r>
        <w:r>
          <w:t>46</w:t>
        </w:r>
        <w:r>
          <w:fldChar w:fldCharType="end"/>
        </w:r>
      </w:hyperlink>
    </w:p>
    <w:p>
      <w:pPr>
        <w:pStyle w:val="TOC2"/>
        <w:tabs>
          <w:tab w:val="right" w:leader="dot" w:pos="8306"/>
        </w:tabs>
      </w:pPr>
      <w:hyperlink w:anchor="_Toc1578" w:history="1">
        <w:r>
          <w:rPr>
            <w:rFonts w:ascii="仿宋" w:eastAsia="仿宋" w:hAnsi="仿宋" w:cs="仿宋" w:hint="eastAsia"/>
            <w:lang w:eastAsia="zh-CN"/>
          </w:rPr>
          <w:t>(二)、招投标初步方案</w:t>
        </w:r>
        <w:r>
          <w:tab/>
        </w:r>
        <w:r>
          <w:fldChar w:fldCharType="begin"/>
        </w:r>
        <w:r>
          <w:instrText xml:space="preserve"> PAGEREF _Toc1578 \h </w:instrText>
        </w:r>
        <w:r>
          <w:fldChar w:fldCharType="separate"/>
        </w:r>
        <w:r>
          <w:t>47</w:t>
        </w:r>
        <w:r>
          <w:fldChar w:fldCharType="end"/>
        </w:r>
      </w:hyperlink>
    </w:p>
    <w:p>
      <w:pPr>
        <w:pStyle w:val="TOC2"/>
        <w:tabs>
          <w:tab w:val="right" w:leader="dot" w:pos="8306"/>
        </w:tabs>
      </w:pPr>
      <w:hyperlink w:anchor="_Toc20671" w:history="1">
        <w:r>
          <w:rPr>
            <w:rFonts w:ascii="仿宋" w:eastAsia="仿宋" w:hAnsi="仿宋" w:cs="仿宋" w:hint="eastAsia"/>
            <w:lang w:eastAsia="zh-CN"/>
          </w:rPr>
          <w:t>(三)、工程评标</w:t>
        </w:r>
        <w:r>
          <w:tab/>
        </w:r>
        <w:r>
          <w:fldChar w:fldCharType="begin"/>
        </w:r>
        <w:r>
          <w:instrText xml:space="preserve"> PAGEREF _Toc20671 \h </w:instrText>
        </w:r>
        <w:r>
          <w:fldChar w:fldCharType="separate"/>
        </w:r>
        <w:r>
          <w:t>49</w:t>
        </w:r>
        <w:r>
          <w:fldChar w:fldCharType="end"/>
        </w:r>
      </w:hyperlink>
    </w:p>
    <w:p>
      <w:pPr>
        <w:pStyle w:val="TOC2"/>
        <w:tabs>
          <w:tab w:val="right" w:leader="dot" w:pos="8306"/>
        </w:tabs>
      </w:pPr>
      <w:hyperlink w:anchor="_Toc11345" w:history="1">
        <w:r>
          <w:rPr>
            <w:rFonts w:ascii="仿宋" w:eastAsia="仿宋" w:hAnsi="仿宋" w:cs="仿宋" w:hint="eastAsia"/>
            <w:lang w:eastAsia="zh-CN"/>
          </w:rPr>
          <w:t>(四)、项目组织机构与人力资源配置</w:t>
        </w:r>
        <w:r>
          <w:tab/>
        </w:r>
        <w:r>
          <w:fldChar w:fldCharType="begin"/>
        </w:r>
        <w:r>
          <w:instrText xml:space="preserve"> PAGEREF _Toc11345 \h </w:instrText>
        </w:r>
        <w:r>
          <w:fldChar w:fldCharType="separate"/>
        </w:r>
        <w:r>
          <w:t>50</w:t>
        </w:r>
        <w:r>
          <w:fldChar w:fldCharType="end"/>
        </w:r>
      </w:hyperlink>
    </w:p>
    <w:p>
      <w:pPr>
        <w:pStyle w:val="TOC1"/>
        <w:tabs>
          <w:tab w:val="right" w:leader="dot" w:pos="8306"/>
        </w:tabs>
      </w:pPr>
      <w:hyperlink w:anchor="_Toc11485" w:history="1">
        <w:r>
          <w:rPr>
            <w:rFonts w:ascii="仿宋" w:eastAsia="仿宋" w:hAnsi="仿宋" w:cs="仿宋" w:hint="eastAsia"/>
            <w:lang w:eastAsia="zh-CN"/>
          </w:rPr>
          <w:t>十三、电力项目环境影响分析</w:t>
        </w:r>
        <w:r>
          <w:tab/>
        </w:r>
        <w:r>
          <w:fldChar w:fldCharType="begin"/>
        </w:r>
        <w:r>
          <w:instrText xml:space="preserve"> PAGEREF _Toc11485 \h </w:instrText>
        </w:r>
        <w:r>
          <w:fldChar w:fldCharType="separate"/>
        </w:r>
        <w:r>
          <w:t>51</w:t>
        </w:r>
        <w:r>
          <w:fldChar w:fldCharType="end"/>
        </w:r>
      </w:hyperlink>
    </w:p>
    <w:p>
      <w:pPr>
        <w:pStyle w:val="TOC2"/>
        <w:tabs>
          <w:tab w:val="right" w:leader="dot" w:pos="8306"/>
        </w:tabs>
      </w:pPr>
      <w:hyperlink w:anchor="_Toc25061" w:history="1">
        <w:r>
          <w:rPr>
            <w:rFonts w:ascii="仿宋" w:eastAsia="仿宋" w:hAnsi="仿宋" w:cs="仿宋" w:hint="eastAsia"/>
            <w:lang w:eastAsia="zh-CN"/>
          </w:rPr>
          <w:t>(一)、建设区域环境质量现状</w:t>
        </w:r>
        <w:r>
          <w:tab/>
        </w:r>
        <w:r>
          <w:fldChar w:fldCharType="begin"/>
        </w:r>
        <w:r>
          <w:instrText xml:space="preserve"> PAGEREF _Toc25061 \h </w:instrText>
        </w:r>
        <w:r>
          <w:fldChar w:fldCharType="separate"/>
        </w:r>
        <w:r>
          <w:t>51</w:t>
        </w:r>
        <w:r>
          <w:fldChar w:fldCharType="end"/>
        </w:r>
      </w:hyperlink>
    </w:p>
    <w:p>
      <w:pPr>
        <w:pStyle w:val="TOC2"/>
        <w:tabs>
          <w:tab w:val="right" w:leader="dot" w:pos="8306"/>
        </w:tabs>
      </w:pPr>
      <w:hyperlink w:anchor="_Toc3449" w:history="1">
        <w:r>
          <w:rPr>
            <w:rFonts w:ascii="仿宋" w:eastAsia="仿宋" w:hAnsi="仿宋" w:cs="仿宋" w:hint="eastAsia"/>
            <w:lang w:eastAsia="zh-CN"/>
          </w:rPr>
          <w:t>(二)、建设期环境保护</w:t>
        </w:r>
        <w:r>
          <w:tab/>
        </w:r>
        <w:r>
          <w:fldChar w:fldCharType="begin"/>
        </w:r>
        <w:r>
          <w:instrText xml:space="preserve"> PAGEREF _Toc3449 \h </w:instrText>
        </w:r>
        <w:r>
          <w:fldChar w:fldCharType="separate"/>
        </w:r>
        <w:r>
          <w:t>52</w:t>
        </w:r>
        <w:r>
          <w:fldChar w:fldCharType="end"/>
        </w:r>
      </w:hyperlink>
    </w:p>
    <w:p>
      <w:pPr>
        <w:pStyle w:val="TOC2"/>
        <w:tabs>
          <w:tab w:val="right" w:leader="dot" w:pos="8306"/>
        </w:tabs>
      </w:pPr>
      <w:hyperlink w:anchor="_Toc7847" w:history="1">
        <w:r>
          <w:rPr>
            <w:rFonts w:ascii="仿宋" w:eastAsia="仿宋" w:hAnsi="仿宋" w:cs="仿宋" w:hint="eastAsia"/>
            <w:lang w:eastAsia="zh-CN"/>
          </w:rPr>
          <w:t>(三)、运营期环境保护</w:t>
        </w:r>
        <w:r>
          <w:tab/>
        </w:r>
        <w:r>
          <w:fldChar w:fldCharType="begin"/>
        </w:r>
        <w:r>
          <w:instrText xml:space="preserve"> PAGEREF _Toc7847 \h </w:instrText>
        </w:r>
        <w:r>
          <w:fldChar w:fldCharType="separate"/>
        </w:r>
        <w:r>
          <w:t>54</w:t>
        </w:r>
        <w:r>
          <w:fldChar w:fldCharType="end"/>
        </w:r>
      </w:hyperlink>
    </w:p>
    <w:p>
      <w:pPr>
        <w:pStyle w:val="TOC2"/>
        <w:tabs>
          <w:tab w:val="right" w:leader="dot" w:pos="8306"/>
        </w:tabs>
      </w:pPr>
      <w:hyperlink w:anchor="_Toc5004" w:history="1">
        <w:r>
          <w:rPr>
            <w:rFonts w:ascii="仿宋" w:eastAsia="仿宋" w:hAnsi="仿宋" w:cs="仿宋" w:hint="eastAsia"/>
            <w:lang w:eastAsia="zh-CN"/>
          </w:rPr>
          <w:t>(四)、电力项目建设对区域经济的影响</w:t>
        </w:r>
        <w:r>
          <w:tab/>
        </w:r>
        <w:r>
          <w:fldChar w:fldCharType="begin"/>
        </w:r>
        <w:r>
          <w:instrText xml:space="preserve"> PAGEREF _Toc5004 \h </w:instrText>
        </w:r>
        <w:r>
          <w:fldChar w:fldCharType="separate"/>
        </w:r>
        <w:r>
          <w:t>55</w:t>
        </w:r>
        <w:r>
          <w:fldChar w:fldCharType="end"/>
        </w:r>
      </w:hyperlink>
    </w:p>
    <w:p>
      <w:pPr>
        <w:pStyle w:val="TOC2"/>
        <w:tabs>
          <w:tab w:val="right" w:leader="dot" w:pos="8306"/>
        </w:tabs>
      </w:pPr>
      <w:hyperlink w:anchor="_Toc20226" w:history="1">
        <w:r>
          <w:rPr>
            <w:rFonts w:ascii="仿宋" w:eastAsia="仿宋" w:hAnsi="仿宋" w:cs="仿宋" w:hint="eastAsia"/>
            <w:lang w:eastAsia="zh-CN"/>
          </w:rPr>
          <w:t>(五)、废弃物处理</w:t>
        </w:r>
        <w:r>
          <w:tab/>
        </w:r>
        <w:r>
          <w:fldChar w:fldCharType="begin"/>
        </w:r>
        <w:r>
          <w:instrText xml:space="preserve"> PAGEREF _Toc20226 \h </w:instrText>
        </w:r>
        <w:r>
          <w:fldChar w:fldCharType="separate"/>
        </w:r>
        <w:r>
          <w:t>57</w:t>
        </w:r>
        <w:r>
          <w:fldChar w:fldCharType="end"/>
        </w:r>
      </w:hyperlink>
    </w:p>
    <w:p>
      <w:pPr>
        <w:pStyle w:val="TOC2"/>
        <w:tabs>
          <w:tab w:val="right" w:leader="dot" w:pos="8306"/>
        </w:tabs>
      </w:pPr>
      <w:hyperlink w:anchor="_Toc21470" w:history="1">
        <w:r>
          <w:rPr>
            <w:rFonts w:ascii="仿宋" w:eastAsia="仿宋" w:hAnsi="仿宋" w:cs="仿宋" w:hint="eastAsia"/>
            <w:lang w:eastAsia="zh-CN"/>
          </w:rPr>
          <w:t>(六)、特殊环境影响分析</w:t>
        </w:r>
        <w:r>
          <w:tab/>
        </w:r>
        <w:r>
          <w:fldChar w:fldCharType="begin"/>
        </w:r>
        <w:r>
          <w:instrText xml:space="preserve"> PAGEREF _Toc21470 \h </w:instrText>
        </w:r>
        <w:r>
          <w:fldChar w:fldCharType="separate"/>
        </w:r>
        <w:r>
          <w:t>58</w:t>
        </w:r>
        <w:r>
          <w:fldChar w:fldCharType="end"/>
        </w:r>
      </w:hyperlink>
    </w:p>
    <w:p>
      <w:pPr>
        <w:pStyle w:val="TOC2"/>
        <w:tabs>
          <w:tab w:val="right" w:leader="dot" w:pos="8306"/>
        </w:tabs>
      </w:pPr>
      <w:hyperlink w:anchor="_Toc20094" w:history="1">
        <w:r>
          <w:rPr>
            <w:rFonts w:ascii="仿宋" w:eastAsia="仿宋" w:hAnsi="仿宋" w:cs="仿宋" w:hint="eastAsia"/>
            <w:lang w:eastAsia="zh-CN"/>
          </w:rPr>
          <w:t>(七)、清洁生产</w:t>
        </w:r>
        <w:r>
          <w:tab/>
        </w:r>
        <w:r>
          <w:fldChar w:fldCharType="begin"/>
        </w:r>
        <w:r>
          <w:instrText xml:space="preserve"> PAGEREF _Toc20094 \h </w:instrText>
        </w:r>
        <w:r>
          <w:fldChar w:fldCharType="separate"/>
        </w:r>
        <w:r>
          <w:t>59</w:t>
        </w:r>
        <w:r>
          <w:fldChar w:fldCharType="end"/>
        </w:r>
      </w:hyperlink>
    </w:p>
    <w:p>
      <w:pPr>
        <w:pStyle w:val="TOC2"/>
        <w:tabs>
          <w:tab w:val="right" w:leader="dot" w:pos="8306"/>
        </w:tabs>
      </w:pPr>
      <w:hyperlink w:anchor="_Toc30261" w:history="1">
        <w:r>
          <w:rPr>
            <w:rFonts w:ascii="仿宋" w:eastAsia="仿宋" w:hAnsi="仿宋" w:cs="仿宋" w:hint="eastAsia"/>
            <w:lang w:eastAsia="zh-CN"/>
          </w:rPr>
          <w:t>(八)、环境保护综合评价</w:t>
        </w:r>
        <w:r>
          <w:tab/>
        </w:r>
        <w:r>
          <w:fldChar w:fldCharType="begin"/>
        </w:r>
        <w:r>
          <w:instrText xml:space="preserve"> PAGEREF _Toc30261 \h </w:instrText>
        </w:r>
        <w:r>
          <w:fldChar w:fldCharType="separate"/>
        </w:r>
        <w:r>
          <w:t>60</w:t>
        </w:r>
        <w:r>
          <w:fldChar w:fldCharType="end"/>
        </w:r>
      </w:hyperlink>
    </w:p>
    <w:p>
      <w:pPr>
        <w:pStyle w:val="TOC1"/>
        <w:tabs>
          <w:tab w:val="right" w:leader="dot" w:pos="8306"/>
        </w:tabs>
      </w:pPr>
      <w:hyperlink w:anchor="_Toc24251" w:history="1">
        <w:r>
          <w:rPr>
            <w:rFonts w:ascii="仿宋" w:eastAsia="仿宋" w:hAnsi="仿宋" w:cs="仿宋" w:hint="eastAsia"/>
            <w:lang w:eastAsia="zh-CN"/>
          </w:rPr>
          <w:t>十四、电力项目财务管理</w:t>
        </w:r>
        <w:r>
          <w:tab/>
        </w:r>
        <w:r>
          <w:fldChar w:fldCharType="begin"/>
        </w:r>
        <w:r>
          <w:instrText xml:space="preserve"> PAGEREF _Toc24251 \h </w:instrText>
        </w:r>
        <w:r>
          <w:fldChar w:fldCharType="separate"/>
        </w:r>
        <w:r>
          <w:t>61</w:t>
        </w:r>
        <w:r>
          <w:fldChar w:fldCharType="end"/>
        </w:r>
      </w:hyperlink>
    </w:p>
    <w:p>
      <w:pPr>
        <w:pStyle w:val="TOC2"/>
        <w:tabs>
          <w:tab w:val="right" w:leader="dot" w:pos="8306"/>
        </w:tabs>
      </w:pPr>
      <w:hyperlink w:anchor="_Toc21207" w:history="1">
        <w:r>
          <w:rPr>
            <w:rFonts w:ascii="仿宋" w:eastAsia="仿宋" w:hAnsi="仿宋" w:cs="仿宋" w:hint="eastAsia"/>
            <w:lang w:eastAsia="zh-CN"/>
          </w:rPr>
          <w:t>(一)、资金需求大</w:t>
        </w:r>
        <w:r>
          <w:tab/>
        </w:r>
        <w:r>
          <w:fldChar w:fldCharType="begin"/>
        </w:r>
        <w:r>
          <w:instrText xml:space="preserve"> PAGEREF _Toc21207 \h </w:instrText>
        </w:r>
        <w:r>
          <w:fldChar w:fldCharType="separate"/>
        </w:r>
        <w:r>
          <w:t>61</w:t>
        </w:r>
        <w:r>
          <w:fldChar w:fldCharType="end"/>
        </w:r>
      </w:hyperlink>
    </w:p>
    <w:p>
      <w:pPr>
        <w:pStyle w:val="TOC2"/>
        <w:tabs>
          <w:tab w:val="right" w:leader="dot" w:pos="8306"/>
        </w:tabs>
      </w:pPr>
      <w:hyperlink w:anchor="_Toc18281" w:history="1">
        <w:r>
          <w:rPr>
            <w:rFonts w:ascii="仿宋" w:eastAsia="仿宋" w:hAnsi="仿宋" w:cs="仿宋" w:hint="eastAsia"/>
            <w:lang w:eastAsia="zh-CN"/>
          </w:rPr>
          <w:t>(二)、研发周期长</w:t>
        </w:r>
        <w:r>
          <w:tab/>
        </w:r>
        <w:r>
          <w:fldChar w:fldCharType="begin"/>
        </w:r>
        <w:r>
          <w:instrText xml:space="preserve"> PAGEREF _Toc18281 \h </w:instrText>
        </w:r>
        <w:r>
          <w:fldChar w:fldCharType="separate"/>
        </w:r>
        <w:r>
          <w:t>62</w:t>
        </w:r>
        <w:r>
          <w:fldChar w:fldCharType="end"/>
        </w:r>
      </w:hyperlink>
    </w:p>
    <w:p>
      <w:pPr>
        <w:pStyle w:val="TOC2"/>
        <w:tabs>
          <w:tab w:val="right" w:leader="dot" w:pos="8306"/>
        </w:tabs>
      </w:pPr>
      <w:hyperlink w:anchor="_Toc10545" w:history="1">
        <w:r>
          <w:rPr>
            <w:rFonts w:ascii="仿宋" w:eastAsia="仿宋" w:hAnsi="仿宋" w:cs="仿宋" w:hint="eastAsia"/>
            <w:lang w:eastAsia="zh-CN"/>
          </w:rPr>
          <w:t>(三)、市场风险大</w:t>
        </w:r>
        <w:r>
          <w:tab/>
        </w:r>
        <w:r>
          <w:fldChar w:fldCharType="begin"/>
        </w:r>
        <w:r>
          <w:instrText xml:space="preserve"> PAGEREF _Toc10545 \h </w:instrText>
        </w:r>
        <w:r>
          <w:fldChar w:fldCharType="separate"/>
        </w:r>
        <w:r>
          <w:t>63</w:t>
        </w:r>
        <w:r>
          <w:fldChar w:fldCharType="end"/>
        </w:r>
      </w:hyperlink>
    </w:p>
    <w:p>
      <w:pPr>
        <w:pStyle w:val="TOC2"/>
        <w:tabs>
          <w:tab w:val="right" w:leader="dot" w:pos="8306"/>
        </w:tabs>
      </w:pPr>
      <w:hyperlink w:anchor="_Toc28373" w:history="1">
        <w:r>
          <w:rPr>
            <w:rFonts w:ascii="仿宋" w:eastAsia="仿宋" w:hAnsi="仿宋" w:cs="仿宋" w:hint="eastAsia"/>
            <w:lang w:eastAsia="zh-CN"/>
          </w:rPr>
          <w:t>(四)、利润率高</w:t>
        </w:r>
        <w:r>
          <w:tab/>
        </w:r>
        <w:r>
          <w:fldChar w:fldCharType="begin"/>
        </w:r>
        <w:r>
          <w:instrText xml:space="preserve"> PAGEREF _Toc28373 \h </w:instrText>
        </w:r>
        <w:r>
          <w:fldChar w:fldCharType="separate"/>
        </w:r>
        <w:r>
          <w:t>65</w:t>
        </w:r>
        <w:r>
          <w:fldChar w:fldCharType="end"/>
        </w:r>
      </w:hyperlink>
    </w:p>
    <w:p>
      <w:pPr>
        <w:pStyle w:val="TOC1"/>
        <w:tabs>
          <w:tab w:val="right" w:leader="dot" w:pos="8306"/>
        </w:tabs>
      </w:pPr>
      <w:hyperlink w:anchor="_Toc8353" w:history="1">
        <w:r>
          <w:rPr>
            <w:rFonts w:ascii="仿宋" w:eastAsia="仿宋" w:hAnsi="仿宋" w:cs="仿宋" w:hint="eastAsia"/>
            <w:lang w:eastAsia="zh-CN"/>
          </w:rPr>
          <w:t>十五、风险分析</w:t>
        </w:r>
        <w:r>
          <w:tab/>
        </w:r>
        <w:r>
          <w:fldChar w:fldCharType="begin"/>
        </w:r>
        <w:r>
          <w:instrText xml:space="preserve"> PAGEREF _Toc8353 \h </w:instrText>
        </w:r>
        <w:r>
          <w:fldChar w:fldCharType="separate"/>
        </w:r>
        <w:r>
          <w:t>67</w:t>
        </w:r>
        <w:r>
          <w:fldChar w:fldCharType="end"/>
        </w:r>
      </w:hyperlink>
    </w:p>
    <w:p>
      <w:pPr>
        <w:pStyle w:val="TOC2"/>
        <w:tabs>
          <w:tab w:val="right" w:leader="dot" w:pos="8306"/>
        </w:tabs>
      </w:pPr>
      <w:hyperlink w:anchor="_Toc30722" w:history="1">
        <w:r>
          <w:rPr>
            <w:rFonts w:ascii="仿宋" w:eastAsia="仿宋" w:hAnsi="仿宋" w:cs="仿宋" w:hint="eastAsia"/>
            <w:lang w:eastAsia="zh-CN"/>
          </w:rPr>
          <w:t>(一)、内部风险</w:t>
        </w:r>
        <w:r>
          <w:tab/>
        </w:r>
        <w:r>
          <w:fldChar w:fldCharType="begin"/>
        </w:r>
        <w:r>
          <w:instrText xml:space="preserve"> PAGEREF _Toc30722 \h </w:instrText>
        </w:r>
        <w:r>
          <w:fldChar w:fldCharType="separate"/>
        </w:r>
        <w:r>
          <w:t>67</w:t>
        </w:r>
        <w:r>
          <w:fldChar w:fldCharType="end"/>
        </w:r>
      </w:hyperlink>
    </w:p>
    <w:p>
      <w:pPr>
        <w:pStyle w:val="TOC2"/>
        <w:tabs>
          <w:tab w:val="right" w:leader="dot" w:pos="8306"/>
        </w:tabs>
      </w:pPr>
      <w:hyperlink w:anchor="_Toc3260" w:history="1">
        <w:r>
          <w:rPr>
            <w:rFonts w:ascii="仿宋" w:eastAsia="仿宋" w:hAnsi="仿宋" w:cs="仿宋" w:hint="eastAsia"/>
            <w:lang w:eastAsia="zh-CN"/>
          </w:rPr>
          <w:t>(二)、外部风险</w:t>
        </w:r>
        <w:r>
          <w:tab/>
        </w:r>
        <w:r>
          <w:fldChar w:fldCharType="begin"/>
        </w:r>
        <w:r>
          <w:instrText xml:space="preserve"> PAGEREF _Toc3260 \h </w:instrText>
        </w:r>
        <w:r>
          <w:fldChar w:fldCharType="separate"/>
        </w:r>
        <w:r>
          <w:t>68</w:t>
        </w:r>
        <w:r>
          <w:fldChar w:fldCharType="end"/>
        </w:r>
      </w:hyperlink>
    </w:p>
    <w:p>
      <w:pPr>
        <w:pStyle w:val="TOC2"/>
        <w:tabs>
          <w:tab w:val="right" w:leader="dot" w:pos="8306"/>
        </w:tabs>
      </w:pPr>
      <w:hyperlink w:anchor="_Toc6762" w:history="1">
        <w:r>
          <w:rPr>
            <w:rFonts w:ascii="仿宋" w:eastAsia="仿宋" w:hAnsi="仿宋" w:cs="仿宋" w:hint="eastAsia"/>
            <w:lang w:eastAsia="zh-CN"/>
          </w:rPr>
          <w:t>(三)、风险管理策略</w:t>
        </w:r>
        <w:r>
          <w:tab/>
        </w:r>
        <w:r>
          <w:fldChar w:fldCharType="begin"/>
        </w:r>
        <w:r>
          <w:instrText xml:space="preserve"> PAGEREF _Toc6762 \h </w:instrText>
        </w:r>
        <w:r>
          <w:fldChar w:fldCharType="separate"/>
        </w:r>
        <w:r>
          <w:t>68</w:t>
        </w:r>
        <w:r>
          <w:fldChar w:fldCharType="end"/>
        </w:r>
      </w:hyperlink>
    </w:p>
    <w:p>
      <w:pPr>
        <w:pStyle w:val="TOC1"/>
        <w:tabs>
          <w:tab w:val="right" w:leader="dot" w:pos="8306"/>
        </w:tabs>
      </w:pPr>
      <w:hyperlink w:anchor="_Toc30846" w:history="1">
        <w:r>
          <w:rPr>
            <w:rFonts w:ascii="仿宋" w:eastAsia="仿宋" w:hAnsi="仿宋" w:cs="仿宋" w:hint="eastAsia"/>
            <w:lang w:eastAsia="zh-CN"/>
          </w:rPr>
          <w:t>十六、合规与风险管理</w:t>
        </w:r>
        <w:r>
          <w:tab/>
        </w:r>
        <w:r>
          <w:fldChar w:fldCharType="begin"/>
        </w:r>
        <w:r>
          <w:instrText xml:space="preserve"> PAGEREF _Toc30846 \h </w:instrText>
        </w:r>
        <w:r>
          <w:fldChar w:fldCharType="separate"/>
        </w:r>
        <w:r>
          <w:t>69</w:t>
        </w:r>
        <w:r>
          <w:fldChar w:fldCharType="end"/>
        </w:r>
      </w:hyperlink>
    </w:p>
    <w:p>
      <w:pPr>
        <w:pStyle w:val="TOC2"/>
        <w:tabs>
          <w:tab w:val="right" w:leader="dot" w:pos="8306"/>
        </w:tabs>
      </w:pPr>
      <w:hyperlink w:anchor="_Toc18645" w:history="1">
        <w:r>
          <w:rPr>
            <w:rFonts w:ascii="仿宋" w:eastAsia="仿宋" w:hAnsi="仿宋" w:cs="仿宋" w:hint="eastAsia"/>
            <w:lang w:eastAsia="zh-CN"/>
          </w:rPr>
          <w:t>(一)、法律法规合规体系</w:t>
        </w:r>
        <w:r>
          <w:tab/>
        </w:r>
        <w:r>
          <w:fldChar w:fldCharType="begin"/>
        </w:r>
        <w:r>
          <w:instrText xml:space="preserve"> PAGEREF _Toc18645 \h </w:instrText>
        </w:r>
        <w:r>
          <w:fldChar w:fldCharType="separate"/>
        </w:r>
        <w:r>
          <w:t>69</w:t>
        </w:r>
        <w:r>
          <w:fldChar w:fldCharType="end"/>
        </w:r>
      </w:hyperlink>
    </w:p>
    <w:p>
      <w:pPr>
        <w:pStyle w:val="TOC2"/>
        <w:tabs>
          <w:tab w:val="right" w:leader="dot" w:pos="8306"/>
        </w:tabs>
      </w:pPr>
      <w:hyperlink w:anchor="_Toc22603" w:history="1">
        <w:r>
          <w:rPr>
            <w:rFonts w:ascii="仿宋" w:eastAsia="仿宋" w:hAnsi="仿宋" w:cs="仿宋" w:hint="eastAsia"/>
            <w:lang w:eastAsia="zh-CN"/>
          </w:rPr>
          <w:t>(二)、内部控制与风险评估</w:t>
        </w:r>
        <w:r>
          <w:tab/>
        </w:r>
        <w:r>
          <w:fldChar w:fldCharType="begin"/>
        </w:r>
        <w:r>
          <w:instrText xml:space="preserve"> PAGEREF _Toc22603 \h </w:instrText>
        </w:r>
        <w:r>
          <w:fldChar w:fldCharType="separate"/>
        </w:r>
        <w:r>
          <w:t>70</w:t>
        </w:r>
        <w:r>
          <w:fldChar w:fldCharType="end"/>
        </w:r>
      </w:hyperlink>
    </w:p>
    <w:p>
      <w:pPr>
        <w:pStyle w:val="TOC2"/>
        <w:tabs>
          <w:tab w:val="right" w:leader="dot" w:pos="8306"/>
        </w:tabs>
      </w:pPr>
      <w:hyperlink w:anchor="_Toc10220" w:history="1">
        <w:r>
          <w:rPr>
            <w:rFonts w:ascii="仿宋" w:eastAsia="仿宋" w:hAnsi="仿宋" w:cs="仿宋" w:hint="eastAsia"/>
            <w:lang w:eastAsia="zh-CN"/>
          </w:rPr>
          <w:t>(三)、合规培训与执行</w:t>
        </w:r>
        <w:r>
          <w:tab/>
        </w:r>
        <w:r>
          <w:fldChar w:fldCharType="begin"/>
        </w:r>
        <w:r>
          <w:instrText xml:space="preserve"> PAGEREF _Toc10220 \h </w:instrText>
        </w:r>
        <w:r>
          <w:fldChar w:fldCharType="separate"/>
        </w:r>
        <w:r>
          <w:t>71</w:t>
        </w:r>
        <w:r>
          <w:fldChar w:fldCharType="end"/>
        </w:r>
      </w:hyperlink>
    </w:p>
    <w:p>
      <w:pPr>
        <w:pStyle w:val="TOC2"/>
        <w:tabs>
          <w:tab w:val="right" w:leader="dot" w:pos="8306"/>
        </w:tabs>
      </w:pPr>
      <w:hyperlink w:anchor="_Toc171" w:history="1">
        <w:r>
          <w:rPr>
            <w:rFonts w:ascii="仿宋" w:eastAsia="仿宋" w:hAnsi="仿宋" w:cs="仿宋" w:hint="eastAsia"/>
            <w:lang w:eastAsia="zh-CN"/>
          </w:rPr>
          <w:t>(四)、合规监测与修正机制</w:t>
        </w:r>
        <w:r>
          <w:tab/>
        </w:r>
        <w:r>
          <w:fldChar w:fldCharType="begin"/>
        </w:r>
        <w:r>
          <w:instrText xml:space="preserve"> PAGEREF _Toc171 \h </w:instrText>
        </w:r>
        <w:r>
          <w:fldChar w:fldCharType="separate"/>
        </w:r>
        <w:r>
          <w:t>72</w:t>
        </w:r>
        <w:r>
          <w:fldChar w:fldCharType="end"/>
        </w:r>
      </w:hyperlink>
    </w:p>
    <w:p>
      <w:pPr>
        <w:pStyle w:val="TOC1"/>
        <w:tabs>
          <w:tab w:val="right" w:leader="dot" w:pos="8306"/>
        </w:tabs>
      </w:pPr>
      <w:hyperlink w:anchor="_Toc6777" w:history="1">
        <w:r>
          <w:rPr>
            <w:rFonts w:ascii="仿宋" w:eastAsia="仿宋" w:hAnsi="仿宋" w:cs="仿宋" w:hint="eastAsia"/>
            <w:lang w:eastAsia="zh-CN"/>
          </w:rPr>
          <w:t>十七、分销渠道运行绩效评估</w:t>
        </w:r>
        <w:r>
          <w:tab/>
        </w:r>
        <w:r>
          <w:fldChar w:fldCharType="begin"/>
        </w:r>
        <w:r>
          <w:instrText xml:space="preserve"> PAGEREF _Toc6777 \h </w:instrText>
        </w:r>
        <w:r>
          <w:fldChar w:fldCharType="separate"/>
        </w:r>
        <w:r>
          <w:t>74</w:t>
        </w:r>
        <w:r>
          <w:fldChar w:fldCharType="end"/>
        </w:r>
      </w:hyperlink>
    </w:p>
    <w:p>
      <w:pPr>
        <w:pStyle w:val="TOC2"/>
        <w:tabs>
          <w:tab w:val="right" w:leader="dot" w:pos="8306"/>
        </w:tabs>
      </w:pPr>
      <w:hyperlink w:anchor="_Toc12320" w:history="1">
        <w:r>
          <w:rPr>
            <w:rFonts w:ascii="仿宋" w:eastAsia="仿宋" w:hAnsi="仿宋" w:cs="仿宋" w:hint="eastAsia"/>
            <w:lang w:eastAsia="zh-CN"/>
          </w:rPr>
          <w:t>(一)、渠道畅通性评估</w:t>
        </w:r>
        <w:r>
          <w:tab/>
        </w:r>
        <w:r>
          <w:fldChar w:fldCharType="begin"/>
        </w:r>
        <w:r>
          <w:instrText xml:space="preserve"> PAGEREF _Toc12320 \h </w:instrText>
        </w:r>
        <w:r>
          <w:fldChar w:fldCharType="separate"/>
        </w:r>
        <w:r>
          <w:t>74</w:t>
        </w:r>
        <w:r>
          <w:fldChar w:fldCharType="end"/>
        </w:r>
      </w:hyperlink>
    </w:p>
    <w:p>
      <w:pPr>
        <w:pStyle w:val="TOC2"/>
        <w:tabs>
          <w:tab w:val="right" w:leader="dot" w:pos="8306"/>
        </w:tabs>
      </w:pPr>
      <w:hyperlink w:anchor="_Toc6247" w:history="1">
        <w:r>
          <w:rPr>
            <w:rFonts w:ascii="仿宋" w:eastAsia="仿宋" w:hAnsi="仿宋" w:cs="仿宋" w:hint="eastAsia"/>
            <w:lang w:eastAsia="zh-CN"/>
          </w:rPr>
          <w:t>(二)、渠道覆盖率评估</w:t>
        </w:r>
        <w:r>
          <w:tab/>
        </w:r>
        <w:r>
          <w:fldChar w:fldCharType="begin"/>
        </w:r>
        <w:r>
          <w:instrText xml:space="preserve"> PAGEREF _Toc6247 \h </w:instrText>
        </w:r>
        <w:r>
          <w:fldChar w:fldCharType="separate"/>
        </w:r>
        <w:r>
          <w:t>75</w:t>
        </w:r>
        <w:r>
          <w:fldChar w:fldCharType="end"/>
        </w:r>
      </w:hyperlink>
    </w:p>
    <w:p>
      <w:pPr>
        <w:pStyle w:val="TOC2"/>
        <w:tabs>
          <w:tab w:val="right" w:leader="dot" w:pos="8306"/>
        </w:tabs>
      </w:pPr>
      <w:hyperlink w:anchor="_Toc11409" w:history="1">
        <w:r>
          <w:rPr>
            <w:rFonts w:ascii="仿宋" w:eastAsia="仿宋" w:hAnsi="仿宋" w:cs="仿宋" w:hint="eastAsia"/>
            <w:lang w:eastAsia="zh-CN"/>
          </w:rPr>
          <w:t>(三)、渠道财务绩效评估</w:t>
        </w:r>
        <w:r>
          <w:tab/>
        </w:r>
        <w:r>
          <w:fldChar w:fldCharType="begin"/>
        </w:r>
        <w:r>
          <w:instrText xml:space="preserve"> PAGEREF _Toc11409 \h </w:instrText>
        </w:r>
        <w:r>
          <w:fldChar w:fldCharType="separate"/>
        </w:r>
        <w:r>
          <w:t>76</w:t>
        </w:r>
        <w:r>
          <w:fldChar w:fldCharType="end"/>
        </w:r>
      </w:hyperlink>
    </w:p>
    <w:p>
      <w:pPr>
        <w:pStyle w:val="TOC1"/>
        <w:tabs>
          <w:tab w:val="right" w:leader="dot" w:pos="8306"/>
        </w:tabs>
      </w:pPr>
      <w:hyperlink w:anchor="_Toc28416" w:history="1">
        <w:r>
          <w:rPr>
            <w:rFonts w:ascii="仿宋" w:eastAsia="仿宋" w:hAnsi="仿宋" w:cs="仿宋" w:hint="eastAsia"/>
            <w:lang w:eastAsia="zh-CN"/>
          </w:rPr>
          <w:t>十八、成果转化与推广应用</w:t>
        </w:r>
        <w:r>
          <w:tab/>
        </w:r>
        <w:r>
          <w:fldChar w:fldCharType="begin"/>
        </w:r>
        <w:r>
          <w:instrText xml:space="preserve"> PAGEREF _Toc28416 \h </w:instrText>
        </w:r>
        <w:r>
          <w:fldChar w:fldCharType="separate"/>
        </w:r>
        <w:r>
          <w:t>78</w:t>
        </w:r>
        <w:r>
          <w:fldChar w:fldCharType="end"/>
        </w:r>
      </w:hyperlink>
    </w:p>
    <w:p>
      <w:pPr>
        <w:pStyle w:val="TOC2"/>
        <w:tabs>
          <w:tab w:val="right" w:leader="dot" w:pos="8306"/>
        </w:tabs>
      </w:pPr>
      <w:hyperlink w:anchor="_Toc14619" w:history="1">
        <w:r>
          <w:rPr>
            <w:rFonts w:ascii="仿宋" w:eastAsia="仿宋" w:hAnsi="仿宋" w:cs="仿宋" w:hint="eastAsia"/>
            <w:lang w:eastAsia="zh-CN"/>
          </w:rPr>
          <w:t>(一)、成果转化策略制定</w:t>
        </w:r>
        <w:r>
          <w:tab/>
        </w:r>
        <w:r>
          <w:fldChar w:fldCharType="begin"/>
        </w:r>
        <w:r>
          <w:instrText xml:space="preserve"> PAGEREF _Toc14619 \h </w:instrText>
        </w:r>
        <w:r>
          <w:fldChar w:fldCharType="separate"/>
        </w:r>
        <w:r>
          <w:t>78</w:t>
        </w:r>
        <w:r>
          <w:fldChar w:fldCharType="end"/>
        </w:r>
      </w:hyperlink>
    </w:p>
    <w:p>
      <w:pPr>
        <w:pStyle w:val="TOC2"/>
        <w:tabs>
          <w:tab w:val="right" w:leader="dot" w:pos="8306"/>
        </w:tabs>
      </w:pPr>
      <w:hyperlink w:anchor="_Toc15366" w:history="1">
        <w:r>
          <w:rPr>
            <w:rFonts w:ascii="仿宋" w:eastAsia="仿宋" w:hAnsi="仿宋" w:cs="仿宋" w:hint="eastAsia"/>
            <w:lang w:eastAsia="zh-CN"/>
          </w:rPr>
          <w:t>(二)、成果推广应用方案</w:t>
        </w:r>
        <w:r>
          <w:tab/>
        </w:r>
        <w:r>
          <w:fldChar w:fldCharType="begin"/>
        </w:r>
        <w:r>
          <w:instrText xml:space="preserve"> PAGEREF _Toc15366 \h </w:instrText>
        </w:r>
        <w:r>
          <w:fldChar w:fldCharType="separate"/>
        </w:r>
        <w:r>
          <w:t>79</w:t>
        </w:r>
        <w:r>
          <w:fldChar w:fldCharType="end"/>
        </w:r>
      </w:hyperlink>
    </w:p>
    <w:p>
      <w:pPr>
        <w:pStyle w:val="TOC1"/>
        <w:tabs>
          <w:tab w:val="right" w:leader="dot" w:pos="8306"/>
        </w:tabs>
      </w:pPr>
      <w:hyperlink w:anchor="_Toc3903" w:history="1">
        <w:r>
          <w:rPr>
            <w:rFonts w:ascii="仿宋" w:eastAsia="仿宋" w:hAnsi="仿宋" w:cs="仿宋" w:hint="eastAsia"/>
            <w:lang w:eastAsia="zh-CN"/>
          </w:rPr>
          <w:t>十九、未来计划和展望</w:t>
        </w:r>
        <w:r>
          <w:tab/>
        </w:r>
        <w:r>
          <w:fldChar w:fldCharType="begin"/>
        </w:r>
        <w:r>
          <w:instrText xml:space="preserve"> PAGEREF _Toc3903 \h </w:instrText>
        </w:r>
        <w:r>
          <w:fldChar w:fldCharType="separate"/>
        </w:r>
        <w:r>
          <w:t>80</w:t>
        </w:r>
        <w:r>
          <w:fldChar w:fldCharType="end"/>
        </w:r>
      </w:hyperlink>
    </w:p>
    <w:p>
      <w:pPr>
        <w:pStyle w:val="TOC2"/>
        <w:tabs>
          <w:tab w:val="right" w:leader="dot" w:pos="8306"/>
        </w:tabs>
      </w:pPr>
      <w:hyperlink w:anchor="_Toc17042" w:history="1">
        <w:r>
          <w:rPr>
            <w:rFonts w:ascii="仿宋" w:eastAsia="仿宋" w:hAnsi="仿宋" w:cs="仿宋" w:hint="eastAsia"/>
            <w:lang w:eastAsia="zh-CN"/>
          </w:rPr>
          <w:t>(一)、公司未来的发展计划</w:t>
        </w:r>
        <w:r>
          <w:tab/>
        </w:r>
        <w:r>
          <w:fldChar w:fldCharType="begin"/>
        </w:r>
        <w:r>
          <w:instrText xml:space="preserve"> PAGEREF _Toc17042 \h </w:instrText>
        </w:r>
        <w:r>
          <w:fldChar w:fldCharType="separate"/>
        </w:r>
        <w:r>
          <w:t>80</w:t>
        </w:r>
        <w:r>
          <w:fldChar w:fldCharType="end"/>
        </w:r>
      </w:hyperlink>
    </w:p>
    <w:p>
      <w:pPr>
        <w:pStyle w:val="TOC2"/>
        <w:tabs>
          <w:tab w:val="right" w:leader="dot" w:pos="8306"/>
        </w:tabs>
      </w:pPr>
      <w:hyperlink w:anchor="_Toc7891" w:history="1">
        <w:r>
          <w:rPr>
            <w:rFonts w:ascii="仿宋" w:eastAsia="仿宋" w:hAnsi="仿宋" w:cs="仿宋" w:hint="eastAsia"/>
            <w:lang w:eastAsia="zh-CN"/>
          </w:rPr>
          <w:t>(二)、长期目标和目标</w:t>
        </w:r>
        <w:r>
          <w:tab/>
        </w:r>
        <w:r>
          <w:fldChar w:fldCharType="begin"/>
        </w:r>
        <w:r>
          <w:instrText xml:space="preserve"> PAGEREF _Toc7891 \h </w:instrText>
        </w:r>
        <w:r>
          <w:fldChar w:fldCharType="separate"/>
        </w:r>
        <w:r>
          <w:t>80</w:t>
        </w:r>
        <w:r>
          <w:fldChar w:fldCharType="end"/>
        </w:r>
      </w:hyperlink>
    </w:p>
    <w:p>
      <w:pPr>
        <w:pStyle w:val="TOC1"/>
        <w:tabs>
          <w:tab w:val="right" w:leader="dot" w:pos="8306"/>
        </w:tabs>
      </w:pPr>
      <w:hyperlink w:anchor="_Toc28633" w:history="1">
        <w:r>
          <w:rPr>
            <w:rFonts w:ascii="仿宋" w:eastAsia="仿宋" w:hAnsi="仿宋" w:cs="仿宋" w:hint="eastAsia"/>
            <w:lang w:eastAsia="zh-CN"/>
          </w:rPr>
          <w:t>二十、人才招聘与团队建设</w:t>
        </w:r>
        <w:r>
          <w:tab/>
        </w:r>
        <w:r>
          <w:fldChar w:fldCharType="begin"/>
        </w:r>
        <w:r>
          <w:instrText xml:space="preserve"> PAGEREF _Toc28633 \h </w:instrText>
        </w:r>
        <w:r>
          <w:fldChar w:fldCharType="separate"/>
        </w:r>
        <w:r>
          <w:t>81</w:t>
        </w:r>
        <w:r>
          <w:fldChar w:fldCharType="end"/>
        </w:r>
      </w:hyperlink>
    </w:p>
    <w:p>
      <w:pPr>
        <w:pStyle w:val="TOC2"/>
        <w:tabs>
          <w:tab w:val="right" w:leader="dot" w:pos="8306"/>
        </w:tabs>
      </w:pPr>
      <w:hyperlink w:anchor="_Toc12824" w:history="1">
        <w:r>
          <w:rPr>
            <w:rFonts w:ascii="仿宋" w:eastAsia="仿宋" w:hAnsi="仿宋" w:cs="仿宋" w:hint="eastAsia"/>
            <w:lang w:eastAsia="zh-CN"/>
          </w:rPr>
          <w:t>(一)、招聘策略与流程</w:t>
        </w:r>
        <w:r>
          <w:tab/>
        </w:r>
        <w:r>
          <w:fldChar w:fldCharType="begin"/>
        </w:r>
        <w:r>
          <w:instrText xml:space="preserve"> PAGEREF _Toc12824 \h </w:instrText>
        </w:r>
        <w:r>
          <w:fldChar w:fldCharType="separate"/>
        </w:r>
        <w:r>
          <w:t>81</w:t>
        </w:r>
        <w:r>
          <w:fldChar w:fldCharType="end"/>
        </w:r>
      </w:hyperlink>
    </w:p>
    <w:p>
      <w:pPr>
        <w:pStyle w:val="TOC2"/>
        <w:tabs>
          <w:tab w:val="right" w:leader="dot" w:pos="8306"/>
        </w:tabs>
      </w:pPr>
      <w:hyperlink w:anchor="_Toc22356" w:history="1">
        <w:r>
          <w:rPr>
            <w:rFonts w:ascii="仿宋" w:eastAsia="仿宋" w:hAnsi="仿宋" w:cs="仿宋" w:hint="eastAsia"/>
            <w:lang w:eastAsia="zh-CN"/>
          </w:rPr>
          <w:t>(二)、团队培训与发展计划</w:t>
        </w:r>
        <w:r>
          <w:tab/>
        </w:r>
        <w:r>
          <w:fldChar w:fldCharType="begin"/>
        </w:r>
        <w:r>
          <w:instrText xml:space="preserve"> PAGEREF _Toc22356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357" w:history="1">
        <w:r>
          <w:rPr>
            <w:rFonts w:ascii="仿宋" w:eastAsia="仿宋" w:hAnsi="仿宋" w:cs="仿宋" w:hint="eastAsia"/>
            <w:lang w:eastAsia="zh-CN"/>
          </w:rPr>
          <w:t>(三)、团队文化与协作机制</w:t>
        </w:r>
        <w:r>
          <w:tab/>
        </w:r>
        <w:r>
          <w:fldChar w:fldCharType="begin"/>
        </w:r>
        <w:r>
          <w:instrText xml:space="preserve"> PAGEREF _Toc16357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619"/>
      <w:r>
        <w:rPr>
          <w:rFonts w:ascii="仿宋" w:eastAsia="仿宋" w:hAnsi="仿宋" w:cs="仿宋" w:hint="eastAsia"/>
          <w:sz w:val="28"/>
          <w:lang w:eastAsia="zh-CN"/>
        </w:rPr>
        <w:t>一、市场预测</w:t>
      </w:r>
      <w:bookmarkEnd w:id="2"/>
    </w:p>
    <w:p>
      <w:pPr>
        <w:pStyle w:val="Heading2"/>
        <w:rPr>
          <w:rFonts w:ascii="仿宋" w:eastAsia="仿宋" w:hAnsi="仿宋" w:cs="仿宋" w:hint="eastAsia"/>
          <w:lang w:eastAsia="zh-CN"/>
        </w:rPr>
      </w:pPr>
      <w:bookmarkStart w:id="3" w:name="_Toc32736"/>
      <w:r>
        <w:rPr>
          <w:rFonts w:ascii="仿宋" w:eastAsia="仿宋" w:hAnsi="仿宋" w:cs="仿宋" w:hint="eastAsia"/>
          <w:lang w:eastAsia="zh-CN"/>
        </w:rPr>
        <w:t>(一)、行业发展概况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在过去的几年里，该行业取得了显著的增长和进步。以下是关于该行业发展的一些关键要点：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市场规模不断扩大：该行业的市场规模不断扩大，吸引了更多的投资者和企业。这显示了市场需求的持续增长，为新的电力项目的发展奠定了坚实的基础。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技术创新：该行业正在经历技术创新的浪潮，包括[列举了一些关键的技术趋势]。这些创新不仅提高了产品质量，降低了生产成本，还有助于提高该行业的竞争力。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竞争格局：该行业的竞争非常激烈，有许多关键参与者。然而，一些主要公司已经占据了市场份额，而其他新进入者也在迅速崭露头角。这为电力项目的定位和市场份额带来了挑战和机会。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https://d.book118.com/687200100033006045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D67AF"/>
    <w:rsid w:val="43AD67A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720010003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2024-02-25T08:04:00Z</dcterms:created>
  <dcterms:modified xsi:type="dcterms:W3CDTF">2024-02-25T08:04:49Z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E818898EFA7245119F1D1563BF0D531D_11</vt:lpwstr>
  </property>
  <property fmtid="{D5CDD505-2E9C-101B-9397-08002B2CF9AE}" pid="3" name="KSOProductBuildVer">
    <vt:lpwstr>2052-12.1.0.16250</vt:lpwstr>
  </property>
</Properties>
</file>