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沧州献县2023-2024学年九年级上学期期末数学冲刺卷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（丽江模拟）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0pt;height:74pt">
            <v:imagedata r:id="rId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（2022年河北省邯郸市中考数学一模试卷）如图，在平面直角坐标系中，过点A与x轴平行的直线交抛物线y=</w:t>
      </w:r>
      <w:r>
        <w:pict>
          <v:shape id="_x0000_i1026" type="#_x0000_t75" style="width:6pt;height:26pt">
            <v:imagedata r:id="rId6" o:title="2"/>
          </v:shape>
        </w:pict>
      </w:r>
      <w:r>
        <w:t>(x+1)2于点B、C，线段BC的长度为6，抛物线y=-2x</w:t>
      </w:r>
      <w:r w:rsidRPr="004E0094">
        <w:rPr>
          <w:vertAlign w:val="superscript"/>
        </w:rPr>
        <w:t>2</w:t>
      </w:r>
      <w:r>
        <w:t>+b与y轴交于点A，则b=（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78pt;height:79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（2021•滨江区三模）如图，</w:t>
      </w:r>
      <w:r>
        <w:pict>
          <v:shape id="_x0000_i1028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​与</w:t>
      </w:r>
      <w:r>
        <w:pict>
          <v:shape id="_x0000_i1029" type="#_x0000_t75" style="width:38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R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t&lt;/m:t&gt;&lt;/m:r&gt;&lt;m:r&gt;&lt;m:t&gt;​Δ​&lt;/m:t&gt;&lt;/m:r&gt;&lt;m:r&gt;&lt;m:rPr&gt;&lt;m:sty m:val=&quot;p&quot; /&gt;&lt;/m:rPr&gt;&lt;w:rPr&gt;&lt;w:rFonts w:ascii=&quot;Times New Roman&quot; w:h-ansi=&quot;Times New Roman&quot; w:cs=&quot;Times New Roman&quot; /&gt;&lt;/w:rPr&gt;&lt;m:t&gt;A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B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​的边</w:t>
      </w:r>
      <w:r>
        <w:pict>
          <v:shape id="_x0000_i1030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​相切，切点为点</w:t>
      </w:r>
      <w:r>
        <w:pict>
          <v:shape id="_x0000_i1031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​，并分别与</w:t>
      </w:r>
      <w:r>
        <w:pict>
          <v:shape id="_x0000_i1032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​、</w:t>
      </w:r>
      <w:r>
        <w:pict>
          <v:shape id="_x0000_i1033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​边相交于</w:t>
      </w:r>
      <w:r>
        <w:pict>
          <v:shape id="_x0000_i1034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​、</w:t>
      </w:r>
      <w:r>
        <w:pict>
          <v:shape id="_x0000_i103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​点，</w:t>
      </w:r>
      <w:r>
        <w:pict>
          <v:shape id="_x0000_i1036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BC=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​，过</w:t>
      </w:r>
      <w:r>
        <w:pict>
          <v:shape id="_x0000_i1037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​点作</w:t>
      </w:r>
      <w:r>
        <w:pict>
          <v:shape id="_x0000_i1038" type="#_x0000_t75" style="width:40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E⊥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​交</w:t>
      </w:r>
      <w:r>
        <w:pict>
          <v:shape id="_x0000_i1039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​于点</w:t>
      </w:r>
      <w:r>
        <w:pict>
          <v:shape id="_x0000_i1040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​，若</w:t>
      </w:r>
      <w:r>
        <w:pict>
          <v:shape id="_x0000_i1041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​的半径不变，则</w:t>
      </w:r>
      <w:r>
        <w:pict>
          <v:shape id="_x0000_i1042" type="#_x0000_t75" style="width:35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E⋅C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​的最大值为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　　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5" type="#_x0000_t75" style="width:107pt;height:62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6" type="#_x0000_t75" style="width:18.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AB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7" type="#_x0000_t75" style="width:46.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BF&lt;/m:t&gt;&lt;/m:r&gt;&lt;/m:e&gt;&lt;m:sup&gt;&lt;m:r&gt;&lt;m:t&gt;2&lt;/m:t&gt;&lt;/m:r&gt;&lt;/m:sup&gt;&lt;/m:sSup&gt;&lt;m:r&gt;&lt;m:t&gt;+&lt;/m:t&gt;&lt;/m:r&gt;&lt;m:sSup&gt;&lt;m:e&gt;&lt;m:r&gt;&lt;m:t&gt;​BG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8" type="#_x0000_t75" style="width:45.2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BC&lt;/m:t&gt;&lt;/m:r&gt;&lt;/m:e&gt;&lt;m:sup&gt;&lt;m:r&gt;&lt;m:t&gt;2&lt;/m:t&gt;&lt;/m:r&gt;&lt;/m:sup&gt;&lt;/m:sSup&gt;&lt;m:r&gt;&lt;m:t&gt;-&lt;/m:t&gt;&lt;/m:r&gt;&lt;m:sSup&gt;&lt;m:e&gt;&lt;m:r&gt;&lt;m:t&gt;​BA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（广西玉林市北流市七年级（下）期中数学试卷）通过平移后可以得到的图的是（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9" type="#_x0000_t75" style="width:41pt;height:41pt">
            <v:imagedata r:id="rId2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0" type="#_x0000_t75" style="width:41pt;height:41pt">
            <v:imagedata r:id="rId2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1" type="#_x0000_t75" style="width:41pt;height:41pt">
            <v:imagedata r:id="rId2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2" type="#_x0000_t75" style="width:41pt;height:41pt">
            <v:imagedata r:id="rId3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3" type="#_x0000_t75" style="width:41pt;height:41pt">
            <v:imagedata r:id="rId31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某人画二次函数y=ax</w:t>
      </w:r>
      <w:r w:rsidRPr="004E0094">
        <w:rPr>
          <w:vertAlign w:val="superscript"/>
        </w:rPr>
        <w:t>2</w:t>
      </w:r>
      <w:r>
        <w:t>+bx+c的图象时，列出下表（计算没有错误）：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4" type="#_x0000_t75" style="width:362pt;height:48pt">
            <v:imagedata r:id="rId32" o:title="2"/>
          </v:shape>
        </w:pict>
      </w:r>
      <w:r>
        <w:t>根据此表判断：一元二次方程ax</w:t>
      </w:r>
      <w:r w:rsidRPr="004E0094">
        <w:rPr>
          <w:vertAlign w:val="superscript"/>
        </w:rPr>
        <w:t>2</w:t>
      </w:r>
      <w:r>
        <w:t>+bx+c=0的一个根x</w:t>
      </w:r>
      <w:r w:rsidRPr="004E0094">
        <w:rPr>
          <w:vertAlign w:val="subscript"/>
        </w:rPr>
        <w:t>1</w:t>
      </w:r>
      <w:r>
        <w:t>满足下列关系式（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.3.2＜x</w:t>
      </w:r>
      <w:r w:rsidRPr="004E0094">
        <w:rPr>
          <w:vertAlign w:val="subscript"/>
        </w:rPr>
        <w:t>1</w:t>
      </w:r>
      <w:r>
        <w:t>＜3.3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.3.3＜x</w:t>
      </w:r>
      <w:r w:rsidRPr="004E0094">
        <w:rPr>
          <w:vertAlign w:val="subscript"/>
        </w:rPr>
        <w:t>1</w:t>
      </w:r>
      <w:r>
        <w:t>＜3.4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.3.4＜x</w:t>
      </w:r>
      <w:r w:rsidRPr="004E0094">
        <w:rPr>
          <w:vertAlign w:val="subscript"/>
        </w:rPr>
        <w:t>1</w:t>
      </w:r>
      <w:r>
        <w:t>＜3.5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.3.1＜x</w:t>
      </w:r>
      <w:r w:rsidRPr="004E0094">
        <w:rPr>
          <w:vertAlign w:val="subscript"/>
        </w:rPr>
        <w:t>1</w:t>
      </w:r>
      <w:r>
        <w:t>＜3.2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（2022年山西省中考数学试卷（大纲卷））点P（a，b）是直线y=-x+5与双曲线y=</w:t>
      </w:r>
      <w:r>
        <w:pict>
          <v:shape id="_x0000_i1055" type="#_x0000_t75" style="width:6pt;height:26pt">
            <v:imagedata r:id="rId33" o:title="2"/>
          </v:shape>
        </w:pict>
      </w:r>
      <w:r>
        <w:t>的一个交点．则以a、b两数为根的一元二次方程是（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https://d.book118.com/688007023061006026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hyperlink" Target="https://d.book118.com/688007023061006026" TargetMode="External" /><Relationship Id="rId35" Type="http://schemas.openxmlformats.org/officeDocument/2006/relationships/theme" Target="theme/theme1.xml" /><Relationship Id="rId36" Type="http://schemas.openxmlformats.org/officeDocument/2006/relationships/numbering" Target="numbering.xml" /><Relationship Id="rId37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