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切割机项目建设方案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16" w:history="1">
        <w:r>
          <w:rPr>
            <w:rFonts w:ascii="仿宋" w:eastAsia="仿宋" w:hAnsi="仿宋" w:cs="仿宋" w:hint="eastAsia"/>
            <w:lang w:eastAsia="zh-CN"/>
          </w:rPr>
          <w:t>序言</w:t>
        </w:r>
        <w:r>
          <w:tab/>
        </w:r>
        <w:r>
          <w:fldChar w:fldCharType="begin"/>
        </w:r>
        <w:r>
          <w:instrText xml:space="preserve"> PAGEREF _Toc4216 \h </w:instrText>
        </w:r>
        <w:r>
          <w:fldChar w:fldCharType="separate"/>
        </w:r>
        <w:r>
          <w:t>3</w:t>
        </w:r>
        <w:r>
          <w:fldChar w:fldCharType="end"/>
        </w:r>
      </w:hyperlink>
    </w:p>
    <w:p>
      <w:pPr>
        <w:pStyle w:val="TOC1"/>
        <w:tabs>
          <w:tab w:val="right" w:leader="dot" w:pos="8306"/>
        </w:tabs>
      </w:pPr>
      <w:hyperlink w:anchor="_Toc11390" w:history="1">
        <w:r>
          <w:rPr>
            <w:rFonts w:ascii="仿宋" w:eastAsia="仿宋" w:hAnsi="仿宋" w:cs="仿宋" w:hint="eastAsia"/>
            <w:lang w:eastAsia="zh-CN"/>
          </w:rPr>
          <w:t>一、切割机项目概论</w:t>
        </w:r>
        <w:r>
          <w:tab/>
        </w:r>
        <w:r>
          <w:fldChar w:fldCharType="begin"/>
        </w:r>
        <w:r>
          <w:instrText xml:space="preserve"> PAGEREF _Toc11390 \h </w:instrText>
        </w:r>
        <w:r>
          <w:fldChar w:fldCharType="separate"/>
        </w:r>
        <w:r>
          <w:t>3</w:t>
        </w:r>
        <w:r>
          <w:fldChar w:fldCharType="end"/>
        </w:r>
      </w:hyperlink>
    </w:p>
    <w:p>
      <w:pPr>
        <w:pStyle w:val="TOC2"/>
        <w:tabs>
          <w:tab w:val="right" w:leader="dot" w:pos="8306"/>
        </w:tabs>
      </w:pPr>
      <w:hyperlink w:anchor="_Toc23403" w:history="1">
        <w:r>
          <w:rPr>
            <w:rFonts w:ascii="仿宋" w:eastAsia="仿宋" w:hAnsi="仿宋" w:cs="仿宋" w:hint="eastAsia"/>
            <w:lang w:eastAsia="zh-CN"/>
          </w:rPr>
          <w:t>(一)、项目申报单位概况</w:t>
        </w:r>
        <w:r>
          <w:tab/>
        </w:r>
        <w:r>
          <w:fldChar w:fldCharType="begin"/>
        </w:r>
        <w:r>
          <w:instrText xml:space="preserve"> PAGEREF _Toc23403 \h </w:instrText>
        </w:r>
        <w:r>
          <w:fldChar w:fldCharType="separate"/>
        </w:r>
        <w:r>
          <w:t>3</w:t>
        </w:r>
        <w:r>
          <w:fldChar w:fldCharType="end"/>
        </w:r>
      </w:hyperlink>
    </w:p>
    <w:p>
      <w:pPr>
        <w:pStyle w:val="TOC2"/>
        <w:tabs>
          <w:tab w:val="right" w:leader="dot" w:pos="8306"/>
        </w:tabs>
      </w:pPr>
      <w:hyperlink w:anchor="_Toc410" w:history="1">
        <w:r>
          <w:rPr>
            <w:rFonts w:ascii="仿宋" w:eastAsia="仿宋" w:hAnsi="仿宋" w:cs="仿宋" w:hint="eastAsia"/>
            <w:lang w:eastAsia="zh-CN"/>
          </w:rPr>
          <w:t>(二)、项目概况</w:t>
        </w:r>
        <w:r>
          <w:tab/>
        </w:r>
        <w:r>
          <w:fldChar w:fldCharType="begin"/>
        </w:r>
        <w:r>
          <w:instrText xml:space="preserve"> PAGEREF _Toc410 \h </w:instrText>
        </w:r>
        <w:r>
          <w:fldChar w:fldCharType="separate"/>
        </w:r>
        <w:r>
          <w:t>4</w:t>
        </w:r>
        <w:r>
          <w:fldChar w:fldCharType="end"/>
        </w:r>
      </w:hyperlink>
    </w:p>
    <w:p>
      <w:pPr>
        <w:pStyle w:val="TOC1"/>
        <w:tabs>
          <w:tab w:val="right" w:leader="dot" w:pos="8306"/>
        </w:tabs>
      </w:pPr>
      <w:hyperlink w:anchor="_Toc605" w:history="1">
        <w:r>
          <w:rPr>
            <w:rFonts w:ascii="仿宋" w:eastAsia="仿宋" w:hAnsi="仿宋" w:cs="仿宋" w:hint="eastAsia"/>
            <w:lang w:eastAsia="zh-CN"/>
          </w:rPr>
          <w:t>二、背景、必要性分析</w:t>
        </w:r>
        <w:r>
          <w:tab/>
        </w:r>
        <w:r>
          <w:fldChar w:fldCharType="begin"/>
        </w:r>
        <w:r>
          <w:instrText xml:space="preserve"> PAGEREF _Toc605 \h </w:instrText>
        </w:r>
        <w:r>
          <w:fldChar w:fldCharType="separate"/>
        </w:r>
        <w:r>
          <w:t>7</w:t>
        </w:r>
        <w:r>
          <w:fldChar w:fldCharType="end"/>
        </w:r>
      </w:hyperlink>
    </w:p>
    <w:p>
      <w:pPr>
        <w:pStyle w:val="TOC2"/>
        <w:tabs>
          <w:tab w:val="right" w:leader="dot" w:pos="8306"/>
        </w:tabs>
      </w:pPr>
      <w:hyperlink w:anchor="_Toc16787" w:history="1">
        <w:r>
          <w:rPr>
            <w:rFonts w:ascii="仿宋" w:eastAsia="仿宋" w:hAnsi="仿宋" w:cs="仿宋" w:hint="eastAsia"/>
            <w:lang w:eastAsia="zh-CN"/>
          </w:rPr>
          <w:t>(一)、项目建设背景</w:t>
        </w:r>
        <w:r>
          <w:tab/>
        </w:r>
        <w:r>
          <w:fldChar w:fldCharType="begin"/>
        </w:r>
        <w:r>
          <w:instrText xml:space="preserve"> PAGEREF _Toc16787 \h </w:instrText>
        </w:r>
        <w:r>
          <w:fldChar w:fldCharType="separate"/>
        </w:r>
        <w:r>
          <w:t>7</w:t>
        </w:r>
        <w:r>
          <w:fldChar w:fldCharType="end"/>
        </w:r>
      </w:hyperlink>
    </w:p>
    <w:p>
      <w:pPr>
        <w:pStyle w:val="TOC2"/>
        <w:tabs>
          <w:tab w:val="right" w:leader="dot" w:pos="8306"/>
        </w:tabs>
      </w:pPr>
      <w:hyperlink w:anchor="_Toc11553" w:history="1">
        <w:r>
          <w:rPr>
            <w:rFonts w:ascii="仿宋" w:eastAsia="仿宋" w:hAnsi="仿宋" w:cs="仿宋" w:hint="eastAsia"/>
            <w:lang w:eastAsia="zh-CN"/>
          </w:rPr>
          <w:t>(二)、必要性分析</w:t>
        </w:r>
        <w:r>
          <w:tab/>
        </w:r>
        <w:r>
          <w:fldChar w:fldCharType="begin"/>
        </w:r>
        <w:r>
          <w:instrText xml:space="preserve"> PAGEREF _Toc11553 \h </w:instrText>
        </w:r>
        <w:r>
          <w:fldChar w:fldCharType="separate"/>
        </w:r>
        <w:r>
          <w:t>8</w:t>
        </w:r>
        <w:r>
          <w:fldChar w:fldCharType="end"/>
        </w:r>
      </w:hyperlink>
    </w:p>
    <w:p>
      <w:pPr>
        <w:pStyle w:val="TOC2"/>
        <w:tabs>
          <w:tab w:val="right" w:leader="dot" w:pos="8306"/>
        </w:tabs>
      </w:pPr>
      <w:hyperlink w:anchor="_Toc26068" w:history="1">
        <w:r>
          <w:rPr>
            <w:rFonts w:ascii="仿宋" w:eastAsia="仿宋" w:hAnsi="仿宋" w:cs="仿宋" w:hint="eastAsia"/>
            <w:lang w:eastAsia="zh-CN"/>
          </w:rPr>
          <w:t>(三)、项目建设有利条件</w:t>
        </w:r>
        <w:r>
          <w:tab/>
        </w:r>
        <w:r>
          <w:fldChar w:fldCharType="begin"/>
        </w:r>
        <w:r>
          <w:instrText xml:space="preserve"> PAGEREF _Toc26068 \h </w:instrText>
        </w:r>
        <w:r>
          <w:fldChar w:fldCharType="separate"/>
        </w:r>
        <w:r>
          <w:t>9</w:t>
        </w:r>
        <w:r>
          <w:fldChar w:fldCharType="end"/>
        </w:r>
      </w:hyperlink>
    </w:p>
    <w:p>
      <w:pPr>
        <w:pStyle w:val="TOC1"/>
        <w:tabs>
          <w:tab w:val="right" w:leader="dot" w:pos="8306"/>
        </w:tabs>
      </w:pPr>
      <w:hyperlink w:anchor="_Toc9429" w:history="1">
        <w:r>
          <w:rPr>
            <w:rFonts w:ascii="仿宋" w:eastAsia="仿宋" w:hAnsi="仿宋" w:cs="仿宋" w:hint="eastAsia"/>
            <w:lang w:eastAsia="zh-CN"/>
          </w:rPr>
          <w:t>三、环境和生态影响分析</w:t>
        </w:r>
        <w:r>
          <w:tab/>
        </w:r>
        <w:r>
          <w:fldChar w:fldCharType="begin"/>
        </w:r>
        <w:r>
          <w:instrText xml:space="preserve"> PAGEREF _Toc9429 \h </w:instrText>
        </w:r>
        <w:r>
          <w:fldChar w:fldCharType="separate"/>
        </w:r>
        <w:r>
          <w:t>11</w:t>
        </w:r>
        <w:r>
          <w:fldChar w:fldCharType="end"/>
        </w:r>
      </w:hyperlink>
    </w:p>
    <w:p>
      <w:pPr>
        <w:pStyle w:val="TOC2"/>
        <w:tabs>
          <w:tab w:val="right" w:leader="dot" w:pos="8306"/>
        </w:tabs>
      </w:pPr>
      <w:hyperlink w:anchor="_Toc23285" w:history="1">
        <w:r>
          <w:rPr>
            <w:rFonts w:ascii="仿宋" w:eastAsia="仿宋" w:hAnsi="仿宋" w:cs="仿宋" w:hint="eastAsia"/>
            <w:lang w:eastAsia="zh-CN"/>
          </w:rPr>
          <w:t>(一)、环境和生态现状</w:t>
        </w:r>
        <w:r>
          <w:tab/>
        </w:r>
        <w:r>
          <w:fldChar w:fldCharType="begin"/>
        </w:r>
        <w:r>
          <w:instrText xml:space="preserve"> PAGEREF _Toc23285 \h </w:instrText>
        </w:r>
        <w:r>
          <w:fldChar w:fldCharType="separate"/>
        </w:r>
        <w:r>
          <w:t>11</w:t>
        </w:r>
        <w:r>
          <w:fldChar w:fldCharType="end"/>
        </w:r>
      </w:hyperlink>
    </w:p>
    <w:p>
      <w:pPr>
        <w:pStyle w:val="TOC2"/>
        <w:tabs>
          <w:tab w:val="right" w:leader="dot" w:pos="8306"/>
        </w:tabs>
      </w:pPr>
      <w:hyperlink w:anchor="_Toc5077" w:history="1">
        <w:r>
          <w:rPr>
            <w:rFonts w:ascii="仿宋" w:eastAsia="仿宋" w:hAnsi="仿宋" w:cs="仿宋" w:hint="eastAsia"/>
            <w:lang w:eastAsia="zh-CN"/>
          </w:rPr>
          <w:t>(二)、生态环境影响分析</w:t>
        </w:r>
        <w:r>
          <w:tab/>
        </w:r>
        <w:r>
          <w:fldChar w:fldCharType="begin"/>
        </w:r>
        <w:r>
          <w:instrText xml:space="preserve"> PAGEREF _Toc5077 \h </w:instrText>
        </w:r>
        <w:r>
          <w:fldChar w:fldCharType="separate"/>
        </w:r>
        <w:r>
          <w:t>12</w:t>
        </w:r>
        <w:r>
          <w:fldChar w:fldCharType="end"/>
        </w:r>
      </w:hyperlink>
    </w:p>
    <w:p>
      <w:pPr>
        <w:pStyle w:val="TOC2"/>
        <w:tabs>
          <w:tab w:val="right" w:leader="dot" w:pos="8306"/>
        </w:tabs>
      </w:pPr>
      <w:hyperlink w:anchor="_Toc31079" w:history="1">
        <w:r>
          <w:rPr>
            <w:rFonts w:ascii="仿宋" w:eastAsia="仿宋" w:hAnsi="仿宋" w:cs="仿宋" w:hint="eastAsia"/>
            <w:lang w:eastAsia="zh-CN"/>
          </w:rPr>
          <w:t>(三)、生态环境保护措施</w:t>
        </w:r>
        <w:r>
          <w:tab/>
        </w:r>
        <w:r>
          <w:fldChar w:fldCharType="begin"/>
        </w:r>
        <w:r>
          <w:instrText xml:space="preserve"> PAGEREF _Toc31079 \h </w:instrText>
        </w:r>
        <w:r>
          <w:fldChar w:fldCharType="separate"/>
        </w:r>
        <w:r>
          <w:t>14</w:t>
        </w:r>
        <w:r>
          <w:fldChar w:fldCharType="end"/>
        </w:r>
      </w:hyperlink>
    </w:p>
    <w:p>
      <w:pPr>
        <w:pStyle w:val="TOC2"/>
        <w:tabs>
          <w:tab w:val="right" w:leader="dot" w:pos="8306"/>
        </w:tabs>
      </w:pPr>
      <w:hyperlink w:anchor="_Toc29265" w:history="1">
        <w:r>
          <w:rPr>
            <w:rFonts w:ascii="仿宋" w:eastAsia="仿宋" w:hAnsi="仿宋" w:cs="仿宋" w:hint="eastAsia"/>
            <w:lang w:eastAsia="zh-CN"/>
          </w:rPr>
          <w:t>(四)、地质灾害影响分析</w:t>
        </w:r>
        <w:r>
          <w:tab/>
        </w:r>
        <w:r>
          <w:fldChar w:fldCharType="begin"/>
        </w:r>
        <w:r>
          <w:instrText xml:space="preserve"> PAGEREF _Toc29265 \h </w:instrText>
        </w:r>
        <w:r>
          <w:fldChar w:fldCharType="separate"/>
        </w:r>
        <w:r>
          <w:t>15</w:t>
        </w:r>
        <w:r>
          <w:fldChar w:fldCharType="end"/>
        </w:r>
      </w:hyperlink>
    </w:p>
    <w:p>
      <w:pPr>
        <w:pStyle w:val="TOC2"/>
        <w:tabs>
          <w:tab w:val="right" w:leader="dot" w:pos="8306"/>
        </w:tabs>
      </w:pPr>
      <w:hyperlink w:anchor="_Toc15402" w:history="1">
        <w:r>
          <w:rPr>
            <w:rFonts w:ascii="仿宋" w:eastAsia="仿宋" w:hAnsi="仿宋" w:cs="仿宋" w:hint="eastAsia"/>
            <w:lang w:eastAsia="zh-CN"/>
          </w:rPr>
          <w:t>(五)、特殊环境影响</w:t>
        </w:r>
        <w:r>
          <w:tab/>
        </w:r>
        <w:r>
          <w:fldChar w:fldCharType="begin"/>
        </w:r>
        <w:r>
          <w:instrText xml:space="preserve"> PAGEREF _Toc15402 \h </w:instrText>
        </w:r>
        <w:r>
          <w:fldChar w:fldCharType="separate"/>
        </w:r>
        <w:r>
          <w:t>17</w:t>
        </w:r>
        <w:r>
          <w:fldChar w:fldCharType="end"/>
        </w:r>
      </w:hyperlink>
    </w:p>
    <w:p>
      <w:pPr>
        <w:pStyle w:val="TOC1"/>
        <w:tabs>
          <w:tab w:val="right" w:leader="dot" w:pos="8306"/>
        </w:tabs>
      </w:pPr>
      <w:hyperlink w:anchor="_Toc27785" w:history="1">
        <w:r>
          <w:rPr>
            <w:rFonts w:ascii="仿宋" w:eastAsia="仿宋" w:hAnsi="仿宋" w:cs="仿宋" w:hint="eastAsia"/>
            <w:lang w:eastAsia="zh-CN"/>
          </w:rPr>
          <w:t>四、资源开发及综合利用分析</w:t>
        </w:r>
        <w:r>
          <w:tab/>
        </w:r>
        <w:r>
          <w:fldChar w:fldCharType="begin"/>
        </w:r>
        <w:r>
          <w:instrText xml:space="preserve"> PAGEREF _Toc27785 \h </w:instrText>
        </w:r>
        <w:r>
          <w:fldChar w:fldCharType="separate"/>
        </w:r>
        <w:r>
          <w:t>18</w:t>
        </w:r>
        <w:r>
          <w:fldChar w:fldCharType="end"/>
        </w:r>
      </w:hyperlink>
    </w:p>
    <w:p>
      <w:pPr>
        <w:pStyle w:val="TOC2"/>
        <w:tabs>
          <w:tab w:val="right" w:leader="dot" w:pos="8306"/>
        </w:tabs>
      </w:pPr>
      <w:hyperlink w:anchor="_Toc28316" w:history="1">
        <w:r>
          <w:rPr>
            <w:rFonts w:ascii="仿宋" w:eastAsia="仿宋" w:hAnsi="仿宋" w:cs="仿宋" w:hint="eastAsia"/>
            <w:lang w:eastAsia="zh-CN"/>
          </w:rPr>
          <w:t>(一)、资源开发方案</w:t>
        </w:r>
        <w:r>
          <w:tab/>
        </w:r>
        <w:r>
          <w:fldChar w:fldCharType="begin"/>
        </w:r>
        <w:r>
          <w:instrText xml:space="preserve"> PAGEREF _Toc28316 \h </w:instrText>
        </w:r>
        <w:r>
          <w:fldChar w:fldCharType="separate"/>
        </w:r>
        <w:r>
          <w:t>18</w:t>
        </w:r>
        <w:r>
          <w:fldChar w:fldCharType="end"/>
        </w:r>
      </w:hyperlink>
    </w:p>
    <w:p>
      <w:pPr>
        <w:pStyle w:val="TOC2"/>
        <w:tabs>
          <w:tab w:val="right" w:leader="dot" w:pos="8306"/>
        </w:tabs>
      </w:pPr>
      <w:hyperlink w:anchor="_Toc14337" w:history="1">
        <w:r>
          <w:rPr>
            <w:rFonts w:ascii="仿宋" w:eastAsia="仿宋" w:hAnsi="仿宋" w:cs="仿宋" w:hint="eastAsia"/>
            <w:lang w:eastAsia="zh-CN"/>
          </w:rPr>
          <w:t>(二)、资源利用方案</w:t>
        </w:r>
        <w:r>
          <w:tab/>
        </w:r>
        <w:r>
          <w:fldChar w:fldCharType="begin"/>
        </w:r>
        <w:r>
          <w:instrText xml:space="preserve"> PAGEREF _Toc14337 \h </w:instrText>
        </w:r>
        <w:r>
          <w:fldChar w:fldCharType="separate"/>
        </w:r>
        <w:r>
          <w:t>19</w:t>
        </w:r>
        <w:r>
          <w:fldChar w:fldCharType="end"/>
        </w:r>
      </w:hyperlink>
    </w:p>
    <w:p>
      <w:pPr>
        <w:pStyle w:val="TOC2"/>
        <w:tabs>
          <w:tab w:val="right" w:leader="dot" w:pos="8306"/>
        </w:tabs>
      </w:pPr>
      <w:hyperlink w:anchor="_Toc4456" w:history="1">
        <w:r>
          <w:rPr>
            <w:rFonts w:ascii="仿宋" w:eastAsia="仿宋" w:hAnsi="仿宋" w:cs="仿宋" w:hint="eastAsia"/>
            <w:lang w:eastAsia="zh-CN"/>
          </w:rPr>
          <w:t>(三)、资源节约措施</w:t>
        </w:r>
        <w:r>
          <w:tab/>
        </w:r>
        <w:r>
          <w:fldChar w:fldCharType="begin"/>
        </w:r>
        <w:r>
          <w:instrText xml:space="preserve"> PAGEREF _Toc4456 \h </w:instrText>
        </w:r>
        <w:r>
          <w:fldChar w:fldCharType="separate"/>
        </w:r>
        <w:r>
          <w:t>20</w:t>
        </w:r>
        <w:r>
          <w:fldChar w:fldCharType="end"/>
        </w:r>
      </w:hyperlink>
    </w:p>
    <w:p>
      <w:pPr>
        <w:pStyle w:val="TOC1"/>
        <w:tabs>
          <w:tab w:val="right" w:leader="dot" w:pos="8306"/>
        </w:tabs>
      </w:pPr>
      <w:hyperlink w:anchor="_Toc14116" w:history="1">
        <w:r>
          <w:rPr>
            <w:rFonts w:ascii="仿宋" w:eastAsia="仿宋" w:hAnsi="仿宋" w:cs="仿宋" w:hint="eastAsia"/>
            <w:lang w:eastAsia="zh-CN"/>
          </w:rPr>
          <w:t>五、财务管理与成本控制</w:t>
        </w:r>
        <w:r>
          <w:tab/>
        </w:r>
        <w:r>
          <w:fldChar w:fldCharType="begin"/>
        </w:r>
        <w:r>
          <w:instrText xml:space="preserve"> PAGEREF _Toc14116 \h </w:instrText>
        </w:r>
        <w:r>
          <w:fldChar w:fldCharType="separate"/>
        </w:r>
        <w:r>
          <w:t>21</w:t>
        </w:r>
        <w:r>
          <w:fldChar w:fldCharType="end"/>
        </w:r>
      </w:hyperlink>
    </w:p>
    <w:p>
      <w:pPr>
        <w:pStyle w:val="TOC2"/>
        <w:tabs>
          <w:tab w:val="right" w:leader="dot" w:pos="8306"/>
        </w:tabs>
      </w:pPr>
      <w:hyperlink w:anchor="_Toc30731" w:history="1">
        <w:r>
          <w:rPr>
            <w:rFonts w:ascii="仿宋" w:eastAsia="仿宋" w:hAnsi="仿宋" w:cs="仿宋" w:hint="eastAsia"/>
            <w:lang w:eastAsia="zh-CN"/>
          </w:rPr>
          <w:t>(一)、财务管理体系建设</w:t>
        </w:r>
        <w:r>
          <w:tab/>
        </w:r>
        <w:r>
          <w:fldChar w:fldCharType="begin"/>
        </w:r>
        <w:r>
          <w:instrText xml:space="preserve"> PAGEREF _Toc30731 \h </w:instrText>
        </w:r>
        <w:r>
          <w:fldChar w:fldCharType="separate"/>
        </w:r>
        <w:r>
          <w:t>21</w:t>
        </w:r>
        <w:r>
          <w:fldChar w:fldCharType="end"/>
        </w:r>
      </w:hyperlink>
    </w:p>
    <w:p>
      <w:pPr>
        <w:pStyle w:val="TOC2"/>
        <w:tabs>
          <w:tab w:val="right" w:leader="dot" w:pos="8306"/>
        </w:tabs>
      </w:pPr>
      <w:hyperlink w:anchor="_Toc1841" w:history="1">
        <w:r>
          <w:rPr>
            <w:rFonts w:ascii="仿宋" w:eastAsia="仿宋" w:hAnsi="仿宋" w:cs="仿宋" w:hint="eastAsia"/>
            <w:lang w:eastAsia="zh-CN"/>
          </w:rPr>
          <w:t>(二)、成本控制措施</w:t>
        </w:r>
        <w:r>
          <w:tab/>
        </w:r>
        <w:r>
          <w:fldChar w:fldCharType="begin"/>
        </w:r>
        <w:r>
          <w:instrText xml:space="preserve"> PAGEREF _Toc1841 \h </w:instrText>
        </w:r>
        <w:r>
          <w:fldChar w:fldCharType="separate"/>
        </w:r>
        <w:r>
          <w:t>22</w:t>
        </w:r>
        <w:r>
          <w:fldChar w:fldCharType="end"/>
        </w:r>
      </w:hyperlink>
    </w:p>
    <w:p>
      <w:pPr>
        <w:pStyle w:val="TOC1"/>
        <w:tabs>
          <w:tab w:val="right" w:leader="dot" w:pos="8306"/>
        </w:tabs>
      </w:pPr>
      <w:hyperlink w:anchor="_Toc27550" w:history="1">
        <w:r>
          <w:rPr>
            <w:rFonts w:ascii="仿宋" w:eastAsia="仿宋" w:hAnsi="仿宋" w:cs="仿宋" w:hint="eastAsia"/>
            <w:lang w:eastAsia="zh-CN"/>
          </w:rPr>
          <w:t>六、社会影响分析</w:t>
        </w:r>
        <w:r>
          <w:tab/>
        </w:r>
        <w:r>
          <w:fldChar w:fldCharType="begin"/>
        </w:r>
        <w:r>
          <w:instrText xml:space="preserve"> PAGEREF _Toc27550 \h </w:instrText>
        </w:r>
        <w:r>
          <w:fldChar w:fldCharType="separate"/>
        </w:r>
        <w:r>
          <w:t>24</w:t>
        </w:r>
        <w:r>
          <w:fldChar w:fldCharType="end"/>
        </w:r>
      </w:hyperlink>
    </w:p>
    <w:p>
      <w:pPr>
        <w:pStyle w:val="TOC2"/>
        <w:tabs>
          <w:tab w:val="right" w:leader="dot" w:pos="8306"/>
        </w:tabs>
      </w:pPr>
      <w:hyperlink w:anchor="_Toc12906" w:history="1">
        <w:r>
          <w:rPr>
            <w:rFonts w:ascii="仿宋" w:eastAsia="仿宋" w:hAnsi="仿宋" w:cs="仿宋" w:hint="eastAsia"/>
            <w:lang w:eastAsia="zh-CN"/>
          </w:rPr>
          <w:t>(一)、社会影响效果分析</w:t>
        </w:r>
        <w:r>
          <w:tab/>
        </w:r>
        <w:r>
          <w:fldChar w:fldCharType="begin"/>
        </w:r>
        <w:r>
          <w:instrText xml:space="preserve"> PAGEREF _Toc12906 \h </w:instrText>
        </w:r>
        <w:r>
          <w:fldChar w:fldCharType="separate"/>
        </w:r>
        <w:r>
          <w:t>24</w:t>
        </w:r>
        <w:r>
          <w:fldChar w:fldCharType="end"/>
        </w:r>
      </w:hyperlink>
    </w:p>
    <w:p>
      <w:pPr>
        <w:pStyle w:val="TOC2"/>
        <w:tabs>
          <w:tab w:val="right" w:leader="dot" w:pos="8306"/>
        </w:tabs>
      </w:pPr>
      <w:hyperlink w:anchor="_Toc17596" w:history="1">
        <w:r>
          <w:rPr>
            <w:rFonts w:ascii="仿宋" w:eastAsia="仿宋" w:hAnsi="仿宋" w:cs="仿宋" w:hint="eastAsia"/>
            <w:lang w:eastAsia="zh-CN"/>
          </w:rPr>
          <w:t>(二)、社会适应性分析</w:t>
        </w:r>
        <w:r>
          <w:tab/>
        </w:r>
        <w:r>
          <w:fldChar w:fldCharType="begin"/>
        </w:r>
        <w:r>
          <w:instrText xml:space="preserve"> PAGEREF _Toc17596 \h </w:instrText>
        </w:r>
        <w:r>
          <w:fldChar w:fldCharType="separate"/>
        </w:r>
        <w:r>
          <w:t>26</w:t>
        </w:r>
        <w:r>
          <w:fldChar w:fldCharType="end"/>
        </w:r>
      </w:hyperlink>
    </w:p>
    <w:p>
      <w:pPr>
        <w:pStyle w:val="TOC2"/>
        <w:tabs>
          <w:tab w:val="right" w:leader="dot" w:pos="8306"/>
        </w:tabs>
      </w:pPr>
      <w:hyperlink w:anchor="_Toc20696" w:history="1">
        <w:r>
          <w:rPr>
            <w:rFonts w:ascii="仿宋" w:eastAsia="仿宋" w:hAnsi="仿宋" w:cs="仿宋" w:hint="eastAsia"/>
            <w:lang w:eastAsia="zh-CN"/>
          </w:rPr>
          <w:t>(三)、社会风险及对策分析</w:t>
        </w:r>
        <w:r>
          <w:tab/>
        </w:r>
        <w:r>
          <w:fldChar w:fldCharType="begin"/>
        </w:r>
        <w:r>
          <w:instrText xml:space="preserve"> PAGEREF _Toc20696 \h </w:instrText>
        </w:r>
        <w:r>
          <w:fldChar w:fldCharType="separate"/>
        </w:r>
        <w:r>
          <w:t>28</w:t>
        </w:r>
        <w:r>
          <w:fldChar w:fldCharType="end"/>
        </w:r>
      </w:hyperlink>
    </w:p>
    <w:p>
      <w:pPr>
        <w:pStyle w:val="TOC1"/>
        <w:tabs>
          <w:tab w:val="right" w:leader="dot" w:pos="8306"/>
        </w:tabs>
      </w:pPr>
      <w:hyperlink w:anchor="_Toc15801" w:history="1">
        <w:r>
          <w:rPr>
            <w:rFonts w:ascii="仿宋" w:eastAsia="仿宋" w:hAnsi="仿宋" w:cs="仿宋" w:hint="eastAsia"/>
            <w:lang w:eastAsia="zh-CN"/>
          </w:rPr>
          <w:t>七、项目变更管理</w:t>
        </w:r>
        <w:r>
          <w:tab/>
        </w:r>
        <w:r>
          <w:fldChar w:fldCharType="begin"/>
        </w:r>
        <w:r>
          <w:instrText xml:space="preserve"> PAGEREF _Toc15801 \h </w:instrText>
        </w:r>
        <w:r>
          <w:fldChar w:fldCharType="separate"/>
        </w:r>
        <w:r>
          <w:t>31</w:t>
        </w:r>
        <w:r>
          <w:fldChar w:fldCharType="end"/>
        </w:r>
      </w:hyperlink>
    </w:p>
    <w:p>
      <w:pPr>
        <w:pStyle w:val="TOC2"/>
        <w:tabs>
          <w:tab w:val="right" w:leader="dot" w:pos="8306"/>
        </w:tabs>
      </w:pPr>
      <w:hyperlink w:anchor="_Toc29738" w:history="1">
        <w:r>
          <w:rPr>
            <w:rFonts w:ascii="仿宋" w:eastAsia="仿宋" w:hAnsi="仿宋" w:cs="仿宋" w:hint="eastAsia"/>
            <w:lang w:eastAsia="zh-CN"/>
          </w:rPr>
          <w:t>(一)、变更控制流程</w:t>
        </w:r>
        <w:r>
          <w:tab/>
        </w:r>
        <w:r>
          <w:fldChar w:fldCharType="begin"/>
        </w:r>
        <w:r>
          <w:instrText xml:space="preserve"> PAGEREF _Toc29738 \h </w:instrText>
        </w:r>
        <w:r>
          <w:fldChar w:fldCharType="separate"/>
        </w:r>
        <w:r>
          <w:t>31</w:t>
        </w:r>
        <w:r>
          <w:fldChar w:fldCharType="end"/>
        </w:r>
      </w:hyperlink>
    </w:p>
    <w:p>
      <w:pPr>
        <w:pStyle w:val="TOC2"/>
        <w:tabs>
          <w:tab w:val="right" w:leader="dot" w:pos="8306"/>
        </w:tabs>
      </w:pPr>
      <w:hyperlink w:anchor="_Toc1933" w:history="1">
        <w:r>
          <w:rPr>
            <w:rFonts w:ascii="仿宋" w:eastAsia="仿宋" w:hAnsi="仿宋" w:cs="仿宋" w:hint="eastAsia"/>
            <w:lang w:eastAsia="zh-CN"/>
          </w:rPr>
          <w:t>(二)、影响评估与处理</w:t>
        </w:r>
        <w:r>
          <w:tab/>
        </w:r>
        <w:r>
          <w:fldChar w:fldCharType="begin"/>
        </w:r>
        <w:r>
          <w:instrText xml:space="preserve"> PAGEREF _Toc1933 \h </w:instrText>
        </w:r>
        <w:r>
          <w:fldChar w:fldCharType="separate"/>
        </w:r>
        <w:r>
          <w:t>32</w:t>
        </w:r>
        <w:r>
          <w:fldChar w:fldCharType="end"/>
        </w:r>
      </w:hyperlink>
    </w:p>
    <w:p>
      <w:pPr>
        <w:pStyle w:val="TOC2"/>
        <w:tabs>
          <w:tab w:val="right" w:leader="dot" w:pos="8306"/>
        </w:tabs>
      </w:pPr>
      <w:hyperlink w:anchor="_Toc24430" w:history="1">
        <w:r>
          <w:rPr>
            <w:rFonts w:ascii="仿宋" w:eastAsia="仿宋" w:hAnsi="仿宋" w:cs="仿宋" w:hint="eastAsia"/>
            <w:lang w:eastAsia="zh-CN"/>
          </w:rPr>
          <w:t>(三)、变更记录与追踪</w:t>
        </w:r>
        <w:r>
          <w:tab/>
        </w:r>
        <w:r>
          <w:fldChar w:fldCharType="begin"/>
        </w:r>
        <w:r>
          <w:instrText xml:space="preserve"> PAGEREF _Toc24430 \h </w:instrText>
        </w:r>
        <w:r>
          <w:fldChar w:fldCharType="separate"/>
        </w:r>
        <w:r>
          <w:t>33</w:t>
        </w:r>
        <w:r>
          <w:fldChar w:fldCharType="end"/>
        </w:r>
      </w:hyperlink>
    </w:p>
    <w:p>
      <w:pPr>
        <w:pStyle w:val="TOC2"/>
        <w:tabs>
          <w:tab w:val="right" w:leader="dot" w:pos="8306"/>
        </w:tabs>
      </w:pPr>
      <w:hyperlink w:anchor="_Toc16160" w:history="1">
        <w:r>
          <w:rPr>
            <w:rFonts w:ascii="仿宋" w:eastAsia="仿宋" w:hAnsi="仿宋" w:cs="仿宋" w:hint="eastAsia"/>
            <w:lang w:eastAsia="zh-CN"/>
          </w:rPr>
          <w:t>(四)、变更管理策略</w:t>
        </w:r>
        <w:r>
          <w:tab/>
        </w:r>
        <w:r>
          <w:fldChar w:fldCharType="begin"/>
        </w:r>
        <w:r>
          <w:instrText xml:space="preserve"> PAGEREF _Toc16160 \h </w:instrText>
        </w:r>
        <w:r>
          <w:fldChar w:fldCharType="separate"/>
        </w:r>
        <w:r>
          <w:t>35</w:t>
        </w:r>
        <w:r>
          <w:fldChar w:fldCharType="end"/>
        </w:r>
      </w:hyperlink>
    </w:p>
    <w:p>
      <w:pPr>
        <w:pStyle w:val="TOC1"/>
        <w:tabs>
          <w:tab w:val="right" w:leader="dot" w:pos="8306"/>
        </w:tabs>
      </w:pPr>
      <w:hyperlink w:anchor="_Toc20921" w:history="1">
        <w:r>
          <w:rPr>
            <w:rFonts w:ascii="仿宋" w:eastAsia="仿宋" w:hAnsi="仿宋" w:cs="仿宋" w:hint="eastAsia"/>
            <w:lang w:eastAsia="zh-CN"/>
          </w:rPr>
          <w:t>八、客户关系管理与市场拓展</w:t>
        </w:r>
        <w:r>
          <w:tab/>
        </w:r>
        <w:r>
          <w:fldChar w:fldCharType="begin"/>
        </w:r>
        <w:r>
          <w:instrText xml:space="preserve"> PAGEREF _Toc20921 \h </w:instrText>
        </w:r>
        <w:r>
          <w:fldChar w:fldCharType="separate"/>
        </w:r>
        <w:r>
          <w:t>37</w:t>
        </w:r>
        <w:r>
          <w:fldChar w:fldCharType="end"/>
        </w:r>
      </w:hyperlink>
    </w:p>
    <w:p>
      <w:pPr>
        <w:pStyle w:val="TOC2"/>
        <w:tabs>
          <w:tab w:val="right" w:leader="dot" w:pos="8306"/>
        </w:tabs>
      </w:pPr>
      <w:hyperlink w:anchor="_Toc3539" w:history="1">
        <w:r>
          <w:rPr>
            <w:rFonts w:ascii="仿宋" w:eastAsia="仿宋" w:hAnsi="仿宋" w:cs="仿宋" w:hint="eastAsia"/>
            <w:lang w:eastAsia="zh-CN"/>
          </w:rPr>
          <w:t>(一)、客户关系管理策略</w:t>
        </w:r>
        <w:r>
          <w:tab/>
        </w:r>
        <w:r>
          <w:fldChar w:fldCharType="begin"/>
        </w:r>
        <w:r>
          <w:instrText xml:space="preserve"> PAGEREF _Toc3539 \h </w:instrText>
        </w:r>
        <w:r>
          <w:fldChar w:fldCharType="separate"/>
        </w:r>
        <w:r>
          <w:t>37</w:t>
        </w:r>
        <w:r>
          <w:fldChar w:fldCharType="end"/>
        </w:r>
      </w:hyperlink>
    </w:p>
    <w:p>
      <w:pPr>
        <w:pStyle w:val="TOC2"/>
        <w:tabs>
          <w:tab w:val="right" w:leader="dot" w:pos="8306"/>
        </w:tabs>
      </w:pPr>
      <w:hyperlink w:anchor="_Toc8959" w:history="1">
        <w:r>
          <w:rPr>
            <w:rFonts w:ascii="仿宋" w:eastAsia="仿宋" w:hAnsi="仿宋" w:cs="仿宋" w:hint="eastAsia"/>
            <w:lang w:eastAsia="zh-CN"/>
          </w:rPr>
          <w:t>(二)、市场拓展方案</w:t>
        </w:r>
        <w:r>
          <w:tab/>
        </w:r>
        <w:r>
          <w:fldChar w:fldCharType="begin"/>
        </w:r>
        <w:r>
          <w:instrText xml:space="preserve"> PAGEREF _Toc8959 \h </w:instrText>
        </w:r>
        <w:r>
          <w:fldChar w:fldCharType="separate"/>
        </w:r>
        <w:r>
          <w:t>38</w:t>
        </w:r>
        <w:r>
          <w:fldChar w:fldCharType="end"/>
        </w:r>
      </w:hyperlink>
    </w:p>
    <w:p>
      <w:pPr>
        <w:pStyle w:val="TOC1"/>
        <w:tabs>
          <w:tab w:val="right" w:leader="dot" w:pos="8306"/>
        </w:tabs>
      </w:pPr>
      <w:hyperlink w:anchor="_Toc22400" w:history="1">
        <w:r>
          <w:rPr>
            <w:rFonts w:ascii="仿宋" w:eastAsia="仿宋" w:hAnsi="仿宋" w:cs="仿宋" w:hint="eastAsia"/>
            <w:lang w:eastAsia="zh-CN"/>
          </w:rPr>
          <w:t>九、项目质量与标准</w:t>
        </w:r>
        <w:r>
          <w:tab/>
        </w:r>
        <w:r>
          <w:fldChar w:fldCharType="begin"/>
        </w:r>
        <w:r>
          <w:instrText xml:space="preserve"> PAGEREF _Toc22400 \h </w:instrText>
        </w:r>
        <w:r>
          <w:fldChar w:fldCharType="separate"/>
        </w:r>
        <w:r>
          <w:t>39</w:t>
        </w:r>
        <w:r>
          <w:fldChar w:fldCharType="end"/>
        </w:r>
      </w:hyperlink>
    </w:p>
    <w:p>
      <w:pPr>
        <w:pStyle w:val="TOC2"/>
        <w:tabs>
          <w:tab w:val="right" w:leader="dot" w:pos="8306"/>
        </w:tabs>
      </w:pPr>
      <w:hyperlink w:anchor="_Toc11424" w:history="1">
        <w:r>
          <w:rPr>
            <w:rFonts w:ascii="仿宋" w:eastAsia="仿宋" w:hAnsi="仿宋" w:cs="仿宋" w:hint="eastAsia"/>
            <w:lang w:eastAsia="zh-CN"/>
          </w:rPr>
          <w:t>(一)、质量保障体系</w:t>
        </w:r>
        <w:r>
          <w:tab/>
        </w:r>
        <w:r>
          <w:fldChar w:fldCharType="begin"/>
        </w:r>
        <w:r>
          <w:instrText xml:space="preserve"> PAGEREF _Toc11424 \h </w:instrText>
        </w:r>
        <w:r>
          <w:fldChar w:fldCharType="separate"/>
        </w:r>
        <w:r>
          <w:t>39</w:t>
        </w:r>
        <w:r>
          <w:fldChar w:fldCharType="end"/>
        </w:r>
      </w:hyperlink>
    </w:p>
    <w:p>
      <w:pPr>
        <w:pStyle w:val="TOC2"/>
        <w:tabs>
          <w:tab w:val="right" w:leader="dot" w:pos="8306"/>
        </w:tabs>
      </w:pPr>
      <w:hyperlink w:anchor="_Toc10564" w:history="1">
        <w:r>
          <w:rPr>
            <w:rFonts w:ascii="仿宋" w:eastAsia="仿宋" w:hAnsi="仿宋" w:cs="仿宋" w:hint="eastAsia"/>
            <w:lang w:eastAsia="zh-CN"/>
          </w:rPr>
          <w:t>(二)、标准化作业流程</w:t>
        </w:r>
        <w:r>
          <w:tab/>
        </w:r>
        <w:r>
          <w:fldChar w:fldCharType="begin"/>
        </w:r>
        <w:r>
          <w:instrText xml:space="preserve"> PAGEREF _Toc10564 \h </w:instrText>
        </w:r>
        <w:r>
          <w:fldChar w:fldCharType="separate"/>
        </w:r>
        <w:r>
          <w:t>41</w:t>
        </w:r>
        <w:r>
          <w:fldChar w:fldCharType="end"/>
        </w:r>
      </w:hyperlink>
    </w:p>
    <w:p>
      <w:pPr>
        <w:pStyle w:val="TOC2"/>
        <w:tabs>
          <w:tab w:val="right" w:leader="dot" w:pos="8306"/>
        </w:tabs>
      </w:pPr>
      <w:hyperlink w:anchor="_Toc894" w:history="1">
        <w:r>
          <w:rPr>
            <w:rFonts w:ascii="仿宋" w:eastAsia="仿宋" w:hAnsi="仿宋" w:cs="仿宋" w:hint="eastAsia"/>
            <w:lang w:eastAsia="zh-CN"/>
          </w:rPr>
          <w:t>(三)、质量监控与评估</w:t>
        </w:r>
        <w:r>
          <w:tab/>
        </w:r>
        <w:r>
          <w:fldChar w:fldCharType="begin"/>
        </w:r>
        <w:r>
          <w:instrText xml:space="preserve"> PAGEREF _Toc894 \h </w:instrText>
        </w:r>
        <w:r>
          <w:fldChar w:fldCharType="separate"/>
        </w:r>
        <w:r>
          <w:t>42</w:t>
        </w:r>
        <w:r>
          <w:fldChar w:fldCharType="end"/>
        </w:r>
      </w:hyperlink>
    </w:p>
    <w:p>
      <w:pPr>
        <w:pStyle w:val="TOC2"/>
        <w:tabs>
          <w:tab w:val="right" w:leader="dot" w:pos="8306"/>
        </w:tabs>
      </w:pPr>
      <w:hyperlink w:anchor="_Toc30671" w:history="1">
        <w:r>
          <w:rPr>
            <w:rFonts w:ascii="仿宋" w:eastAsia="仿宋" w:hAnsi="仿宋" w:cs="仿宋" w:hint="eastAsia"/>
            <w:lang w:eastAsia="zh-CN"/>
          </w:rPr>
          <w:t>(四)、质量改进计划</w:t>
        </w:r>
        <w:r>
          <w:tab/>
        </w:r>
        <w:r>
          <w:fldChar w:fldCharType="begin"/>
        </w:r>
        <w:r>
          <w:instrText xml:space="preserve"> PAGEREF _Toc30671 \h </w:instrText>
        </w:r>
        <w:r>
          <w:fldChar w:fldCharType="separate"/>
        </w:r>
        <w:r>
          <w:t>43</w:t>
        </w:r>
        <w:r>
          <w:fldChar w:fldCharType="end"/>
        </w:r>
      </w:hyperlink>
    </w:p>
    <w:p>
      <w:pPr>
        <w:pStyle w:val="TOC1"/>
        <w:tabs>
          <w:tab w:val="right" w:leader="dot" w:pos="8306"/>
        </w:tabs>
      </w:pPr>
      <w:hyperlink w:anchor="_Toc30610" w:history="1">
        <w:r>
          <w:rPr>
            <w:rFonts w:ascii="仿宋" w:eastAsia="仿宋" w:hAnsi="仿宋" w:cs="仿宋" w:hint="eastAsia"/>
            <w:lang w:eastAsia="zh-CN"/>
          </w:rPr>
          <w:t>十、技术创新与产业升级</w:t>
        </w:r>
        <w:r>
          <w:tab/>
        </w:r>
        <w:r>
          <w:fldChar w:fldCharType="begin"/>
        </w:r>
        <w:r>
          <w:instrText xml:space="preserve"> PAGEREF _Toc30610 \h </w:instrText>
        </w:r>
        <w:r>
          <w:fldChar w:fldCharType="separate"/>
        </w:r>
        <w:r>
          <w:t>44</w:t>
        </w:r>
        <w:r>
          <w:fldChar w:fldCharType="end"/>
        </w:r>
      </w:hyperlink>
    </w:p>
    <w:p>
      <w:pPr>
        <w:pStyle w:val="TOC2"/>
        <w:tabs>
          <w:tab w:val="right" w:leader="dot" w:pos="8306"/>
        </w:tabs>
      </w:pPr>
      <w:hyperlink w:anchor="_Toc28949" w:history="1">
        <w:r>
          <w:rPr>
            <w:rFonts w:ascii="仿宋" w:eastAsia="仿宋" w:hAnsi="仿宋" w:cs="仿宋" w:hint="eastAsia"/>
            <w:lang w:eastAsia="zh-CN"/>
          </w:rPr>
          <w:t>(一)、技术创新方向与目标</w:t>
        </w:r>
        <w:r>
          <w:tab/>
        </w:r>
        <w:r>
          <w:fldChar w:fldCharType="begin"/>
        </w:r>
        <w:r>
          <w:instrText xml:space="preserve"> PAGEREF _Toc28949 \h </w:instrText>
        </w:r>
        <w:r>
          <w:fldChar w:fldCharType="separate"/>
        </w:r>
        <w:r>
          <w:t>44</w:t>
        </w:r>
        <w:r>
          <w:fldChar w:fldCharType="end"/>
        </w:r>
      </w:hyperlink>
    </w:p>
    <w:p>
      <w:pPr>
        <w:pStyle w:val="TOC2"/>
        <w:tabs>
          <w:tab w:val="right" w:leader="dot" w:pos="8306"/>
        </w:tabs>
      </w:pPr>
      <w:hyperlink w:anchor="_Toc11611" w:history="1">
        <w:r>
          <w:rPr>
            <w:rFonts w:ascii="仿宋" w:eastAsia="仿宋" w:hAnsi="仿宋" w:cs="仿宋" w:hint="eastAsia"/>
            <w:lang w:eastAsia="zh-CN"/>
          </w:rPr>
          <w:t>(二)、产业升级路径与措施</w:t>
        </w:r>
        <w:r>
          <w:tab/>
        </w:r>
        <w:r>
          <w:fldChar w:fldCharType="begin"/>
        </w:r>
        <w:r>
          <w:instrText xml:space="preserve"> PAGEREF _Toc11611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3" w:history="1">
        <w:r>
          <w:rPr>
            <w:rFonts w:ascii="仿宋" w:eastAsia="仿宋" w:hAnsi="仿宋" w:cs="仿宋" w:hint="eastAsia"/>
            <w:lang w:eastAsia="zh-CN"/>
          </w:rPr>
          <w:t>十一、环境保护与治理方案</w:t>
        </w:r>
        <w:r>
          <w:tab/>
        </w:r>
        <w:r>
          <w:fldChar w:fldCharType="begin"/>
        </w:r>
        <w:r>
          <w:instrText xml:space="preserve"> PAGEREF _Toc1163 \h </w:instrText>
        </w:r>
        <w:r>
          <w:fldChar w:fldCharType="separate"/>
        </w:r>
        <w:r>
          <w:t>47</w:t>
        </w:r>
        <w:r>
          <w:fldChar w:fldCharType="end"/>
        </w:r>
      </w:hyperlink>
    </w:p>
    <w:p>
      <w:pPr>
        <w:pStyle w:val="TOC2"/>
        <w:tabs>
          <w:tab w:val="right" w:leader="dot" w:pos="8306"/>
        </w:tabs>
      </w:pPr>
      <w:hyperlink w:anchor="_Toc1953" w:history="1">
        <w:r>
          <w:rPr>
            <w:rFonts w:ascii="仿宋" w:eastAsia="仿宋" w:hAnsi="仿宋" w:cs="仿宋" w:hint="eastAsia"/>
            <w:lang w:eastAsia="zh-CN"/>
          </w:rPr>
          <w:t>(一)、项目环境影响评估</w:t>
        </w:r>
        <w:r>
          <w:tab/>
        </w:r>
        <w:r>
          <w:fldChar w:fldCharType="begin"/>
        </w:r>
        <w:r>
          <w:instrText xml:space="preserve"> PAGEREF _Toc1953 \h </w:instrText>
        </w:r>
        <w:r>
          <w:fldChar w:fldCharType="separate"/>
        </w:r>
        <w:r>
          <w:t>47</w:t>
        </w:r>
        <w:r>
          <w:fldChar w:fldCharType="end"/>
        </w:r>
      </w:hyperlink>
    </w:p>
    <w:p>
      <w:pPr>
        <w:pStyle w:val="TOC2"/>
        <w:tabs>
          <w:tab w:val="right" w:leader="dot" w:pos="8306"/>
        </w:tabs>
      </w:pPr>
      <w:hyperlink w:anchor="_Toc7775" w:history="1">
        <w:r>
          <w:rPr>
            <w:rFonts w:ascii="仿宋" w:eastAsia="仿宋" w:hAnsi="仿宋" w:cs="仿宋" w:hint="eastAsia"/>
            <w:lang w:eastAsia="zh-CN"/>
          </w:rPr>
          <w:t>(二)、环境保护措施与治理方案</w:t>
        </w:r>
        <w:r>
          <w:tab/>
        </w:r>
        <w:r>
          <w:fldChar w:fldCharType="begin"/>
        </w:r>
        <w:r>
          <w:instrText xml:space="preserve"> PAGEREF _Toc7775 \h </w:instrText>
        </w:r>
        <w:r>
          <w:fldChar w:fldCharType="separate"/>
        </w:r>
        <w:r>
          <w:t>47</w:t>
        </w:r>
        <w:r>
          <w:fldChar w:fldCharType="end"/>
        </w:r>
      </w:hyperlink>
    </w:p>
    <w:p>
      <w:pPr>
        <w:pStyle w:val="TOC1"/>
        <w:tabs>
          <w:tab w:val="right" w:leader="dot" w:pos="8306"/>
        </w:tabs>
      </w:pPr>
      <w:hyperlink w:anchor="_Toc3159" w:history="1">
        <w:r>
          <w:rPr>
            <w:rFonts w:ascii="仿宋" w:eastAsia="仿宋" w:hAnsi="仿宋" w:cs="仿宋" w:hint="eastAsia"/>
            <w:lang w:eastAsia="zh-CN"/>
          </w:rPr>
          <w:t>十二、经济效益与社会效益优化</w:t>
        </w:r>
        <w:r>
          <w:tab/>
        </w:r>
        <w:r>
          <w:fldChar w:fldCharType="begin"/>
        </w:r>
        <w:r>
          <w:instrText xml:space="preserve"> PAGEREF _Toc3159 \h </w:instrText>
        </w:r>
        <w:r>
          <w:fldChar w:fldCharType="separate"/>
        </w:r>
        <w:r>
          <w:t>48</w:t>
        </w:r>
        <w:r>
          <w:fldChar w:fldCharType="end"/>
        </w:r>
      </w:hyperlink>
    </w:p>
    <w:p>
      <w:pPr>
        <w:pStyle w:val="TOC2"/>
        <w:tabs>
          <w:tab w:val="right" w:leader="dot" w:pos="8306"/>
        </w:tabs>
      </w:pPr>
      <w:hyperlink w:anchor="_Toc13635" w:history="1">
        <w:r>
          <w:rPr>
            <w:rFonts w:ascii="仿宋" w:eastAsia="仿宋" w:hAnsi="仿宋" w:cs="仿宋" w:hint="eastAsia"/>
            <w:lang w:eastAsia="zh-CN"/>
          </w:rPr>
          <w:t>(一)、经济效益提升策略</w:t>
        </w:r>
        <w:r>
          <w:tab/>
        </w:r>
        <w:r>
          <w:fldChar w:fldCharType="begin"/>
        </w:r>
        <w:r>
          <w:instrText xml:space="preserve"> PAGEREF _Toc13635 \h </w:instrText>
        </w:r>
        <w:r>
          <w:fldChar w:fldCharType="separate"/>
        </w:r>
        <w:r>
          <w:t>48</w:t>
        </w:r>
        <w:r>
          <w:fldChar w:fldCharType="end"/>
        </w:r>
      </w:hyperlink>
    </w:p>
    <w:p>
      <w:pPr>
        <w:pStyle w:val="TOC2"/>
        <w:tabs>
          <w:tab w:val="right" w:leader="dot" w:pos="8306"/>
        </w:tabs>
      </w:pPr>
      <w:hyperlink w:anchor="_Toc1457" w:history="1">
        <w:r>
          <w:rPr>
            <w:rFonts w:ascii="仿宋" w:eastAsia="仿宋" w:hAnsi="仿宋" w:cs="仿宋" w:hint="eastAsia"/>
            <w:lang w:eastAsia="zh-CN"/>
          </w:rPr>
          <w:t>(二)、社会效益增强方案</w:t>
        </w:r>
        <w:r>
          <w:tab/>
        </w:r>
        <w:r>
          <w:fldChar w:fldCharType="begin"/>
        </w:r>
        <w:r>
          <w:instrText xml:space="preserve"> PAGEREF _Toc1457 \h </w:instrText>
        </w:r>
        <w:r>
          <w:fldChar w:fldCharType="separate"/>
        </w:r>
        <w:r>
          <w:t>49</w:t>
        </w:r>
        <w:r>
          <w:fldChar w:fldCharType="end"/>
        </w:r>
      </w:hyperlink>
    </w:p>
    <w:p>
      <w:pPr>
        <w:pStyle w:val="TOC1"/>
        <w:tabs>
          <w:tab w:val="right" w:leader="dot" w:pos="8306"/>
        </w:tabs>
      </w:pPr>
      <w:hyperlink w:anchor="_Toc1991" w:history="1">
        <w:r>
          <w:rPr>
            <w:rFonts w:ascii="仿宋" w:eastAsia="仿宋" w:hAnsi="仿宋" w:cs="仿宋" w:hint="eastAsia"/>
            <w:lang w:eastAsia="zh-CN"/>
          </w:rPr>
          <w:t>十三、质量管理与控制</w:t>
        </w:r>
        <w:r>
          <w:tab/>
        </w:r>
        <w:r>
          <w:fldChar w:fldCharType="begin"/>
        </w:r>
        <w:r>
          <w:instrText xml:space="preserve"> PAGEREF _Toc1991 \h </w:instrText>
        </w:r>
        <w:r>
          <w:fldChar w:fldCharType="separate"/>
        </w:r>
        <w:r>
          <w:t>50</w:t>
        </w:r>
        <w:r>
          <w:fldChar w:fldCharType="end"/>
        </w:r>
      </w:hyperlink>
    </w:p>
    <w:p>
      <w:pPr>
        <w:pStyle w:val="TOC2"/>
        <w:tabs>
          <w:tab w:val="right" w:leader="dot" w:pos="8306"/>
        </w:tabs>
      </w:pPr>
      <w:hyperlink w:anchor="_Toc26776" w:history="1">
        <w:r>
          <w:rPr>
            <w:rFonts w:ascii="仿宋" w:eastAsia="仿宋" w:hAnsi="仿宋" w:cs="仿宋" w:hint="eastAsia"/>
            <w:lang w:eastAsia="zh-CN"/>
          </w:rPr>
          <w:t>(一)、质量管理体系建设</w:t>
        </w:r>
        <w:r>
          <w:tab/>
        </w:r>
        <w:r>
          <w:fldChar w:fldCharType="begin"/>
        </w:r>
        <w:r>
          <w:instrText xml:space="preserve"> PAGEREF _Toc26776 \h </w:instrText>
        </w:r>
        <w:r>
          <w:fldChar w:fldCharType="separate"/>
        </w:r>
        <w:r>
          <w:t>50</w:t>
        </w:r>
        <w:r>
          <w:fldChar w:fldCharType="end"/>
        </w:r>
      </w:hyperlink>
    </w:p>
    <w:p>
      <w:pPr>
        <w:pStyle w:val="TOC2"/>
        <w:tabs>
          <w:tab w:val="right" w:leader="dot" w:pos="8306"/>
        </w:tabs>
      </w:pPr>
      <w:hyperlink w:anchor="_Toc3417" w:history="1">
        <w:r>
          <w:rPr>
            <w:rFonts w:ascii="仿宋" w:eastAsia="仿宋" w:hAnsi="仿宋" w:cs="仿宋" w:hint="eastAsia"/>
            <w:lang w:eastAsia="zh-CN"/>
          </w:rPr>
          <w:t>(二)、质量控制措施</w:t>
        </w:r>
        <w:r>
          <w:tab/>
        </w:r>
        <w:r>
          <w:fldChar w:fldCharType="begin"/>
        </w:r>
        <w:r>
          <w:instrText xml:space="preserve"> PAGEREF _Toc3417 \h </w:instrText>
        </w:r>
        <w:r>
          <w:fldChar w:fldCharType="separate"/>
        </w:r>
        <w:r>
          <w:t>52</w:t>
        </w:r>
        <w:r>
          <w:fldChar w:fldCharType="end"/>
        </w:r>
      </w:hyperlink>
    </w:p>
    <w:p>
      <w:pPr>
        <w:pStyle w:val="TOC1"/>
        <w:tabs>
          <w:tab w:val="right" w:leader="dot" w:pos="8306"/>
        </w:tabs>
      </w:pPr>
      <w:hyperlink w:anchor="_Toc5164" w:history="1">
        <w:r>
          <w:rPr>
            <w:rFonts w:ascii="仿宋" w:eastAsia="仿宋" w:hAnsi="仿宋" w:cs="仿宋" w:hint="eastAsia"/>
            <w:lang w:eastAsia="zh-CN"/>
          </w:rPr>
          <w:t>十四、合作与交流机制建立</w:t>
        </w:r>
        <w:r>
          <w:tab/>
        </w:r>
        <w:r>
          <w:fldChar w:fldCharType="begin"/>
        </w:r>
        <w:r>
          <w:instrText xml:space="preserve"> PAGEREF _Toc5164 \h </w:instrText>
        </w:r>
        <w:r>
          <w:fldChar w:fldCharType="separate"/>
        </w:r>
        <w:r>
          <w:t>53</w:t>
        </w:r>
        <w:r>
          <w:fldChar w:fldCharType="end"/>
        </w:r>
      </w:hyperlink>
    </w:p>
    <w:p>
      <w:pPr>
        <w:pStyle w:val="TOC2"/>
        <w:tabs>
          <w:tab w:val="right" w:leader="dot" w:pos="8306"/>
        </w:tabs>
      </w:pPr>
      <w:hyperlink w:anchor="_Toc94" w:history="1">
        <w:r>
          <w:rPr>
            <w:rFonts w:ascii="仿宋" w:eastAsia="仿宋" w:hAnsi="仿宋" w:cs="仿宋" w:hint="eastAsia"/>
            <w:lang w:eastAsia="zh-CN"/>
          </w:rPr>
          <w:t>(一)、合作伙伴选择与合作方式</w:t>
        </w:r>
        <w:r>
          <w:tab/>
        </w:r>
        <w:r>
          <w:fldChar w:fldCharType="begin"/>
        </w:r>
        <w:r>
          <w:instrText xml:space="preserve"> PAGEREF _Toc94 \h </w:instrText>
        </w:r>
        <w:r>
          <w:fldChar w:fldCharType="separate"/>
        </w:r>
        <w:r>
          <w:t>53</w:t>
        </w:r>
        <w:r>
          <w:fldChar w:fldCharType="end"/>
        </w:r>
      </w:hyperlink>
    </w:p>
    <w:p>
      <w:pPr>
        <w:pStyle w:val="TOC2"/>
        <w:tabs>
          <w:tab w:val="right" w:leader="dot" w:pos="8306"/>
        </w:tabs>
      </w:pPr>
      <w:hyperlink w:anchor="_Toc23032" w:history="1">
        <w:r>
          <w:rPr>
            <w:rFonts w:ascii="仿宋" w:eastAsia="仿宋" w:hAnsi="仿宋" w:cs="仿宋" w:hint="eastAsia"/>
            <w:lang w:eastAsia="zh-CN"/>
          </w:rPr>
          <w:t>(二)、交流与合作平台搭建</w:t>
        </w:r>
        <w:r>
          <w:tab/>
        </w:r>
        <w:r>
          <w:fldChar w:fldCharType="begin"/>
        </w:r>
        <w:r>
          <w:instrText xml:space="preserve"> PAGEREF _Toc23032 \h </w:instrText>
        </w:r>
        <w:r>
          <w:fldChar w:fldCharType="separate"/>
        </w:r>
        <w:r>
          <w:t>54</w:t>
        </w:r>
        <w:r>
          <w:fldChar w:fldCharType="end"/>
        </w:r>
      </w:hyperlink>
    </w:p>
    <w:p>
      <w:pPr>
        <w:pStyle w:val="TOC1"/>
        <w:tabs>
          <w:tab w:val="right" w:leader="dot" w:pos="8306"/>
        </w:tabs>
      </w:pPr>
      <w:hyperlink w:anchor="_Toc20998" w:history="1">
        <w:r>
          <w:rPr>
            <w:rFonts w:ascii="仿宋" w:eastAsia="仿宋" w:hAnsi="仿宋" w:cs="仿宋" w:hint="eastAsia"/>
            <w:lang w:eastAsia="zh-CN"/>
          </w:rPr>
          <w:t>十五、人力资源管理与开发</w:t>
        </w:r>
        <w:r>
          <w:tab/>
        </w:r>
        <w:r>
          <w:fldChar w:fldCharType="begin"/>
        </w:r>
        <w:r>
          <w:instrText xml:space="preserve"> PAGEREF _Toc20998 \h </w:instrText>
        </w:r>
        <w:r>
          <w:fldChar w:fldCharType="separate"/>
        </w:r>
        <w:r>
          <w:t>56</w:t>
        </w:r>
        <w:r>
          <w:fldChar w:fldCharType="end"/>
        </w:r>
      </w:hyperlink>
    </w:p>
    <w:p>
      <w:pPr>
        <w:pStyle w:val="TOC2"/>
        <w:tabs>
          <w:tab w:val="right" w:leader="dot" w:pos="8306"/>
        </w:tabs>
      </w:pPr>
      <w:hyperlink w:anchor="_Toc31991" w:history="1">
        <w:r>
          <w:rPr>
            <w:rFonts w:ascii="仿宋" w:eastAsia="仿宋" w:hAnsi="仿宋" w:cs="仿宋" w:hint="eastAsia"/>
            <w:lang w:eastAsia="zh-CN"/>
          </w:rPr>
          <w:t>(一)、人力资源规划</w:t>
        </w:r>
        <w:r>
          <w:tab/>
        </w:r>
        <w:r>
          <w:fldChar w:fldCharType="begin"/>
        </w:r>
        <w:r>
          <w:instrText xml:space="preserve"> PAGEREF _Toc31991 \h </w:instrText>
        </w:r>
        <w:r>
          <w:fldChar w:fldCharType="separate"/>
        </w:r>
        <w:r>
          <w:t>56</w:t>
        </w:r>
        <w:r>
          <w:fldChar w:fldCharType="end"/>
        </w:r>
      </w:hyperlink>
    </w:p>
    <w:p>
      <w:pPr>
        <w:pStyle w:val="TOC2"/>
        <w:tabs>
          <w:tab w:val="right" w:leader="dot" w:pos="8306"/>
        </w:tabs>
      </w:pPr>
      <w:hyperlink w:anchor="_Toc7622" w:history="1">
        <w:r>
          <w:rPr>
            <w:rFonts w:ascii="仿宋" w:eastAsia="仿宋" w:hAnsi="仿宋" w:cs="仿宋" w:hint="eastAsia"/>
            <w:lang w:eastAsia="zh-CN"/>
          </w:rPr>
          <w:t>(二)、人力资源开发与培训</w:t>
        </w:r>
        <w:r>
          <w:tab/>
        </w:r>
        <w:r>
          <w:fldChar w:fldCharType="begin"/>
        </w:r>
        <w:r>
          <w:instrText xml:space="preserve"> PAGEREF _Toc7622 \h </w:instrText>
        </w:r>
        <w:r>
          <w:fldChar w:fldCharType="separate"/>
        </w:r>
        <w:r>
          <w:t>57</w:t>
        </w:r>
        <w:r>
          <w:fldChar w:fldCharType="end"/>
        </w:r>
      </w:hyperlink>
    </w:p>
    <w:p>
      <w:pPr>
        <w:pStyle w:val="TOC1"/>
        <w:tabs>
          <w:tab w:val="right" w:leader="dot" w:pos="8306"/>
        </w:tabs>
      </w:pPr>
      <w:hyperlink w:anchor="_Toc1443" w:history="1">
        <w:r>
          <w:rPr>
            <w:rFonts w:ascii="仿宋" w:eastAsia="仿宋" w:hAnsi="仿宋" w:cs="仿宋" w:hint="eastAsia"/>
            <w:lang w:eastAsia="zh-CN"/>
          </w:rPr>
          <w:t>十六、法律法规与政策遵循</w:t>
        </w:r>
        <w:r>
          <w:tab/>
        </w:r>
        <w:r>
          <w:fldChar w:fldCharType="begin"/>
        </w:r>
        <w:r>
          <w:instrText xml:space="preserve"> PAGEREF _Toc1443 \h </w:instrText>
        </w:r>
        <w:r>
          <w:fldChar w:fldCharType="separate"/>
        </w:r>
        <w:r>
          <w:t>60</w:t>
        </w:r>
        <w:r>
          <w:fldChar w:fldCharType="end"/>
        </w:r>
      </w:hyperlink>
    </w:p>
    <w:p>
      <w:pPr>
        <w:pStyle w:val="TOC2"/>
        <w:tabs>
          <w:tab w:val="right" w:leader="dot" w:pos="8306"/>
        </w:tabs>
      </w:pPr>
      <w:hyperlink w:anchor="_Toc8606" w:history="1">
        <w:r>
          <w:rPr>
            <w:rFonts w:ascii="仿宋" w:eastAsia="仿宋" w:hAnsi="仿宋" w:cs="仿宋" w:hint="eastAsia"/>
            <w:lang w:eastAsia="zh-CN"/>
          </w:rPr>
          <w:t>(一)、法律法规遵守</w:t>
        </w:r>
        <w:r>
          <w:tab/>
        </w:r>
        <w:r>
          <w:fldChar w:fldCharType="begin"/>
        </w:r>
        <w:r>
          <w:instrText xml:space="preserve"> PAGEREF _Toc8606 \h </w:instrText>
        </w:r>
        <w:r>
          <w:fldChar w:fldCharType="separate"/>
        </w:r>
        <w:r>
          <w:t>60</w:t>
        </w:r>
        <w:r>
          <w:fldChar w:fldCharType="end"/>
        </w:r>
      </w:hyperlink>
    </w:p>
    <w:p>
      <w:pPr>
        <w:pStyle w:val="TOC2"/>
        <w:tabs>
          <w:tab w:val="right" w:leader="dot" w:pos="8306"/>
        </w:tabs>
      </w:pPr>
      <w:hyperlink w:anchor="_Toc31653" w:history="1">
        <w:r>
          <w:rPr>
            <w:rFonts w:ascii="仿宋" w:eastAsia="仿宋" w:hAnsi="仿宋" w:cs="仿宋" w:hint="eastAsia"/>
            <w:lang w:eastAsia="zh-CN"/>
          </w:rPr>
          <w:t>(二)、政策导向与利用</w:t>
        </w:r>
        <w:r>
          <w:tab/>
        </w:r>
        <w:r>
          <w:fldChar w:fldCharType="begin"/>
        </w:r>
        <w:r>
          <w:instrText xml:space="preserve"> PAGEREF _Toc31653 \h </w:instrText>
        </w:r>
        <w:r>
          <w:fldChar w:fldCharType="separate"/>
        </w:r>
        <w:r>
          <w:t>61</w:t>
        </w:r>
        <w:r>
          <w:fldChar w:fldCharType="end"/>
        </w:r>
      </w:hyperlink>
    </w:p>
    <w:p>
      <w:pPr>
        <w:pStyle w:val="TOC1"/>
        <w:tabs>
          <w:tab w:val="right" w:leader="dot" w:pos="8306"/>
        </w:tabs>
      </w:pPr>
      <w:hyperlink w:anchor="_Toc10647" w:history="1">
        <w:r>
          <w:rPr>
            <w:rFonts w:ascii="仿宋" w:eastAsia="仿宋" w:hAnsi="仿宋" w:cs="仿宋" w:hint="eastAsia"/>
            <w:lang w:eastAsia="zh-CN"/>
          </w:rPr>
          <w:t>十七、成果转化与推广应用</w:t>
        </w:r>
        <w:r>
          <w:tab/>
        </w:r>
        <w:r>
          <w:fldChar w:fldCharType="begin"/>
        </w:r>
        <w:r>
          <w:instrText xml:space="preserve"> PAGEREF _Toc10647 \h </w:instrText>
        </w:r>
        <w:r>
          <w:fldChar w:fldCharType="separate"/>
        </w:r>
        <w:r>
          <w:t>62</w:t>
        </w:r>
        <w:r>
          <w:fldChar w:fldCharType="end"/>
        </w:r>
      </w:hyperlink>
    </w:p>
    <w:p>
      <w:pPr>
        <w:pStyle w:val="TOC2"/>
        <w:tabs>
          <w:tab w:val="right" w:leader="dot" w:pos="8306"/>
        </w:tabs>
      </w:pPr>
      <w:hyperlink w:anchor="_Toc23009" w:history="1">
        <w:r>
          <w:rPr>
            <w:rFonts w:ascii="仿宋" w:eastAsia="仿宋" w:hAnsi="仿宋" w:cs="仿宋" w:hint="eastAsia"/>
            <w:lang w:eastAsia="zh-CN"/>
          </w:rPr>
          <w:t>(一)、成果转化策略制定</w:t>
        </w:r>
        <w:r>
          <w:tab/>
        </w:r>
        <w:r>
          <w:fldChar w:fldCharType="begin"/>
        </w:r>
        <w:r>
          <w:instrText xml:space="preserve"> PAGEREF _Toc23009 \h </w:instrText>
        </w:r>
        <w:r>
          <w:fldChar w:fldCharType="separate"/>
        </w:r>
        <w:r>
          <w:t>62</w:t>
        </w:r>
        <w:r>
          <w:fldChar w:fldCharType="end"/>
        </w:r>
      </w:hyperlink>
    </w:p>
    <w:p>
      <w:pPr>
        <w:pStyle w:val="TOC2"/>
        <w:tabs>
          <w:tab w:val="right" w:leader="dot" w:pos="8306"/>
        </w:tabs>
      </w:pPr>
      <w:hyperlink w:anchor="_Toc4118" w:history="1">
        <w:r>
          <w:rPr>
            <w:rFonts w:ascii="仿宋" w:eastAsia="仿宋" w:hAnsi="仿宋" w:cs="仿宋" w:hint="eastAsia"/>
            <w:lang w:eastAsia="zh-CN"/>
          </w:rPr>
          <w:t>(二)、成果推广应用方案</w:t>
        </w:r>
        <w:r>
          <w:tab/>
        </w:r>
        <w:r>
          <w:fldChar w:fldCharType="begin"/>
        </w:r>
        <w:r>
          <w:instrText xml:space="preserve"> PAGEREF _Toc4118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390"/>
      <w:r>
        <w:rPr>
          <w:rFonts w:ascii="仿宋" w:eastAsia="仿宋" w:hAnsi="仿宋" w:cs="仿宋" w:hint="eastAsia"/>
          <w:sz w:val="28"/>
          <w:lang w:eastAsia="zh-CN"/>
        </w:rPr>
        <w:t>一、切割机项目概论</w:t>
      </w:r>
      <w:bookmarkEnd w:id="2"/>
    </w:p>
    <w:p>
      <w:pPr>
        <w:pStyle w:val="Heading2"/>
        <w:rPr>
          <w:rFonts w:ascii="仿宋" w:eastAsia="仿宋" w:hAnsi="仿宋" w:cs="仿宋" w:hint="eastAsia"/>
          <w:lang w:eastAsia="zh-CN"/>
        </w:rPr>
      </w:pPr>
      <w:bookmarkStart w:id="3" w:name="_Toc2340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切割机项目的申报单位是“XXX实业发展公司”，这是一家在其所处行业内备受尊敬的企业。公司自成立以来，通过其在切割机项目中表现出的创新精神和卓越执行力，在市场上赢得了显著的地位。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该公司的法定代表人秦XX，在切割机项目及其他多个行业领域中都有着显著的贡献。秦XX以其出色的领导才能和敏锐的商业洞察力，带领公司在切割机项目等多个领域实现了持续的成长和成功。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切割机项目的重要合作伙伴。公司专注于[行业名称]领域，以创新作为驱动力，不断推动技术进步和市场扩张。在切割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切割机项目中展现了强劲的增长和稳定的财务表现。公司通过有效的策略，在切割机项目中扩大了其市场份额并增强了盈利能力。同时，公司积极承担社会责任，参与各类社会公益项目，增强了其在切割机项目中的品牌形象和社会影响力。</w:t>
      </w:r>
    </w:p>
    <w:p>
      <w:pPr>
        <w:pStyle w:val="Heading2"/>
        <w:ind w:firstLine="560" w:firstLineChars="200"/>
        <w:rPr>
          <w:rFonts w:ascii="仿宋" w:eastAsia="仿宋" w:hAnsi="仿宋" w:cs="仿宋" w:hint="eastAsia"/>
          <w:sz w:val="28"/>
          <w:lang w:eastAsia="zh-CN"/>
        </w:rPr>
      </w:pPr>
      <w:bookmarkStart w:id="4" w:name="_Toc41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切割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切割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05"/>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16787"/>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切割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切割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11553"/>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在全球经济快速发展和科技日新月异的今天，市场对创新技术和环保解决方案的需求日益增长。切割机项目恰好聚焦于这一趋势，提供涵盖人工智能、大数据分析和可持续能源等领域的高效、先进产品和服务。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切割机项目在其专注的领域内，特别是在人工智能和数据科学方面，有望推动显著的技术革新。项目的研发活动不仅有望孕育出改变行业运作方式的新技术，还可能在长远中影响整个技术生态系统。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切割机项目还致力于提升当地居民的技能和就业能力，通过与当地教育机构合作提供培训和教育机会，从而提高社区整体的生活水平和社会福祉。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切割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26068"/>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切割机项目的建设和发展得益于一系列有利条件，这些条件涵盖了技术优势、市场潜力、政策支持、人力资源、基础设施以及投资和合作伙伴的支持，共同构成了项目成功的坚实基础。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切割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切割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9429"/>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23285"/>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切割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https://d.book118.com/688007123130006042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CE578F"/>
    <w:rsid w:val="09CE57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8007123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2024-02-23T12:46:00Z</dcterms:created>
  <dcterms:modified xsi:type="dcterms:W3CDTF">2024-02-23T12:46:36Z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A05F8847497A41BC84AFFB10396C34D8_11</vt:lpwstr>
  </property>
  <property fmtid="{D5CDD505-2E9C-101B-9397-08002B2CF9AE}" pid="3" name="KSOProductBuildVer">
    <vt:lpwstr>2052-12.1.0.16250</vt:lpwstr>
  </property>
</Properties>
</file>