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体检中心项目构思建设方案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64" w:history="1">
        <w:r>
          <w:rPr>
            <w:rFonts w:ascii="仿宋" w:eastAsia="仿宋" w:hAnsi="仿宋" w:cs="仿宋" w:hint="eastAsia"/>
            <w:lang w:eastAsia="zh-CN"/>
          </w:rPr>
          <w:t>序言</w:t>
        </w:r>
        <w:r>
          <w:tab/>
        </w:r>
        <w:r>
          <w:fldChar w:fldCharType="begin"/>
        </w:r>
        <w:r>
          <w:instrText xml:space="preserve"> PAGEREF _Toc21364 \h </w:instrText>
        </w:r>
        <w:r>
          <w:fldChar w:fldCharType="separate"/>
        </w:r>
        <w:r>
          <w:t>3</w:t>
        </w:r>
        <w:r>
          <w:fldChar w:fldCharType="end"/>
        </w:r>
      </w:hyperlink>
    </w:p>
    <w:p>
      <w:pPr>
        <w:pStyle w:val="TOC1"/>
        <w:tabs>
          <w:tab w:val="right" w:leader="dot" w:pos="8306"/>
        </w:tabs>
      </w:pPr>
      <w:hyperlink w:anchor="_Toc6796" w:history="1">
        <w:r>
          <w:rPr>
            <w:rFonts w:ascii="仿宋" w:eastAsia="仿宋" w:hAnsi="仿宋" w:cs="仿宋" w:hint="eastAsia"/>
            <w:lang w:eastAsia="zh-CN"/>
          </w:rPr>
          <w:t>一、财务管理与成本控制</w:t>
        </w:r>
        <w:r>
          <w:tab/>
        </w:r>
        <w:r>
          <w:fldChar w:fldCharType="begin"/>
        </w:r>
        <w:r>
          <w:instrText xml:space="preserve"> PAGEREF _Toc6796 \h </w:instrText>
        </w:r>
        <w:r>
          <w:fldChar w:fldCharType="separate"/>
        </w:r>
        <w:r>
          <w:t>3</w:t>
        </w:r>
        <w:r>
          <w:fldChar w:fldCharType="end"/>
        </w:r>
      </w:hyperlink>
    </w:p>
    <w:p>
      <w:pPr>
        <w:pStyle w:val="TOC2"/>
        <w:tabs>
          <w:tab w:val="right" w:leader="dot" w:pos="8306"/>
        </w:tabs>
      </w:pPr>
      <w:hyperlink w:anchor="_Toc11665" w:history="1">
        <w:r>
          <w:rPr>
            <w:rFonts w:ascii="仿宋" w:eastAsia="仿宋" w:hAnsi="仿宋" w:cs="仿宋" w:hint="eastAsia"/>
            <w:lang w:eastAsia="zh-CN"/>
          </w:rPr>
          <w:t>(一)、财务管理体系建设</w:t>
        </w:r>
        <w:r>
          <w:tab/>
        </w:r>
        <w:r>
          <w:fldChar w:fldCharType="begin"/>
        </w:r>
        <w:r>
          <w:instrText xml:space="preserve"> PAGEREF _Toc11665 \h </w:instrText>
        </w:r>
        <w:r>
          <w:fldChar w:fldCharType="separate"/>
        </w:r>
        <w:r>
          <w:t>3</w:t>
        </w:r>
        <w:r>
          <w:fldChar w:fldCharType="end"/>
        </w:r>
      </w:hyperlink>
    </w:p>
    <w:p>
      <w:pPr>
        <w:pStyle w:val="TOC2"/>
        <w:tabs>
          <w:tab w:val="right" w:leader="dot" w:pos="8306"/>
        </w:tabs>
      </w:pPr>
      <w:hyperlink w:anchor="_Toc12870" w:history="1">
        <w:r>
          <w:rPr>
            <w:rFonts w:ascii="仿宋" w:eastAsia="仿宋" w:hAnsi="仿宋" w:cs="仿宋" w:hint="eastAsia"/>
            <w:lang w:eastAsia="zh-CN"/>
          </w:rPr>
          <w:t>(二)、成本控制措施</w:t>
        </w:r>
        <w:r>
          <w:tab/>
        </w:r>
        <w:r>
          <w:fldChar w:fldCharType="begin"/>
        </w:r>
        <w:r>
          <w:instrText xml:space="preserve"> PAGEREF _Toc12870 \h </w:instrText>
        </w:r>
        <w:r>
          <w:fldChar w:fldCharType="separate"/>
        </w:r>
        <w:r>
          <w:t>4</w:t>
        </w:r>
        <w:r>
          <w:fldChar w:fldCharType="end"/>
        </w:r>
      </w:hyperlink>
    </w:p>
    <w:p>
      <w:pPr>
        <w:pStyle w:val="TOC1"/>
        <w:tabs>
          <w:tab w:val="right" w:leader="dot" w:pos="8306"/>
        </w:tabs>
      </w:pPr>
      <w:hyperlink w:anchor="_Toc18118" w:history="1">
        <w:r>
          <w:rPr>
            <w:rFonts w:ascii="仿宋" w:eastAsia="仿宋" w:hAnsi="仿宋" w:cs="仿宋" w:hint="eastAsia"/>
            <w:lang w:eastAsia="zh-CN"/>
          </w:rPr>
          <w:t>二、项目监理与质量保证</w:t>
        </w:r>
        <w:r>
          <w:tab/>
        </w:r>
        <w:r>
          <w:fldChar w:fldCharType="begin"/>
        </w:r>
        <w:r>
          <w:instrText xml:space="preserve"> PAGEREF _Toc18118 \h </w:instrText>
        </w:r>
        <w:r>
          <w:fldChar w:fldCharType="separate"/>
        </w:r>
        <w:r>
          <w:t>5</w:t>
        </w:r>
        <w:r>
          <w:fldChar w:fldCharType="end"/>
        </w:r>
      </w:hyperlink>
    </w:p>
    <w:p>
      <w:pPr>
        <w:pStyle w:val="TOC2"/>
        <w:tabs>
          <w:tab w:val="right" w:leader="dot" w:pos="8306"/>
        </w:tabs>
      </w:pPr>
      <w:hyperlink w:anchor="_Toc19871" w:history="1">
        <w:r>
          <w:rPr>
            <w:rFonts w:ascii="仿宋" w:eastAsia="仿宋" w:hAnsi="仿宋" w:cs="仿宋" w:hint="eastAsia"/>
            <w:lang w:eastAsia="zh-CN"/>
          </w:rPr>
          <w:t>(一)、监理体系构建</w:t>
        </w:r>
        <w:r>
          <w:tab/>
        </w:r>
        <w:r>
          <w:fldChar w:fldCharType="begin"/>
        </w:r>
        <w:r>
          <w:instrText xml:space="preserve"> PAGEREF _Toc19871 \h </w:instrText>
        </w:r>
        <w:r>
          <w:fldChar w:fldCharType="separate"/>
        </w:r>
        <w:r>
          <w:t>5</w:t>
        </w:r>
        <w:r>
          <w:fldChar w:fldCharType="end"/>
        </w:r>
      </w:hyperlink>
    </w:p>
    <w:p>
      <w:pPr>
        <w:pStyle w:val="TOC2"/>
        <w:tabs>
          <w:tab w:val="right" w:leader="dot" w:pos="8306"/>
        </w:tabs>
      </w:pPr>
      <w:hyperlink w:anchor="_Toc10107" w:history="1">
        <w:r>
          <w:rPr>
            <w:rFonts w:ascii="仿宋" w:eastAsia="仿宋" w:hAnsi="仿宋" w:cs="仿宋" w:hint="eastAsia"/>
            <w:lang w:eastAsia="zh-CN"/>
          </w:rPr>
          <w:t>(二)、质量保证体系实施</w:t>
        </w:r>
        <w:r>
          <w:tab/>
        </w:r>
        <w:r>
          <w:fldChar w:fldCharType="begin"/>
        </w:r>
        <w:r>
          <w:instrText xml:space="preserve"> PAGEREF _Toc10107 \h </w:instrText>
        </w:r>
        <w:r>
          <w:fldChar w:fldCharType="separate"/>
        </w:r>
        <w:r>
          <w:t>6</w:t>
        </w:r>
        <w:r>
          <w:fldChar w:fldCharType="end"/>
        </w:r>
      </w:hyperlink>
    </w:p>
    <w:p>
      <w:pPr>
        <w:pStyle w:val="TOC2"/>
        <w:tabs>
          <w:tab w:val="right" w:leader="dot" w:pos="8306"/>
        </w:tabs>
      </w:pPr>
      <w:hyperlink w:anchor="_Toc23648" w:history="1">
        <w:r>
          <w:rPr>
            <w:rFonts w:ascii="仿宋" w:eastAsia="仿宋" w:hAnsi="仿宋" w:cs="仿宋" w:hint="eastAsia"/>
            <w:lang w:eastAsia="zh-CN"/>
          </w:rPr>
          <w:t>(三)、监理与质量控制流程</w:t>
        </w:r>
        <w:r>
          <w:tab/>
        </w:r>
        <w:r>
          <w:fldChar w:fldCharType="begin"/>
        </w:r>
        <w:r>
          <w:instrText xml:space="preserve"> PAGEREF _Toc23648 \h </w:instrText>
        </w:r>
        <w:r>
          <w:fldChar w:fldCharType="separate"/>
        </w:r>
        <w:r>
          <w:t>7</w:t>
        </w:r>
        <w:r>
          <w:fldChar w:fldCharType="end"/>
        </w:r>
      </w:hyperlink>
    </w:p>
    <w:p>
      <w:pPr>
        <w:pStyle w:val="TOC1"/>
        <w:tabs>
          <w:tab w:val="right" w:leader="dot" w:pos="8306"/>
        </w:tabs>
      </w:pPr>
      <w:hyperlink w:anchor="_Toc3382" w:history="1">
        <w:r>
          <w:rPr>
            <w:rFonts w:ascii="仿宋" w:eastAsia="仿宋" w:hAnsi="仿宋" w:cs="仿宋" w:hint="eastAsia"/>
            <w:lang w:eastAsia="zh-CN"/>
          </w:rPr>
          <w:t>三、建设风险评估分析</w:t>
        </w:r>
        <w:r>
          <w:tab/>
        </w:r>
        <w:r>
          <w:fldChar w:fldCharType="begin"/>
        </w:r>
        <w:r>
          <w:instrText xml:space="preserve"> PAGEREF _Toc3382 \h </w:instrText>
        </w:r>
        <w:r>
          <w:fldChar w:fldCharType="separate"/>
        </w:r>
        <w:r>
          <w:t>7</w:t>
        </w:r>
        <w:r>
          <w:fldChar w:fldCharType="end"/>
        </w:r>
      </w:hyperlink>
    </w:p>
    <w:p>
      <w:pPr>
        <w:pStyle w:val="TOC2"/>
        <w:tabs>
          <w:tab w:val="right" w:leader="dot" w:pos="8306"/>
        </w:tabs>
      </w:pPr>
      <w:hyperlink w:anchor="_Toc1878" w:history="1">
        <w:r>
          <w:rPr>
            <w:rFonts w:ascii="仿宋" w:eastAsia="仿宋" w:hAnsi="仿宋" w:cs="仿宋" w:hint="eastAsia"/>
            <w:lang w:eastAsia="zh-CN"/>
          </w:rPr>
          <w:t>(一)、政策风险分析</w:t>
        </w:r>
        <w:r>
          <w:tab/>
        </w:r>
        <w:r>
          <w:fldChar w:fldCharType="begin"/>
        </w:r>
        <w:r>
          <w:instrText xml:space="preserve"> PAGEREF _Toc1878 \h </w:instrText>
        </w:r>
        <w:r>
          <w:fldChar w:fldCharType="separate"/>
        </w:r>
        <w:r>
          <w:t>7</w:t>
        </w:r>
        <w:r>
          <w:fldChar w:fldCharType="end"/>
        </w:r>
      </w:hyperlink>
    </w:p>
    <w:p>
      <w:pPr>
        <w:pStyle w:val="TOC2"/>
        <w:tabs>
          <w:tab w:val="right" w:leader="dot" w:pos="8306"/>
        </w:tabs>
      </w:pPr>
      <w:hyperlink w:anchor="_Toc16771" w:history="1">
        <w:r>
          <w:rPr>
            <w:rFonts w:ascii="仿宋" w:eastAsia="仿宋" w:hAnsi="仿宋" w:cs="仿宋" w:hint="eastAsia"/>
            <w:lang w:eastAsia="zh-CN"/>
          </w:rPr>
          <w:t>(二)、社会风险分析</w:t>
        </w:r>
        <w:r>
          <w:tab/>
        </w:r>
        <w:r>
          <w:fldChar w:fldCharType="begin"/>
        </w:r>
        <w:r>
          <w:instrText xml:space="preserve"> PAGEREF _Toc16771 \h </w:instrText>
        </w:r>
        <w:r>
          <w:fldChar w:fldCharType="separate"/>
        </w:r>
        <w:r>
          <w:t>8</w:t>
        </w:r>
        <w:r>
          <w:fldChar w:fldCharType="end"/>
        </w:r>
      </w:hyperlink>
    </w:p>
    <w:p>
      <w:pPr>
        <w:pStyle w:val="TOC2"/>
        <w:tabs>
          <w:tab w:val="right" w:leader="dot" w:pos="8306"/>
        </w:tabs>
      </w:pPr>
      <w:hyperlink w:anchor="_Toc28163" w:history="1">
        <w:r>
          <w:rPr>
            <w:rFonts w:ascii="仿宋" w:eastAsia="仿宋" w:hAnsi="仿宋" w:cs="仿宋" w:hint="eastAsia"/>
            <w:lang w:eastAsia="zh-CN"/>
          </w:rPr>
          <w:t>(三)、市场风险分析</w:t>
        </w:r>
        <w:r>
          <w:tab/>
        </w:r>
        <w:r>
          <w:fldChar w:fldCharType="begin"/>
        </w:r>
        <w:r>
          <w:instrText xml:space="preserve"> PAGEREF _Toc28163 \h </w:instrText>
        </w:r>
        <w:r>
          <w:fldChar w:fldCharType="separate"/>
        </w:r>
        <w:r>
          <w:t>10</w:t>
        </w:r>
        <w:r>
          <w:fldChar w:fldCharType="end"/>
        </w:r>
      </w:hyperlink>
    </w:p>
    <w:p>
      <w:pPr>
        <w:pStyle w:val="TOC2"/>
        <w:tabs>
          <w:tab w:val="right" w:leader="dot" w:pos="8306"/>
        </w:tabs>
      </w:pPr>
      <w:hyperlink w:anchor="_Toc6492" w:history="1">
        <w:r>
          <w:rPr>
            <w:rFonts w:ascii="仿宋" w:eastAsia="仿宋" w:hAnsi="仿宋" w:cs="仿宋" w:hint="eastAsia"/>
            <w:lang w:eastAsia="zh-CN"/>
          </w:rPr>
          <w:t>(四)、资金风险分析</w:t>
        </w:r>
        <w:r>
          <w:tab/>
        </w:r>
        <w:r>
          <w:fldChar w:fldCharType="begin"/>
        </w:r>
        <w:r>
          <w:instrText xml:space="preserve"> PAGEREF _Toc6492 \h </w:instrText>
        </w:r>
        <w:r>
          <w:fldChar w:fldCharType="separate"/>
        </w:r>
        <w:r>
          <w:t>11</w:t>
        </w:r>
        <w:r>
          <w:fldChar w:fldCharType="end"/>
        </w:r>
      </w:hyperlink>
    </w:p>
    <w:p>
      <w:pPr>
        <w:pStyle w:val="TOC2"/>
        <w:tabs>
          <w:tab w:val="right" w:leader="dot" w:pos="8306"/>
        </w:tabs>
      </w:pPr>
      <w:hyperlink w:anchor="_Toc32502" w:history="1">
        <w:r>
          <w:rPr>
            <w:rFonts w:ascii="仿宋" w:eastAsia="仿宋" w:hAnsi="仿宋" w:cs="仿宋" w:hint="eastAsia"/>
            <w:lang w:eastAsia="zh-CN"/>
          </w:rPr>
          <w:t>(五)、技术风险分析</w:t>
        </w:r>
        <w:r>
          <w:tab/>
        </w:r>
        <w:r>
          <w:fldChar w:fldCharType="begin"/>
        </w:r>
        <w:r>
          <w:instrText xml:space="preserve"> PAGEREF _Toc32502 \h </w:instrText>
        </w:r>
        <w:r>
          <w:fldChar w:fldCharType="separate"/>
        </w:r>
        <w:r>
          <w:t>12</w:t>
        </w:r>
        <w:r>
          <w:fldChar w:fldCharType="end"/>
        </w:r>
      </w:hyperlink>
    </w:p>
    <w:p>
      <w:pPr>
        <w:pStyle w:val="TOC2"/>
        <w:tabs>
          <w:tab w:val="right" w:leader="dot" w:pos="8306"/>
        </w:tabs>
      </w:pPr>
      <w:hyperlink w:anchor="_Toc26790" w:history="1">
        <w:r>
          <w:rPr>
            <w:rFonts w:ascii="仿宋" w:eastAsia="仿宋" w:hAnsi="仿宋" w:cs="仿宋" w:hint="eastAsia"/>
            <w:lang w:eastAsia="zh-CN"/>
          </w:rPr>
          <w:t>(六)、财务风险分析</w:t>
        </w:r>
        <w:r>
          <w:tab/>
        </w:r>
        <w:r>
          <w:fldChar w:fldCharType="begin"/>
        </w:r>
        <w:r>
          <w:instrText xml:space="preserve"> PAGEREF _Toc26790 \h </w:instrText>
        </w:r>
        <w:r>
          <w:fldChar w:fldCharType="separate"/>
        </w:r>
        <w:r>
          <w:t>13</w:t>
        </w:r>
        <w:r>
          <w:fldChar w:fldCharType="end"/>
        </w:r>
      </w:hyperlink>
    </w:p>
    <w:p>
      <w:pPr>
        <w:pStyle w:val="TOC2"/>
        <w:tabs>
          <w:tab w:val="right" w:leader="dot" w:pos="8306"/>
        </w:tabs>
      </w:pPr>
      <w:hyperlink w:anchor="_Toc10185" w:history="1">
        <w:r>
          <w:rPr>
            <w:rFonts w:ascii="仿宋" w:eastAsia="仿宋" w:hAnsi="仿宋" w:cs="仿宋" w:hint="eastAsia"/>
            <w:lang w:eastAsia="zh-CN"/>
          </w:rPr>
          <w:t>(七)、管理风险分析</w:t>
        </w:r>
        <w:r>
          <w:tab/>
        </w:r>
        <w:r>
          <w:fldChar w:fldCharType="begin"/>
        </w:r>
        <w:r>
          <w:instrText xml:space="preserve"> PAGEREF _Toc10185 \h </w:instrText>
        </w:r>
        <w:r>
          <w:fldChar w:fldCharType="separate"/>
        </w:r>
        <w:r>
          <w:t>15</w:t>
        </w:r>
        <w:r>
          <w:fldChar w:fldCharType="end"/>
        </w:r>
      </w:hyperlink>
    </w:p>
    <w:p>
      <w:pPr>
        <w:pStyle w:val="TOC2"/>
        <w:tabs>
          <w:tab w:val="right" w:leader="dot" w:pos="8306"/>
        </w:tabs>
      </w:pPr>
      <w:hyperlink w:anchor="_Toc21178" w:history="1">
        <w:r>
          <w:rPr>
            <w:rFonts w:ascii="仿宋" w:eastAsia="仿宋" w:hAnsi="仿宋" w:cs="仿宋" w:hint="eastAsia"/>
            <w:lang w:eastAsia="zh-CN"/>
          </w:rPr>
          <w:t>(八)、其它风险分析</w:t>
        </w:r>
        <w:r>
          <w:tab/>
        </w:r>
        <w:r>
          <w:fldChar w:fldCharType="begin"/>
        </w:r>
        <w:r>
          <w:instrText xml:space="preserve"> PAGEREF _Toc21178 \h </w:instrText>
        </w:r>
        <w:r>
          <w:fldChar w:fldCharType="separate"/>
        </w:r>
        <w:r>
          <w:t>16</w:t>
        </w:r>
        <w:r>
          <w:fldChar w:fldCharType="end"/>
        </w:r>
      </w:hyperlink>
    </w:p>
    <w:p>
      <w:pPr>
        <w:pStyle w:val="TOC2"/>
        <w:tabs>
          <w:tab w:val="right" w:leader="dot" w:pos="8306"/>
        </w:tabs>
      </w:pPr>
      <w:hyperlink w:anchor="_Toc16907" w:history="1">
        <w:r>
          <w:rPr>
            <w:rFonts w:ascii="仿宋" w:eastAsia="仿宋" w:hAnsi="仿宋" w:cs="仿宋" w:hint="eastAsia"/>
            <w:lang w:eastAsia="zh-CN"/>
          </w:rPr>
          <w:t>(九)、社会影响评估</w:t>
        </w:r>
        <w:r>
          <w:tab/>
        </w:r>
        <w:r>
          <w:fldChar w:fldCharType="begin"/>
        </w:r>
        <w:r>
          <w:instrText xml:space="preserve"> PAGEREF _Toc16907 \h </w:instrText>
        </w:r>
        <w:r>
          <w:fldChar w:fldCharType="separate"/>
        </w:r>
        <w:r>
          <w:t>18</w:t>
        </w:r>
        <w:r>
          <w:fldChar w:fldCharType="end"/>
        </w:r>
      </w:hyperlink>
    </w:p>
    <w:p>
      <w:pPr>
        <w:pStyle w:val="TOC1"/>
        <w:tabs>
          <w:tab w:val="right" w:leader="dot" w:pos="8306"/>
        </w:tabs>
      </w:pPr>
      <w:hyperlink w:anchor="_Toc26645" w:history="1">
        <w:r>
          <w:rPr>
            <w:rFonts w:ascii="仿宋" w:eastAsia="仿宋" w:hAnsi="仿宋" w:cs="仿宋" w:hint="eastAsia"/>
            <w:lang w:eastAsia="zh-CN"/>
          </w:rPr>
          <w:t>四、资源开发及综合利用分析</w:t>
        </w:r>
        <w:r>
          <w:tab/>
        </w:r>
        <w:r>
          <w:fldChar w:fldCharType="begin"/>
        </w:r>
        <w:r>
          <w:instrText xml:space="preserve"> PAGEREF _Toc26645 \h </w:instrText>
        </w:r>
        <w:r>
          <w:fldChar w:fldCharType="separate"/>
        </w:r>
        <w:r>
          <w:t>20</w:t>
        </w:r>
        <w:r>
          <w:fldChar w:fldCharType="end"/>
        </w:r>
      </w:hyperlink>
    </w:p>
    <w:p>
      <w:pPr>
        <w:pStyle w:val="TOC2"/>
        <w:tabs>
          <w:tab w:val="right" w:leader="dot" w:pos="8306"/>
        </w:tabs>
      </w:pPr>
      <w:hyperlink w:anchor="_Toc3250" w:history="1">
        <w:r>
          <w:rPr>
            <w:rFonts w:ascii="仿宋" w:eastAsia="仿宋" w:hAnsi="仿宋" w:cs="仿宋" w:hint="eastAsia"/>
            <w:lang w:eastAsia="zh-CN"/>
          </w:rPr>
          <w:t>(一)、资源开发方案</w:t>
        </w:r>
        <w:r>
          <w:tab/>
        </w:r>
        <w:r>
          <w:fldChar w:fldCharType="begin"/>
        </w:r>
        <w:r>
          <w:instrText xml:space="preserve"> PAGEREF _Toc3250 \h </w:instrText>
        </w:r>
        <w:r>
          <w:fldChar w:fldCharType="separate"/>
        </w:r>
        <w:r>
          <w:t>20</w:t>
        </w:r>
        <w:r>
          <w:fldChar w:fldCharType="end"/>
        </w:r>
      </w:hyperlink>
    </w:p>
    <w:p>
      <w:pPr>
        <w:pStyle w:val="TOC2"/>
        <w:tabs>
          <w:tab w:val="right" w:leader="dot" w:pos="8306"/>
        </w:tabs>
      </w:pPr>
      <w:hyperlink w:anchor="_Toc17056" w:history="1">
        <w:r>
          <w:rPr>
            <w:rFonts w:ascii="仿宋" w:eastAsia="仿宋" w:hAnsi="仿宋" w:cs="仿宋" w:hint="eastAsia"/>
            <w:lang w:eastAsia="zh-CN"/>
          </w:rPr>
          <w:t>(二)、资源利用方案</w:t>
        </w:r>
        <w:r>
          <w:tab/>
        </w:r>
        <w:r>
          <w:fldChar w:fldCharType="begin"/>
        </w:r>
        <w:r>
          <w:instrText xml:space="preserve"> PAGEREF _Toc17056 \h </w:instrText>
        </w:r>
        <w:r>
          <w:fldChar w:fldCharType="separate"/>
        </w:r>
        <w:r>
          <w:t>21</w:t>
        </w:r>
        <w:r>
          <w:fldChar w:fldCharType="end"/>
        </w:r>
      </w:hyperlink>
    </w:p>
    <w:p>
      <w:pPr>
        <w:pStyle w:val="TOC2"/>
        <w:tabs>
          <w:tab w:val="right" w:leader="dot" w:pos="8306"/>
        </w:tabs>
      </w:pPr>
      <w:hyperlink w:anchor="_Toc15800" w:history="1">
        <w:r>
          <w:rPr>
            <w:rFonts w:ascii="仿宋" w:eastAsia="仿宋" w:hAnsi="仿宋" w:cs="仿宋" w:hint="eastAsia"/>
            <w:lang w:eastAsia="zh-CN"/>
          </w:rPr>
          <w:t>(三)、资源节约措施</w:t>
        </w:r>
        <w:r>
          <w:tab/>
        </w:r>
        <w:r>
          <w:fldChar w:fldCharType="begin"/>
        </w:r>
        <w:r>
          <w:instrText xml:space="preserve"> PAGEREF _Toc15800 \h </w:instrText>
        </w:r>
        <w:r>
          <w:fldChar w:fldCharType="separate"/>
        </w:r>
        <w:r>
          <w:t>22</w:t>
        </w:r>
        <w:r>
          <w:fldChar w:fldCharType="end"/>
        </w:r>
      </w:hyperlink>
    </w:p>
    <w:p>
      <w:pPr>
        <w:pStyle w:val="TOC1"/>
        <w:tabs>
          <w:tab w:val="right" w:leader="dot" w:pos="8306"/>
        </w:tabs>
      </w:pPr>
      <w:hyperlink w:anchor="_Toc7478" w:history="1">
        <w:r>
          <w:rPr>
            <w:rFonts w:ascii="仿宋" w:eastAsia="仿宋" w:hAnsi="仿宋" w:cs="仿宋" w:hint="eastAsia"/>
            <w:lang w:eastAsia="zh-CN"/>
          </w:rPr>
          <w:t>五、项目选址研究</w:t>
        </w:r>
        <w:r>
          <w:tab/>
        </w:r>
        <w:r>
          <w:fldChar w:fldCharType="begin"/>
        </w:r>
        <w:r>
          <w:instrText xml:space="preserve"> PAGEREF _Toc7478 \h </w:instrText>
        </w:r>
        <w:r>
          <w:fldChar w:fldCharType="separate"/>
        </w:r>
        <w:r>
          <w:t>23</w:t>
        </w:r>
        <w:r>
          <w:fldChar w:fldCharType="end"/>
        </w:r>
      </w:hyperlink>
    </w:p>
    <w:p>
      <w:pPr>
        <w:pStyle w:val="TOC2"/>
        <w:tabs>
          <w:tab w:val="right" w:leader="dot" w:pos="8306"/>
        </w:tabs>
      </w:pPr>
      <w:hyperlink w:anchor="_Toc22041" w:history="1">
        <w:r>
          <w:rPr>
            <w:rFonts w:ascii="仿宋" w:eastAsia="仿宋" w:hAnsi="仿宋" w:cs="仿宋" w:hint="eastAsia"/>
            <w:lang w:eastAsia="zh-CN"/>
          </w:rPr>
          <w:t>(一)、项目选址原则</w:t>
        </w:r>
        <w:r>
          <w:tab/>
        </w:r>
        <w:r>
          <w:fldChar w:fldCharType="begin"/>
        </w:r>
        <w:r>
          <w:instrText xml:space="preserve"> PAGEREF _Toc22041 \h </w:instrText>
        </w:r>
        <w:r>
          <w:fldChar w:fldCharType="separate"/>
        </w:r>
        <w:r>
          <w:t>23</w:t>
        </w:r>
        <w:r>
          <w:fldChar w:fldCharType="end"/>
        </w:r>
      </w:hyperlink>
    </w:p>
    <w:p>
      <w:pPr>
        <w:pStyle w:val="TOC2"/>
        <w:tabs>
          <w:tab w:val="right" w:leader="dot" w:pos="8306"/>
        </w:tabs>
      </w:pPr>
      <w:hyperlink w:anchor="_Toc2125" w:history="1">
        <w:r>
          <w:rPr>
            <w:rFonts w:ascii="仿宋" w:eastAsia="仿宋" w:hAnsi="仿宋" w:cs="仿宋" w:hint="eastAsia"/>
            <w:lang w:eastAsia="zh-CN"/>
          </w:rPr>
          <w:t>(二)、项目选址</w:t>
        </w:r>
        <w:r>
          <w:tab/>
        </w:r>
        <w:r>
          <w:fldChar w:fldCharType="begin"/>
        </w:r>
        <w:r>
          <w:instrText xml:space="preserve"> PAGEREF _Toc2125 \h </w:instrText>
        </w:r>
        <w:r>
          <w:fldChar w:fldCharType="separate"/>
        </w:r>
        <w:r>
          <w:t>27</w:t>
        </w:r>
        <w:r>
          <w:fldChar w:fldCharType="end"/>
        </w:r>
      </w:hyperlink>
    </w:p>
    <w:p>
      <w:pPr>
        <w:pStyle w:val="TOC2"/>
        <w:tabs>
          <w:tab w:val="right" w:leader="dot" w:pos="8306"/>
        </w:tabs>
      </w:pPr>
      <w:hyperlink w:anchor="_Toc29260" w:history="1">
        <w:r>
          <w:rPr>
            <w:rFonts w:ascii="仿宋" w:eastAsia="仿宋" w:hAnsi="仿宋" w:cs="仿宋" w:hint="eastAsia"/>
            <w:lang w:eastAsia="zh-CN"/>
          </w:rPr>
          <w:t>(三)、建设条件分析</w:t>
        </w:r>
        <w:r>
          <w:tab/>
        </w:r>
        <w:r>
          <w:fldChar w:fldCharType="begin"/>
        </w:r>
        <w:r>
          <w:instrText xml:space="preserve"> PAGEREF _Toc29260 \h </w:instrText>
        </w:r>
        <w:r>
          <w:fldChar w:fldCharType="separate"/>
        </w:r>
        <w:r>
          <w:t>29</w:t>
        </w:r>
        <w:r>
          <w:fldChar w:fldCharType="end"/>
        </w:r>
      </w:hyperlink>
    </w:p>
    <w:p>
      <w:pPr>
        <w:pStyle w:val="TOC2"/>
        <w:tabs>
          <w:tab w:val="right" w:leader="dot" w:pos="8306"/>
        </w:tabs>
      </w:pPr>
      <w:hyperlink w:anchor="_Toc11500" w:history="1">
        <w:r>
          <w:rPr>
            <w:rFonts w:ascii="仿宋" w:eastAsia="仿宋" w:hAnsi="仿宋" w:cs="仿宋" w:hint="eastAsia"/>
            <w:lang w:eastAsia="zh-CN"/>
          </w:rPr>
          <w:t>(四)、用地控制指标</w:t>
        </w:r>
        <w:r>
          <w:tab/>
        </w:r>
        <w:r>
          <w:fldChar w:fldCharType="begin"/>
        </w:r>
        <w:r>
          <w:instrText xml:space="preserve"> PAGEREF _Toc11500 \h </w:instrText>
        </w:r>
        <w:r>
          <w:fldChar w:fldCharType="separate"/>
        </w:r>
        <w:r>
          <w:t>30</w:t>
        </w:r>
        <w:r>
          <w:fldChar w:fldCharType="end"/>
        </w:r>
      </w:hyperlink>
    </w:p>
    <w:p>
      <w:pPr>
        <w:pStyle w:val="TOC2"/>
        <w:tabs>
          <w:tab w:val="right" w:leader="dot" w:pos="8306"/>
        </w:tabs>
      </w:pPr>
      <w:hyperlink w:anchor="_Toc25574" w:history="1">
        <w:r>
          <w:rPr>
            <w:rFonts w:ascii="仿宋" w:eastAsia="仿宋" w:hAnsi="仿宋" w:cs="仿宋" w:hint="eastAsia"/>
            <w:lang w:eastAsia="zh-CN"/>
          </w:rPr>
          <w:t>(五)、地总体要求</w:t>
        </w:r>
        <w:r>
          <w:tab/>
        </w:r>
        <w:r>
          <w:fldChar w:fldCharType="begin"/>
        </w:r>
        <w:r>
          <w:instrText xml:space="preserve"> PAGEREF _Toc25574 \h </w:instrText>
        </w:r>
        <w:r>
          <w:fldChar w:fldCharType="separate"/>
        </w:r>
        <w:r>
          <w:t>31</w:t>
        </w:r>
        <w:r>
          <w:fldChar w:fldCharType="end"/>
        </w:r>
      </w:hyperlink>
    </w:p>
    <w:p>
      <w:pPr>
        <w:pStyle w:val="TOC2"/>
        <w:tabs>
          <w:tab w:val="right" w:leader="dot" w:pos="8306"/>
        </w:tabs>
      </w:pPr>
      <w:hyperlink w:anchor="_Toc22615" w:history="1">
        <w:r>
          <w:rPr>
            <w:rFonts w:ascii="仿宋" w:eastAsia="仿宋" w:hAnsi="仿宋" w:cs="仿宋" w:hint="eastAsia"/>
            <w:lang w:eastAsia="zh-CN"/>
          </w:rPr>
          <w:t>(六)、节约用地措施</w:t>
        </w:r>
        <w:r>
          <w:tab/>
        </w:r>
        <w:r>
          <w:fldChar w:fldCharType="begin"/>
        </w:r>
        <w:r>
          <w:instrText xml:space="preserve"> PAGEREF _Toc22615 \h </w:instrText>
        </w:r>
        <w:r>
          <w:fldChar w:fldCharType="separate"/>
        </w:r>
        <w:r>
          <w:t>33</w:t>
        </w:r>
        <w:r>
          <w:fldChar w:fldCharType="end"/>
        </w:r>
      </w:hyperlink>
    </w:p>
    <w:p>
      <w:pPr>
        <w:pStyle w:val="TOC2"/>
        <w:tabs>
          <w:tab w:val="right" w:leader="dot" w:pos="8306"/>
        </w:tabs>
      </w:pPr>
      <w:hyperlink w:anchor="_Toc1301" w:history="1">
        <w:r>
          <w:rPr>
            <w:rFonts w:ascii="仿宋" w:eastAsia="仿宋" w:hAnsi="仿宋" w:cs="仿宋" w:hint="eastAsia"/>
            <w:lang w:eastAsia="zh-CN"/>
          </w:rPr>
          <w:t>(七)、选址综合评价</w:t>
        </w:r>
        <w:r>
          <w:tab/>
        </w:r>
        <w:r>
          <w:fldChar w:fldCharType="begin"/>
        </w:r>
        <w:r>
          <w:instrText xml:space="preserve"> PAGEREF _Toc1301 \h </w:instrText>
        </w:r>
        <w:r>
          <w:fldChar w:fldCharType="separate"/>
        </w:r>
        <w:r>
          <w:t>34</w:t>
        </w:r>
        <w:r>
          <w:fldChar w:fldCharType="end"/>
        </w:r>
      </w:hyperlink>
    </w:p>
    <w:p>
      <w:pPr>
        <w:pStyle w:val="TOC1"/>
        <w:tabs>
          <w:tab w:val="right" w:leader="dot" w:pos="8306"/>
        </w:tabs>
      </w:pPr>
      <w:hyperlink w:anchor="_Toc7704" w:history="1">
        <w:r>
          <w:rPr>
            <w:rFonts w:ascii="仿宋" w:eastAsia="仿宋" w:hAnsi="仿宋" w:cs="仿宋" w:hint="eastAsia"/>
            <w:lang w:eastAsia="zh-CN"/>
          </w:rPr>
          <w:t>六、环境和生态影响分析</w:t>
        </w:r>
        <w:r>
          <w:tab/>
        </w:r>
        <w:r>
          <w:fldChar w:fldCharType="begin"/>
        </w:r>
        <w:r>
          <w:instrText xml:space="preserve"> PAGEREF _Toc7704 \h </w:instrText>
        </w:r>
        <w:r>
          <w:fldChar w:fldCharType="separate"/>
        </w:r>
        <w:r>
          <w:t>35</w:t>
        </w:r>
        <w:r>
          <w:fldChar w:fldCharType="end"/>
        </w:r>
      </w:hyperlink>
    </w:p>
    <w:p>
      <w:pPr>
        <w:pStyle w:val="TOC2"/>
        <w:tabs>
          <w:tab w:val="right" w:leader="dot" w:pos="8306"/>
        </w:tabs>
      </w:pPr>
      <w:hyperlink w:anchor="_Toc32006" w:history="1">
        <w:r>
          <w:rPr>
            <w:rFonts w:ascii="仿宋" w:eastAsia="仿宋" w:hAnsi="仿宋" w:cs="仿宋" w:hint="eastAsia"/>
            <w:lang w:eastAsia="zh-CN"/>
          </w:rPr>
          <w:t>(一)、环境和生态现状</w:t>
        </w:r>
        <w:r>
          <w:tab/>
        </w:r>
        <w:r>
          <w:fldChar w:fldCharType="begin"/>
        </w:r>
        <w:r>
          <w:instrText xml:space="preserve"> PAGEREF _Toc32006 \h </w:instrText>
        </w:r>
        <w:r>
          <w:fldChar w:fldCharType="separate"/>
        </w:r>
        <w:r>
          <w:t>35</w:t>
        </w:r>
        <w:r>
          <w:fldChar w:fldCharType="end"/>
        </w:r>
      </w:hyperlink>
    </w:p>
    <w:p>
      <w:pPr>
        <w:pStyle w:val="TOC2"/>
        <w:tabs>
          <w:tab w:val="right" w:leader="dot" w:pos="8306"/>
        </w:tabs>
      </w:pPr>
      <w:hyperlink w:anchor="_Toc2893" w:history="1">
        <w:r>
          <w:rPr>
            <w:rFonts w:ascii="仿宋" w:eastAsia="仿宋" w:hAnsi="仿宋" w:cs="仿宋" w:hint="eastAsia"/>
            <w:lang w:eastAsia="zh-CN"/>
          </w:rPr>
          <w:t>(二)、生态环境影响分析</w:t>
        </w:r>
        <w:r>
          <w:tab/>
        </w:r>
        <w:r>
          <w:fldChar w:fldCharType="begin"/>
        </w:r>
        <w:r>
          <w:instrText xml:space="preserve"> PAGEREF _Toc2893 \h </w:instrText>
        </w:r>
        <w:r>
          <w:fldChar w:fldCharType="separate"/>
        </w:r>
        <w:r>
          <w:t>36</w:t>
        </w:r>
        <w:r>
          <w:fldChar w:fldCharType="end"/>
        </w:r>
      </w:hyperlink>
    </w:p>
    <w:p>
      <w:pPr>
        <w:pStyle w:val="TOC2"/>
        <w:tabs>
          <w:tab w:val="right" w:leader="dot" w:pos="8306"/>
        </w:tabs>
      </w:pPr>
      <w:hyperlink w:anchor="_Toc9337" w:history="1">
        <w:r>
          <w:rPr>
            <w:rFonts w:ascii="仿宋" w:eastAsia="仿宋" w:hAnsi="仿宋" w:cs="仿宋" w:hint="eastAsia"/>
            <w:lang w:eastAsia="zh-CN"/>
          </w:rPr>
          <w:t>(三)、生态环境保护措施</w:t>
        </w:r>
        <w:r>
          <w:tab/>
        </w:r>
        <w:r>
          <w:fldChar w:fldCharType="begin"/>
        </w:r>
        <w:r>
          <w:instrText xml:space="preserve"> PAGEREF _Toc9337 \h </w:instrText>
        </w:r>
        <w:r>
          <w:fldChar w:fldCharType="separate"/>
        </w:r>
        <w:r>
          <w:t>38</w:t>
        </w:r>
        <w:r>
          <w:fldChar w:fldCharType="end"/>
        </w:r>
      </w:hyperlink>
    </w:p>
    <w:p>
      <w:pPr>
        <w:pStyle w:val="TOC2"/>
        <w:tabs>
          <w:tab w:val="right" w:leader="dot" w:pos="8306"/>
        </w:tabs>
      </w:pPr>
      <w:hyperlink w:anchor="_Toc32096" w:history="1">
        <w:r>
          <w:rPr>
            <w:rFonts w:ascii="仿宋" w:eastAsia="仿宋" w:hAnsi="仿宋" w:cs="仿宋" w:hint="eastAsia"/>
            <w:lang w:eastAsia="zh-CN"/>
          </w:rPr>
          <w:t>(四)、地质灾害影响分析</w:t>
        </w:r>
        <w:r>
          <w:tab/>
        </w:r>
        <w:r>
          <w:fldChar w:fldCharType="begin"/>
        </w:r>
        <w:r>
          <w:instrText xml:space="preserve"> PAGEREF _Toc32096 \h </w:instrText>
        </w:r>
        <w:r>
          <w:fldChar w:fldCharType="separate"/>
        </w:r>
        <w:r>
          <w:t>39</w:t>
        </w:r>
        <w:r>
          <w:fldChar w:fldCharType="end"/>
        </w:r>
      </w:hyperlink>
    </w:p>
    <w:p>
      <w:pPr>
        <w:pStyle w:val="TOC2"/>
        <w:tabs>
          <w:tab w:val="right" w:leader="dot" w:pos="8306"/>
        </w:tabs>
      </w:pPr>
      <w:hyperlink w:anchor="_Toc29720" w:history="1">
        <w:r>
          <w:rPr>
            <w:rFonts w:ascii="仿宋" w:eastAsia="仿宋" w:hAnsi="仿宋" w:cs="仿宋" w:hint="eastAsia"/>
            <w:lang w:eastAsia="zh-CN"/>
          </w:rPr>
          <w:t>(五)、特殊环境影响</w:t>
        </w:r>
        <w:r>
          <w:tab/>
        </w:r>
        <w:r>
          <w:fldChar w:fldCharType="begin"/>
        </w:r>
        <w:r>
          <w:instrText xml:space="preserve"> PAGEREF _Toc29720 \h </w:instrText>
        </w:r>
        <w:r>
          <w:fldChar w:fldCharType="separate"/>
        </w:r>
        <w:r>
          <w:t>41</w:t>
        </w:r>
        <w:r>
          <w:fldChar w:fldCharType="end"/>
        </w:r>
      </w:hyperlink>
    </w:p>
    <w:p>
      <w:pPr>
        <w:pStyle w:val="TOC1"/>
        <w:tabs>
          <w:tab w:val="right" w:leader="dot" w:pos="8306"/>
        </w:tabs>
      </w:pPr>
      <w:hyperlink w:anchor="_Toc32666" w:history="1">
        <w:r>
          <w:rPr>
            <w:rFonts w:ascii="仿宋" w:eastAsia="仿宋" w:hAnsi="仿宋" w:cs="仿宋" w:hint="eastAsia"/>
            <w:lang w:eastAsia="zh-CN"/>
          </w:rPr>
          <w:t>七、项目变更管理</w:t>
        </w:r>
        <w:r>
          <w:tab/>
        </w:r>
        <w:r>
          <w:fldChar w:fldCharType="begin"/>
        </w:r>
        <w:r>
          <w:instrText xml:space="preserve"> PAGEREF _Toc32666 \h </w:instrText>
        </w:r>
        <w:r>
          <w:fldChar w:fldCharType="separate"/>
        </w:r>
        <w:r>
          <w:t>42</w:t>
        </w:r>
        <w:r>
          <w:fldChar w:fldCharType="end"/>
        </w:r>
      </w:hyperlink>
    </w:p>
    <w:p>
      <w:pPr>
        <w:pStyle w:val="TOC2"/>
        <w:tabs>
          <w:tab w:val="right" w:leader="dot" w:pos="8306"/>
        </w:tabs>
      </w:pPr>
      <w:hyperlink w:anchor="_Toc29250" w:history="1">
        <w:r>
          <w:rPr>
            <w:rFonts w:ascii="仿宋" w:eastAsia="仿宋" w:hAnsi="仿宋" w:cs="仿宋" w:hint="eastAsia"/>
            <w:lang w:eastAsia="zh-CN"/>
          </w:rPr>
          <w:t>(一)、变更控制流程</w:t>
        </w:r>
        <w:r>
          <w:tab/>
        </w:r>
        <w:r>
          <w:fldChar w:fldCharType="begin"/>
        </w:r>
        <w:r>
          <w:instrText xml:space="preserve"> PAGEREF _Toc29250 \h </w:instrText>
        </w:r>
        <w:r>
          <w:fldChar w:fldCharType="separate"/>
        </w:r>
        <w:r>
          <w:t>42</w:t>
        </w:r>
        <w:r>
          <w:fldChar w:fldCharType="end"/>
        </w:r>
      </w:hyperlink>
    </w:p>
    <w:p>
      <w:pPr>
        <w:pStyle w:val="TOC2"/>
        <w:tabs>
          <w:tab w:val="right" w:leader="dot" w:pos="8306"/>
        </w:tabs>
      </w:pPr>
      <w:hyperlink w:anchor="_Toc28207" w:history="1">
        <w:r>
          <w:rPr>
            <w:rFonts w:ascii="仿宋" w:eastAsia="仿宋" w:hAnsi="仿宋" w:cs="仿宋" w:hint="eastAsia"/>
            <w:lang w:eastAsia="zh-CN"/>
          </w:rPr>
          <w:t>(二)、影响评估与处理</w:t>
        </w:r>
        <w:r>
          <w:tab/>
        </w:r>
        <w:r>
          <w:fldChar w:fldCharType="begin"/>
        </w:r>
        <w:r>
          <w:instrText xml:space="preserve"> PAGEREF _Toc28207 \h </w:instrText>
        </w:r>
        <w:r>
          <w:fldChar w:fldCharType="separate"/>
        </w:r>
        <w:r>
          <w:t>43</w:t>
        </w:r>
        <w:r>
          <w:fldChar w:fldCharType="end"/>
        </w:r>
      </w:hyperlink>
    </w:p>
    <w:p>
      <w:pPr>
        <w:pStyle w:val="TOC2"/>
        <w:tabs>
          <w:tab w:val="right" w:leader="dot" w:pos="8306"/>
        </w:tabs>
      </w:pPr>
      <w:hyperlink w:anchor="_Toc1129" w:history="1">
        <w:r>
          <w:rPr>
            <w:rFonts w:ascii="仿宋" w:eastAsia="仿宋" w:hAnsi="仿宋" w:cs="仿宋" w:hint="eastAsia"/>
            <w:lang w:eastAsia="zh-CN"/>
          </w:rPr>
          <w:t>(三)、变更记录与追踪</w:t>
        </w:r>
        <w:r>
          <w:tab/>
        </w:r>
        <w:r>
          <w:fldChar w:fldCharType="begin"/>
        </w:r>
        <w:r>
          <w:instrText xml:space="preserve"> PAGEREF _Toc1129 \h </w:instrText>
        </w:r>
        <w:r>
          <w:fldChar w:fldCharType="separate"/>
        </w:r>
        <w:r>
          <w:t>44</w:t>
        </w:r>
        <w:r>
          <w:fldChar w:fldCharType="end"/>
        </w:r>
      </w:hyperlink>
    </w:p>
    <w:p>
      <w:pPr>
        <w:pStyle w:val="TOC2"/>
        <w:tabs>
          <w:tab w:val="right" w:leader="dot" w:pos="8306"/>
        </w:tabs>
      </w:pPr>
      <w:hyperlink w:anchor="_Toc21164" w:history="1">
        <w:r>
          <w:rPr>
            <w:rFonts w:ascii="仿宋" w:eastAsia="仿宋" w:hAnsi="仿宋" w:cs="仿宋" w:hint="eastAsia"/>
            <w:lang w:eastAsia="zh-CN"/>
          </w:rPr>
          <w:t>(四)、变更管理策略</w:t>
        </w:r>
        <w:r>
          <w:tab/>
        </w:r>
        <w:r>
          <w:fldChar w:fldCharType="begin"/>
        </w:r>
        <w:r>
          <w:instrText xml:space="preserve"> PAGEREF _Toc21164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82" w:history="1">
        <w:r>
          <w:rPr>
            <w:rFonts w:ascii="仿宋" w:eastAsia="仿宋" w:hAnsi="仿宋" w:cs="仿宋" w:hint="eastAsia"/>
            <w:lang w:eastAsia="zh-CN"/>
          </w:rPr>
          <w:t>八、客户关系管理与市场拓展</w:t>
        </w:r>
        <w:r>
          <w:tab/>
        </w:r>
        <w:r>
          <w:fldChar w:fldCharType="begin"/>
        </w:r>
        <w:r>
          <w:instrText xml:space="preserve"> PAGEREF _Toc26682 \h </w:instrText>
        </w:r>
        <w:r>
          <w:fldChar w:fldCharType="separate"/>
        </w:r>
        <w:r>
          <w:t>48</w:t>
        </w:r>
        <w:r>
          <w:fldChar w:fldCharType="end"/>
        </w:r>
      </w:hyperlink>
    </w:p>
    <w:p>
      <w:pPr>
        <w:pStyle w:val="TOC2"/>
        <w:tabs>
          <w:tab w:val="right" w:leader="dot" w:pos="8306"/>
        </w:tabs>
      </w:pPr>
      <w:hyperlink w:anchor="_Toc19708" w:history="1">
        <w:r>
          <w:rPr>
            <w:rFonts w:ascii="仿宋" w:eastAsia="仿宋" w:hAnsi="仿宋" w:cs="仿宋" w:hint="eastAsia"/>
            <w:lang w:eastAsia="zh-CN"/>
          </w:rPr>
          <w:t>(一)、客户关系管理策略</w:t>
        </w:r>
        <w:r>
          <w:tab/>
        </w:r>
        <w:r>
          <w:fldChar w:fldCharType="begin"/>
        </w:r>
        <w:r>
          <w:instrText xml:space="preserve"> PAGEREF _Toc19708 \h </w:instrText>
        </w:r>
        <w:r>
          <w:fldChar w:fldCharType="separate"/>
        </w:r>
        <w:r>
          <w:t>48</w:t>
        </w:r>
        <w:r>
          <w:fldChar w:fldCharType="end"/>
        </w:r>
      </w:hyperlink>
    </w:p>
    <w:p>
      <w:pPr>
        <w:pStyle w:val="TOC2"/>
        <w:tabs>
          <w:tab w:val="right" w:leader="dot" w:pos="8306"/>
        </w:tabs>
      </w:pPr>
      <w:hyperlink w:anchor="_Toc31523" w:history="1">
        <w:r>
          <w:rPr>
            <w:rFonts w:ascii="仿宋" w:eastAsia="仿宋" w:hAnsi="仿宋" w:cs="仿宋" w:hint="eastAsia"/>
            <w:lang w:eastAsia="zh-CN"/>
          </w:rPr>
          <w:t>(二)、市场拓展方案</w:t>
        </w:r>
        <w:r>
          <w:tab/>
        </w:r>
        <w:r>
          <w:fldChar w:fldCharType="begin"/>
        </w:r>
        <w:r>
          <w:instrText xml:space="preserve"> PAGEREF _Toc31523 \h </w:instrText>
        </w:r>
        <w:r>
          <w:fldChar w:fldCharType="separate"/>
        </w:r>
        <w:r>
          <w:t>49</w:t>
        </w:r>
        <w:r>
          <w:fldChar w:fldCharType="end"/>
        </w:r>
      </w:hyperlink>
    </w:p>
    <w:p>
      <w:pPr>
        <w:pStyle w:val="TOC1"/>
        <w:tabs>
          <w:tab w:val="right" w:leader="dot" w:pos="8306"/>
        </w:tabs>
      </w:pPr>
      <w:hyperlink w:anchor="_Toc13654" w:history="1">
        <w:r>
          <w:rPr>
            <w:rFonts w:ascii="仿宋" w:eastAsia="仿宋" w:hAnsi="仿宋" w:cs="仿宋" w:hint="eastAsia"/>
            <w:lang w:eastAsia="zh-CN"/>
          </w:rPr>
          <w:t>九、资金管理与财务规划</w:t>
        </w:r>
        <w:r>
          <w:tab/>
        </w:r>
        <w:r>
          <w:fldChar w:fldCharType="begin"/>
        </w:r>
        <w:r>
          <w:instrText xml:space="preserve"> PAGEREF _Toc13654 \h </w:instrText>
        </w:r>
        <w:r>
          <w:fldChar w:fldCharType="separate"/>
        </w:r>
        <w:r>
          <w:t>50</w:t>
        </w:r>
        <w:r>
          <w:fldChar w:fldCharType="end"/>
        </w:r>
      </w:hyperlink>
    </w:p>
    <w:p>
      <w:pPr>
        <w:pStyle w:val="TOC2"/>
        <w:tabs>
          <w:tab w:val="right" w:leader="dot" w:pos="8306"/>
        </w:tabs>
      </w:pPr>
      <w:hyperlink w:anchor="_Toc27384" w:history="1">
        <w:r>
          <w:rPr>
            <w:rFonts w:ascii="仿宋" w:eastAsia="仿宋" w:hAnsi="仿宋" w:cs="仿宋" w:hint="eastAsia"/>
            <w:lang w:eastAsia="zh-CN"/>
          </w:rPr>
          <w:t>(一)、项目资金来源与筹措</w:t>
        </w:r>
        <w:r>
          <w:tab/>
        </w:r>
        <w:r>
          <w:fldChar w:fldCharType="begin"/>
        </w:r>
        <w:r>
          <w:instrText xml:space="preserve"> PAGEREF _Toc27384 \h </w:instrText>
        </w:r>
        <w:r>
          <w:fldChar w:fldCharType="separate"/>
        </w:r>
        <w:r>
          <w:t>50</w:t>
        </w:r>
        <w:r>
          <w:fldChar w:fldCharType="end"/>
        </w:r>
      </w:hyperlink>
    </w:p>
    <w:p>
      <w:pPr>
        <w:pStyle w:val="TOC2"/>
        <w:tabs>
          <w:tab w:val="right" w:leader="dot" w:pos="8306"/>
        </w:tabs>
      </w:pPr>
      <w:hyperlink w:anchor="_Toc18128" w:history="1">
        <w:r>
          <w:rPr>
            <w:rFonts w:ascii="仿宋" w:eastAsia="仿宋" w:hAnsi="仿宋" w:cs="仿宋" w:hint="eastAsia"/>
            <w:lang w:eastAsia="zh-CN"/>
          </w:rPr>
          <w:t>(二)、资金使用与监管</w:t>
        </w:r>
        <w:r>
          <w:tab/>
        </w:r>
        <w:r>
          <w:fldChar w:fldCharType="begin"/>
        </w:r>
        <w:r>
          <w:instrText xml:space="preserve"> PAGEREF _Toc18128 \h </w:instrText>
        </w:r>
        <w:r>
          <w:fldChar w:fldCharType="separate"/>
        </w:r>
        <w:r>
          <w:t>52</w:t>
        </w:r>
        <w:r>
          <w:fldChar w:fldCharType="end"/>
        </w:r>
      </w:hyperlink>
    </w:p>
    <w:p>
      <w:pPr>
        <w:pStyle w:val="TOC2"/>
        <w:tabs>
          <w:tab w:val="right" w:leader="dot" w:pos="8306"/>
        </w:tabs>
      </w:pPr>
      <w:hyperlink w:anchor="_Toc193" w:history="1">
        <w:r>
          <w:rPr>
            <w:rFonts w:ascii="仿宋" w:eastAsia="仿宋" w:hAnsi="仿宋" w:cs="仿宋" w:hint="eastAsia"/>
            <w:lang w:eastAsia="zh-CN"/>
          </w:rPr>
          <w:t>(三)、财务规划与预测</w:t>
        </w:r>
        <w:r>
          <w:tab/>
        </w:r>
        <w:r>
          <w:fldChar w:fldCharType="begin"/>
        </w:r>
        <w:r>
          <w:instrText xml:space="preserve"> PAGEREF _Toc193 \h </w:instrText>
        </w:r>
        <w:r>
          <w:fldChar w:fldCharType="separate"/>
        </w:r>
        <w:r>
          <w:t>53</w:t>
        </w:r>
        <w:r>
          <w:fldChar w:fldCharType="end"/>
        </w:r>
      </w:hyperlink>
    </w:p>
    <w:p>
      <w:pPr>
        <w:pStyle w:val="TOC1"/>
        <w:tabs>
          <w:tab w:val="right" w:leader="dot" w:pos="8306"/>
        </w:tabs>
      </w:pPr>
      <w:hyperlink w:anchor="_Toc24435" w:history="1">
        <w:r>
          <w:rPr>
            <w:rFonts w:ascii="仿宋" w:eastAsia="仿宋" w:hAnsi="仿宋" w:cs="仿宋" w:hint="eastAsia"/>
            <w:lang w:eastAsia="zh-CN"/>
          </w:rPr>
          <w:t>十、项目质量与标准</w:t>
        </w:r>
        <w:r>
          <w:tab/>
        </w:r>
        <w:r>
          <w:fldChar w:fldCharType="begin"/>
        </w:r>
        <w:r>
          <w:instrText xml:space="preserve"> PAGEREF _Toc24435 \h </w:instrText>
        </w:r>
        <w:r>
          <w:fldChar w:fldCharType="separate"/>
        </w:r>
        <w:r>
          <w:t>54</w:t>
        </w:r>
        <w:r>
          <w:fldChar w:fldCharType="end"/>
        </w:r>
      </w:hyperlink>
    </w:p>
    <w:p>
      <w:pPr>
        <w:pStyle w:val="TOC2"/>
        <w:tabs>
          <w:tab w:val="right" w:leader="dot" w:pos="8306"/>
        </w:tabs>
      </w:pPr>
      <w:hyperlink w:anchor="_Toc32505" w:history="1">
        <w:r>
          <w:rPr>
            <w:rFonts w:ascii="仿宋" w:eastAsia="仿宋" w:hAnsi="仿宋" w:cs="仿宋" w:hint="eastAsia"/>
            <w:lang w:eastAsia="zh-CN"/>
          </w:rPr>
          <w:t>(一)、质量保障体系</w:t>
        </w:r>
        <w:r>
          <w:tab/>
        </w:r>
        <w:r>
          <w:fldChar w:fldCharType="begin"/>
        </w:r>
        <w:r>
          <w:instrText xml:space="preserve"> PAGEREF _Toc32505 \h </w:instrText>
        </w:r>
        <w:r>
          <w:fldChar w:fldCharType="separate"/>
        </w:r>
        <w:r>
          <w:t>54</w:t>
        </w:r>
        <w:r>
          <w:fldChar w:fldCharType="end"/>
        </w:r>
      </w:hyperlink>
    </w:p>
    <w:p>
      <w:pPr>
        <w:pStyle w:val="TOC2"/>
        <w:tabs>
          <w:tab w:val="right" w:leader="dot" w:pos="8306"/>
        </w:tabs>
      </w:pPr>
      <w:hyperlink w:anchor="_Toc2562" w:history="1">
        <w:r>
          <w:rPr>
            <w:rFonts w:ascii="仿宋" w:eastAsia="仿宋" w:hAnsi="仿宋" w:cs="仿宋" w:hint="eastAsia"/>
            <w:lang w:eastAsia="zh-CN"/>
          </w:rPr>
          <w:t>(二)、标准化作业流程</w:t>
        </w:r>
        <w:r>
          <w:tab/>
        </w:r>
        <w:r>
          <w:fldChar w:fldCharType="begin"/>
        </w:r>
        <w:r>
          <w:instrText xml:space="preserve"> PAGEREF _Toc2562 \h </w:instrText>
        </w:r>
        <w:r>
          <w:fldChar w:fldCharType="separate"/>
        </w:r>
        <w:r>
          <w:t>55</w:t>
        </w:r>
        <w:r>
          <w:fldChar w:fldCharType="end"/>
        </w:r>
      </w:hyperlink>
    </w:p>
    <w:p>
      <w:pPr>
        <w:pStyle w:val="TOC2"/>
        <w:tabs>
          <w:tab w:val="right" w:leader="dot" w:pos="8306"/>
        </w:tabs>
      </w:pPr>
      <w:hyperlink w:anchor="_Toc5830" w:history="1">
        <w:r>
          <w:rPr>
            <w:rFonts w:ascii="仿宋" w:eastAsia="仿宋" w:hAnsi="仿宋" w:cs="仿宋" w:hint="eastAsia"/>
            <w:lang w:eastAsia="zh-CN"/>
          </w:rPr>
          <w:t>(三)、质量监控与评估</w:t>
        </w:r>
        <w:r>
          <w:tab/>
        </w:r>
        <w:r>
          <w:fldChar w:fldCharType="begin"/>
        </w:r>
        <w:r>
          <w:instrText xml:space="preserve"> PAGEREF _Toc5830 \h </w:instrText>
        </w:r>
        <w:r>
          <w:fldChar w:fldCharType="separate"/>
        </w:r>
        <w:r>
          <w:t>57</w:t>
        </w:r>
        <w:r>
          <w:fldChar w:fldCharType="end"/>
        </w:r>
      </w:hyperlink>
    </w:p>
    <w:p>
      <w:pPr>
        <w:pStyle w:val="TOC2"/>
        <w:tabs>
          <w:tab w:val="right" w:leader="dot" w:pos="8306"/>
        </w:tabs>
      </w:pPr>
      <w:hyperlink w:anchor="_Toc26317" w:history="1">
        <w:r>
          <w:rPr>
            <w:rFonts w:ascii="仿宋" w:eastAsia="仿宋" w:hAnsi="仿宋" w:cs="仿宋" w:hint="eastAsia"/>
            <w:lang w:eastAsia="zh-CN"/>
          </w:rPr>
          <w:t>(四)、质量改进计划</w:t>
        </w:r>
        <w:r>
          <w:tab/>
        </w:r>
        <w:r>
          <w:fldChar w:fldCharType="begin"/>
        </w:r>
        <w:r>
          <w:instrText xml:space="preserve"> PAGEREF _Toc26317 \h </w:instrText>
        </w:r>
        <w:r>
          <w:fldChar w:fldCharType="separate"/>
        </w:r>
        <w:r>
          <w:t>58</w:t>
        </w:r>
        <w:r>
          <w:fldChar w:fldCharType="end"/>
        </w:r>
      </w:hyperlink>
    </w:p>
    <w:p>
      <w:pPr>
        <w:pStyle w:val="TOC1"/>
        <w:tabs>
          <w:tab w:val="right" w:leader="dot" w:pos="8306"/>
        </w:tabs>
      </w:pPr>
      <w:hyperlink w:anchor="_Toc21491" w:history="1">
        <w:r>
          <w:rPr>
            <w:rFonts w:ascii="仿宋" w:eastAsia="仿宋" w:hAnsi="仿宋" w:cs="仿宋" w:hint="eastAsia"/>
            <w:lang w:eastAsia="zh-CN"/>
          </w:rPr>
          <w:t>十一、技术创新与产业升级</w:t>
        </w:r>
        <w:r>
          <w:tab/>
        </w:r>
        <w:r>
          <w:fldChar w:fldCharType="begin"/>
        </w:r>
        <w:r>
          <w:instrText xml:space="preserve"> PAGEREF _Toc21491 \h </w:instrText>
        </w:r>
        <w:r>
          <w:fldChar w:fldCharType="separate"/>
        </w:r>
        <w:r>
          <w:t>59</w:t>
        </w:r>
        <w:r>
          <w:fldChar w:fldCharType="end"/>
        </w:r>
      </w:hyperlink>
    </w:p>
    <w:p>
      <w:pPr>
        <w:pStyle w:val="TOC2"/>
        <w:tabs>
          <w:tab w:val="right" w:leader="dot" w:pos="8306"/>
        </w:tabs>
      </w:pPr>
      <w:hyperlink w:anchor="_Toc29765" w:history="1">
        <w:r>
          <w:rPr>
            <w:rFonts w:ascii="仿宋" w:eastAsia="仿宋" w:hAnsi="仿宋" w:cs="仿宋" w:hint="eastAsia"/>
            <w:lang w:eastAsia="zh-CN"/>
          </w:rPr>
          <w:t>(一)、技术创新方向与目标</w:t>
        </w:r>
        <w:r>
          <w:tab/>
        </w:r>
        <w:r>
          <w:fldChar w:fldCharType="begin"/>
        </w:r>
        <w:r>
          <w:instrText xml:space="preserve"> PAGEREF _Toc29765 \h </w:instrText>
        </w:r>
        <w:r>
          <w:fldChar w:fldCharType="separate"/>
        </w:r>
        <w:r>
          <w:t>59</w:t>
        </w:r>
        <w:r>
          <w:fldChar w:fldCharType="end"/>
        </w:r>
      </w:hyperlink>
    </w:p>
    <w:p>
      <w:pPr>
        <w:pStyle w:val="TOC2"/>
        <w:tabs>
          <w:tab w:val="right" w:leader="dot" w:pos="8306"/>
        </w:tabs>
      </w:pPr>
      <w:hyperlink w:anchor="_Toc7599" w:history="1">
        <w:r>
          <w:rPr>
            <w:rFonts w:ascii="仿宋" w:eastAsia="仿宋" w:hAnsi="仿宋" w:cs="仿宋" w:hint="eastAsia"/>
            <w:lang w:eastAsia="zh-CN"/>
          </w:rPr>
          <w:t>(二)、产业升级路径与措施</w:t>
        </w:r>
        <w:r>
          <w:tab/>
        </w:r>
        <w:r>
          <w:fldChar w:fldCharType="begin"/>
        </w:r>
        <w:r>
          <w:instrText xml:space="preserve"> PAGEREF _Toc7599 \h </w:instrText>
        </w:r>
        <w:r>
          <w:fldChar w:fldCharType="separate"/>
        </w:r>
        <w:r>
          <w:t>60</w:t>
        </w:r>
        <w:r>
          <w:fldChar w:fldCharType="end"/>
        </w:r>
      </w:hyperlink>
    </w:p>
    <w:p>
      <w:pPr>
        <w:pStyle w:val="TOC1"/>
        <w:tabs>
          <w:tab w:val="right" w:leader="dot" w:pos="8306"/>
        </w:tabs>
      </w:pPr>
      <w:hyperlink w:anchor="_Toc32061" w:history="1">
        <w:r>
          <w:rPr>
            <w:rFonts w:ascii="仿宋" w:eastAsia="仿宋" w:hAnsi="仿宋" w:cs="仿宋" w:hint="eastAsia"/>
            <w:lang w:eastAsia="zh-CN"/>
          </w:rPr>
          <w:t>十二、项目进度计划</w:t>
        </w:r>
        <w:r>
          <w:tab/>
        </w:r>
        <w:r>
          <w:fldChar w:fldCharType="begin"/>
        </w:r>
        <w:r>
          <w:instrText xml:space="preserve"> PAGEREF _Toc32061 \h </w:instrText>
        </w:r>
        <w:r>
          <w:fldChar w:fldCharType="separate"/>
        </w:r>
        <w:r>
          <w:t>62</w:t>
        </w:r>
        <w:r>
          <w:fldChar w:fldCharType="end"/>
        </w:r>
      </w:hyperlink>
    </w:p>
    <w:p>
      <w:pPr>
        <w:pStyle w:val="TOC2"/>
        <w:tabs>
          <w:tab w:val="right" w:leader="dot" w:pos="8306"/>
        </w:tabs>
      </w:pPr>
      <w:hyperlink w:anchor="_Toc6757" w:history="1">
        <w:r>
          <w:rPr>
            <w:rFonts w:ascii="仿宋" w:eastAsia="仿宋" w:hAnsi="仿宋" w:cs="仿宋" w:hint="eastAsia"/>
            <w:lang w:eastAsia="zh-CN"/>
          </w:rPr>
          <w:t>(一)、建设周期</w:t>
        </w:r>
        <w:r>
          <w:tab/>
        </w:r>
        <w:r>
          <w:fldChar w:fldCharType="begin"/>
        </w:r>
        <w:r>
          <w:instrText xml:space="preserve"> PAGEREF _Toc6757 \h </w:instrText>
        </w:r>
        <w:r>
          <w:fldChar w:fldCharType="separate"/>
        </w:r>
        <w:r>
          <w:t>62</w:t>
        </w:r>
        <w:r>
          <w:fldChar w:fldCharType="end"/>
        </w:r>
      </w:hyperlink>
    </w:p>
    <w:p>
      <w:pPr>
        <w:pStyle w:val="TOC2"/>
        <w:tabs>
          <w:tab w:val="right" w:leader="dot" w:pos="8306"/>
        </w:tabs>
      </w:pPr>
      <w:hyperlink w:anchor="_Toc25062" w:history="1">
        <w:r>
          <w:rPr>
            <w:rFonts w:ascii="仿宋" w:eastAsia="仿宋" w:hAnsi="仿宋" w:cs="仿宋" w:hint="eastAsia"/>
            <w:lang w:eastAsia="zh-CN"/>
          </w:rPr>
          <w:t>(二)、建设进度</w:t>
        </w:r>
        <w:r>
          <w:tab/>
        </w:r>
        <w:r>
          <w:fldChar w:fldCharType="begin"/>
        </w:r>
        <w:r>
          <w:instrText xml:space="preserve"> PAGEREF _Toc25062 \h </w:instrText>
        </w:r>
        <w:r>
          <w:fldChar w:fldCharType="separate"/>
        </w:r>
        <w:r>
          <w:t>62</w:t>
        </w:r>
        <w:r>
          <w:fldChar w:fldCharType="end"/>
        </w:r>
      </w:hyperlink>
    </w:p>
    <w:p>
      <w:pPr>
        <w:pStyle w:val="TOC2"/>
        <w:tabs>
          <w:tab w:val="right" w:leader="dot" w:pos="8306"/>
        </w:tabs>
      </w:pPr>
      <w:hyperlink w:anchor="_Toc30502" w:history="1">
        <w:r>
          <w:rPr>
            <w:rFonts w:ascii="仿宋" w:eastAsia="仿宋" w:hAnsi="仿宋" w:cs="仿宋" w:hint="eastAsia"/>
            <w:lang w:eastAsia="zh-CN"/>
          </w:rPr>
          <w:t>(三)、进度安排注意事项</w:t>
        </w:r>
        <w:r>
          <w:tab/>
        </w:r>
        <w:r>
          <w:fldChar w:fldCharType="begin"/>
        </w:r>
        <w:r>
          <w:instrText xml:space="preserve"> PAGEREF _Toc30502 \h </w:instrText>
        </w:r>
        <w:r>
          <w:fldChar w:fldCharType="separate"/>
        </w:r>
        <w:r>
          <w:t>63</w:t>
        </w:r>
        <w:r>
          <w:fldChar w:fldCharType="end"/>
        </w:r>
      </w:hyperlink>
    </w:p>
    <w:p>
      <w:pPr>
        <w:pStyle w:val="TOC2"/>
        <w:tabs>
          <w:tab w:val="right" w:leader="dot" w:pos="8306"/>
        </w:tabs>
      </w:pPr>
      <w:hyperlink w:anchor="_Toc23059" w:history="1">
        <w:r>
          <w:rPr>
            <w:rFonts w:ascii="仿宋" w:eastAsia="仿宋" w:hAnsi="仿宋" w:cs="仿宋" w:hint="eastAsia"/>
            <w:lang w:eastAsia="zh-CN"/>
          </w:rPr>
          <w:t>(四)、人力资源配置</w:t>
        </w:r>
        <w:r>
          <w:tab/>
        </w:r>
        <w:r>
          <w:fldChar w:fldCharType="begin"/>
        </w:r>
        <w:r>
          <w:instrText xml:space="preserve"> PAGEREF _Toc23059 \h </w:instrText>
        </w:r>
        <w:r>
          <w:fldChar w:fldCharType="separate"/>
        </w:r>
        <w:r>
          <w:t>64</w:t>
        </w:r>
        <w:r>
          <w:fldChar w:fldCharType="end"/>
        </w:r>
      </w:hyperlink>
    </w:p>
    <w:p>
      <w:pPr>
        <w:pStyle w:val="TOC2"/>
        <w:tabs>
          <w:tab w:val="right" w:leader="dot" w:pos="8306"/>
        </w:tabs>
      </w:pPr>
      <w:hyperlink w:anchor="_Toc22387" w:history="1">
        <w:r>
          <w:rPr>
            <w:rFonts w:ascii="仿宋" w:eastAsia="仿宋" w:hAnsi="仿宋" w:cs="仿宋" w:hint="eastAsia"/>
            <w:lang w:eastAsia="zh-CN"/>
          </w:rPr>
          <w:t>(五)、员工培训</w:t>
        </w:r>
        <w:r>
          <w:tab/>
        </w:r>
        <w:r>
          <w:fldChar w:fldCharType="begin"/>
        </w:r>
        <w:r>
          <w:instrText xml:space="preserve"> PAGEREF _Toc22387 \h </w:instrText>
        </w:r>
        <w:r>
          <w:fldChar w:fldCharType="separate"/>
        </w:r>
        <w:r>
          <w:t>66</w:t>
        </w:r>
        <w:r>
          <w:fldChar w:fldCharType="end"/>
        </w:r>
      </w:hyperlink>
    </w:p>
    <w:p>
      <w:pPr>
        <w:pStyle w:val="TOC2"/>
        <w:tabs>
          <w:tab w:val="right" w:leader="dot" w:pos="8306"/>
        </w:tabs>
      </w:pPr>
      <w:hyperlink w:anchor="_Toc590" w:history="1">
        <w:r>
          <w:rPr>
            <w:rFonts w:ascii="仿宋" w:eastAsia="仿宋" w:hAnsi="仿宋" w:cs="仿宋" w:hint="eastAsia"/>
            <w:lang w:eastAsia="zh-CN"/>
          </w:rPr>
          <w:t>(六)、项目实施保障</w:t>
        </w:r>
        <w:r>
          <w:tab/>
        </w:r>
        <w:r>
          <w:fldChar w:fldCharType="begin"/>
        </w:r>
        <w:r>
          <w:instrText xml:space="preserve"> PAGEREF _Toc590 \h </w:instrText>
        </w:r>
        <w:r>
          <w:fldChar w:fldCharType="separate"/>
        </w:r>
        <w:r>
          <w:t>67</w:t>
        </w:r>
        <w:r>
          <w:fldChar w:fldCharType="end"/>
        </w:r>
      </w:hyperlink>
    </w:p>
    <w:p>
      <w:pPr>
        <w:pStyle w:val="TOC2"/>
        <w:tabs>
          <w:tab w:val="right" w:leader="dot" w:pos="8306"/>
        </w:tabs>
      </w:pPr>
      <w:hyperlink w:anchor="_Toc6264" w:history="1">
        <w:r>
          <w:rPr>
            <w:rFonts w:ascii="仿宋" w:eastAsia="仿宋" w:hAnsi="仿宋" w:cs="仿宋" w:hint="eastAsia"/>
            <w:lang w:eastAsia="zh-CN"/>
          </w:rPr>
          <w:t>(七)、安全规范管理</w:t>
        </w:r>
        <w:r>
          <w:tab/>
        </w:r>
        <w:r>
          <w:fldChar w:fldCharType="begin"/>
        </w:r>
        <w:r>
          <w:instrText xml:space="preserve"> PAGEREF _Toc6264 \h </w:instrText>
        </w:r>
        <w:r>
          <w:fldChar w:fldCharType="separate"/>
        </w:r>
        <w:r>
          <w:t>68</w:t>
        </w:r>
        <w:r>
          <w:fldChar w:fldCharType="end"/>
        </w:r>
      </w:hyperlink>
    </w:p>
    <w:p>
      <w:pPr>
        <w:pStyle w:val="TOC1"/>
        <w:tabs>
          <w:tab w:val="right" w:leader="dot" w:pos="8306"/>
        </w:tabs>
      </w:pPr>
      <w:hyperlink w:anchor="_Toc21175" w:history="1">
        <w:r>
          <w:rPr>
            <w:rFonts w:ascii="仿宋" w:eastAsia="仿宋" w:hAnsi="仿宋" w:cs="仿宋" w:hint="eastAsia"/>
            <w:lang w:eastAsia="zh-CN"/>
          </w:rPr>
          <w:t>十三、设施与设备管理</w:t>
        </w:r>
        <w:r>
          <w:tab/>
        </w:r>
        <w:r>
          <w:fldChar w:fldCharType="begin"/>
        </w:r>
        <w:r>
          <w:instrText xml:space="preserve"> PAGEREF _Toc21175 \h </w:instrText>
        </w:r>
        <w:r>
          <w:fldChar w:fldCharType="separate"/>
        </w:r>
        <w:r>
          <w:t>69</w:t>
        </w:r>
        <w:r>
          <w:fldChar w:fldCharType="end"/>
        </w:r>
      </w:hyperlink>
    </w:p>
    <w:p>
      <w:pPr>
        <w:pStyle w:val="TOC2"/>
        <w:tabs>
          <w:tab w:val="right" w:leader="dot" w:pos="8306"/>
        </w:tabs>
      </w:pPr>
      <w:hyperlink w:anchor="_Toc10993" w:history="1">
        <w:r>
          <w:rPr>
            <w:rFonts w:ascii="仿宋" w:eastAsia="仿宋" w:hAnsi="仿宋" w:cs="仿宋" w:hint="eastAsia"/>
            <w:lang w:eastAsia="zh-CN"/>
          </w:rPr>
          <w:t>(一)、设施规划与配置</w:t>
        </w:r>
        <w:r>
          <w:tab/>
        </w:r>
        <w:r>
          <w:fldChar w:fldCharType="begin"/>
        </w:r>
        <w:r>
          <w:instrText xml:space="preserve"> PAGEREF _Toc10993 \h </w:instrText>
        </w:r>
        <w:r>
          <w:fldChar w:fldCharType="separate"/>
        </w:r>
        <w:r>
          <w:t>69</w:t>
        </w:r>
        <w:r>
          <w:fldChar w:fldCharType="end"/>
        </w:r>
      </w:hyperlink>
    </w:p>
    <w:p>
      <w:pPr>
        <w:pStyle w:val="TOC2"/>
        <w:tabs>
          <w:tab w:val="right" w:leader="dot" w:pos="8306"/>
        </w:tabs>
      </w:pPr>
      <w:hyperlink w:anchor="_Toc21966" w:history="1">
        <w:r>
          <w:rPr>
            <w:rFonts w:ascii="仿宋" w:eastAsia="仿宋" w:hAnsi="仿宋" w:cs="仿宋" w:hint="eastAsia"/>
            <w:lang w:eastAsia="zh-CN"/>
          </w:rPr>
          <w:t>(二)、设备采购与维护管理</w:t>
        </w:r>
        <w:r>
          <w:tab/>
        </w:r>
        <w:r>
          <w:fldChar w:fldCharType="begin"/>
        </w:r>
        <w:r>
          <w:instrText xml:space="preserve"> PAGEREF _Toc21966 \h </w:instrText>
        </w:r>
        <w:r>
          <w:fldChar w:fldCharType="separate"/>
        </w:r>
        <w:r>
          <w:t>70</w:t>
        </w:r>
        <w:r>
          <w:fldChar w:fldCharType="end"/>
        </w:r>
      </w:hyperlink>
    </w:p>
    <w:p>
      <w:pPr>
        <w:pStyle w:val="TOC2"/>
        <w:tabs>
          <w:tab w:val="right" w:leader="dot" w:pos="8306"/>
        </w:tabs>
      </w:pPr>
      <w:hyperlink w:anchor="_Toc8521" w:history="1">
        <w:r>
          <w:rPr>
            <w:rFonts w:ascii="仿宋" w:eastAsia="仿宋" w:hAnsi="仿宋" w:cs="仿宋" w:hint="eastAsia"/>
            <w:lang w:eastAsia="zh-CN"/>
          </w:rPr>
          <w:t>(三)、设施设备升级策略</w:t>
        </w:r>
        <w:r>
          <w:tab/>
        </w:r>
        <w:r>
          <w:fldChar w:fldCharType="begin"/>
        </w:r>
        <w:r>
          <w:instrText xml:space="preserve"> PAGEREF _Toc8521 \h </w:instrText>
        </w:r>
        <w:r>
          <w:fldChar w:fldCharType="separate"/>
        </w:r>
        <w:r>
          <w:t>71</w:t>
        </w:r>
        <w:r>
          <w:fldChar w:fldCharType="end"/>
        </w:r>
      </w:hyperlink>
    </w:p>
    <w:p>
      <w:pPr>
        <w:pStyle w:val="TOC1"/>
        <w:tabs>
          <w:tab w:val="right" w:leader="dot" w:pos="8306"/>
        </w:tabs>
      </w:pPr>
      <w:hyperlink w:anchor="_Toc26257" w:history="1">
        <w:r>
          <w:rPr>
            <w:rFonts w:ascii="仿宋" w:eastAsia="仿宋" w:hAnsi="仿宋" w:cs="仿宋" w:hint="eastAsia"/>
            <w:lang w:eastAsia="zh-CN"/>
          </w:rPr>
          <w:t>十四、产业协同与集群发展</w:t>
        </w:r>
        <w:r>
          <w:tab/>
        </w:r>
        <w:r>
          <w:fldChar w:fldCharType="begin"/>
        </w:r>
        <w:r>
          <w:instrText xml:space="preserve"> PAGEREF _Toc26257 \h </w:instrText>
        </w:r>
        <w:r>
          <w:fldChar w:fldCharType="separate"/>
        </w:r>
        <w:r>
          <w:t>71</w:t>
        </w:r>
        <w:r>
          <w:fldChar w:fldCharType="end"/>
        </w:r>
      </w:hyperlink>
    </w:p>
    <w:p>
      <w:pPr>
        <w:pStyle w:val="TOC2"/>
        <w:tabs>
          <w:tab w:val="right" w:leader="dot" w:pos="8306"/>
        </w:tabs>
      </w:pPr>
      <w:hyperlink w:anchor="_Toc15294" w:history="1">
        <w:r>
          <w:rPr>
            <w:rFonts w:ascii="仿宋" w:eastAsia="仿宋" w:hAnsi="仿宋" w:cs="仿宋" w:hint="eastAsia"/>
            <w:lang w:eastAsia="zh-CN"/>
          </w:rPr>
          <w:t>(一)、产业协同机制建设</w:t>
        </w:r>
        <w:r>
          <w:tab/>
        </w:r>
        <w:r>
          <w:fldChar w:fldCharType="begin"/>
        </w:r>
        <w:r>
          <w:instrText xml:space="preserve"> PAGEREF _Toc15294 \h </w:instrText>
        </w:r>
        <w:r>
          <w:fldChar w:fldCharType="separate"/>
        </w:r>
        <w:r>
          <w:t>71</w:t>
        </w:r>
        <w:r>
          <w:fldChar w:fldCharType="end"/>
        </w:r>
      </w:hyperlink>
    </w:p>
    <w:p>
      <w:pPr>
        <w:pStyle w:val="TOC2"/>
        <w:tabs>
          <w:tab w:val="right" w:leader="dot" w:pos="8306"/>
        </w:tabs>
      </w:pPr>
      <w:hyperlink w:anchor="_Toc14492" w:history="1">
        <w:r>
          <w:rPr>
            <w:rFonts w:ascii="仿宋" w:eastAsia="仿宋" w:hAnsi="仿宋" w:cs="仿宋" w:hint="eastAsia"/>
            <w:lang w:eastAsia="zh-CN"/>
          </w:rPr>
          <w:t>(二)、产业集群培育与发展</w:t>
        </w:r>
        <w:r>
          <w:tab/>
        </w:r>
        <w:r>
          <w:fldChar w:fldCharType="begin"/>
        </w:r>
        <w:r>
          <w:instrText xml:space="preserve"> PAGEREF _Toc14492 \h </w:instrText>
        </w:r>
        <w:r>
          <w:fldChar w:fldCharType="separate"/>
        </w:r>
        <w:r>
          <w:t>72</w:t>
        </w:r>
        <w:r>
          <w:fldChar w:fldCharType="end"/>
        </w:r>
      </w:hyperlink>
    </w:p>
    <w:p>
      <w:pPr>
        <w:pStyle w:val="TOC1"/>
        <w:tabs>
          <w:tab w:val="right" w:leader="dot" w:pos="8306"/>
        </w:tabs>
      </w:pPr>
      <w:hyperlink w:anchor="_Toc19079" w:history="1">
        <w:r>
          <w:rPr>
            <w:rFonts w:ascii="仿宋" w:eastAsia="仿宋" w:hAnsi="仿宋" w:cs="仿宋" w:hint="eastAsia"/>
            <w:lang w:eastAsia="zh-CN"/>
          </w:rPr>
          <w:t>十五、法律法规与政策遵循</w:t>
        </w:r>
        <w:r>
          <w:tab/>
        </w:r>
        <w:r>
          <w:fldChar w:fldCharType="begin"/>
        </w:r>
        <w:r>
          <w:instrText xml:space="preserve"> PAGEREF _Toc19079 \h </w:instrText>
        </w:r>
        <w:r>
          <w:fldChar w:fldCharType="separate"/>
        </w:r>
        <w:r>
          <w:t>73</w:t>
        </w:r>
        <w:r>
          <w:fldChar w:fldCharType="end"/>
        </w:r>
      </w:hyperlink>
    </w:p>
    <w:p>
      <w:pPr>
        <w:pStyle w:val="TOC2"/>
        <w:tabs>
          <w:tab w:val="right" w:leader="dot" w:pos="8306"/>
        </w:tabs>
      </w:pPr>
      <w:hyperlink w:anchor="_Toc16935" w:history="1">
        <w:r>
          <w:rPr>
            <w:rFonts w:ascii="仿宋" w:eastAsia="仿宋" w:hAnsi="仿宋" w:cs="仿宋" w:hint="eastAsia"/>
            <w:lang w:eastAsia="zh-CN"/>
          </w:rPr>
          <w:t>(一)、法律法规遵守</w:t>
        </w:r>
        <w:r>
          <w:tab/>
        </w:r>
        <w:r>
          <w:fldChar w:fldCharType="begin"/>
        </w:r>
        <w:r>
          <w:instrText xml:space="preserve"> PAGEREF _Toc16935 \h </w:instrText>
        </w:r>
        <w:r>
          <w:fldChar w:fldCharType="separate"/>
        </w:r>
        <w:r>
          <w:t>73</w:t>
        </w:r>
        <w:r>
          <w:fldChar w:fldCharType="end"/>
        </w:r>
      </w:hyperlink>
    </w:p>
    <w:p>
      <w:pPr>
        <w:pStyle w:val="TOC2"/>
        <w:tabs>
          <w:tab w:val="right" w:leader="dot" w:pos="8306"/>
        </w:tabs>
      </w:pPr>
      <w:hyperlink w:anchor="_Toc15955" w:history="1">
        <w:r>
          <w:rPr>
            <w:rFonts w:ascii="仿宋" w:eastAsia="仿宋" w:hAnsi="仿宋" w:cs="仿宋" w:hint="eastAsia"/>
            <w:lang w:eastAsia="zh-CN"/>
          </w:rPr>
          <w:t>(二)、政策导向与利用</w:t>
        </w:r>
        <w:r>
          <w:tab/>
        </w:r>
        <w:r>
          <w:fldChar w:fldCharType="begin"/>
        </w:r>
        <w:r>
          <w:instrText xml:space="preserve"> PAGEREF _Toc15955 \h </w:instrText>
        </w:r>
        <w:r>
          <w:fldChar w:fldCharType="separate"/>
        </w:r>
        <w:r>
          <w:t>74</w:t>
        </w:r>
        <w:r>
          <w:fldChar w:fldCharType="end"/>
        </w:r>
      </w:hyperlink>
    </w:p>
    <w:p>
      <w:pPr>
        <w:pStyle w:val="TOC1"/>
        <w:tabs>
          <w:tab w:val="right" w:leader="dot" w:pos="8306"/>
        </w:tabs>
      </w:pPr>
      <w:hyperlink w:anchor="_Toc7960" w:history="1">
        <w:r>
          <w:rPr>
            <w:rFonts w:ascii="仿宋" w:eastAsia="仿宋" w:hAnsi="仿宋" w:cs="仿宋" w:hint="eastAsia"/>
            <w:lang w:eastAsia="zh-CN"/>
          </w:rPr>
          <w:t>十六、成果转化与推广应用</w:t>
        </w:r>
        <w:r>
          <w:tab/>
        </w:r>
        <w:r>
          <w:fldChar w:fldCharType="begin"/>
        </w:r>
        <w:r>
          <w:instrText xml:space="preserve"> PAGEREF _Toc7960 \h </w:instrText>
        </w:r>
        <w:r>
          <w:fldChar w:fldCharType="separate"/>
        </w:r>
        <w:r>
          <w:t>75</w:t>
        </w:r>
        <w:r>
          <w:fldChar w:fldCharType="end"/>
        </w:r>
      </w:hyperlink>
    </w:p>
    <w:p>
      <w:pPr>
        <w:pStyle w:val="TOC2"/>
        <w:tabs>
          <w:tab w:val="right" w:leader="dot" w:pos="8306"/>
        </w:tabs>
      </w:pPr>
      <w:hyperlink w:anchor="_Toc16796" w:history="1">
        <w:r>
          <w:rPr>
            <w:rFonts w:ascii="仿宋" w:eastAsia="仿宋" w:hAnsi="仿宋" w:cs="仿宋" w:hint="eastAsia"/>
            <w:lang w:eastAsia="zh-CN"/>
          </w:rPr>
          <w:t>(一)、成果转化策略制定</w:t>
        </w:r>
        <w:r>
          <w:tab/>
        </w:r>
        <w:r>
          <w:fldChar w:fldCharType="begin"/>
        </w:r>
        <w:r>
          <w:instrText xml:space="preserve"> PAGEREF _Toc16796 \h </w:instrText>
        </w:r>
        <w:r>
          <w:fldChar w:fldCharType="separate"/>
        </w:r>
        <w:r>
          <w:t>75</w:t>
        </w:r>
        <w:r>
          <w:fldChar w:fldCharType="end"/>
        </w:r>
      </w:hyperlink>
    </w:p>
    <w:p>
      <w:pPr>
        <w:pStyle w:val="TOC2"/>
        <w:tabs>
          <w:tab w:val="right" w:leader="dot" w:pos="8306"/>
        </w:tabs>
      </w:pPr>
      <w:hyperlink w:anchor="_Toc32133" w:history="1">
        <w:r>
          <w:rPr>
            <w:rFonts w:ascii="仿宋" w:eastAsia="仿宋" w:hAnsi="仿宋" w:cs="仿宋" w:hint="eastAsia"/>
            <w:lang w:eastAsia="zh-CN"/>
          </w:rPr>
          <w:t>(二)、成果推广应用方案</w:t>
        </w:r>
        <w:r>
          <w:tab/>
        </w:r>
        <w:r>
          <w:fldChar w:fldCharType="begin"/>
        </w:r>
        <w:r>
          <w:instrText xml:space="preserve"> PAGEREF _Toc32133 \h </w:instrText>
        </w:r>
        <w:r>
          <w:fldChar w:fldCharType="separate"/>
        </w:r>
        <w:r>
          <w:t>77</w:t>
        </w:r>
        <w:r>
          <w:fldChar w:fldCharType="end"/>
        </w:r>
      </w:hyperlink>
    </w:p>
    <w:p>
      <w:pPr>
        <w:pStyle w:val="TOC1"/>
        <w:tabs>
          <w:tab w:val="right" w:leader="dot" w:pos="8306"/>
        </w:tabs>
      </w:pPr>
      <w:hyperlink w:anchor="_Toc18843" w:history="1">
        <w:r>
          <w:rPr>
            <w:rFonts w:ascii="仿宋" w:eastAsia="仿宋" w:hAnsi="仿宋" w:cs="仿宋" w:hint="eastAsia"/>
            <w:lang w:eastAsia="zh-CN"/>
          </w:rPr>
          <w:t>十七、人力资源管理与开发</w:t>
        </w:r>
        <w:r>
          <w:tab/>
        </w:r>
        <w:r>
          <w:fldChar w:fldCharType="begin"/>
        </w:r>
        <w:r>
          <w:instrText xml:space="preserve"> PAGEREF _Toc18843 \h </w:instrText>
        </w:r>
        <w:r>
          <w:fldChar w:fldCharType="separate"/>
        </w:r>
        <w:r>
          <w:t>78</w:t>
        </w:r>
        <w:r>
          <w:fldChar w:fldCharType="end"/>
        </w:r>
      </w:hyperlink>
    </w:p>
    <w:p>
      <w:pPr>
        <w:pStyle w:val="TOC2"/>
        <w:tabs>
          <w:tab w:val="right" w:leader="dot" w:pos="8306"/>
        </w:tabs>
      </w:pPr>
      <w:hyperlink w:anchor="_Toc26452" w:history="1">
        <w:r>
          <w:rPr>
            <w:rFonts w:ascii="仿宋" w:eastAsia="仿宋" w:hAnsi="仿宋" w:cs="仿宋" w:hint="eastAsia"/>
            <w:lang w:eastAsia="zh-CN"/>
          </w:rPr>
          <w:t>(一)、人力资源规划</w:t>
        </w:r>
        <w:r>
          <w:tab/>
        </w:r>
        <w:r>
          <w:fldChar w:fldCharType="begin"/>
        </w:r>
        <w:r>
          <w:instrText xml:space="preserve"> PAGEREF _Toc26452 \h </w:instrText>
        </w:r>
        <w:r>
          <w:fldChar w:fldCharType="separate"/>
        </w:r>
        <w:r>
          <w:t>78</w:t>
        </w:r>
        <w:r>
          <w:fldChar w:fldCharType="end"/>
        </w:r>
      </w:hyperlink>
    </w:p>
    <w:p>
      <w:pPr>
        <w:pStyle w:val="TOC2"/>
        <w:tabs>
          <w:tab w:val="right" w:leader="dot" w:pos="8306"/>
        </w:tabs>
      </w:pPr>
      <w:hyperlink w:anchor="_Toc17384" w:history="1">
        <w:r>
          <w:rPr>
            <w:rFonts w:ascii="仿宋" w:eastAsia="仿宋" w:hAnsi="仿宋" w:cs="仿宋" w:hint="eastAsia"/>
            <w:lang w:eastAsia="zh-CN"/>
          </w:rPr>
          <w:t>(二)、人力资源开发与培训</w:t>
        </w:r>
        <w:r>
          <w:tab/>
        </w:r>
        <w:r>
          <w:fldChar w:fldCharType="begin"/>
        </w:r>
        <w:r>
          <w:instrText xml:space="preserve"> PAGEREF _Toc17384 \h </w:instrText>
        </w:r>
        <w:r>
          <w:fldChar w:fldCharType="separate"/>
        </w:r>
        <w:r>
          <w:t>80</w:t>
        </w:r>
        <w:r>
          <w:fldChar w:fldCharType="end"/>
        </w:r>
      </w:hyperlink>
    </w:p>
    <w:p>
      <w:pPr>
        <w:pStyle w:val="TOC1"/>
        <w:tabs>
          <w:tab w:val="right" w:leader="dot" w:pos="8306"/>
        </w:tabs>
      </w:pPr>
      <w:hyperlink w:anchor="_Toc6626" w:history="1">
        <w:r>
          <w:rPr>
            <w:rFonts w:ascii="仿宋" w:eastAsia="仿宋" w:hAnsi="仿宋" w:cs="仿宋" w:hint="eastAsia"/>
            <w:lang w:eastAsia="zh-CN"/>
          </w:rPr>
          <w:t>十八、企业合规与伦理</w:t>
        </w:r>
        <w:r>
          <w:tab/>
        </w:r>
        <w:r>
          <w:fldChar w:fldCharType="begin"/>
        </w:r>
        <w:r>
          <w:instrText xml:space="preserve"> PAGEREF _Toc6626 \h </w:instrText>
        </w:r>
        <w:r>
          <w:fldChar w:fldCharType="separate"/>
        </w:r>
        <w:r>
          <w:t>82</w:t>
        </w:r>
        <w:r>
          <w:fldChar w:fldCharType="end"/>
        </w:r>
      </w:hyperlink>
    </w:p>
    <w:p>
      <w:pPr>
        <w:pStyle w:val="TOC2"/>
        <w:tabs>
          <w:tab w:val="right" w:leader="dot" w:pos="8306"/>
        </w:tabs>
      </w:pPr>
      <w:hyperlink w:anchor="_Toc28166" w:history="1">
        <w:r>
          <w:rPr>
            <w:rFonts w:ascii="仿宋" w:eastAsia="仿宋" w:hAnsi="仿宋" w:cs="仿宋" w:hint="eastAsia"/>
            <w:lang w:eastAsia="zh-CN"/>
          </w:rPr>
          <w:t>(一)、合规政策与程序</w:t>
        </w:r>
        <w:r>
          <w:tab/>
        </w:r>
        <w:r>
          <w:fldChar w:fldCharType="begin"/>
        </w:r>
        <w:r>
          <w:instrText xml:space="preserve"> PAGEREF _Toc28166 \h </w:instrText>
        </w:r>
        <w:r>
          <w:fldChar w:fldCharType="separate"/>
        </w:r>
        <w:r>
          <w:t>82</w:t>
        </w:r>
        <w:r>
          <w:fldChar w:fldCharType="end"/>
        </w:r>
      </w:hyperlink>
    </w:p>
    <w:p>
      <w:pPr>
        <w:pStyle w:val="TOC2"/>
        <w:tabs>
          <w:tab w:val="right" w:leader="dot" w:pos="8306"/>
        </w:tabs>
      </w:pPr>
      <w:hyperlink w:anchor="_Toc25556" w:history="1">
        <w:r>
          <w:rPr>
            <w:rFonts w:ascii="仿宋" w:eastAsia="仿宋" w:hAnsi="仿宋" w:cs="仿宋" w:hint="eastAsia"/>
            <w:lang w:eastAsia="zh-CN"/>
          </w:rPr>
          <w:t>(二)、伦理规范与培训</w:t>
        </w:r>
        <w:r>
          <w:tab/>
        </w:r>
        <w:r>
          <w:fldChar w:fldCharType="begin"/>
        </w:r>
        <w:r>
          <w:instrText xml:space="preserve"> PAGEREF _Toc25556 \h </w:instrText>
        </w:r>
        <w:r>
          <w:fldChar w:fldCharType="separate"/>
        </w:r>
        <w:r>
          <w:t>84</w:t>
        </w:r>
        <w:r>
          <w:fldChar w:fldCharType="end"/>
        </w:r>
      </w:hyperlink>
    </w:p>
    <w:p>
      <w:pPr>
        <w:pStyle w:val="TOC2"/>
        <w:tabs>
          <w:tab w:val="right" w:leader="dot" w:pos="8306"/>
        </w:tabs>
      </w:pPr>
      <w:hyperlink w:anchor="_Toc3694" w:history="1">
        <w:r>
          <w:rPr>
            <w:rFonts w:ascii="仿宋" w:eastAsia="仿宋" w:hAnsi="仿宋" w:cs="仿宋" w:hint="eastAsia"/>
            <w:lang w:eastAsia="zh-CN"/>
          </w:rPr>
          <w:t>(三)、合规风险评估</w:t>
        </w:r>
        <w:r>
          <w:tab/>
        </w:r>
        <w:r>
          <w:fldChar w:fldCharType="begin"/>
        </w:r>
        <w:r>
          <w:instrText xml:space="preserve"> PAGEREF _Toc3694 \h </w:instrText>
        </w:r>
        <w:r>
          <w:fldChar w:fldCharType="separate"/>
        </w:r>
        <w:r>
          <w:t>84</w:t>
        </w:r>
        <w:r>
          <w:fldChar w:fldCharType="end"/>
        </w:r>
      </w:hyperlink>
    </w:p>
    <w:p>
      <w:pPr>
        <w:pStyle w:val="TOC2"/>
        <w:tabs>
          <w:tab w:val="right" w:leader="dot" w:pos="8306"/>
        </w:tabs>
      </w:pPr>
      <w:hyperlink w:anchor="_Toc640" w:history="1">
        <w:r>
          <w:rPr>
            <w:rFonts w:ascii="仿宋" w:eastAsia="仿宋" w:hAnsi="仿宋" w:cs="仿宋" w:hint="eastAsia"/>
            <w:lang w:eastAsia="zh-CN"/>
          </w:rPr>
          <w:t>(四)、合规监督与执行</w:t>
        </w:r>
        <w:r>
          <w:tab/>
        </w:r>
        <w:r>
          <w:fldChar w:fldCharType="begin"/>
        </w:r>
        <w:r>
          <w:instrText xml:space="preserve"> PAGEREF _Toc640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13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79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166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体检中心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287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8118"/>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19871"/>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0107"/>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3648"/>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3382"/>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1878"/>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16771"/>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12" w:name="_Toc28163"/>
      <w:r>
        <w:rPr>
          <w:rFonts w:ascii="仿宋" w:eastAsia="仿宋" w:hAnsi="仿宋" w:cs="仿宋" w:hint="eastAsia"/>
          <w:sz w:val="28"/>
          <w:lang w:eastAsia="zh-CN"/>
        </w:rPr>
        <w:t>(三)、市场风险分析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https://d.book118.com/688015053036006037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8511F"/>
    <w:rsid w:val="118851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015053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2024-02-15T05:32:00Z</dcterms:created>
  <dcterms:modified xsi:type="dcterms:W3CDTF">2024-02-15T05:32:55Z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70A6AC7199BF459FBAAF4C70E37D414F_11</vt:lpwstr>
  </property>
  <property fmtid="{D5CDD505-2E9C-101B-9397-08002B2CF9AE}" pid="3" name="KSOProductBuildVer">
    <vt:lpwstr>2052-12.1.0.16250</vt:lpwstr>
  </property>
</Properties>
</file>