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油料作物项目建设总纲及方案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94" w:history="1">
        <w:r>
          <w:rPr>
            <w:rFonts w:ascii="仿宋" w:eastAsia="仿宋" w:hAnsi="仿宋" w:cs="仿宋" w:hint="eastAsia"/>
            <w:lang w:eastAsia="zh-CN"/>
          </w:rPr>
          <w:t>前言</w:t>
        </w:r>
        <w:r>
          <w:tab/>
        </w:r>
        <w:r>
          <w:fldChar w:fldCharType="begin"/>
        </w:r>
        <w:r>
          <w:instrText xml:space="preserve"> PAGEREF _Toc28094 \h </w:instrText>
        </w:r>
        <w:r>
          <w:fldChar w:fldCharType="separate"/>
        </w:r>
        <w:r>
          <w:t>3</w:t>
        </w:r>
        <w:r>
          <w:fldChar w:fldCharType="end"/>
        </w:r>
      </w:hyperlink>
    </w:p>
    <w:p>
      <w:pPr>
        <w:pStyle w:val="TOC1"/>
        <w:tabs>
          <w:tab w:val="right" w:leader="dot" w:pos="8306"/>
        </w:tabs>
      </w:pPr>
      <w:hyperlink w:anchor="_Toc28636" w:history="1">
        <w:r>
          <w:rPr>
            <w:rFonts w:ascii="仿宋" w:eastAsia="仿宋" w:hAnsi="仿宋" w:cs="仿宋" w:hint="eastAsia"/>
            <w:lang w:eastAsia="zh-CN"/>
          </w:rPr>
          <w:t>一、项目选址研究</w:t>
        </w:r>
        <w:r>
          <w:tab/>
        </w:r>
        <w:r>
          <w:fldChar w:fldCharType="begin"/>
        </w:r>
        <w:r>
          <w:instrText xml:space="preserve"> PAGEREF _Toc28636 \h </w:instrText>
        </w:r>
        <w:r>
          <w:fldChar w:fldCharType="separate"/>
        </w:r>
        <w:r>
          <w:t>3</w:t>
        </w:r>
        <w:r>
          <w:fldChar w:fldCharType="end"/>
        </w:r>
      </w:hyperlink>
    </w:p>
    <w:p>
      <w:pPr>
        <w:pStyle w:val="TOC2"/>
        <w:tabs>
          <w:tab w:val="right" w:leader="dot" w:pos="8306"/>
        </w:tabs>
      </w:pPr>
      <w:hyperlink w:anchor="_Toc26353" w:history="1">
        <w:r>
          <w:rPr>
            <w:rFonts w:ascii="仿宋" w:eastAsia="仿宋" w:hAnsi="仿宋" w:cs="仿宋" w:hint="eastAsia"/>
            <w:lang w:eastAsia="zh-CN"/>
          </w:rPr>
          <w:t>(一)、项目选址原则</w:t>
        </w:r>
        <w:r>
          <w:tab/>
        </w:r>
        <w:r>
          <w:fldChar w:fldCharType="begin"/>
        </w:r>
        <w:r>
          <w:instrText xml:space="preserve"> PAGEREF _Toc26353 \h </w:instrText>
        </w:r>
        <w:r>
          <w:fldChar w:fldCharType="separate"/>
        </w:r>
        <w:r>
          <w:t>3</w:t>
        </w:r>
        <w:r>
          <w:fldChar w:fldCharType="end"/>
        </w:r>
      </w:hyperlink>
    </w:p>
    <w:p>
      <w:pPr>
        <w:pStyle w:val="TOC2"/>
        <w:tabs>
          <w:tab w:val="right" w:leader="dot" w:pos="8306"/>
        </w:tabs>
      </w:pPr>
      <w:hyperlink w:anchor="_Toc26775" w:history="1">
        <w:r>
          <w:rPr>
            <w:rFonts w:ascii="仿宋" w:eastAsia="仿宋" w:hAnsi="仿宋" w:cs="仿宋" w:hint="eastAsia"/>
            <w:lang w:eastAsia="zh-CN"/>
          </w:rPr>
          <w:t>(二)、项目选址</w:t>
        </w:r>
        <w:r>
          <w:tab/>
        </w:r>
        <w:r>
          <w:fldChar w:fldCharType="begin"/>
        </w:r>
        <w:r>
          <w:instrText xml:space="preserve"> PAGEREF _Toc26775 \h </w:instrText>
        </w:r>
        <w:r>
          <w:fldChar w:fldCharType="separate"/>
        </w:r>
        <w:r>
          <w:t>6</w:t>
        </w:r>
        <w:r>
          <w:fldChar w:fldCharType="end"/>
        </w:r>
      </w:hyperlink>
    </w:p>
    <w:p>
      <w:pPr>
        <w:pStyle w:val="TOC2"/>
        <w:tabs>
          <w:tab w:val="right" w:leader="dot" w:pos="8306"/>
        </w:tabs>
      </w:pPr>
      <w:hyperlink w:anchor="_Toc20836" w:history="1">
        <w:r>
          <w:rPr>
            <w:rFonts w:ascii="仿宋" w:eastAsia="仿宋" w:hAnsi="仿宋" w:cs="仿宋" w:hint="eastAsia"/>
            <w:lang w:eastAsia="zh-CN"/>
          </w:rPr>
          <w:t>(三)、建设条件分析</w:t>
        </w:r>
        <w:r>
          <w:tab/>
        </w:r>
        <w:r>
          <w:fldChar w:fldCharType="begin"/>
        </w:r>
        <w:r>
          <w:instrText xml:space="preserve"> PAGEREF _Toc20836 \h </w:instrText>
        </w:r>
        <w:r>
          <w:fldChar w:fldCharType="separate"/>
        </w:r>
        <w:r>
          <w:t>8</w:t>
        </w:r>
        <w:r>
          <w:fldChar w:fldCharType="end"/>
        </w:r>
      </w:hyperlink>
    </w:p>
    <w:p>
      <w:pPr>
        <w:pStyle w:val="TOC2"/>
        <w:tabs>
          <w:tab w:val="right" w:leader="dot" w:pos="8306"/>
        </w:tabs>
      </w:pPr>
      <w:hyperlink w:anchor="_Toc9841" w:history="1">
        <w:r>
          <w:rPr>
            <w:rFonts w:ascii="仿宋" w:eastAsia="仿宋" w:hAnsi="仿宋" w:cs="仿宋" w:hint="eastAsia"/>
            <w:lang w:eastAsia="zh-CN"/>
          </w:rPr>
          <w:t>(四)、用地控制指标</w:t>
        </w:r>
        <w:r>
          <w:tab/>
        </w:r>
        <w:r>
          <w:fldChar w:fldCharType="begin"/>
        </w:r>
        <w:r>
          <w:instrText xml:space="preserve"> PAGEREF _Toc9841 \h </w:instrText>
        </w:r>
        <w:r>
          <w:fldChar w:fldCharType="separate"/>
        </w:r>
        <w:r>
          <w:t>10</w:t>
        </w:r>
        <w:r>
          <w:fldChar w:fldCharType="end"/>
        </w:r>
      </w:hyperlink>
    </w:p>
    <w:p>
      <w:pPr>
        <w:pStyle w:val="TOC2"/>
        <w:tabs>
          <w:tab w:val="right" w:leader="dot" w:pos="8306"/>
        </w:tabs>
      </w:pPr>
      <w:hyperlink w:anchor="_Toc11998" w:history="1">
        <w:r>
          <w:rPr>
            <w:rFonts w:ascii="仿宋" w:eastAsia="仿宋" w:hAnsi="仿宋" w:cs="仿宋" w:hint="eastAsia"/>
            <w:lang w:eastAsia="zh-CN"/>
          </w:rPr>
          <w:t>(五)、地总体要求</w:t>
        </w:r>
        <w:r>
          <w:tab/>
        </w:r>
        <w:r>
          <w:fldChar w:fldCharType="begin"/>
        </w:r>
        <w:r>
          <w:instrText xml:space="preserve"> PAGEREF _Toc11998 \h </w:instrText>
        </w:r>
        <w:r>
          <w:fldChar w:fldCharType="separate"/>
        </w:r>
        <w:r>
          <w:t>11</w:t>
        </w:r>
        <w:r>
          <w:fldChar w:fldCharType="end"/>
        </w:r>
      </w:hyperlink>
    </w:p>
    <w:p>
      <w:pPr>
        <w:pStyle w:val="TOC2"/>
        <w:tabs>
          <w:tab w:val="right" w:leader="dot" w:pos="8306"/>
        </w:tabs>
      </w:pPr>
      <w:hyperlink w:anchor="_Toc7441" w:history="1">
        <w:r>
          <w:rPr>
            <w:rFonts w:ascii="仿宋" w:eastAsia="仿宋" w:hAnsi="仿宋" w:cs="仿宋" w:hint="eastAsia"/>
            <w:lang w:eastAsia="zh-CN"/>
          </w:rPr>
          <w:t>(六)、节约用地措施</w:t>
        </w:r>
        <w:r>
          <w:tab/>
        </w:r>
        <w:r>
          <w:fldChar w:fldCharType="begin"/>
        </w:r>
        <w:r>
          <w:instrText xml:space="preserve"> PAGEREF _Toc7441 \h </w:instrText>
        </w:r>
        <w:r>
          <w:fldChar w:fldCharType="separate"/>
        </w:r>
        <w:r>
          <w:t>12</w:t>
        </w:r>
        <w:r>
          <w:fldChar w:fldCharType="end"/>
        </w:r>
      </w:hyperlink>
    </w:p>
    <w:p>
      <w:pPr>
        <w:pStyle w:val="TOC2"/>
        <w:tabs>
          <w:tab w:val="right" w:leader="dot" w:pos="8306"/>
        </w:tabs>
      </w:pPr>
      <w:hyperlink w:anchor="_Toc8567" w:history="1">
        <w:r>
          <w:rPr>
            <w:rFonts w:ascii="仿宋" w:eastAsia="仿宋" w:hAnsi="仿宋" w:cs="仿宋" w:hint="eastAsia"/>
            <w:lang w:eastAsia="zh-CN"/>
          </w:rPr>
          <w:t>(七)、选址综合评价</w:t>
        </w:r>
        <w:r>
          <w:tab/>
        </w:r>
        <w:r>
          <w:fldChar w:fldCharType="begin"/>
        </w:r>
        <w:r>
          <w:instrText xml:space="preserve"> PAGEREF _Toc8567 \h </w:instrText>
        </w:r>
        <w:r>
          <w:fldChar w:fldCharType="separate"/>
        </w:r>
        <w:r>
          <w:t>14</w:t>
        </w:r>
        <w:r>
          <w:fldChar w:fldCharType="end"/>
        </w:r>
      </w:hyperlink>
    </w:p>
    <w:p>
      <w:pPr>
        <w:pStyle w:val="TOC1"/>
        <w:tabs>
          <w:tab w:val="right" w:leader="dot" w:pos="8306"/>
        </w:tabs>
      </w:pPr>
      <w:hyperlink w:anchor="_Toc14069" w:history="1">
        <w:r>
          <w:rPr>
            <w:rFonts w:ascii="仿宋" w:eastAsia="仿宋" w:hAnsi="仿宋" w:cs="仿宋" w:hint="eastAsia"/>
            <w:lang w:eastAsia="zh-CN"/>
          </w:rPr>
          <w:t>二、财务管理与成本控制</w:t>
        </w:r>
        <w:r>
          <w:tab/>
        </w:r>
        <w:r>
          <w:fldChar w:fldCharType="begin"/>
        </w:r>
        <w:r>
          <w:instrText xml:space="preserve"> PAGEREF _Toc14069 \h </w:instrText>
        </w:r>
        <w:r>
          <w:fldChar w:fldCharType="separate"/>
        </w:r>
        <w:r>
          <w:t>15</w:t>
        </w:r>
        <w:r>
          <w:fldChar w:fldCharType="end"/>
        </w:r>
      </w:hyperlink>
    </w:p>
    <w:p>
      <w:pPr>
        <w:pStyle w:val="TOC2"/>
        <w:tabs>
          <w:tab w:val="right" w:leader="dot" w:pos="8306"/>
        </w:tabs>
      </w:pPr>
      <w:hyperlink w:anchor="_Toc8027" w:history="1">
        <w:r>
          <w:rPr>
            <w:rFonts w:ascii="仿宋" w:eastAsia="仿宋" w:hAnsi="仿宋" w:cs="仿宋" w:hint="eastAsia"/>
            <w:lang w:eastAsia="zh-CN"/>
          </w:rPr>
          <w:t>(一)、财务管理体系建设</w:t>
        </w:r>
        <w:r>
          <w:tab/>
        </w:r>
        <w:r>
          <w:fldChar w:fldCharType="begin"/>
        </w:r>
        <w:r>
          <w:instrText xml:space="preserve"> PAGEREF _Toc8027 \h </w:instrText>
        </w:r>
        <w:r>
          <w:fldChar w:fldCharType="separate"/>
        </w:r>
        <w:r>
          <w:t>15</w:t>
        </w:r>
        <w:r>
          <w:fldChar w:fldCharType="end"/>
        </w:r>
      </w:hyperlink>
    </w:p>
    <w:p>
      <w:pPr>
        <w:pStyle w:val="TOC2"/>
        <w:tabs>
          <w:tab w:val="right" w:leader="dot" w:pos="8306"/>
        </w:tabs>
      </w:pPr>
      <w:hyperlink w:anchor="_Toc30903" w:history="1">
        <w:r>
          <w:rPr>
            <w:rFonts w:ascii="仿宋" w:eastAsia="仿宋" w:hAnsi="仿宋" w:cs="仿宋" w:hint="eastAsia"/>
            <w:lang w:eastAsia="zh-CN"/>
          </w:rPr>
          <w:t>(二)、成本控制措施</w:t>
        </w:r>
        <w:r>
          <w:tab/>
        </w:r>
        <w:r>
          <w:fldChar w:fldCharType="begin"/>
        </w:r>
        <w:r>
          <w:instrText xml:space="preserve"> PAGEREF _Toc30903 \h </w:instrText>
        </w:r>
        <w:r>
          <w:fldChar w:fldCharType="separate"/>
        </w:r>
        <w:r>
          <w:t>16</w:t>
        </w:r>
        <w:r>
          <w:fldChar w:fldCharType="end"/>
        </w:r>
      </w:hyperlink>
    </w:p>
    <w:p>
      <w:pPr>
        <w:pStyle w:val="TOC1"/>
        <w:tabs>
          <w:tab w:val="right" w:leader="dot" w:pos="8306"/>
        </w:tabs>
      </w:pPr>
      <w:hyperlink w:anchor="_Toc19824" w:history="1">
        <w:r>
          <w:rPr>
            <w:rFonts w:ascii="仿宋" w:eastAsia="仿宋" w:hAnsi="仿宋" w:cs="仿宋" w:hint="eastAsia"/>
            <w:lang w:eastAsia="zh-CN"/>
          </w:rPr>
          <w:t>三、项目监理与质量保证</w:t>
        </w:r>
        <w:r>
          <w:tab/>
        </w:r>
        <w:r>
          <w:fldChar w:fldCharType="begin"/>
        </w:r>
        <w:r>
          <w:instrText xml:space="preserve"> PAGEREF _Toc19824 \h </w:instrText>
        </w:r>
        <w:r>
          <w:fldChar w:fldCharType="separate"/>
        </w:r>
        <w:r>
          <w:t>17</w:t>
        </w:r>
        <w:r>
          <w:fldChar w:fldCharType="end"/>
        </w:r>
      </w:hyperlink>
    </w:p>
    <w:p>
      <w:pPr>
        <w:pStyle w:val="TOC2"/>
        <w:tabs>
          <w:tab w:val="right" w:leader="dot" w:pos="8306"/>
        </w:tabs>
      </w:pPr>
      <w:hyperlink w:anchor="_Toc9098" w:history="1">
        <w:r>
          <w:rPr>
            <w:rFonts w:ascii="仿宋" w:eastAsia="仿宋" w:hAnsi="仿宋" w:cs="仿宋" w:hint="eastAsia"/>
            <w:lang w:eastAsia="zh-CN"/>
          </w:rPr>
          <w:t>(一)、监理体系构建</w:t>
        </w:r>
        <w:r>
          <w:tab/>
        </w:r>
        <w:r>
          <w:fldChar w:fldCharType="begin"/>
        </w:r>
        <w:r>
          <w:instrText xml:space="preserve"> PAGEREF _Toc9098 \h </w:instrText>
        </w:r>
        <w:r>
          <w:fldChar w:fldCharType="separate"/>
        </w:r>
        <w:r>
          <w:t>17</w:t>
        </w:r>
        <w:r>
          <w:fldChar w:fldCharType="end"/>
        </w:r>
      </w:hyperlink>
    </w:p>
    <w:p>
      <w:pPr>
        <w:pStyle w:val="TOC2"/>
        <w:tabs>
          <w:tab w:val="right" w:leader="dot" w:pos="8306"/>
        </w:tabs>
      </w:pPr>
      <w:hyperlink w:anchor="_Toc90" w:history="1">
        <w:r>
          <w:rPr>
            <w:rFonts w:ascii="仿宋" w:eastAsia="仿宋" w:hAnsi="仿宋" w:cs="仿宋" w:hint="eastAsia"/>
            <w:lang w:eastAsia="zh-CN"/>
          </w:rPr>
          <w:t>(二)、质量保证体系实施</w:t>
        </w:r>
        <w:r>
          <w:tab/>
        </w:r>
        <w:r>
          <w:fldChar w:fldCharType="begin"/>
        </w:r>
        <w:r>
          <w:instrText xml:space="preserve"> PAGEREF _Toc90 \h </w:instrText>
        </w:r>
        <w:r>
          <w:fldChar w:fldCharType="separate"/>
        </w:r>
        <w:r>
          <w:t>18</w:t>
        </w:r>
        <w:r>
          <w:fldChar w:fldCharType="end"/>
        </w:r>
      </w:hyperlink>
    </w:p>
    <w:p>
      <w:pPr>
        <w:pStyle w:val="TOC2"/>
        <w:tabs>
          <w:tab w:val="right" w:leader="dot" w:pos="8306"/>
        </w:tabs>
      </w:pPr>
      <w:hyperlink w:anchor="_Toc30914" w:history="1">
        <w:r>
          <w:rPr>
            <w:rFonts w:ascii="仿宋" w:eastAsia="仿宋" w:hAnsi="仿宋" w:cs="仿宋" w:hint="eastAsia"/>
            <w:lang w:eastAsia="zh-CN"/>
          </w:rPr>
          <w:t>(三)、监理与质量控制流程</w:t>
        </w:r>
        <w:r>
          <w:tab/>
        </w:r>
        <w:r>
          <w:fldChar w:fldCharType="begin"/>
        </w:r>
        <w:r>
          <w:instrText xml:space="preserve"> PAGEREF _Toc30914 \h </w:instrText>
        </w:r>
        <w:r>
          <w:fldChar w:fldCharType="separate"/>
        </w:r>
        <w:r>
          <w:t>18</w:t>
        </w:r>
        <w:r>
          <w:fldChar w:fldCharType="end"/>
        </w:r>
      </w:hyperlink>
    </w:p>
    <w:p>
      <w:pPr>
        <w:pStyle w:val="TOC1"/>
        <w:tabs>
          <w:tab w:val="right" w:leader="dot" w:pos="8306"/>
        </w:tabs>
      </w:pPr>
      <w:hyperlink w:anchor="_Toc7795" w:history="1">
        <w:r>
          <w:rPr>
            <w:rFonts w:ascii="仿宋" w:eastAsia="仿宋" w:hAnsi="仿宋" w:cs="仿宋" w:hint="eastAsia"/>
            <w:lang w:eastAsia="zh-CN"/>
          </w:rPr>
          <w:t>四、资源开发及综合利用分析</w:t>
        </w:r>
        <w:r>
          <w:tab/>
        </w:r>
        <w:r>
          <w:fldChar w:fldCharType="begin"/>
        </w:r>
        <w:r>
          <w:instrText xml:space="preserve"> PAGEREF _Toc7795 \h </w:instrText>
        </w:r>
        <w:r>
          <w:fldChar w:fldCharType="separate"/>
        </w:r>
        <w:r>
          <w:t>19</w:t>
        </w:r>
        <w:r>
          <w:fldChar w:fldCharType="end"/>
        </w:r>
      </w:hyperlink>
    </w:p>
    <w:p>
      <w:pPr>
        <w:pStyle w:val="TOC2"/>
        <w:tabs>
          <w:tab w:val="right" w:leader="dot" w:pos="8306"/>
        </w:tabs>
      </w:pPr>
      <w:hyperlink w:anchor="_Toc3671" w:history="1">
        <w:r>
          <w:rPr>
            <w:rFonts w:ascii="仿宋" w:eastAsia="仿宋" w:hAnsi="仿宋" w:cs="仿宋" w:hint="eastAsia"/>
            <w:lang w:eastAsia="zh-CN"/>
          </w:rPr>
          <w:t>(一)、资源开发方案</w:t>
        </w:r>
        <w:r>
          <w:tab/>
        </w:r>
        <w:r>
          <w:fldChar w:fldCharType="begin"/>
        </w:r>
        <w:r>
          <w:instrText xml:space="preserve"> PAGEREF _Toc3671 \h </w:instrText>
        </w:r>
        <w:r>
          <w:fldChar w:fldCharType="separate"/>
        </w:r>
        <w:r>
          <w:t>19</w:t>
        </w:r>
        <w:r>
          <w:fldChar w:fldCharType="end"/>
        </w:r>
      </w:hyperlink>
    </w:p>
    <w:p>
      <w:pPr>
        <w:pStyle w:val="TOC2"/>
        <w:tabs>
          <w:tab w:val="right" w:leader="dot" w:pos="8306"/>
        </w:tabs>
      </w:pPr>
      <w:hyperlink w:anchor="_Toc12976" w:history="1">
        <w:r>
          <w:rPr>
            <w:rFonts w:ascii="仿宋" w:eastAsia="仿宋" w:hAnsi="仿宋" w:cs="仿宋" w:hint="eastAsia"/>
            <w:lang w:eastAsia="zh-CN"/>
          </w:rPr>
          <w:t>(二)、资源利用方案</w:t>
        </w:r>
        <w:r>
          <w:tab/>
        </w:r>
        <w:r>
          <w:fldChar w:fldCharType="begin"/>
        </w:r>
        <w:r>
          <w:instrText xml:space="preserve"> PAGEREF _Toc12976 \h </w:instrText>
        </w:r>
        <w:r>
          <w:fldChar w:fldCharType="separate"/>
        </w:r>
        <w:r>
          <w:t>20</w:t>
        </w:r>
        <w:r>
          <w:fldChar w:fldCharType="end"/>
        </w:r>
      </w:hyperlink>
    </w:p>
    <w:p>
      <w:pPr>
        <w:pStyle w:val="TOC2"/>
        <w:tabs>
          <w:tab w:val="right" w:leader="dot" w:pos="8306"/>
        </w:tabs>
      </w:pPr>
      <w:hyperlink w:anchor="_Toc25800" w:history="1">
        <w:r>
          <w:rPr>
            <w:rFonts w:ascii="仿宋" w:eastAsia="仿宋" w:hAnsi="仿宋" w:cs="仿宋" w:hint="eastAsia"/>
            <w:lang w:eastAsia="zh-CN"/>
          </w:rPr>
          <w:t>(三)、资源节约措施</w:t>
        </w:r>
        <w:r>
          <w:tab/>
        </w:r>
        <w:r>
          <w:fldChar w:fldCharType="begin"/>
        </w:r>
        <w:r>
          <w:instrText xml:space="preserve"> PAGEREF _Toc25800 \h </w:instrText>
        </w:r>
        <w:r>
          <w:fldChar w:fldCharType="separate"/>
        </w:r>
        <w:r>
          <w:t>21</w:t>
        </w:r>
        <w:r>
          <w:fldChar w:fldCharType="end"/>
        </w:r>
      </w:hyperlink>
    </w:p>
    <w:p>
      <w:pPr>
        <w:pStyle w:val="TOC1"/>
        <w:tabs>
          <w:tab w:val="right" w:leader="dot" w:pos="8306"/>
        </w:tabs>
      </w:pPr>
      <w:hyperlink w:anchor="_Toc16269" w:history="1">
        <w:r>
          <w:rPr>
            <w:rFonts w:ascii="仿宋" w:eastAsia="仿宋" w:hAnsi="仿宋" w:cs="仿宋" w:hint="eastAsia"/>
            <w:lang w:eastAsia="zh-CN"/>
          </w:rPr>
          <w:t>五、环境和生态影响分析</w:t>
        </w:r>
        <w:r>
          <w:tab/>
        </w:r>
        <w:r>
          <w:fldChar w:fldCharType="begin"/>
        </w:r>
        <w:r>
          <w:instrText xml:space="preserve"> PAGEREF _Toc16269 \h </w:instrText>
        </w:r>
        <w:r>
          <w:fldChar w:fldCharType="separate"/>
        </w:r>
        <w:r>
          <w:t>23</w:t>
        </w:r>
        <w:r>
          <w:fldChar w:fldCharType="end"/>
        </w:r>
      </w:hyperlink>
    </w:p>
    <w:p>
      <w:pPr>
        <w:pStyle w:val="TOC2"/>
        <w:tabs>
          <w:tab w:val="right" w:leader="dot" w:pos="8306"/>
        </w:tabs>
      </w:pPr>
      <w:hyperlink w:anchor="_Toc12486" w:history="1">
        <w:r>
          <w:rPr>
            <w:rFonts w:ascii="仿宋" w:eastAsia="仿宋" w:hAnsi="仿宋" w:cs="仿宋" w:hint="eastAsia"/>
            <w:lang w:eastAsia="zh-CN"/>
          </w:rPr>
          <w:t>(一)、环境和生态现状</w:t>
        </w:r>
        <w:r>
          <w:tab/>
        </w:r>
        <w:r>
          <w:fldChar w:fldCharType="begin"/>
        </w:r>
        <w:r>
          <w:instrText xml:space="preserve"> PAGEREF _Toc12486 \h </w:instrText>
        </w:r>
        <w:r>
          <w:fldChar w:fldCharType="separate"/>
        </w:r>
        <w:r>
          <w:t>23</w:t>
        </w:r>
        <w:r>
          <w:fldChar w:fldCharType="end"/>
        </w:r>
      </w:hyperlink>
    </w:p>
    <w:p>
      <w:pPr>
        <w:pStyle w:val="TOC2"/>
        <w:tabs>
          <w:tab w:val="right" w:leader="dot" w:pos="8306"/>
        </w:tabs>
      </w:pPr>
      <w:hyperlink w:anchor="_Toc6771" w:history="1">
        <w:r>
          <w:rPr>
            <w:rFonts w:ascii="仿宋" w:eastAsia="仿宋" w:hAnsi="仿宋" w:cs="仿宋" w:hint="eastAsia"/>
            <w:lang w:eastAsia="zh-CN"/>
          </w:rPr>
          <w:t>(二)、生态环境影响分析</w:t>
        </w:r>
        <w:r>
          <w:tab/>
        </w:r>
        <w:r>
          <w:fldChar w:fldCharType="begin"/>
        </w:r>
        <w:r>
          <w:instrText xml:space="preserve"> PAGEREF _Toc6771 \h </w:instrText>
        </w:r>
        <w:r>
          <w:fldChar w:fldCharType="separate"/>
        </w:r>
        <w:r>
          <w:t>24</w:t>
        </w:r>
        <w:r>
          <w:fldChar w:fldCharType="end"/>
        </w:r>
      </w:hyperlink>
    </w:p>
    <w:p>
      <w:pPr>
        <w:pStyle w:val="TOC2"/>
        <w:tabs>
          <w:tab w:val="right" w:leader="dot" w:pos="8306"/>
        </w:tabs>
      </w:pPr>
      <w:hyperlink w:anchor="_Toc8080" w:history="1">
        <w:r>
          <w:rPr>
            <w:rFonts w:ascii="仿宋" w:eastAsia="仿宋" w:hAnsi="仿宋" w:cs="仿宋" w:hint="eastAsia"/>
            <w:lang w:eastAsia="zh-CN"/>
          </w:rPr>
          <w:t>(三)、生态环境保护措施</w:t>
        </w:r>
        <w:r>
          <w:tab/>
        </w:r>
        <w:r>
          <w:fldChar w:fldCharType="begin"/>
        </w:r>
        <w:r>
          <w:instrText xml:space="preserve"> PAGEREF _Toc8080 \h </w:instrText>
        </w:r>
        <w:r>
          <w:fldChar w:fldCharType="separate"/>
        </w:r>
        <w:r>
          <w:t>25</w:t>
        </w:r>
        <w:r>
          <w:fldChar w:fldCharType="end"/>
        </w:r>
      </w:hyperlink>
    </w:p>
    <w:p>
      <w:pPr>
        <w:pStyle w:val="TOC2"/>
        <w:tabs>
          <w:tab w:val="right" w:leader="dot" w:pos="8306"/>
        </w:tabs>
      </w:pPr>
      <w:hyperlink w:anchor="_Toc6970" w:history="1">
        <w:r>
          <w:rPr>
            <w:rFonts w:ascii="仿宋" w:eastAsia="仿宋" w:hAnsi="仿宋" w:cs="仿宋" w:hint="eastAsia"/>
            <w:lang w:eastAsia="zh-CN"/>
          </w:rPr>
          <w:t>(四)、地质灾害影响分析</w:t>
        </w:r>
        <w:r>
          <w:tab/>
        </w:r>
        <w:r>
          <w:fldChar w:fldCharType="begin"/>
        </w:r>
        <w:r>
          <w:instrText xml:space="preserve"> PAGEREF _Toc6970 \h </w:instrText>
        </w:r>
        <w:r>
          <w:fldChar w:fldCharType="separate"/>
        </w:r>
        <w:r>
          <w:t>27</w:t>
        </w:r>
        <w:r>
          <w:fldChar w:fldCharType="end"/>
        </w:r>
      </w:hyperlink>
    </w:p>
    <w:p>
      <w:pPr>
        <w:pStyle w:val="TOC2"/>
        <w:tabs>
          <w:tab w:val="right" w:leader="dot" w:pos="8306"/>
        </w:tabs>
      </w:pPr>
      <w:hyperlink w:anchor="_Toc21231" w:history="1">
        <w:r>
          <w:rPr>
            <w:rFonts w:ascii="仿宋" w:eastAsia="仿宋" w:hAnsi="仿宋" w:cs="仿宋" w:hint="eastAsia"/>
            <w:lang w:eastAsia="zh-CN"/>
          </w:rPr>
          <w:t>(五)、特殊环境影响</w:t>
        </w:r>
        <w:r>
          <w:tab/>
        </w:r>
        <w:r>
          <w:fldChar w:fldCharType="begin"/>
        </w:r>
        <w:r>
          <w:instrText xml:space="preserve"> PAGEREF _Toc21231 \h </w:instrText>
        </w:r>
        <w:r>
          <w:fldChar w:fldCharType="separate"/>
        </w:r>
        <w:r>
          <w:t>29</w:t>
        </w:r>
        <w:r>
          <w:fldChar w:fldCharType="end"/>
        </w:r>
      </w:hyperlink>
    </w:p>
    <w:p>
      <w:pPr>
        <w:pStyle w:val="TOC1"/>
        <w:tabs>
          <w:tab w:val="right" w:leader="dot" w:pos="8306"/>
        </w:tabs>
      </w:pPr>
      <w:hyperlink w:anchor="_Toc2215" w:history="1">
        <w:r>
          <w:rPr>
            <w:rFonts w:ascii="仿宋" w:eastAsia="仿宋" w:hAnsi="仿宋" w:cs="仿宋" w:hint="eastAsia"/>
            <w:lang w:eastAsia="zh-CN"/>
          </w:rPr>
          <w:t>六、油料作物项目概论</w:t>
        </w:r>
        <w:r>
          <w:tab/>
        </w:r>
        <w:r>
          <w:fldChar w:fldCharType="begin"/>
        </w:r>
        <w:r>
          <w:instrText xml:space="preserve"> PAGEREF _Toc2215 \h </w:instrText>
        </w:r>
        <w:r>
          <w:fldChar w:fldCharType="separate"/>
        </w:r>
        <w:r>
          <w:t>30</w:t>
        </w:r>
        <w:r>
          <w:fldChar w:fldCharType="end"/>
        </w:r>
      </w:hyperlink>
    </w:p>
    <w:p>
      <w:pPr>
        <w:pStyle w:val="TOC2"/>
        <w:tabs>
          <w:tab w:val="right" w:leader="dot" w:pos="8306"/>
        </w:tabs>
      </w:pPr>
      <w:hyperlink w:anchor="_Toc31269" w:history="1">
        <w:r>
          <w:rPr>
            <w:rFonts w:ascii="仿宋" w:eastAsia="仿宋" w:hAnsi="仿宋" w:cs="仿宋" w:hint="eastAsia"/>
            <w:lang w:eastAsia="zh-CN"/>
          </w:rPr>
          <w:t>(一)、项目申报单位概况</w:t>
        </w:r>
        <w:r>
          <w:tab/>
        </w:r>
        <w:r>
          <w:fldChar w:fldCharType="begin"/>
        </w:r>
        <w:r>
          <w:instrText xml:space="preserve"> PAGEREF _Toc31269 \h </w:instrText>
        </w:r>
        <w:r>
          <w:fldChar w:fldCharType="separate"/>
        </w:r>
        <w:r>
          <w:t>30</w:t>
        </w:r>
        <w:r>
          <w:fldChar w:fldCharType="end"/>
        </w:r>
      </w:hyperlink>
    </w:p>
    <w:p>
      <w:pPr>
        <w:pStyle w:val="TOC2"/>
        <w:tabs>
          <w:tab w:val="right" w:leader="dot" w:pos="8306"/>
        </w:tabs>
      </w:pPr>
      <w:hyperlink w:anchor="_Toc12842" w:history="1">
        <w:r>
          <w:rPr>
            <w:rFonts w:ascii="仿宋" w:eastAsia="仿宋" w:hAnsi="仿宋" w:cs="仿宋" w:hint="eastAsia"/>
            <w:lang w:eastAsia="zh-CN"/>
          </w:rPr>
          <w:t>(二)、项目概况</w:t>
        </w:r>
        <w:r>
          <w:tab/>
        </w:r>
        <w:r>
          <w:fldChar w:fldCharType="begin"/>
        </w:r>
        <w:r>
          <w:instrText xml:space="preserve"> PAGEREF _Toc12842 \h </w:instrText>
        </w:r>
        <w:r>
          <w:fldChar w:fldCharType="separate"/>
        </w:r>
        <w:r>
          <w:t>31</w:t>
        </w:r>
        <w:r>
          <w:fldChar w:fldCharType="end"/>
        </w:r>
      </w:hyperlink>
    </w:p>
    <w:p>
      <w:pPr>
        <w:pStyle w:val="TOC1"/>
        <w:tabs>
          <w:tab w:val="right" w:leader="dot" w:pos="8306"/>
        </w:tabs>
      </w:pPr>
      <w:hyperlink w:anchor="_Toc22356" w:history="1">
        <w:r>
          <w:rPr>
            <w:rFonts w:ascii="仿宋" w:eastAsia="仿宋" w:hAnsi="仿宋" w:cs="仿宋" w:hint="eastAsia"/>
            <w:lang w:eastAsia="zh-CN"/>
          </w:rPr>
          <w:t>七、安全与应急管理</w:t>
        </w:r>
        <w:r>
          <w:tab/>
        </w:r>
        <w:r>
          <w:fldChar w:fldCharType="begin"/>
        </w:r>
        <w:r>
          <w:instrText xml:space="preserve"> PAGEREF _Toc22356 \h </w:instrText>
        </w:r>
        <w:r>
          <w:fldChar w:fldCharType="separate"/>
        </w:r>
        <w:r>
          <w:t>34</w:t>
        </w:r>
        <w:r>
          <w:fldChar w:fldCharType="end"/>
        </w:r>
      </w:hyperlink>
    </w:p>
    <w:p>
      <w:pPr>
        <w:pStyle w:val="TOC2"/>
        <w:tabs>
          <w:tab w:val="right" w:leader="dot" w:pos="8306"/>
        </w:tabs>
      </w:pPr>
      <w:hyperlink w:anchor="_Toc26650" w:history="1">
        <w:r>
          <w:rPr>
            <w:rFonts w:ascii="仿宋" w:eastAsia="仿宋" w:hAnsi="仿宋" w:cs="仿宋" w:hint="eastAsia"/>
            <w:lang w:eastAsia="zh-CN"/>
          </w:rPr>
          <w:t>(一)、安全生产管理</w:t>
        </w:r>
        <w:r>
          <w:tab/>
        </w:r>
        <w:r>
          <w:fldChar w:fldCharType="begin"/>
        </w:r>
        <w:r>
          <w:instrText xml:space="preserve"> PAGEREF _Toc26650 \h </w:instrText>
        </w:r>
        <w:r>
          <w:fldChar w:fldCharType="separate"/>
        </w:r>
        <w:r>
          <w:t>34</w:t>
        </w:r>
        <w:r>
          <w:fldChar w:fldCharType="end"/>
        </w:r>
      </w:hyperlink>
    </w:p>
    <w:p>
      <w:pPr>
        <w:pStyle w:val="TOC2"/>
        <w:tabs>
          <w:tab w:val="right" w:leader="dot" w:pos="8306"/>
        </w:tabs>
      </w:pPr>
      <w:hyperlink w:anchor="_Toc15657" w:history="1">
        <w:r>
          <w:rPr>
            <w:rFonts w:ascii="仿宋" w:eastAsia="仿宋" w:hAnsi="仿宋" w:cs="仿宋" w:hint="eastAsia"/>
            <w:lang w:eastAsia="zh-CN"/>
          </w:rPr>
          <w:t>(二)、应急预案与响应</w:t>
        </w:r>
        <w:r>
          <w:tab/>
        </w:r>
        <w:r>
          <w:fldChar w:fldCharType="begin"/>
        </w:r>
        <w:r>
          <w:instrText xml:space="preserve"> PAGEREF _Toc15657 \h </w:instrText>
        </w:r>
        <w:r>
          <w:fldChar w:fldCharType="separate"/>
        </w:r>
        <w:r>
          <w:t>35</w:t>
        </w:r>
        <w:r>
          <w:fldChar w:fldCharType="end"/>
        </w:r>
      </w:hyperlink>
    </w:p>
    <w:p>
      <w:pPr>
        <w:pStyle w:val="TOC1"/>
        <w:tabs>
          <w:tab w:val="right" w:leader="dot" w:pos="8306"/>
        </w:tabs>
      </w:pPr>
      <w:hyperlink w:anchor="_Toc20292" w:history="1">
        <w:r>
          <w:rPr>
            <w:rFonts w:ascii="仿宋" w:eastAsia="仿宋" w:hAnsi="仿宋" w:cs="仿宋" w:hint="eastAsia"/>
            <w:lang w:eastAsia="zh-CN"/>
          </w:rPr>
          <w:t>八、环境保护与治理方案</w:t>
        </w:r>
        <w:r>
          <w:tab/>
        </w:r>
        <w:r>
          <w:fldChar w:fldCharType="begin"/>
        </w:r>
        <w:r>
          <w:instrText xml:space="preserve"> PAGEREF _Toc20292 \h </w:instrText>
        </w:r>
        <w:r>
          <w:fldChar w:fldCharType="separate"/>
        </w:r>
        <w:r>
          <w:t>37</w:t>
        </w:r>
        <w:r>
          <w:fldChar w:fldCharType="end"/>
        </w:r>
      </w:hyperlink>
    </w:p>
    <w:p>
      <w:pPr>
        <w:pStyle w:val="TOC2"/>
        <w:tabs>
          <w:tab w:val="right" w:leader="dot" w:pos="8306"/>
        </w:tabs>
      </w:pPr>
      <w:hyperlink w:anchor="_Toc11982" w:history="1">
        <w:r>
          <w:rPr>
            <w:rFonts w:ascii="仿宋" w:eastAsia="仿宋" w:hAnsi="仿宋" w:cs="仿宋" w:hint="eastAsia"/>
            <w:lang w:eastAsia="zh-CN"/>
          </w:rPr>
          <w:t>(一)、项目环境影响评估</w:t>
        </w:r>
        <w:r>
          <w:tab/>
        </w:r>
        <w:r>
          <w:fldChar w:fldCharType="begin"/>
        </w:r>
        <w:r>
          <w:instrText xml:space="preserve"> PAGEREF _Toc11982 \h </w:instrText>
        </w:r>
        <w:r>
          <w:fldChar w:fldCharType="separate"/>
        </w:r>
        <w:r>
          <w:t>37</w:t>
        </w:r>
        <w:r>
          <w:fldChar w:fldCharType="end"/>
        </w:r>
      </w:hyperlink>
    </w:p>
    <w:p>
      <w:pPr>
        <w:pStyle w:val="TOC2"/>
        <w:tabs>
          <w:tab w:val="right" w:leader="dot" w:pos="8306"/>
        </w:tabs>
      </w:pPr>
      <w:hyperlink w:anchor="_Toc12685" w:history="1">
        <w:r>
          <w:rPr>
            <w:rFonts w:ascii="仿宋" w:eastAsia="仿宋" w:hAnsi="仿宋" w:cs="仿宋" w:hint="eastAsia"/>
            <w:lang w:eastAsia="zh-CN"/>
          </w:rPr>
          <w:t>(二)、环境保护措施与治理方案</w:t>
        </w:r>
        <w:r>
          <w:tab/>
        </w:r>
        <w:r>
          <w:fldChar w:fldCharType="begin"/>
        </w:r>
        <w:r>
          <w:instrText xml:space="preserve"> PAGEREF _Toc12685 \h </w:instrText>
        </w:r>
        <w:r>
          <w:fldChar w:fldCharType="separate"/>
        </w:r>
        <w:r>
          <w:t>37</w:t>
        </w:r>
        <w:r>
          <w:fldChar w:fldCharType="end"/>
        </w:r>
      </w:hyperlink>
    </w:p>
    <w:p>
      <w:pPr>
        <w:pStyle w:val="TOC1"/>
        <w:tabs>
          <w:tab w:val="right" w:leader="dot" w:pos="8306"/>
        </w:tabs>
      </w:pPr>
      <w:hyperlink w:anchor="_Toc23660" w:history="1">
        <w:r>
          <w:rPr>
            <w:rFonts w:ascii="仿宋" w:eastAsia="仿宋" w:hAnsi="仿宋" w:cs="仿宋" w:hint="eastAsia"/>
            <w:lang w:eastAsia="zh-CN"/>
          </w:rPr>
          <w:t>九、环境保护与绿色发展</w:t>
        </w:r>
        <w:r>
          <w:tab/>
        </w:r>
        <w:r>
          <w:fldChar w:fldCharType="begin"/>
        </w:r>
        <w:r>
          <w:instrText xml:space="preserve"> PAGEREF _Toc23660 \h </w:instrText>
        </w:r>
        <w:r>
          <w:fldChar w:fldCharType="separate"/>
        </w:r>
        <w:r>
          <w:t>38</w:t>
        </w:r>
        <w:r>
          <w:fldChar w:fldCharType="end"/>
        </w:r>
      </w:hyperlink>
    </w:p>
    <w:p>
      <w:pPr>
        <w:pStyle w:val="TOC2"/>
        <w:tabs>
          <w:tab w:val="right" w:leader="dot" w:pos="8306"/>
        </w:tabs>
      </w:pPr>
      <w:hyperlink w:anchor="_Toc15596" w:history="1">
        <w:r>
          <w:rPr>
            <w:rFonts w:ascii="仿宋" w:eastAsia="仿宋" w:hAnsi="仿宋" w:cs="仿宋" w:hint="eastAsia"/>
            <w:lang w:eastAsia="zh-CN"/>
          </w:rPr>
          <w:t>(一)、环境保护措施</w:t>
        </w:r>
        <w:r>
          <w:tab/>
        </w:r>
        <w:r>
          <w:fldChar w:fldCharType="begin"/>
        </w:r>
        <w:r>
          <w:instrText xml:space="preserve"> PAGEREF _Toc15596 \h </w:instrText>
        </w:r>
        <w:r>
          <w:fldChar w:fldCharType="separate"/>
        </w:r>
        <w:r>
          <w:t>38</w:t>
        </w:r>
        <w:r>
          <w:fldChar w:fldCharType="end"/>
        </w:r>
      </w:hyperlink>
    </w:p>
    <w:p>
      <w:pPr>
        <w:pStyle w:val="TOC2"/>
        <w:tabs>
          <w:tab w:val="right" w:leader="dot" w:pos="8306"/>
        </w:tabs>
      </w:pPr>
      <w:hyperlink w:anchor="_Toc18631" w:history="1">
        <w:r>
          <w:rPr>
            <w:rFonts w:ascii="仿宋" w:eastAsia="仿宋" w:hAnsi="仿宋" w:cs="仿宋" w:hint="eastAsia"/>
            <w:lang w:eastAsia="zh-CN"/>
          </w:rPr>
          <w:t>(二)、绿色发展与可持续发展策略</w:t>
        </w:r>
        <w:r>
          <w:tab/>
        </w:r>
        <w:r>
          <w:fldChar w:fldCharType="begin"/>
        </w:r>
        <w:r>
          <w:instrText xml:space="preserve"> PAGEREF _Toc18631 \h </w:instrText>
        </w:r>
        <w:r>
          <w:fldChar w:fldCharType="separate"/>
        </w:r>
        <w:r>
          <w:t>40</w:t>
        </w:r>
        <w:r>
          <w:fldChar w:fldCharType="end"/>
        </w:r>
      </w:hyperlink>
    </w:p>
    <w:p>
      <w:pPr>
        <w:pStyle w:val="TOC1"/>
        <w:tabs>
          <w:tab w:val="right" w:leader="dot" w:pos="8306"/>
        </w:tabs>
      </w:pPr>
      <w:hyperlink w:anchor="_Toc27412" w:history="1">
        <w:r>
          <w:rPr>
            <w:rFonts w:ascii="仿宋" w:eastAsia="仿宋" w:hAnsi="仿宋" w:cs="仿宋" w:hint="eastAsia"/>
            <w:lang w:eastAsia="zh-CN"/>
          </w:rPr>
          <w:t>十、土地利用与规划方案</w:t>
        </w:r>
        <w:r>
          <w:tab/>
        </w:r>
        <w:r>
          <w:fldChar w:fldCharType="begin"/>
        </w:r>
        <w:r>
          <w:instrText xml:space="preserve"> PAGEREF _Toc27412 \h </w:instrText>
        </w:r>
        <w:r>
          <w:fldChar w:fldCharType="separate"/>
        </w:r>
        <w:r>
          <w:t>41</w:t>
        </w:r>
        <w:r>
          <w:fldChar w:fldCharType="end"/>
        </w:r>
      </w:hyperlink>
    </w:p>
    <w:p>
      <w:pPr>
        <w:pStyle w:val="TOC2"/>
        <w:tabs>
          <w:tab w:val="right" w:leader="dot" w:pos="8306"/>
        </w:tabs>
      </w:pPr>
      <w:hyperlink w:anchor="_Toc2237" w:history="1">
        <w:r>
          <w:rPr>
            <w:rFonts w:ascii="仿宋" w:eastAsia="仿宋" w:hAnsi="仿宋" w:cs="仿宋" w:hint="eastAsia"/>
            <w:lang w:eastAsia="zh-CN"/>
          </w:rPr>
          <w:t>(一)、项目用地情况分析</w:t>
        </w:r>
        <w:r>
          <w:tab/>
        </w:r>
        <w:r>
          <w:fldChar w:fldCharType="begin"/>
        </w:r>
        <w:r>
          <w:instrText xml:space="preserve"> PAGEREF _Toc2237 \h </w:instrText>
        </w:r>
        <w:r>
          <w:fldChar w:fldCharType="separate"/>
        </w:r>
        <w:r>
          <w:t>41</w:t>
        </w:r>
        <w:r>
          <w:fldChar w:fldCharType="end"/>
        </w:r>
      </w:hyperlink>
    </w:p>
    <w:p>
      <w:pPr>
        <w:pStyle w:val="TOC2"/>
        <w:tabs>
          <w:tab w:val="right" w:leader="dot" w:pos="8306"/>
        </w:tabs>
      </w:pPr>
      <w:hyperlink w:anchor="_Toc24449" w:history="1">
        <w:r>
          <w:rPr>
            <w:rFonts w:ascii="仿宋" w:eastAsia="仿宋" w:hAnsi="仿宋" w:cs="仿宋" w:hint="eastAsia"/>
            <w:lang w:eastAsia="zh-CN"/>
          </w:rPr>
          <w:t>(二)、土地利用规划方案</w:t>
        </w:r>
        <w:r>
          <w:tab/>
        </w:r>
        <w:r>
          <w:fldChar w:fldCharType="begin"/>
        </w:r>
        <w:r>
          <w:instrText xml:space="preserve"> PAGEREF _Toc24449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18" w:history="1">
        <w:r>
          <w:rPr>
            <w:rFonts w:ascii="仿宋" w:eastAsia="仿宋" w:hAnsi="仿宋" w:cs="仿宋" w:hint="eastAsia"/>
            <w:lang w:eastAsia="zh-CN"/>
          </w:rPr>
          <w:t>十一、经济效益与社会效益优化</w:t>
        </w:r>
        <w:r>
          <w:tab/>
        </w:r>
        <w:r>
          <w:fldChar w:fldCharType="begin"/>
        </w:r>
        <w:r>
          <w:instrText xml:space="preserve"> PAGEREF _Toc21418 \h </w:instrText>
        </w:r>
        <w:r>
          <w:fldChar w:fldCharType="separate"/>
        </w:r>
        <w:r>
          <w:t>43</w:t>
        </w:r>
        <w:r>
          <w:fldChar w:fldCharType="end"/>
        </w:r>
      </w:hyperlink>
    </w:p>
    <w:p>
      <w:pPr>
        <w:pStyle w:val="TOC2"/>
        <w:tabs>
          <w:tab w:val="right" w:leader="dot" w:pos="8306"/>
        </w:tabs>
      </w:pPr>
      <w:hyperlink w:anchor="_Toc14016" w:history="1">
        <w:r>
          <w:rPr>
            <w:rFonts w:ascii="仿宋" w:eastAsia="仿宋" w:hAnsi="仿宋" w:cs="仿宋" w:hint="eastAsia"/>
            <w:lang w:eastAsia="zh-CN"/>
          </w:rPr>
          <w:t>(一)、经济效益提升策略</w:t>
        </w:r>
        <w:r>
          <w:tab/>
        </w:r>
        <w:r>
          <w:fldChar w:fldCharType="begin"/>
        </w:r>
        <w:r>
          <w:instrText xml:space="preserve"> PAGEREF _Toc14016 \h </w:instrText>
        </w:r>
        <w:r>
          <w:fldChar w:fldCharType="separate"/>
        </w:r>
        <w:r>
          <w:t>43</w:t>
        </w:r>
        <w:r>
          <w:fldChar w:fldCharType="end"/>
        </w:r>
      </w:hyperlink>
    </w:p>
    <w:p>
      <w:pPr>
        <w:pStyle w:val="TOC2"/>
        <w:tabs>
          <w:tab w:val="right" w:leader="dot" w:pos="8306"/>
        </w:tabs>
      </w:pPr>
      <w:hyperlink w:anchor="_Toc5120" w:history="1">
        <w:r>
          <w:rPr>
            <w:rFonts w:ascii="仿宋" w:eastAsia="仿宋" w:hAnsi="仿宋" w:cs="仿宋" w:hint="eastAsia"/>
            <w:lang w:eastAsia="zh-CN"/>
          </w:rPr>
          <w:t>(二)、社会效益增强方案</w:t>
        </w:r>
        <w:r>
          <w:tab/>
        </w:r>
        <w:r>
          <w:fldChar w:fldCharType="begin"/>
        </w:r>
        <w:r>
          <w:instrText xml:space="preserve"> PAGEREF _Toc5120 \h </w:instrText>
        </w:r>
        <w:r>
          <w:fldChar w:fldCharType="separate"/>
        </w:r>
        <w:r>
          <w:t>44</w:t>
        </w:r>
        <w:r>
          <w:fldChar w:fldCharType="end"/>
        </w:r>
      </w:hyperlink>
    </w:p>
    <w:p>
      <w:pPr>
        <w:pStyle w:val="TOC1"/>
        <w:tabs>
          <w:tab w:val="right" w:leader="dot" w:pos="8306"/>
        </w:tabs>
      </w:pPr>
      <w:hyperlink w:anchor="_Toc22826" w:history="1">
        <w:r>
          <w:rPr>
            <w:rFonts w:ascii="仿宋" w:eastAsia="仿宋" w:hAnsi="仿宋" w:cs="仿宋" w:hint="eastAsia"/>
            <w:lang w:eastAsia="zh-CN"/>
          </w:rPr>
          <w:t>十二、项目质量与标准</w:t>
        </w:r>
        <w:r>
          <w:tab/>
        </w:r>
        <w:r>
          <w:fldChar w:fldCharType="begin"/>
        </w:r>
        <w:r>
          <w:instrText xml:space="preserve"> PAGEREF _Toc22826 \h </w:instrText>
        </w:r>
        <w:r>
          <w:fldChar w:fldCharType="separate"/>
        </w:r>
        <w:r>
          <w:t>45</w:t>
        </w:r>
        <w:r>
          <w:fldChar w:fldCharType="end"/>
        </w:r>
      </w:hyperlink>
    </w:p>
    <w:p>
      <w:pPr>
        <w:pStyle w:val="TOC2"/>
        <w:tabs>
          <w:tab w:val="right" w:leader="dot" w:pos="8306"/>
        </w:tabs>
      </w:pPr>
      <w:hyperlink w:anchor="_Toc24984" w:history="1">
        <w:r>
          <w:rPr>
            <w:rFonts w:ascii="仿宋" w:eastAsia="仿宋" w:hAnsi="仿宋" w:cs="仿宋" w:hint="eastAsia"/>
            <w:lang w:eastAsia="zh-CN"/>
          </w:rPr>
          <w:t>(一)、质量保障体系</w:t>
        </w:r>
        <w:r>
          <w:tab/>
        </w:r>
        <w:r>
          <w:fldChar w:fldCharType="begin"/>
        </w:r>
        <w:r>
          <w:instrText xml:space="preserve"> PAGEREF _Toc24984 \h </w:instrText>
        </w:r>
        <w:r>
          <w:fldChar w:fldCharType="separate"/>
        </w:r>
        <w:r>
          <w:t>45</w:t>
        </w:r>
        <w:r>
          <w:fldChar w:fldCharType="end"/>
        </w:r>
      </w:hyperlink>
    </w:p>
    <w:p>
      <w:pPr>
        <w:pStyle w:val="TOC2"/>
        <w:tabs>
          <w:tab w:val="right" w:leader="dot" w:pos="8306"/>
        </w:tabs>
      </w:pPr>
      <w:hyperlink w:anchor="_Toc13434" w:history="1">
        <w:r>
          <w:rPr>
            <w:rFonts w:ascii="仿宋" w:eastAsia="仿宋" w:hAnsi="仿宋" w:cs="仿宋" w:hint="eastAsia"/>
            <w:lang w:eastAsia="zh-CN"/>
          </w:rPr>
          <w:t>(二)、标准化作业流程</w:t>
        </w:r>
        <w:r>
          <w:tab/>
        </w:r>
        <w:r>
          <w:fldChar w:fldCharType="begin"/>
        </w:r>
        <w:r>
          <w:instrText xml:space="preserve"> PAGEREF _Toc13434 \h </w:instrText>
        </w:r>
        <w:r>
          <w:fldChar w:fldCharType="separate"/>
        </w:r>
        <w:r>
          <w:t>47</w:t>
        </w:r>
        <w:r>
          <w:fldChar w:fldCharType="end"/>
        </w:r>
      </w:hyperlink>
    </w:p>
    <w:p>
      <w:pPr>
        <w:pStyle w:val="TOC2"/>
        <w:tabs>
          <w:tab w:val="right" w:leader="dot" w:pos="8306"/>
        </w:tabs>
      </w:pPr>
      <w:hyperlink w:anchor="_Toc23425" w:history="1">
        <w:r>
          <w:rPr>
            <w:rFonts w:ascii="仿宋" w:eastAsia="仿宋" w:hAnsi="仿宋" w:cs="仿宋" w:hint="eastAsia"/>
            <w:lang w:eastAsia="zh-CN"/>
          </w:rPr>
          <w:t>(三)、质量监控与评估</w:t>
        </w:r>
        <w:r>
          <w:tab/>
        </w:r>
        <w:r>
          <w:fldChar w:fldCharType="begin"/>
        </w:r>
        <w:r>
          <w:instrText xml:space="preserve"> PAGEREF _Toc23425 \h </w:instrText>
        </w:r>
        <w:r>
          <w:fldChar w:fldCharType="separate"/>
        </w:r>
        <w:r>
          <w:t>48</w:t>
        </w:r>
        <w:r>
          <w:fldChar w:fldCharType="end"/>
        </w:r>
      </w:hyperlink>
    </w:p>
    <w:p>
      <w:pPr>
        <w:pStyle w:val="TOC2"/>
        <w:tabs>
          <w:tab w:val="right" w:leader="dot" w:pos="8306"/>
        </w:tabs>
      </w:pPr>
      <w:hyperlink w:anchor="_Toc6867" w:history="1">
        <w:r>
          <w:rPr>
            <w:rFonts w:ascii="仿宋" w:eastAsia="仿宋" w:hAnsi="仿宋" w:cs="仿宋" w:hint="eastAsia"/>
            <w:lang w:eastAsia="zh-CN"/>
          </w:rPr>
          <w:t>(四)、质量改进计划</w:t>
        </w:r>
        <w:r>
          <w:tab/>
        </w:r>
        <w:r>
          <w:fldChar w:fldCharType="begin"/>
        </w:r>
        <w:r>
          <w:instrText xml:space="preserve"> PAGEREF _Toc6867 \h </w:instrText>
        </w:r>
        <w:r>
          <w:fldChar w:fldCharType="separate"/>
        </w:r>
        <w:r>
          <w:t>49</w:t>
        </w:r>
        <w:r>
          <w:fldChar w:fldCharType="end"/>
        </w:r>
      </w:hyperlink>
    </w:p>
    <w:p>
      <w:pPr>
        <w:pStyle w:val="TOC1"/>
        <w:tabs>
          <w:tab w:val="right" w:leader="dot" w:pos="8306"/>
        </w:tabs>
      </w:pPr>
      <w:hyperlink w:anchor="_Toc17757" w:history="1">
        <w:r>
          <w:rPr>
            <w:rFonts w:ascii="仿宋" w:eastAsia="仿宋" w:hAnsi="仿宋" w:cs="仿宋" w:hint="eastAsia"/>
            <w:lang w:eastAsia="zh-CN"/>
          </w:rPr>
          <w:t>十三、质量管理与控制</w:t>
        </w:r>
        <w:r>
          <w:tab/>
        </w:r>
        <w:r>
          <w:fldChar w:fldCharType="begin"/>
        </w:r>
        <w:r>
          <w:instrText xml:space="preserve"> PAGEREF _Toc17757 \h </w:instrText>
        </w:r>
        <w:r>
          <w:fldChar w:fldCharType="separate"/>
        </w:r>
        <w:r>
          <w:t>51</w:t>
        </w:r>
        <w:r>
          <w:fldChar w:fldCharType="end"/>
        </w:r>
      </w:hyperlink>
    </w:p>
    <w:p>
      <w:pPr>
        <w:pStyle w:val="TOC2"/>
        <w:tabs>
          <w:tab w:val="right" w:leader="dot" w:pos="8306"/>
        </w:tabs>
      </w:pPr>
      <w:hyperlink w:anchor="_Toc15154" w:history="1">
        <w:r>
          <w:rPr>
            <w:rFonts w:ascii="仿宋" w:eastAsia="仿宋" w:hAnsi="仿宋" w:cs="仿宋" w:hint="eastAsia"/>
            <w:lang w:eastAsia="zh-CN"/>
          </w:rPr>
          <w:t>(一)、质量管理体系建设</w:t>
        </w:r>
        <w:r>
          <w:tab/>
        </w:r>
        <w:r>
          <w:fldChar w:fldCharType="begin"/>
        </w:r>
        <w:r>
          <w:instrText xml:space="preserve"> PAGEREF _Toc15154 \h </w:instrText>
        </w:r>
        <w:r>
          <w:fldChar w:fldCharType="separate"/>
        </w:r>
        <w:r>
          <w:t>51</w:t>
        </w:r>
        <w:r>
          <w:fldChar w:fldCharType="end"/>
        </w:r>
      </w:hyperlink>
    </w:p>
    <w:p>
      <w:pPr>
        <w:pStyle w:val="TOC2"/>
        <w:tabs>
          <w:tab w:val="right" w:leader="dot" w:pos="8306"/>
        </w:tabs>
      </w:pPr>
      <w:hyperlink w:anchor="_Toc11400" w:history="1">
        <w:r>
          <w:rPr>
            <w:rFonts w:ascii="仿宋" w:eastAsia="仿宋" w:hAnsi="仿宋" w:cs="仿宋" w:hint="eastAsia"/>
            <w:lang w:eastAsia="zh-CN"/>
          </w:rPr>
          <w:t>(二)、质量控制措施</w:t>
        </w:r>
        <w:r>
          <w:tab/>
        </w:r>
        <w:r>
          <w:fldChar w:fldCharType="begin"/>
        </w:r>
        <w:r>
          <w:instrText xml:space="preserve"> PAGEREF _Toc11400 \h </w:instrText>
        </w:r>
        <w:r>
          <w:fldChar w:fldCharType="separate"/>
        </w:r>
        <w:r>
          <w:t>52</w:t>
        </w:r>
        <w:r>
          <w:fldChar w:fldCharType="end"/>
        </w:r>
      </w:hyperlink>
    </w:p>
    <w:p>
      <w:pPr>
        <w:pStyle w:val="TOC1"/>
        <w:tabs>
          <w:tab w:val="right" w:leader="dot" w:pos="8306"/>
        </w:tabs>
      </w:pPr>
      <w:hyperlink w:anchor="_Toc1650" w:history="1">
        <w:r>
          <w:rPr>
            <w:rFonts w:ascii="仿宋" w:eastAsia="仿宋" w:hAnsi="仿宋" w:cs="仿宋" w:hint="eastAsia"/>
            <w:lang w:eastAsia="zh-CN"/>
          </w:rPr>
          <w:t>十四、项目施工方案</w:t>
        </w:r>
        <w:r>
          <w:tab/>
        </w:r>
        <w:r>
          <w:fldChar w:fldCharType="begin"/>
        </w:r>
        <w:r>
          <w:instrText xml:space="preserve"> PAGEREF _Toc1650 \h </w:instrText>
        </w:r>
        <w:r>
          <w:fldChar w:fldCharType="separate"/>
        </w:r>
        <w:r>
          <w:t>53</w:t>
        </w:r>
        <w:r>
          <w:fldChar w:fldCharType="end"/>
        </w:r>
      </w:hyperlink>
    </w:p>
    <w:p>
      <w:pPr>
        <w:pStyle w:val="TOC2"/>
        <w:tabs>
          <w:tab w:val="right" w:leader="dot" w:pos="8306"/>
        </w:tabs>
      </w:pPr>
      <w:hyperlink w:anchor="_Toc15266" w:history="1">
        <w:r>
          <w:rPr>
            <w:rFonts w:ascii="仿宋" w:eastAsia="仿宋" w:hAnsi="仿宋" w:cs="仿宋" w:hint="eastAsia"/>
            <w:lang w:eastAsia="zh-CN"/>
          </w:rPr>
          <w:t>(一)、施工组织设计</w:t>
        </w:r>
        <w:r>
          <w:tab/>
        </w:r>
        <w:r>
          <w:fldChar w:fldCharType="begin"/>
        </w:r>
        <w:r>
          <w:instrText xml:space="preserve"> PAGEREF _Toc15266 \h </w:instrText>
        </w:r>
        <w:r>
          <w:fldChar w:fldCharType="separate"/>
        </w:r>
        <w:r>
          <w:t>53</w:t>
        </w:r>
        <w:r>
          <w:fldChar w:fldCharType="end"/>
        </w:r>
      </w:hyperlink>
    </w:p>
    <w:p>
      <w:pPr>
        <w:pStyle w:val="TOC2"/>
        <w:tabs>
          <w:tab w:val="right" w:leader="dot" w:pos="8306"/>
        </w:tabs>
      </w:pPr>
      <w:hyperlink w:anchor="_Toc11578" w:history="1">
        <w:r>
          <w:rPr>
            <w:rFonts w:ascii="仿宋" w:eastAsia="仿宋" w:hAnsi="仿宋" w:cs="仿宋" w:hint="eastAsia"/>
            <w:lang w:eastAsia="zh-CN"/>
          </w:rPr>
          <w:t>(二)、施工工艺与技术路线</w:t>
        </w:r>
        <w:r>
          <w:tab/>
        </w:r>
        <w:r>
          <w:fldChar w:fldCharType="begin"/>
        </w:r>
        <w:r>
          <w:instrText xml:space="preserve"> PAGEREF _Toc11578 \h </w:instrText>
        </w:r>
        <w:r>
          <w:fldChar w:fldCharType="separate"/>
        </w:r>
        <w:r>
          <w:t>55</w:t>
        </w:r>
        <w:r>
          <w:fldChar w:fldCharType="end"/>
        </w:r>
      </w:hyperlink>
    </w:p>
    <w:p>
      <w:pPr>
        <w:pStyle w:val="TOC2"/>
        <w:tabs>
          <w:tab w:val="right" w:leader="dot" w:pos="8306"/>
        </w:tabs>
      </w:pPr>
      <w:hyperlink w:anchor="_Toc22318" w:history="1">
        <w:r>
          <w:rPr>
            <w:rFonts w:ascii="仿宋" w:eastAsia="仿宋" w:hAnsi="仿宋" w:cs="仿宋" w:hint="eastAsia"/>
            <w:lang w:eastAsia="zh-CN"/>
          </w:rPr>
          <w:t>(三)、关键节点施工计划</w:t>
        </w:r>
        <w:r>
          <w:tab/>
        </w:r>
        <w:r>
          <w:fldChar w:fldCharType="begin"/>
        </w:r>
        <w:r>
          <w:instrText xml:space="preserve"> PAGEREF _Toc22318 \h </w:instrText>
        </w:r>
        <w:r>
          <w:fldChar w:fldCharType="separate"/>
        </w:r>
        <w:r>
          <w:t>56</w:t>
        </w:r>
        <w:r>
          <w:fldChar w:fldCharType="end"/>
        </w:r>
      </w:hyperlink>
    </w:p>
    <w:p>
      <w:pPr>
        <w:pStyle w:val="TOC2"/>
        <w:tabs>
          <w:tab w:val="right" w:leader="dot" w:pos="8306"/>
        </w:tabs>
      </w:pPr>
      <w:hyperlink w:anchor="_Toc1679" w:history="1">
        <w:r>
          <w:rPr>
            <w:rFonts w:ascii="仿宋" w:eastAsia="仿宋" w:hAnsi="仿宋" w:cs="仿宋" w:hint="eastAsia"/>
            <w:lang w:eastAsia="zh-CN"/>
          </w:rPr>
          <w:t>(四)、施工现场管理</w:t>
        </w:r>
        <w:r>
          <w:tab/>
        </w:r>
        <w:r>
          <w:fldChar w:fldCharType="begin"/>
        </w:r>
        <w:r>
          <w:instrText xml:space="preserve"> PAGEREF _Toc1679 \h </w:instrText>
        </w:r>
        <w:r>
          <w:fldChar w:fldCharType="separate"/>
        </w:r>
        <w:r>
          <w:t>58</w:t>
        </w:r>
        <w:r>
          <w:fldChar w:fldCharType="end"/>
        </w:r>
      </w:hyperlink>
    </w:p>
    <w:p>
      <w:pPr>
        <w:pStyle w:val="TOC1"/>
        <w:tabs>
          <w:tab w:val="right" w:leader="dot" w:pos="8306"/>
        </w:tabs>
      </w:pPr>
      <w:hyperlink w:anchor="_Toc13411" w:history="1">
        <w:r>
          <w:rPr>
            <w:rFonts w:ascii="仿宋" w:eastAsia="仿宋" w:hAnsi="仿宋" w:cs="仿宋" w:hint="eastAsia"/>
            <w:lang w:eastAsia="zh-CN"/>
          </w:rPr>
          <w:t>十五、创新驱动与持续发展</w:t>
        </w:r>
        <w:r>
          <w:tab/>
        </w:r>
        <w:r>
          <w:fldChar w:fldCharType="begin"/>
        </w:r>
        <w:r>
          <w:instrText xml:space="preserve"> PAGEREF _Toc13411 \h </w:instrText>
        </w:r>
        <w:r>
          <w:fldChar w:fldCharType="separate"/>
        </w:r>
        <w:r>
          <w:t>60</w:t>
        </w:r>
        <w:r>
          <w:fldChar w:fldCharType="end"/>
        </w:r>
      </w:hyperlink>
    </w:p>
    <w:p>
      <w:pPr>
        <w:pStyle w:val="TOC2"/>
        <w:tabs>
          <w:tab w:val="right" w:leader="dot" w:pos="8306"/>
        </w:tabs>
      </w:pPr>
      <w:hyperlink w:anchor="_Toc27628" w:history="1">
        <w:r>
          <w:rPr>
            <w:rFonts w:ascii="仿宋" w:eastAsia="仿宋" w:hAnsi="仿宋" w:cs="仿宋" w:hint="eastAsia"/>
            <w:lang w:eastAsia="zh-CN"/>
          </w:rPr>
          <w:t>(一)、创新驱动战略实施</w:t>
        </w:r>
        <w:r>
          <w:tab/>
        </w:r>
        <w:r>
          <w:fldChar w:fldCharType="begin"/>
        </w:r>
        <w:r>
          <w:instrText xml:space="preserve"> PAGEREF _Toc27628 \h </w:instrText>
        </w:r>
        <w:r>
          <w:fldChar w:fldCharType="separate"/>
        </w:r>
        <w:r>
          <w:t>60</w:t>
        </w:r>
        <w:r>
          <w:fldChar w:fldCharType="end"/>
        </w:r>
      </w:hyperlink>
    </w:p>
    <w:p>
      <w:pPr>
        <w:pStyle w:val="TOC2"/>
        <w:tabs>
          <w:tab w:val="right" w:leader="dot" w:pos="8306"/>
        </w:tabs>
      </w:pPr>
      <w:hyperlink w:anchor="_Toc25454" w:history="1">
        <w:r>
          <w:rPr>
            <w:rFonts w:ascii="仿宋" w:eastAsia="仿宋" w:hAnsi="仿宋" w:cs="仿宋" w:hint="eastAsia"/>
            <w:lang w:eastAsia="zh-CN"/>
          </w:rPr>
          <w:t>(二)、持续发展路径探索</w:t>
        </w:r>
        <w:r>
          <w:tab/>
        </w:r>
        <w:r>
          <w:fldChar w:fldCharType="begin"/>
        </w:r>
        <w:r>
          <w:instrText xml:space="preserve"> PAGEREF _Toc25454 \h </w:instrText>
        </w:r>
        <w:r>
          <w:fldChar w:fldCharType="separate"/>
        </w:r>
        <w:r>
          <w:t>61</w:t>
        </w:r>
        <w:r>
          <w:fldChar w:fldCharType="end"/>
        </w:r>
      </w:hyperlink>
    </w:p>
    <w:p>
      <w:pPr>
        <w:pStyle w:val="TOC1"/>
        <w:tabs>
          <w:tab w:val="right" w:leader="dot" w:pos="8306"/>
        </w:tabs>
      </w:pPr>
      <w:hyperlink w:anchor="_Toc16131" w:history="1">
        <w:r>
          <w:rPr>
            <w:rFonts w:ascii="仿宋" w:eastAsia="仿宋" w:hAnsi="仿宋" w:cs="仿宋" w:hint="eastAsia"/>
            <w:lang w:eastAsia="zh-CN"/>
          </w:rPr>
          <w:t>十六、合作与交流机制建立</w:t>
        </w:r>
        <w:r>
          <w:tab/>
        </w:r>
        <w:r>
          <w:fldChar w:fldCharType="begin"/>
        </w:r>
        <w:r>
          <w:instrText xml:space="preserve"> PAGEREF _Toc16131 \h </w:instrText>
        </w:r>
        <w:r>
          <w:fldChar w:fldCharType="separate"/>
        </w:r>
        <w:r>
          <w:t>65</w:t>
        </w:r>
        <w:r>
          <w:fldChar w:fldCharType="end"/>
        </w:r>
      </w:hyperlink>
    </w:p>
    <w:p>
      <w:pPr>
        <w:pStyle w:val="TOC2"/>
        <w:tabs>
          <w:tab w:val="right" w:leader="dot" w:pos="8306"/>
        </w:tabs>
      </w:pPr>
      <w:hyperlink w:anchor="_Toc20644" w:history="1">
        <w:r>
          <w:rPr>
            <w:rFonts w:ascii="仿宋" w:eastAsia="仿宋" w:hAnsi="仿宋" w:cs="仿宋" w:hint="eastAsia"/>
            <w:lang w:eastAsia="zh-CN"/>
          </w:rPr>
          <w:t>(一)、合作伙伴选择与合作方式</w:t>
        </w:r>
        <w:r>
          <w:tab/>
        </w:r>
        <w:r>
          <w:fldChar w:fldCharType="begin"/>
        </w:r>
        <w:r>
          <w:instrText xml:space="preserve"> PAGEREF _Toc20644 \h </w:instrText>
        </w:r>
        <w:r>
          <w:fldChar w:fldCharType="separate"/>
        </w:r>
        <w:r>
          <w:t>65</w:t>
        </w:r>
        <w:r>
          <w:fldChar w:fldCharType="end"/>
        </w:r>
      </w:hyperlink>
    </w:p>
    <w:p>
      <w:pPr>
        <w:pStyle w:val="TOC2"/>
        <w:tabs>
          <w:tab w:val="right" w:leader="dot" w:pos="8306"/>
        </w:tabs>
      </w:pPr>
      <w:hyperlink w:anchor="_Toc11923" w:history="1">
        <w:r>
          <w:rPr>
            <w:rFonts w:ascii="仿宋" w:eastAsia="仿宋" w:hAnsi="仿宋" w:cs="仿宋" w:hint="eastAsia"/>
            <w:lang w:eastAsia="zh-CN"/>
          </w:rPr>
          <w:t>(二)、交流与合作平台搭建</w:t>
        </w:r>
        <w:r>
          <w:tab/>
        </w:r>
        <w:r>
          <w:fldChar w:fldCharType="begin"/>
        </w:r>
        <w:r>
          <w:instrText xml:space="preserve"> PAGEREF _Toc11923 \h </w:instrText>
        </w:r>
        <w:r>
          <w:fldChar w:fldCharType="separate"/>
        </w:r>
        <w:r>
          <w:t>67</w:t>
        </w:r>
        <w:r>
          <w:fldChar w:fldCharType="end"/>
        </w:r>
      </w:hyperlink>
    </w:p>
    <w:p>
      <w:pPr>
        <w:pStyle w:val="TOC1"/>
        <w:tabs>
          <w:tab w:val="right" w:leader="dot" w:pos="8306"/>
        </w:tabs>
      </w:pPr>
      <w:hyperlink w:anchor="_Toc7295" w:history="1">
        <w:r>
          <w:rPr>
            <w:rFonts w:ascii="仿宋" w:eastAsia="仿宋" w:hAnsi="仿宋" w:cs="仿宋" w:hint="eastAsia"/>
            <w:lang w:eastAsia="zh-CN"/>
          </w:rPr>
          <w:t>十七、产业协同与集群发展</w:t>
        </w:r>
        <w:r>
          <w:tab/>
        </w:r>
        <w:r>
          <w:fldChar w:fldCharType="begin"/>
        </w:r>
        <w:r>
          <w:instrText xml:space="preserve"> PAGEREF _Toc7295 \h </w:instrText>
        </w:r>
        <w:r>
          <w:fldChar w:fldCharType="separate"/>
        </w:r>
        <w:r>
          <w:t>68</w:t>
        </w:r>
        <w:r>
          <w:fldChar w:fldCharType="end"/>
        </w:r>
      </w:hyperlink>
    </w:p>
    <w:p>
      <w:pPr>
        <w:pStyle w:val="TOC2"/>
        <w:tabs>
          <w:tab w:val="right" w:leader="dot" w:pos="8306"/>
        </w:tabs>
      </w:pPr>
      <w:hyperlink w:anchor="_Toc15104" w:history="1">
        <w:r>
          <w:rPr>
            <w:rFonts w:ascii="仿宋" w:eastAsia="仿宋" w:hAnsi="仿宋" w:cs="仿宋" w:hint="eastAsia"/>
            <w:lang w:eastAsia="zh-CN"/>
          </w:rPr>
          <w:t>(一)、产业协同机制建设</w:t>
        </w:r>
        <w:r>
          <w:tab/>
        </w:r>
        <w:r>
          <w:fldChar w:fldCharType="begin"/>
        </w:r>
        <w:r>
          <w:instrText xml:space="preserve"> PAGEREF _Toc15104 \h </w:instrText>
        </w:r>
        <w:r>
          <w:fldChar w:fldCharType="separate"/>
        </w:r>
        <w:r>
          <w:t>68</w:t>
        </w:r>
        <w:r>
          <w:fldChar w:fldCharType="end"/>
        </w:r>
      </w:hyperlink>
    </w:p>
    <w:p>
      <w:pPr>
        <w:pStyle w:val="TOC2"/>
        <w:tabs>
          <w:tab w:val="right" w:leader="dot" w:pos="8306"/>
        </w:tabs>
      </w:pPr>
      <w:hyperlink w:anchor="_Toc26720" w:history="1">
        <w:r>
          <w:rPr>
            <w:rFonts w:ascii="仿宋" w:eastAsia="仿宋" w:hAnsi="仿宋" w:cs="仿宋" w:hint="eastAsia"/>
            <w:lang w:eastAsia="zh-CN"/>
          </w:rPr>
          <w:t>(二)、产业集群培育与发展</w:t>
        </w:r>
        <w:r>
          <w:tab/>
        </w:r>
        <w:r>
          <w:fldChar w:fldCharType="begin"/>
        </w:r>
        <w:r>
          <w:instrText xml:space="preserve"> PAGEREF _Toc26720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635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677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83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84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油料作物项目与土地用途规划：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作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油料作物项目的容积率和建筑密度：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用地控制指标通常规定了容积率和建筑密度的要求。对于油料作物项目来说，这将影响建筑物的规模和高度。必须确保项目的设计符合容积率和建筑密度的限制，以遵守用地控制法规。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油料作物项目的建筑线限制：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用地控制指标还可能规定了建筑物与街道或相邻土地的距离，这被称为建筑线限制。油料作物项目必须遵守这些规定，以确保建筑的位置符合法规。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油料作物项目的环境影响和可持续性：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用地控制指标可能包括环境保护要求，例如绿地比例和污染防控措施。对于油料作物项目，这意味着必须考虑如何保护当地生态系统、水资源和空气质量，以确保项目的可持续性。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油料作物项目的规划和设计团队需要定期审查和更新用地控制指标，以确保项目的合规性。如果需要调整用地控制指标，必须与政府部门和相关利益相关者协商，以确保变更是合法的和有利于城市的发展。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在整个项目规划和实施过程中，与用地控制指标的合作和遵守是至关重要的。这有助于确保油料作物项目是一个合法、可持续且与城市规划一致的发展项目。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9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油料作物项目在满足用地控制指标的前提下，还需要考虑地总体要求。这些要求通常由城市规划部门或政府机构制定，旨在确保项目的建设与城市的整体发展目标一致。以下是与地总体要求相关的关键考虑因素：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油料作物项目需要评估可用地块的规模和形状，以确定是否满足地总体要求。某些城市规划可能要求项目具有特定的地块大小或形状，以适应城市发展的整体格局。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每个城市都有自己的规划目标和愿景，包括住宅区、商业区和工业区的平衡发展。油料作物项目需要与城市规划目标保持一致，以确保项目不会破坏城市的整体规划。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https://d.book118.com/688020024031006044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油料作物项目建设总纲及方案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2849C6"/>
    <w:rsid w:val="5B2849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8020024031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2024-02-21T23:46:00Z</dcterms:created>
  <dcterms:modified xsi:type="dcterms:W3CDTF">2024-02-21T23:47:03Z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7C3B837FDB58492BB4CCC19BE4C360F0_11</vt:lpwstr>
  </property>
  <property fmtid="{D5CDD505-2E9C-101B-9397-08002B2CF9AE}" pid="3" name="KSOProductBuildVer">
    <vt:lpwstr>2052-12.1.0.16250</vt:lpwstr>
  </property>
</Properties>
</file>