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300" w:lineRule="auto"/>
        <w:ind w:left="2991" w:right="253" w:hanging="2717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基因缺失重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组疫苗项目可行性</w:t>
      </w:r>
      <w:r>
        <w:rPr>
          <w:rFonts w:ascii="SimSun" w:eastAsia="SimSun" w:hAnsi="SimSun" w:cs="SimSun"/>
          <w:sz w:val="60"/>
          <w:szCs w:val="60"/>
        </w:rPr>
        <w:t xml:space="preserve"> </w:t>
      </w:r>
      <w:r>
        <w:rPr>
          <w:rFonts w:ascii="SimSun" w:eastAsia="SimSun" w:hAnsi="SimSun" w:cs="SimSun"/>
          <w:spacing w:val="-6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分析报告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6209023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一、基因缺失重组疫苗项目建设背景及必要性分析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二)、产业发展分析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二、基因缺失重组疫苗项目选址说明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)、基因缺失重组疫苗项目选址原则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二)、基因缺失重组疫苗项目选址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、制度建设与员工手册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四、技术方案</w:t>
          </w: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8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)、基因缺失重组疫苗项目技术工艺分析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)、基因缺失重组疫苗项目技术流程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五、土建工程方案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二)、基因缺失重组疫苗项目总平面设计要求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27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67387640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七、实施计划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)、人力资源配置和员工培训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40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42746104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)、基因缺失重组疫苗项目实施保障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组织架构分析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九、进度计划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)、基因缺失重组疫苗项目进度安排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(二)、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基因缺失重组疫苗项目实施保障措施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十、供应链管理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63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十二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基因缺失重组疫苗项目管理与团队协作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62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一)、基因缺失重组疫苗项目管理方法论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63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二)、基因缺失重组疫苗项目计划与进度管理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64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62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五)、基因缺失重组疫苗项目风险管理与应对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67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61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1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项目商业计划书是为了规范基因缺失重组疫苗项目的实施步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骤和计划而编写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。通过详细描述基因缺失重组疫苗项目的背景和目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标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分析项目的可行性和可行方案，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并设计实施计划和评估方法，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方</w:t>
      </w:r>
      <w:r>
        <w:rPr>
          <w:rFonts w:ascii="FangSong" w:eastAsia="FangSong" w:hAnsi="FangSong" w:cs="FangSong"/>
          <w:spacing w:val="-8"/>
          <w:sz w:val="28"/>
          <w:szCs w:val="28"/>
        </w:rPr>
        <w:t>案旨在为项目相关人员提供一个清晰的指导和参考。请注意，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本方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案不可做为商业用途，只用作学习交流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一、基因缺失重组疫苗项目建设背景及必要性分析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2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3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  <w:sectPr>
          <w:pgSz w:w="11906" w:h="16839"/>
          <w:pgMar w:top="1431" w:right="1697" w:bottom="0" w:left="1785" w:header="0" w:footer="0" w:gutter="0"/>
          <w:pgNumType w:start="5"/>
          <w:cols w:space="708"/>
        </w:sect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2" w:line="415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</w:p>
    <w:p>
      <w:pPr>
        <w:sectPr>
          <w:type w:val="nextPage"/>
          <w:pgSz w:w="11906" w:h="16839"/>
          <w:pgMar w:top="1431" w:right="1697" w:bottom="0" w:left="1785" w:header="0" w:footer="0" w:gutter="0"/>
          <w:pgNumType w:start="6"/>
          <w:cols w:space="708"/>
          <w:titlePg w:val="0"/>
        </w:sectPr>
      </w:pPr>
    </w:p>
    <w:p>
      <w:pPr>
        <w:spacing w:before="182" w:line="221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4"/>
          <w:sz w:val="28"/>
          <w:szCs w:val="28"/>
        </w:rPr>
        <w:t>能制造、互联网</w:t>
      </w:r>
      <w:r>
        <w:rPr>
          <w:rFonts w:ascii="FangSong" w:eastAsia="FangSong" w:hAnsi="FangSong" w:cs="FangSong"/>
          <w:spacing w:val="-2"/>
          <w:sz w:val="28"/>
          <w:szCs w:val="28"/>
        </w:rPr>
        <w:t>应用等方面的创新已经成为行业竞争的新焦点。</w:t>
      </w:r>
    </w:p>
    <w:p>
      <w:pPr>
        <w:spacing w:before="287" w:line="415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before="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0" w:line="416" w:lineRule="auto"/>
        <w:ind w:left="64" w:right="14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行业不仅</w:t>
      </w:r>
    </w:p>
    <w:p>
      <w:pPr>
        <w:sectPr>
          <w:pgSz w:w="11906" w:h="16839"/>
          <w:pgMar w:top="1431" w:right="1785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1" w:right="102" w:firstLine="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获</w:t>
      </w:r>
      <w:r>
        <w:rPr>
          <w:rFonts w:ascii="FangSong" w:eastAsia="FangSong" w:hAnsi="FangSong" w:cs="FangSong"/>
          <w:spacing w:val="-10"/>
          <w:sz w:val="28"/>
          <w:szCs w:val="28"/>
        </w:rPr>
        <w:t>得</w:t>
      </w:r>
      <w:r>
        <w:rPr>
          <w:rFonts w:ascii="FangSong" w:eastAsia="FangSong" w:hAnsi="FangSong" w:cs="FangSong"/>
          <w:spacing w:val="-8"/>
          <w:sz w:val="28"/>
          <w:szCs w:val="28"/>
        </w:rPr>
        <w:t>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3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二、基因缺失重组疫苗项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目选址说明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(一)、基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因缺失重组疫苗项目选址原则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3" w:line="411" w:lineRule="auto"/>
        <w:ind w:left="33" w:right="6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基因缺失重组疫苗项目</w:t>
      </w:r>
      <w:r>
        <w:rPr>
          <w:rFonts w:ascii="FangSong" w:eastAsia="FangSong" w:hAnsi="FangSong" w:cs="FangSong"/>
          <w:spacing w:val="-3"/>
          <w:sz w:val="28"/>
          <w:szCs w:val="28"/>
        </w:rPr>
        <w:t>选</w:t>
      </w:r>
      <w:r>
        <w:rPr>
          <w:rFonts w:ascii="FangSong" w:eastAsia="FangSong" w:hAnsi="FangSong" w:cs="FangSong"/>
          <w:spacing w:val="-2"/>
          <w:sz w:val="28"/>
          <w:szCs w:val="28"/>
        </w:rPr>
        <w:t>址必须与城乡建设总体规划保持一致，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确保基因</w:t>
      </w:r>
      <w:r>
        <w:rPr>
          <w:rFonts w:ascii="FangSong" w:eastAsia="FangSong" w:hAnsi="FangSong" w:cs="FangSong"/>
          <w:spacing w:val="6"/>
          <w:sz w:val="28"/>
          <w:szCs w:val="28"/>
        </w:rPr>
        <w:t>缺</w:t>
      </w:r>
      <w:r>
        <w:rPr>
          <w:rFonts w:ascii="FangSong" w:eastAsia="FangSong" w:hAnsi="FangSong" w:cs="FangSong"/>
          <w:spacing w:val="5"/>
          <w:sz w:val="28"/>
          <w:szCs w:val="28"/>
        </w:rPr>
        <w:t>失重组疫苗项目的发展与当地城市规划和政府规划相契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</w:t>
      </w:r>
      <w:r>
        <w:rPr>
          <w:rFonts w:ascii="FangSong" w:eastAsia="FangSong" w:hAnsi="FangSong" w:cs="FangSong"/>
          <w:spacing w:val="-8"/>
          <w:sz w:val="28"/>
          <w:szCs w:val="28"/>
        </w:rPr>
        <w:t>。通过与规划一致，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基因缺失重组疫苗项目有望更好地融入城市发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展大</w:t>
      </w:r>
      <w:r>
        <w:rPr>
          <w:rFonts w:ascii="FangSong" w:eastAsia="FangSong" w:hAnsi="FangSong" w:cs="FangSong"/>
          <w:spacing w:val="-3"/>
          <w:sz w:val="28"/>
          <w:szCs w:val="28"/>
        </w:rPr>
        <w:t>局</w:t>
      </w:r>
      <w:r>
        <w:rPr>
          <w:rFonts w:ascii="FangSong" w:eastAsia="FangSong" w:hAnsi="FangSong" w:cs="FangSong"/>
          <w:spacing w:val="-2"/>
          <w:sz w:val="28"/>
          <w:szCs w:val="28"/>
        </w:rPr>
        <w:t>，为城市功能提升和社会经济发展作出积极贡献。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0" w:line="416" w:lineRule="auto"/>
        <w:ind w:left="35" w:right="45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优越的交通条件是基因缺失重组疫苗项目成功的关键因素之一。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选址地应该具备便捷</w:t>
      </w:r>
      <w:r>
        <w:rPr>
          <w:rFonts w:ascii="FangSong" w:eastAsia="FangSong" w:hAnsi="FangSong" w:cs="FangSong"/>
          <w:spacing w:val="-2"/>
          <w:sz w:val="28"/>
          <w:szCs w:val="28"/>
        </w:rPr>
        <w:t>的陆路交通，以确保原材料和产品的高效运输，</w:t>
      </w:r>
    </w:p>
    <w:p>
      <w:pPr>
        <w:sectPr>
          <w:pgSz w:w="11906" w:h="16839"/>
          <w:pgMar w:top="1431" w:right="1697" w:bottom="0" w:left="1785" w:header="0" w:footer="0" w:gutter="0"/>
          <w:pgNumType w:start="8"/>
          <w:cols w:space="708"/>
        </w:sectPr>
      </w:pPr>
    </w:p>
    <w:p>
      <w:pPr>
        <w:spacing w:before="184" w:line="411" w:lineRule="auto"/>
        <w:ind w:left="32" w:right="14" w:firstLine="33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5"/>
          <w:sz w:val="28"/>
          <w:szCs w:val="28"/>
        </w:rPr>
        <w:t>同时也为员工提供方便的通勤途径。这有助于提高整体生产效率并</w:t>
      </w:r>
      <w:r>
        <w:rPr>
          <w:rFonts w:ascii="FangSong" w:eastAsia="FangSong" w:hAnsi="FangSong" w:cs="FangSong"/>
          <w:spacing w:val="-1"/>
          <w:sz w:val="28"/>
          <w:szCs w:val="28"/>
        </w:rPr>
        <w:t>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低</w:t>
      </w:r>
      <w:r>
        <w:rPr>
          <w:rFonts w:ascii="FangSong" w:eastAsia="FangSong" w:hAnsi="FangSong" w:cs="FangSong"/>
          <w:spacing w:val="-7"/>
          <w:sz w:val="28"/>
          <w:szCs w:val="28"/>
        </w:rPr>
        <w:t>物流成本。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基因缺失重组疫苗项目建设阶段，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重要。平整的场地</w:t>
      </w:r>
      <w:r>
        <w:rPr>
          <w:rFonts w:ascii="FangSong" w:eastAsia="FangSong" w:hAnsi="FangSong" w:cs="FangSong"/>
          <w:spacing w:val="-3"/>
          <w:sz w:val="28"/>
          <w:szCs w:val="28"/>
        </w:rPr>
        <w:t>、容易获取的建筑材料以及适宜的施工场址都将直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接影响到基因缺失</w:t>
      </w:r>
      <w:r>
        <w:rPr>
          <w:rFonts w:ascii="FangSong" w:eastAsia="FangSong" w:hAnsi="FangSong" w:cs="FangSong"/>
          <w:spacing w:val="-3"/>
          <w:sz w:val="28"/>
          <w:szCs w:val="28"/>
        </w:rPr>
        <w:t>重组疫苗项目建设的顺利进行。这有助于提高工程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效</w:t>
      </w:r>
      <w:r>
        <w:rPr>
          <w:rFonts w:ascii="FangSong" w:eastAsia="FangSong" w:hAnsi="FangSong" w:cs="FangSong"/>
          <w:spacing w:val="-5"/>
          <w:sz w:val="28"/>
          <w:szCs w:val="28"/>
        </w:rPr>
        <w:t>率，缩短工程周期。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4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基</w:t>
      </w:r>
      <w:r>
        <w:rPr>
          <w:rFonts w:ascii="FangSong" w:eastAsia="FangSong" w:hAnsi="FangSong" w:cs="FangSong"/>
          <w:spacing w:val="-4"/>
          <w:sz w:val="28"/>
          <w:szCs w:val="28"/>
        </w:rPr>
        <w:t>因缺失重组疫苗项目选址应与当地大气污染防治、水资源利用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以及自然生态环境保护政策相一致。我们将致力于在基因缺失重</w:t>
      </w:r>
      <w:r>
        <w:rPr>
          <w:rFonts w:ascii="FangSong" w:eastAsia="FangSong" w:hAnsi="FangSong" w:cs="FangSong"/>
          <w:spacing w:val="-3"/>
          <w:sz w:val="28"/>
          <w:szCs w:val="28"/>
        </w:rPr>
        <w:t>组</w:t>
      </w:r>
      <w:r>
        <w:rPr>
          <w:rFonts w:ascii="FangSong" w:eastAsia="FangSong" w:hAnsi="FangSong" w:cs="FangSong"/>
          <w:sz w:val="28"/>
          <w:szCs w:val="28"/>
        </w:rPr>
        <w:t>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苗</w:t>
      </w:r>
      <w:r>
        <w:rPr>
          <w:rFonts w:ascii="FangSong" w:eastAsia="FangSong" w:hAnsi="FangSong" w:cs="FangSong"/>
          <w:spacing w:val="-8"/>
          <w:sz w:val="28"/>
          <w:szCs w:val="28"/>
        </w:rPr>
        <w:t>项目建设和运营过程中最大限度地减少对环境的影响，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确保基因缺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失</w:t>
      </w:r>
      <w:r>
        <w:rPr>
          <w:rFonts w:ascii="FangSong" w:eastAsia="FangSong" w:hAnsi="FangSong" w:cs="FangSong"/>
          <w:spacing w:val="-2"/>
          <w:sz w:val="28"/>
          <w:szCs w:val="28"/>
        </w:rPr>
        <w:t>重组疫苗项目的可持续发展，并履行环境保护的社会责任。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0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我们将有效平衡基因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缺</w:t>
      </w:r>
      <w:r>
        <w:rPr>
          <w:rFonts w:ascii="FangSong" w:eastAsia="FangSong" w:hAnsi="FangSong" w:cs="FangSong"/>
          <w:spacing w:val="-8"/>
          <w:sz w:val="28"/>
          <w:szCs w:val="28"/>
        </w:rPr>
        <w:t>失重组疫苗项目的需求与用地法规的要求，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避免可能出现的法律和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环</w:t>
      </w:r>
      <w:r>
        <w:rPr>
          <w:rFonts w:ascii="FangSong" w:eastAsia="FangSong" w:hAnsi="FangSong" w:cs="FangSong"/>
          <w:spacing w:val="-8"/>
          <w:sz w:val="28"/>
          <w:szCs w:val="28"/>
        </w:rPr>
        <w:t>境纠纷。</w:t>
      </w:r>
    </w:p>
    <w:p>
      <w:pPr>
        <w:spacing w:before="1"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8" w:line="411" w:lineRule="auto"/>
        <w:ind w:left="32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在基因缺失重组疫苗项目的实施过程中获得更多的理解和支持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5"/>
          <w:sz w:val="28"/>
          <w:szCs w:val="28"/>
        </w:rPr>
        <w:t>计</w:t>
      </w:r>
    </w:p>
    <w:p>
      <w:pPr>
        <w:sectPr>
          <w:pgSz w:w="11906" w:h="16839"/>
          <w:pgMar w:top="1431" w:right="1785" w:bottom="0" w:left="1785" w:header="0" w:footer="0" w:gutter="0"/>
          <w:pgNumType w:start="9"/>
          <w:cols w:space="708"/>
        </w:sectPr>
      </w:pPr>
    </w:p>
    <w:p>
      <w:pPr>
        <w:spacing w:before="182" w:line="221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划，确保基因缺失重组疫苗项目的长期成功和对社会的积极贡献。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(二)、基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因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缺失重组疫苗项目选址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411" w:lineRule="auto"/>
        <w:ind w:left="38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在选</w:t>
      </w:r>
      <w:r>
        <w:rPr>
          <w:rFonts w:ascii="FangSong" w:eastAsia="FangSong" w:hAnsi="FangSong" w:cs="FangSong"/>
          <w:spacing w:val="-15"/>
          <w:sz w:val="28"/>
          <w:szCs w:val="28"/>
        </w:rPr>
        <w:t>择</w:t>
      </w:r>
      <w:r>
        <w:rPr>
          <w:rFonts w:ascii="FangSong" w:eastAsia="FangSong" w:hAnsi="FangSong" w:cs="FangSong"/>
          <w:spacing w:val="-8"/>
          <w:sz w:val="28"/>
          <w:szCs w:val="28"/>
        </w:rPr>
        <w:t>基因缺失重组疫苗项目的地理位置时，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我们特意选定了位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于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经济技术开发区的理想位置。选址的一些关键因素和考虑：</w:t>
      </w:r>
    </w:p>
    <w:p>
      <w:pPr>
        <w:spacing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63" w:right="14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品的分销，为基因缺失重组疫苗项目的顺利推进提供了有力支持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9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地优惠等方面的支</w:t>
      </w:r>
      <w:r>
        <w:rPr>
          <w:rFonts w:ascii="FangSong" w:eastAsia="FangSong" w:hAnsi="FangSong" w:cs="FangSong"/>
          <w:spacing w:val="-3"/>
          <w:sz w:val="28"/>
          <w:szCs w:val="28"/>
        </w:rPr>
        <w:t>持。这将显著减轻基因缺失重组疫苗项目的财务压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力，</w:t>
      </w:r>
      <w:r>
        <w:rPr>
          <w:rFonts w:ascii="FangSong" w:eastAsia="FangSong" w:hAnsi="FangSong" w:cs="FangSong"/>
          <w:spacing w:val="-4"/>
          <w:sz w:val="28"/>
          <w:szCs w:val="28"/>
        </w:rPr>
        <w:t>提高了投资回报率。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35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众</w:t>
      </w:r>
      <w:r>
        <w:rPr>
          <w:rFonts w:ascii="FangSong" w:eastAsia="FangSong" w:hAnsi="FangSong" w:cs="FangSong"/>
          <w:spacing w:val="-12"/>
          <w:sz w:val="28"/>
          <w:szCs w:val="28"/>
        </w:rPr>
        <w:t>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为基因缺失重组疫苗项目提供了丰富的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作机会，有利于资源共享和技术交流。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9" w:line="411" w:lineRule="auto"/>
        <w:ind w:left="30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</w:t>
      </w:r>
      <w:r>
        <w:rPr>
          <w:rFonts w:ascii="FangSong" w:eastAsia="FangSong" w:hAnsi="FangSong" w:cs="FangSong"/>
          <w:spacing w:val="-3"/>
          <w:sz w:val="28"/>
          <w:szCs w:val="28"/>
        </w:rPr>
        <w:t>环境的保护。选址处有利于建设绿色、环保型的基因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缺失重组疫</w:t>
      </w:r>
      <w:r>
        <w:rPr>
          <w:rFonts w:ascii="FangSong" w:eastAsia="FangSong" w:hAnsi="FangSong" w:cs="FangSong"/>
          <w:spacing w:val="-2"/>
          <w:sz w:val="28"/>
          <w:szCs w:val="28"/>
        </w:rPr>
        <w:t>苗项目，与当地的生态环境相协调。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ectPr>
          <w:pgSz w:w="11906" w:h="16839"/>
          <w:pgMar w:top="1431" w:right="1785" w:bottom="0" w:left="1785" w:header="0" w:footer="0" w:gutter="0"/>
          <w:pgNumType w:start="10"/>
          <w:cols w:space="708"/>
        </w:sectPr>
      </w:pPr>
    </w:p>
    <w:p>
      <w:pPr>
        <w:spacing w:before="185" w:line="411" w:lineRule="auto"/>
        <w:ind w:left="30" w:right="102" w:firstLine="549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术开发区被视为未来经济发展的重要增长点。基因缺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失</w:t>
      </w:r>
      <w:r>
        <w:rPr>
          <w:rFonts w:ascii="FangSong" w:eastAsia="FangSong" w:hAnsi="FangSong" w:cs="FangSong"/>
          <w:spacing w:val="-12"/>
          <w:sz w:val="28"/>
          <w:szCs w:val="28"/>
        </w:rPr>
        <w:t>重组疫苗项目选址于此，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为基因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缺失重组疫</w:t>
      </w:r>
      <w:r>
        <w:rPr>
          <w:rFonts w:ascii="FangSong" w:eastAsia="FangSong" w:hAnsi="FangSong" w:cs="FangSong"/>
          <w:spacing w:val="-2"/>
          <w:sz w:val="28"/>
          <w:szCs w:val="28"/>
        </w:rPr>
        <w:t>苗项目在长远的未来奠定坚实基础。</w:t>
      </w:r>
    </w:p>
    <w:p>
      <w:pPr>
        <w:spacing w:before="4" w:line="414" w:lineRule="auto"/>
        <w:ind w:left="33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确保基因缺失重组疫苗项目的建设与运营与当地发展规划相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协</w:t>
      </w:r>
      <w:r>
        <w:rPr>
          <w:rFonts w:ascii="FangSong" w:eastAsia="FangSong" w:hAnsi="FangSong" w:cs="FangSong"/>
          <w:spacing w:val="-3"/>
          <w:sz w:val="28"/>
          <w:szCs w:val="28"/>
        </w:rPr>
        <w:t>调</w:t>
      </w:r>
      <w:r>
        <w:rPr>
          <w:rFonts w:ascii="FangSong" w:eastAsia="FangSong" w:hAnsi="FangSong" w:cs="FangSong"/>
          <w:spacing w:val="-2"/>
          <w:sz w:val="28"/>
          <w:szCs w:val="28"/>
        </w:rPr>
        <w:t>，为基因缺失重组疫苗项目的成功提供全方位的支持。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6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基因缺失重组疫苗项目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成功实施不仅依赖于选址的地理位置，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同时也</w:t>
      </w:r>
      <w:r>
        <w:rPr>
          <w:rFonts w:ascii="FangSong" w:eastAsia="FangSong" w:hAnsi="FangSong" w:cs="FangSong"/>
          <w:spacing w:val="-8"/>
          <w:sz w:val="28"/>
          <w:szCs w:val="28"/>
        </w:rPr>
        <w:t>与</w:t>
      </w:r>
      <w:r>
        <w:rPr>
          <w:rFonts w:ascii="FangSong" w:eastAsia="FangSong" w:hAnsi="FangSong" w:cs="FangSong"/>
          <w:spacing w:val="-7"/>
          <w:sz w:val="28"/>
          <w:szCs w:val="28"/>
        </w:rPr>
        <w:t>周边的建设条件密切相关。在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着丰富发展机遇的土地上，我们对于建设条件进行了深入的分</w:t>
      </w:r>
      <w:r>
        <w:rPr>
          <w:rFonts w:ascii="FangSong" w:eastAsia="FangSong" w:hAnsi="FangSong" w:cs="FangSong"/>
          <w:sz w:val="28"/>
          <w:szCs w:val="28"/>
        </w:rPr>
        <w:t>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1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为基因缺失重组疫苗项目的建设提供了必要的基础支持，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设和运营阶段的风险。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40" w:right="102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确保基因缺失重组疫苗项目选址符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4"/>
          <w:sz w:val="28"/>
          <w:szCs w:val="28"/>
        </w:rPr>
        <w:t>当地的用地规划要求。这有助于基因缺失重组疫苗项目在合规范围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内</w:t>
      </w:r>
      <w:r>
        <w:rPr>
          <w:rFonts w:ascii="FangSong" w:eastAsia="FangSong" w:hAnsi="FangSong" w:cs="FangSong"/>
          <w:spacing w:val="-3"/>
          <w:sz w:val="28"/>
          <w:szCs w:val="28"/>
        </w:rPr>
        <w:t>进行建设，并最大限度地发挥土地的效益。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6" w:line="416" w:lineRule="auto"/>
        <w:ind w:left="32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基</w:t>
      </w:r>
      <w:r>
        <w:rPr>
          <w:rFonts w:ascii="FangSong" w:eastAsia="FangSong" w:hAnsi="FangSong" w:cs="FangSong"/>
          <w:spacing w:val="-8"/>
          <w:sz w:val="28"/>
          <w:szCs w:val="28"/>
        </w:rPr>
        <w:t>因缺失重组疫苗项目的用工提供了充足的保障，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</w:t>
      </w:r>
    </w:p>
    <w:p>
      <w:pPr>
        <w:sectPr>
          <w:pgSz w:w="11906" w:h="16839"/>
          <w:pgMar w:top="1431" w:right="1697" w:bottom="0" w:left="1785" w:header="0" w:footer="0" w:gutter="0"/>
          <w:pgNumType w:start="11"/>
          <w:cols w:space="708"/>
        </w:sectPr>
      </w:pPr>
    </w:p>
    <w:p>
      <w:pPr>
        <w:spacing w:before="182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次</w:t>
      </w:r>
      <w:r>
        <w:rPr>
          <w:rFonts w:ascii="FangSong" w:eastAsia="FangSong" w:hAnsi="FangSong" w:cs="FangSong"/>
          <w:spacing w:val="-7"/>
          <w:sz w:val="28"/>
          <w:szCs w:val="28"/>
        </w:rPr>
        <w:t>、</w:t>
      </w:r>
      <w:r>
        <w:rPr>
          <w:rFonts w:ascii="FangSong" w:eastAsia="FangSong" w:hAnsi="FangSong" w:cs="FangSong"/>
          <w:spacing w:val="-4"/>
          <w:sz w:val="28"/>
          <w:szCs w:val="28"/>
        </w:rPr>
        <w:t>高技能的专业人才。</w:t>
      </w:r>
    </w:p>
    <w:p>
      <w:pPr>
        <w:spacing w:before="288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43" w:right="13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</w:t>
      </w:r>
      <w:r>
        <w:rPr>
          <w:rFonts w:ascii="FangSong" w:eastAsia="FangSong" w:hAnsi="FangSong" w:cs="FangSong"/>
          <w:spacing w:val="-4"/>
          <w:sz w:val="28"/>
          <w:szCs w:val="28"/>
        </w:rPr>
        <w:t>括税收、用地等方面的优惠政策。这为基因缺失重组疫苗项目创造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了</w:t>
      </w:r>
      <w:r>
        <w:rPr>
          <w:rFonts w:ascii="FangSong" w:eastAsia="FangSong" w:hAnsi="FangSong" w:cs="FangSong"/>
          <w:spacing w:val="-6"/>
          <w:sz w:val="28"/>
          <w:szCs w:val="28"/>
        </w:rPr>
        <w:t>更</w:t>
      </w:r>
      <w:r>
        <w:rPr>
          <w:rFonts w:ascii="FangSong" w:eastAsia="FangSong" w:hAnsi="FangSong" w:cs="FangSong"/>
          <w:spacing w:val="-5"/>
          <w:sz w:val="28"/>
          <w:szCs w:val="28"/>
        </w:rPr>
        <w:t>加宽松的经济环境。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0" w:line="411" w:lineRule="auto"/>
        <w:ind w:left="30" w:right="13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基因缺失重组疫苗项目的过程中，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监</w:t>
      </w:r>
      <w:r>
        <w:rPr>
          <w:rFonts w:ascii="FangSong" w:eastAsia="FangSong" w:hAnsi="FangSong" w:cs="FangSong"/>
          <w:spacing w:val="-8"/>
          <w:sz w:val="28"/>
          <w:szCs w:val="28"/>
        </w:rPr>
        <w:t>测和保护要求。当地的环境保护部门将与我们密切合作，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确保基因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缺失重组疫苗项目在不对周边环境造成负面影响的前提</w:t>
      </w:r>
      <w:r>
        <w:rPr>
          <w:rFonts w:ascii="FangSong" w:eastAsia="FangSong" w:hAnsi="FangSong" w:cs="FangSong"/>
          <w:spacing w:val="-1"/>
          <w:sz w:val="28"/>
          <w:szCs w:val="28"/>
        </w:rPr>
        <w:t>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7" w:line="415" w:lineRule="auto"/>
        <w:ind w:left="49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基</w:t>
      </w:r>
      <w:r>
        <w:rPr>
          <w:rFonts w:ascii="FangSong" w:eastAsia="FangSong" w:hAnsi="FangSong" w:cs="FangSong"/>
          <w:spacing w:val="-7"/>
          <w:sz w:val="28"/>
          <w:szCs w:val="28"/>
        </w:rPr>
        <w:t>因缺失重组疫苗项目所在区域的安全设施完备，有成熟的消防、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防汛</w:t>
      </w:r>
      <w:r>
        <w:rPr>
          <w:rFonts w:ascii="FangSong" w:eastAsia="FangSong" w:hAnsi="FangSong" w:cs="FangSong"/>
          <w:spacing w:val="-6"/>
          <w:sz w:val="28"/>
          <w:szCs w:val="28"/>
        </w:rPr>
        <w:t>等</w:t>
      </w:r>
      <w:r>
        <w:rPr>
          <w:rFonts w:ascii="FangSong" w:eastAsia="FangSong" w:hAnsi="FangSong" w:cs="FangSong"/>
          <w:spacing w:val="-4"/>
          <w:sz w:val="28"/>
          <w:szCs w:val="28"/>
        </w:rPr>
        <w:t>安全系统。这为基因缺失重组疫苗项目的安全运行提供了可靠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支</w:t>
      </w:r>
      <w:r>
        <w:rPr>
          <w:rFonts w:ascii="FangSong" w:eastAsia="FangSong" w:hAnsi="FangSong" w:cs="FangSong"/>
          <w:spacing w:val="-5"/>
          <w:sz w:val="28"/>
          <w:szCs w:val="28"/>
        </w:rPr>
        <w:t>持，减小了安全风险。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2" w:right="18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基</w:t>
      </w:r>
      <w:r>
        <w:rPr>
          <w:rFonts w:ascii="FangSong" w:eastAsia="FangSong" w:hAnsi="FangSong" w:cs="FangSong"/>
          <w:spacing w:val="-8"/>
          <w:sz w:val="28"/>
          <w:szCs w:val="28"/>
        </w:rPr>
        <w:t>因缺失重组疫苗项目提供了明确的建设方向，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因</w:t>
      </w:r>
      <w:r>
        <w:rPr>
          <w:rFonts w:ascii="FangSong" w:eastAsia="FangSong" w:hAnsi="FangSong" w:cs="FangSong"/>
          <w:spacing w:val="-5"/>
          <w:sz w:val="28"/>
          <w:szCs w:val="28"/>
        </w:rPr>
        <w:t>缺</w:t>
      </w:r>
      <w:r>
        <w:rPr>
          <w:rFonts w:ascii="FangSong" w:eastAsia="FangSong" w:hAnsi="FangSong" w:cs="FangSong"/>
          <w:spacing w:val="-3"/>
          <w:sz w:val="28"/>
          <w:szCs w:val="28"/>
        </w:rPr>
        <w:t>失重组疫苗项目的规划和要求。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6" w:line="416" w:lineRule="auto"/>
        <w:ind w:left="32" w:right="189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基因缺失重组疫苗项目所在地区容积率和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建筑密度都有具</w:t>
      </w:r>
      <w:r>
        <w:rPr>
          <w:rFonts w:ascii="FangSong" w:eastAsia="FangSong" w:hAnsi="FangSong" w:cs="FangSong"/>
          <w:spacing w:val="-5"/>
          <w:sz w:val="28"/>
          <w:szCs w:val="28"/>
        </w:rPr>
        <w:t>体</w:t>
      </w:r>
      <w:r>
        <w:rPr>
          <w:rFonts w:ascii="FangSong" w:eastAsia="FangSong" w:hAnsi="FangSong" w:cs="FangSong"/>
          <w:spacing w:val="-3"/>
          <w:sz w:val="28"/>
          <w:szCs w:val="28"/>
        </w:rPr>
        <w:t>的控制指标。我们将确保基因缺失重组疫苗项目建</w:t>
      </w:r>
    </w:p>
    <w:p>
      <w:pPr>
        <w:sectPr>
          <w:pgSz w:w="11906" w:h="16839"/>
          <w:pgMar w:top="1431" w:right="1610" w:bottom="0" w:left="1785" w:header="0" w:footer="0" w:gutter="0"/>
          <w:pgNumType w:start="12"/>
          <w:cols w:space="708"/>
        </w:sectPr>
      </w:pPr>
    </w:p>
    <w:p>
      <w:pPr>
        <w:spacing w:before="184" w:line="411" w:lineRule="auto"/>
        <w:ind w:left="60" w:right="56" w:hanging="29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20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在合理的容积率和建筑密度范围内，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以充分利用土地资源，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因</w:t>
      </w:r>
      <w:r>
        <w:rPr>
          <w:rFonts w:ascii="FangSong" w:eastAsia="FangSong" w:hAnsi="FangSong" w:cs="FangSong"/>
          <w:spacing w:val="-6"/>
          <w:sz w:val="28"/>
          <w:szCs w:val="28"/>
        </w:rPr>
        <w:t>缺失重组疫苗项目效益。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4" w:right="56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途划分是用地控制的核心之一。根据基因缺失重组疫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苗</w:t>
      </w:r>
      <w:r>
        <w:rPr>
          <w:rFonts w:ascii="FangSong" w:eastAsia="FangSong" w:hAnsi="FangSong" w:cs="FangSong"/>
          <w:spacing w:val="-16"/>
          <w:sz w:val="28"/>
          <w:szCs w:val="28"/>
        </w:rPr>
        <w:t>项目的性质，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持基因缺失重组</w:t>
      </w:r>
      <w:r>
        <w:rPr>
          <w:rFonts w:ascii="FangSong" w:eastAsia="FangSong" w:hAnsi="FangSong" w:cs="FangSong"/>
          <w:spacing w:val="-2"/>
          <w:sz w:val="28"/>
          <w:szCs w:val="28"/>
        </w:rPr>
        <w:t>疫苗项目的合法性和可持续性。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9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限。我们将严格</w:t>
      </w:r>
      <w:r>
        <w:rPr>
          <w:rFonts w:ascii="FangSong" w:eastAsia="FangSong" w:hAnsi="FangSong" w:cs="FangSong"/>
          <w:spacing w:val="-5"/>
          <w:sz w:val="28"/>
          <w:szCs w:val="28"/>
        </w:rPr>
        <w:t>按</w:t>
      </w:r>
      <w:r>
        <w:rPr>
          <w:rFonts w:ascii="FangSong" w:eastAsia="FangSong" w:hAnsi="FangSong" w:cs="FangSong"/>
          <w:spacing w:val="-3"/>
          <w:sz w:val="28"/>
          <w:szCs w:val="28"/>
        </w:rPr>
        <w:t>照规定的利用年限进行基因缺失重组疫苗项目建设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和</w:t>
      </w:r>
      <w:r>
        <w:rPr>
          <w:rFonts w:ascii="FangSong" w:eastAsia="FangSong" w:hAnsi="FangSong" w:cs="FangSong"/>
          <w:spacing w:val="-5"/>
          <w:sz w:val="28"/>
          <w:szCs w:val="28"/>
        </w:rPr>
        <w:t>运</w:t>
      </w:r>
      <w:r>
        <w:rPr>
          <w:rFonts w:ascii="FangSong" w:eastAsia="FangSong" w:hAnsi="FangSong" w:cs="FangSong"/>
          <w:spacing w:val="-3"/>
          <w:sz w:val="28"/>
          <w:szCs w:val="28"/>
        </w:rPr>
        <w:t>营，以保障土地的可持续利用。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在基</w:t>
      </w:r>
      <w:r>
        <w:rPr>
          <w:rFonts w:ascii="FangSong" w:eastAsia="FangSong" w:hAnsi="FangSong" w:cs="FangSong"/>
          <w:spacing w:val="-15"/>
          <w:sz w:val="28"/>
          <w:szCs w:val="28"/>
        </w:rPr>
        <w:t>因</w:t>
      </w:r>
      <w:r>
        <w:rPr>
          <w:rFonts w:ascii="FangSong" w:eastAsia="FangSong" w:hAnsi="FangSong" w:cs="FangSong"/>
          <w:spacing w:val="-8"/>
          <w:sz w:val="28"/>
          <w:szCs w:val="28"/>
        </w:rPr>
        <w:t>缺失重组疫苗项目建设完成后，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我们将积极参与土地的复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垦</w:t>
      </w:r>
      <w:r>
        <w:rPr>
          <w:rFonts w:ascii="FangSong" w:eastAsia="FangSong" w:hAnsi="FangSong" w:cs="FangSong"/>
          <w:spacing w:val="-16"/>
          <w:sz w:val="28"/>
          <w:szCs w:val="28"/>
        </w:rPr>
        <w:t>工作，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确保土地资源的可持续性。同时，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保护和维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护土地的自然环境，减小基因缺失重组疫苗项目对周边土地的</w:t>
      </w:r>
      <w:r>
        <w:rPr>
          <w:rFonts w:ascii="FangSong" w:eastAsia="FangSong" w:hAnsi="FangSong" w:cs="FangSong"/>
          <w:spacing w:val="-1"/>
          <w:sz w:val="28"/>
          <w:szCs w:val="28"/>
        </w:rPr>
        <w:t>影</w:t>
      </w:r>
      <w:r>
        <w:rPr>
          <w:rFonts w:ascii="FangSong" w:eastAsia="FangSong" w:hAnsi="FangSong" w:cs="FangSong"/>
          <w:sz w:val="28"/>
          <w:szCs w:val="28"/>
        </w:rPr>
        <w:t>响。</w:t>
      </w:r>
    </w:p>
    <w:p>
      <w:pPr>
        <w:spacing w:before="2" w:line="415" w:lineRule="auto"/>
        <w:ind w:left="32" w:right="5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我们将确保基因缺失重组</w:t>
      </w:r>
      <w:r>
        <w:rPr>
          <w:rFonts w:ascii="FangSong" w:eastAsia="FangSong" w:hAnsi="FangSong" w:cs="FangSong"/>
          <w:spacing w:val="-7"/>
          <w:sz w:val="28"/>
          <w:szCs w:val="28"/>
        </w:rPr>
        <w:t>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苗</w:t>
      </w:r>
      <w:r>
        <w:rPr>
          <w:rFonts w:ascii="FangSong" w:eastAsia="FangSong" w:hAnsi="FangSong" w:cs="FangSong"/>
          <w:spacing w:val="-12"/>
          <w:sz w:val="28"/>
          <w:szCs w:val="28"/>
        </w:rPr>
        <w:t>项目在法规框架内合规建设，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续的发展空间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ectPr>
          <w:pgSz w:w="11906" w:h="16839"/>
          <w:pgMar w:top="1431" w:right="1743" w:bottom="0" w:left="1785" w:header="0" w:footer="0" w:gutter="0"/>
          <w:pgNumType w:start="13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31" w:right="36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。这为基因缺失重组疫苗项目提供了便捷的物流通道，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料采购和成品销售，提高了基因缺失重组疫苗项目的市场竞</w:t>
      </w:r>
      <w:r>
        <w:rPr>
          <w:rFonts w:ascii="FangSong" w:eastAsia="FangSong" w:hAnsi="FangSong" w:cs="FangSong"/>
          <w:spacing w:val="-1"/>
          <w:sz w:val="28"/>
          <w:szCs w:val="28"/>
        </w:rPr>
        <w:t>争</w:t>
      </w:r>
      <w:r>
        <w:rPr>
          <w:rFonts w:ascii="FangSong" w:eastAsia="FangSong" w:hAnsi="FangSong" w:cs="FangSong"/>
          <w:sz w:val="28"/>
          <w:szCs w:val="28"/>
        </w:rPr>
        <w:t>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9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自然条件适宜。基因缺失重组疫苗项目建设将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充分利用这一优势，</w:t>
      </w:r>
      <w:r>
        <w:rPr>
          <w:rFonts w:ascii="FangSong" w:eastAsia="FangSong" w:hAnsi="FangSong" w:cs="FangSong"/>
          <w:spacing w:val="-2"/>
          <w:sz w:val="28"/>
          <w:szCs w:val="28"/>
        </w:rPr>
        <w:t>减少地形地貌调整的成本，提高工程建设效率，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同时</w:t>
      </w:r>
      <w:r>
        <w:rPr>
          <w:rFonts w:ascii="FangSong" w:eastAsia="FangSong" w:hAnsi="FangSong" w:cs="FangSong"/>
          <w:spacing w:val="-3"/>
          <w:sz w:val="28"/>
          <w:szCs w:val="28"/>
        </w:rPr>
        <w:t>遵</w:t>
      </w:r>
      <w:r>
        <w:rPr>
          <w:rFonts w:ascii="FangSong" w:eastAsia="FangSong" w:hAnsi="FangSong" w:cs="FangSong"/>
          <w:spacing w:val="-2"/>
          <w:sz w:val="28"/>
          <w:szCs w:val="28"/>
        </w:rPr>
        <w:t>循自然保护原则，最大限度地保留周边自然环境。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1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设施。基因缺失重组疫苗项目将充分利用这些配套设施，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础设施的额外投</w:t>
      </w:r>
      <w:r>
        <w:rPr>
          <w:rFonts w:ascii="FangSong" w:eastAsia="FangSong" w:hAnsi="FangSong" w:cs="FangSong"/>
          <w:spacing w:val="-2"/>
          <w:sz w:val="28"/>
          <w:szCs w:val="28"/>
        </w:rPr>
        <w:t>资，提高建设和运营效率。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助于基因缺失重组疫苗项目的稳定运营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3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总体要求中还包括对环境的保护要求。基因缺失重组疫苗项目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将</w:t>
      </w:r>
      <w:r>
        <w:rPr>
          <w:rFonts w:ascii="FangSong" w:eastAsia="FangSong" w:hAnsi="FangSong" w:cs="FangSong"/>
          <w:spacing w:val="-12"/>
          <w:sz w:val="28"/>
          <w:szCs w:val="28"/>
        </w:rPr>
        <w:t>遵循当地环保法规，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减少对周边环境的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影响，致力于建设绿色、可持续的工业基因缺失重组疫苗项目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ectPr>
          <w:pgSz w:w="11906" w:h="16839"/>
          <w:pgMar w:top="1431" w:right="1763" w:bottom="0" w:left="1785" w:header="0" w:footer="0" w:gutter="0"/>
          <w:pgNumType w:start="14"/>
          <w:cols w:space="708"/>
        </w:sectPr>
      </w:pPr>
    </w:p>
    <w:p>
      <w:pPr>
        <w:spacing w:before="185" w:line="411" w:lineRule="auto"/>
        <w:ind w:left="31" w:right="189" w:firstLine="560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16"/>
          <w:sz w:val="28"/>
          <w:szCs w:val="28"/>
        </w:rPr>
        <w:t>基因</w:t>
      </w:r>
      <w:r>
        <w:rPr>
          <w:rFonts w:ascii="FangSong" w:eastAsia="FangSong" w:hAnsi="FangSong" w:cs="FangSong"/>
          <w:spacing w:val="-13"/>
          <w:sz w:val="28"/>
          <w:szCs w:val="28"/>
        </w:rPr>
        <w:t>缺</w:t>
      </w:r>
      <w:r>
        <w:rPr>
          <w:rFonts w:ascii="FangSong" w:eastAsia="FangSong" w:hAnsi="FangSong" w:cs="FangSong"/>
          <w:spacing w:val="-8"/>
          <w:sz w:val="28"/>
          <w:szCs w:val="28"/>
        </w:rPr>
        <w:t>失重组疫苗项目将积极融入当地社区，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与周边居民建立和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谐</w:t>
      </w:r>
      <w:r>
        <w:rPr>
          <w:rFonts w:ascii="FangSong" w:eastAsia="FangSong" w:hAnsi="FangSong" w:cs="FangSong"/>
          <w:spacing w:val="-8"/>
          <w:sz w:val="28"/>
          <w:szCs w:val="28"/>
        </w:rPr>
        <w:t>的关系。通过开展社区活动、提供就业机会等方式，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促进基因缺失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重</w:t>
      </w:r>
      <w:r>
        <w:rPr>
          <w:rFonts w:ascii="FangSong" w:eastAsia="FangSong" w:hAnsi="FangSong" w:cs="FangSong"/>
          <w:spacing w:val="-3"/>
          <w:sz w:val="28"/>
          <w:szCs w:val="28"/>
        </w:rPr>
        <w:t>组疫苗项目与当地社区的互利共赢。</w:t>
      </w:r>
    </w:p>
    <w:p>
      <w:pPr>
        <w:spacing w:before="1" w:line="415" w:lineRule="auto"/>
        <w:ind w:left="31" w:right="189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基因缺失重组疫苗项目将在选址的</w:t>
      </w:r>
      <w:r>
        <w:rPr>
          <w:rFonts w:ascii="FangSong" w:eastAsia="FangSong" w:hAnsi="FangSong" w:cs="FangSong"/>
          <w:spacing w:val="-7"/>
          <w:sz w:val="28"/>
          <w:szCs w:val="28"/>
        </w:rPr>
        <w:t>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础</w:t>
      </w:r>
      <w:r>
        <w:rPr>
          <w:rFonts w:ascii="FangSong" w:eastAsia="FangSong" w:hAnsi="FangSong" w:cs="FangSong"/>
          <w:spacing w:val="-8"/>
          <w:sz w:val="28"/>
          <w:szCs w:val="28"/>
        </w:rPr>
        <w:t>上更好地与周边环境相融合，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确保建设和运营的可持续性和社会接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受</w:t>
      </w:r>
      <w:r>
        <w:rPr>
          <w:rFonts w:ascii="FangSong" w:eastAsia="FangSong" w:hAnsi="FangSong" w:cs="FangSong"/>
          <w:spacing w:val="-12"/>
          <w:sz w:val="28"/>
          <w:szCs w:val="28"/>
        </w:rPr>
        <w:t>度。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4" w:right="18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在基</w:t>
      </w:r>
      <w:r>
        <w:rPr>
          <w:rFonts w:ascii="FangSong" w:eastAsia="FangSong" w:hAnsi="FangSong" w:cs="FangSong"/>
          <w:spacing w:val="-15"/>
          <w:sz w:val="28"/>
          <w:szCs w:val="28"/>
        </w:rPr>
        <w:t>因</w:t>
      </w:r>
      <w:r>
        <w:rPr>
          <w:rFonts w:ascii="FangSong" w:eastAsia="FangSong" w:hAnsi="FangSong" w:cs="FangSong"/>
          <w:spacing w:val="-8"/>
          <w:sz w:val="28"/>
          <w:szCs w:val="28"/>
        </w:rPr>
        <w:t>缺失重组疫苗项目选址的初步规划中，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创</w:t>
      </w:r>
      <w:r>
        <w:rPr>
          <w:rFonts w:ascii="FangSong" w:eastAsia="FangSong" w:hAnsi="FangSong" w:cs="FangSong"/>
          <w:spacing w:val="-12"/>
          <w:sz w:val="28"/>
          <w:szCs w:val="28"/>
        </w:rPr>
        <w:t>新性的节约用地措施，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降</w:t>
      </w:r>
      <w:r>
        <w:rPr>
          <w:rFonts w:ascii="FangSong" w:eastAsia="FangSong" w:hAnsi="FangSong" w:cs="FangSong"/>
          <w:spacing w:val="-7"/>
          <w:sz w:val="28"/>
          <w:szCs w:val="28"/>
        </w:rPr>
        <w:t>低</w:t>
      </w:r>
      <w:r>
        <w:rPr>
          <w:rFonts w:ascii="FangSong" w:eastAsia="FangSong" w:hAnsi="FangSong" w:cs="FangSong"/>
          <w:spacing w:val="-5"/>
          <w:sz w:val="28"/>
          <w:szCs w:val="28"/>
        </w:rPr>
        <w:t>对环境的影响。</w:t>
      </w:r>
    </w:p>
    <w:p>
      <w:pPr>
        <w:spacing w:before="1" w:line="411" w:lineRule="auto"/>
        <w:ind w:left="37" w:right="14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我们计划通过多功能空间规划来优化土地利用。在基因缺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失重组疫</w:t>
      </w:r>
      <w:r>
        <w:rPr>
          <w:rFonts w:ascii="FangSong" w:eastAsia="FangSong" w:hAnsi="FangSong" w:cs="FangSong"/>
          <w:spacing w:val="-2"/>
          <w:sz w:val="28"/>
          <w:szCs w:val="28"/>
        </w:rPr>
        <w:t>苗项目内部，我们将合理规划各个功能区域，包括生产区、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办公区、绿</w:t>
      </w:r>
      <w:r>
        <w:rPr>
          <w:rFonts w:ascii="FangSong" w:eastAsia="FangSong" w:hAnsi="FangSong" w:cs="FangSong"/>
          <w:spacing w:val="-2"/>
          <w:sz w:val="28"/>
          <w:szCs w:val="28"/>
        </w:rPr>
        <w:t>化区等，以确保每块用地都发挥最大潜力。</w:t>
      </w:r>
    </w:p>
    <w:p>
      <w:pPr>
        <w:spacing w:before="2" w:line="411" w:lineRule="auto"/>
        <w:ind w:left="41" w:right="189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建筑的垂直利用率。这一措施有助于减小基因缺失重组疫苗项目的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占地面积，为未来的扩建和发展预留更多的空</w:t>
      </w:r>
      <w:r>
        <w:rPr>
          <w:rFonts w:ascii="FangSong" w:eastAsia="FangSong" w:hAnsi="FangSong" w:cs="FangSong"/>
          <w:spacing w:val="-2"/>
          <w:sz w:val="28"/>
          <w:szCs w:val="28"/>
        </w:rPr>
        <w:t>间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5" w:lineRule="auto"/>
        <w:ind w:left="32" w:right="18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基因</w:t>
      </w:r>
      <w:r>
        <w:rPr>
          <w:rFonts w:ascii="FangSong" w:eastAsia="FangSong" w:hAnsi="FangSong" w:cs="FangSong"/>
          <w:spacing w:val="-13"/>
          <w:sz w:val="28"/>
          <w:szCs w:val="28"/>
        </w:rPr>
        <w:t>缺</w:t>
      </w:r>
      <w:r>
        <w:rPr>
          <w:rFonts w:ascii="FangSong" w:eastAsia="FangSong" w:hAnsi="FangSong" w:cs="FangSong"/>
          <w:spacing w:val="-8"/>
          <w:sz w:val="28"/>
          <w:szCs w:val="28"/>
        </w:rPr>
        <w:t>失重组疫苗项目还将注重环境友好设计，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采用绿色、可持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续</w:t>
      </w:r>
      <w:r>
        <w:rPr>
          <w:rFonts w:ascii="FangSong" w:eastAsia="FangSong" w:hAnsi="FangSong" w:cs="FangSong"/>
          <w:spacing w:val="-8"/>
          <w:sz w:val="28"/>
          <w:szCs w:val="28"/>
        </w:rPr>
        <w:t>的建筑材料和技术。这不仅可以减少对土地的占用，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</w:t>
      </w:r>
    </w:p>
    <w:p>
      <w:pPr>
        <w:sectPr>
          <w:pgSz w:w="11906" w:h="16839"/>
          <w:pgMar w:top="1431" w:right="1610" w:bottom="0" w:left="1785" w:header="0" w:footer="0" w:gutter="0"/>
          <w:pgNumType w:start="15"/>
          <w:cols w:space="708"/>
        </w:sectPr>
      </w:pPr>
    </w:p>
    <w:p>
      <w:pPr>
        <w:spacing w:before="184" w:line="411" w:lineRule="auto"/>
        <w:ind w:left="40" w:right="102" w:hanging="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基</w:t>
      </w:r>
      <w:r>
        <w:rPr>
          <w:rFonts w:ascii="FangSong" w:eastAsia="FangSong" w:hAnsi="FangSong" w:cs="FangSong"/>
          <w:spacing w:val="-8"/>
          <w:sz w:val="28"/>
          <w:szCs w:val="28"/>
        </w:rPr>
        <w:t>因缺失重组疫苗项目的整体可持续性，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符合现代绿色建筑的发展趋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势</w:t>
      </w:r>
      <w:r>
        <w:rPr>
          <w:rFonts w:ascii="FangSong" w:eastAsia="FangSong" w:hAnsi="FangSong" w:cs="FangSong"/>
          <w:spacing w:val="-16"/>
          <w:sz w:val="28"/>
          <w:szCs w:val="28"/>
        </w:rPr>
        <w:t>。</w:t>
      </w:r>
    </w:p>
    <w:p>
      <w:pPr>
        <w:spacing w:before="1" w:line="411" w:lineRule="auto"/>
        <w:ind w:left="40" w:right="4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共设施也是我们的设计理念之一。在基因缺失重组疫苗项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目</w:t>
      </w:r>
      <w:r>
        <w:rPr>
          <w:rFonts w:ascii="FangSong" w:eastAsia="FangSong" w:hAnsi="FangSong" w:cs="FangSong"/>
          <w:spacing w:val="-17"/>
          <w:sz w:val="28"/>
          <w:szCs w:val="28"/>
        </w:rPr>
        <w:t>内</w:t>
      </w:r>
      <w:r>
        <w:rPr>
          <w:rFonts w:ascii="FangSong" w:eastAsia="FangSong" w:hAnsi="FangSong" w:cs="FangSong"/>
          <w:spacing w:val="-12"/>
          <w:sz w:val="28"/>
          <w:szCs w:val="28"/>
        </w:rPr>
        <w:t>部建设一些公共设施，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共享</w:t>
      </w:r>
      <w:r>
        <w:rPr>
          <w:rFonts w:ascii="FangSong" w:eastAsia="FangSong" w:hAnsi="FangSong" w:cs="FangSong"/>
          <w:spacing w:val="-2"/>
          <w:sz w:val="28"/>
          <w:szCs w:val="28"/>
        </w:rPr>
        <w:t>会议室、培训中心等，以减少冗余建设，提高用地的社会效益。</w:t>
      </w:r>
    </w:p>
    <w:p>
      <w:pPr>
        <w:spacing w:before="5" w:line="413" w:lineRule="auto"/>
        <w:ind w:left="3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9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我们致力于实现基因缺失重组疫苗项目用地的经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济高效利用，为可持续发展奠定坚实基础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5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2" w:right="102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基</w:t>
      </w:r>
      <w:r>
        <w:rPr>
          <w:rFonts w:ascii="FangSong" w:eastAsia="FangSong" w:hAnsi="FangSong" w:cs="FangSong"/>
          <w:spacing w:val="-9"/>
          <w:sz w:val="28"/>
          <w:szCs w:val="28"/>
        </w:rPr>
        <w:t>因缺失重组疫苗项目整体布置中，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分为生产区、办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3"/>
          <w:sz w:val="28"/>
          <w:szCs w:val="28"/>
        </w:rPr>
        <w:t>区、休闲区、绿化区等几个主要区域。生产区域紧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邻交通要道，便</w:t>
      </w:r>
      <w:r>
        <w:rPr>
          <w:rFonts w:ascii="FangSong" w:eastAsia="FangSong" w:hAnsi="FangSong" w:cs="FangSong"/>
          <w:spacing w:val="-5"/>
          <w:sz w:val="28"/>
          <w:szCs w:val="28"/>
        </w:rPr>
        <w:t>于</w:t>
      </w:r>
      <w:r>
        <w:rPr>
          <w:rFonts w:ascii="FangSong" w:eastAsia="FangSong" w:hAnsi="FangSong" w:cs="FangSong"/>
          <w:spacing w:val="-3"/>
          <w:sz w:val="28"/>
          <w:szCs w:val="28"/>
        </w:rPr>
        <w:t>原材料运输和产品出货；办公区域靠近基因缺失重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组疫苗项目核心</w:t>
      </w:r>
      <w:r>
        <w:rPr>
          <w:rFonts w:ascii="FangSong" w:eastAsia="FangSong" w:hAnsi="FangSong" w:cs="FangSong"/>
          <w:spacing w:val="-5"/>
          <w:sz w:val="28"/>
          <w:szCs w:val="28"/>
        </w:rPr>
        <w:t>区</w:t>
      </w:r>
      <w:r>
        <w:rPr>
          <w:rFonts w:ascii="FangSong" w:eastAsia="FangSong" w:hAnsi="FangSong" w:cs="FangSong"/>
          <w:spacing w:val="-3"/>
          <w:sz w:val="28"/>
          <w:szCs w:val="28"/>
        </w:rPr>
        <w:t>，方便管理和内外部沟通；休闲区和绿化区域分布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在基因缺失重组疫苗项目的角落，为员工提供宜人的工作环境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61" w:right="102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确保了基因缺失重组疫苗项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目</w:t>
      </w:r>
      <w:r>
        <w:rPr>
          <w:rFonts w:ascii="FangSong" w:eastAsia="FangSong" w:hAnsi="FangSong" w:cs="FangSong"/>
          <w:spacing w:val="-9"/>
          <w:sz w:val="28"/>
          <w:szCs w:val="28"/>
        </w:rPr>
        <w:t>内外的车辆、人员流线畅通有序。主要道路设置宽敞，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便于车辆进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出，同时合理设置人行道和绿化带，提高了行人通行的便利性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ectPr>
          <w:pgSz w:w="11906" w:h="16839"/>
          <w:pgMar w:top="1431" w:right="1697" w:bottom="0" w:left="1785" w:header="0" w:footer="0" w:gutter="0"/>
          <w:pgNumType w:start="16"/>
          <w:cols w:space="708"/>
        </w:sectPr>
      </w:pPr>
    </w:p>
    <w:p>
      <w:pPr>
        <w:spacing w:before="185" w:line="411" w:lineRule="auto"/>
        <w:ind w:left="31" w:firstLine="1130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12"/>
          <w:sz w:val="28"/>
          <w:szCs w:val="28"/>
        </w:rPr>
        <w:t>我</w:t>
      </w:r>
      <w:r>
        <w:rPr>
          <w:rFonts w:ascii="FangSong" w:eastAsia="FangSong" w:hAnsi="FangSong" w:cs="FangSong"/>
          <w:spacing w:val="7"/>
          <w:sz w:val="28"/>
          <w:szCs w:val="28"/>
        </w:rPr>
        <w:t>们</w:t>
      </w:r>
      <w:r>
        <w:rPr>
          <w:rFonts w:ascii="FangSong" w:eastAsia="FangSong" w:hAnsi="FangSong" w:cs="FangSong"/>
          <w:spacing w:val="6"/>
          <w:sz w:val="28"/>
          <w:szCs w:val="28"/>
        </w:rPr>
        <w:t>在基因缺失重组疫苗项目区域内设置了一系列公共设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施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包括会议中心、员工活动中心、餐厅等。这些设施分布合理，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便员工利用，同时也对外部开放，为周边社区提供一些公益性</w:t>
      </w:r>
      <w:r>
        <w:rPr>
          <w:rFonts w:ascii="FangSong" w:eastAsia="FangSong" w:hAnsi="FangSong" w:cs="FangSong"/>
          <w:spacing w:val="-1"/>
          <w:sz w:val="28"/>
          <w:szCs w:val="28"/>
        </w:rPr>
        <w:t>服</w:t>
      </w:r>
      <w:r>
        <w:rPr>
          <w:rFonts w:ascii="FangSong" w:eastAsia="FangSong" w:hAnsi="FangSong" w:cs="FangSong"/>
          <w:sz w:val="28"/>
          <w:szCs w:val="28"/>
        </w:rPr>
        <w:t>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1" w:right="56" w:firstLine="112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基</w:t>
      </w:r>
      <w:r>
        <w:rPr>
          <w:rFonts w:ascii="FangSong" w:eastAsia="FangSong" w:hAnsi="FangSong" w:cs="FangSong"/>
          <w:spacing w:val="-10"/>
          <w:sz w:val="28"/>
          <w:szCs w:val="28"/>
        </w:rPr>
        <w:t>因</w:t>
      </w:r>
      <w:r>
        <w:rPr>
          <w:rFonts w:ascii="FangSong" w:eastAsia="FangSong" w:hAnsi="FangSong" w:cs="FangSong"/>
          <w:spacing w:val="-9"/>
          <w:sz w:val="28"/>
          <w:szCs w:val="28"/>
        </w:rPr>
        <w:t>缺失重组疫苗项目总图中，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我们特别划定了环境保护区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域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用于集中处理废弃物和净化废水。这一区域采用绿化带遮挡，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保证了环境保</w:t>
      </w:r>
      <w:r>
        <w:rPr>
          <w:rFonts w:ascii="FangSong" w:eastAsia="FangSong" w:hAnsi="FangSong" w:cs="FangSong"/>
          <w:spacing w:val="-3"/>
          <w:sz w:val="28"/>
          <w:szCs w:val="28"/>
        </w:rPr>
        <w:t>护</w:t>
      </w:r>
      <w:r>
        <w:rPr>
          <w:rFonts w:ascii="FangSong" w:eastAsia="FangSong" w:hAnsi="FangSong" w:cs="FangSong"/>
          <w:spacing w:val="-2"/>
          <w:sz w:val="28"/>
          <w:szCs w:val="28"/>
        </w:rPr>
        <w:t>的功能，也保持了整体美观。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56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3" w:line="411" w:lineRule="auto"/>
        <w:ind w:left="37" w:right="56" w:firstLine="9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生产与办公是基因缺失</w:t>
      </w:r>
      <w:r>
        <w:rPr>
          <w:rFonts w:ascii="FangSong" w:eastAsia="FangSong" w:hAnsi="FangSong" w:cs="FangSong"/>
          <w:sz w:val="28"/>
          <w:szCs w:val="28"/>
        </w:rPr>
        <w:t>重组疫苗项目的两个核心功能区，我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们</w:t>
      </w:r>
      <w:r>
        <w:rPr>
          <w:rFonts w:ascii="FangSong" w:eastAsia="FangSong" w:hAnsi="FangSong" w:cs="FangSong"/>
          <w:spacing w:val="-10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使生产区与办公区协调有序。生产区域紧邻交通主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干</w:t>
      </w:r>
      <w:r>
        <w:rPr>
          <w:rFonts w:ascii="FangSong" w:eastAsia="FangSong" w:hAnsi="FangSong" w:cs="FangSong"/>
          <w:spacing w:val="-10"/>
          <w:sz w:val="28"/>
          <w:szCs w:val="28"/>
        </w:rPr>
        <w:t>道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以确保原材料的顺畅运输和产品的高效配送。办公区则位于基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因</w:t>
      </w:r>
      <w:r>
        <w:rPr>
          <w:rFonts w:ascii="FangSong" w:eastAsia="FangSong" w:hAnsi="FangSong" w:cs="FangSong"/>
          <w:spacing w:val="-10"/>
          <w:sz w:val="28"/>
          <w:szCs w:val="28"/>
        </w:rPr>
        <w:t>缺</w:t>
      </w:r>
      <w:r>
        <w:rPr>
          <w:rFonts w:ascii="FangSong" w:eastAsia="FangSong" w:hAnsi="FangSong" w:cs="FangSong"/>
          <w:spacing w:val="-8"/>
          <w:sz w:val="28"/>
          <w:szCs w:val="28"/>
        </w:rPr>
        <w:t>失重组疫苗项目核心区，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方便管理层对整个基因缺失重组疫苗项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目</w:t>
      </w:r>
      <w:r>
        <w:rPr>
          <w:rFonts w:ascii="FangSong" w:eastAsia="FangSong" w:hAnsi="FangSong" w:cs="FangSong"/>
          <w:spacing w:val="-6"/>
          <w:sz w:val="28"/>
          <w:szCs w:val="28"/>
        </w:rPr>
        <w:t>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4" w:lineRule="auto"/>
        <w:ind w:left="35" w:right="5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在基因缺失重组疫苗项目区域内分布绿化带和休闲区，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宜</w:t>
      </w:r>
      <w:r>
        <w:rPr>
          <w:rFonts w:ascii="FangSong" w:eastAsia="FangSong" w:hAnsi="FangSong" w:cs="FangSong"/>
          <w:spacing w:val="-8"/>
          <w:sz w:val="28"/>
          <w:szCs w:val="28"/>
        </w:rPr>
        <w:t>人的工作环境和休息场所。这不仅有助于提高员工的生活质量，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为基</w:t>
      </w:r>
      <w:r>
        <w:rPr>
          <w:rFonts w:ascii="FangSong" w:eastAsia="FangSong" w:hAnsi="FangSong" w:cs="FangSong"/>
          <w:spacing w:val="-5"/>
          <w:sz w:val="28"/>
          <w:szCs w:val="28"/>
        </w:rPr>
        <w:t>因</w:t>
      </w:r>
      <w:r>
        <w:rPr>
          <w:rFonts w:ascii="FangSong" w:eastAsia="FangSong" w:hAnsi="FangSong" w:cs="FangSong"/>
          <w:spacing w:val="-3"/>
          <w:sz w:val="28"/>
          <w:szCs w:val="28"/>
        </w:rPr>
        <w:t>缺失重组疫苗项目增色不少。</w:t>
      </w:r>
    </w:p>
    <w:p>
      <w:pPr>
        <w:sectPr>
          <w:pgSz w:w="11906" w:h="16839"/>
          <w:pgMar w:top="1431" w:right="1743" w:bottom="0" w:left="1785" w:header="0" w:footer="0" w:gutter="0"/>
          <w:pgNumType w:start="17"/>
          <w:cols w:space="708"/>
        </w:sectPr>
      </w:pPr>
    </w:p>
    <w:p>
      <w:pPr>
        <w:spacing w:before="182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1" w:right="176" w:firstLine="9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我们将环境保护区域规划在基因缺</w:t>
      </w:r>
      <w:r>
        <w:rPr>
          <w:rFonts w:ascii="FangSong" w:eastAsia="FangSong" w:hAnsi="FangSong" w:cs="FangSong"/>
          <w:sz w:val="28"/>
          <w:szCs w:val="28"/>
        </w:rPr>
        <w:t>失重组疫苗项目的一侧，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集</w:t>
      </w:r>
      <w:r>
        <w:rPr>
          <w:rFonts w:ascii="FangSong" w:eastAsia="FangSong" w:hAnsi="FangSong" w:cs="FangSong"/>
          <w:spacing w:val="-8"/>
          <w:sz w:val="28"/>
          <w:szCs w:val="28"/>
        </w:rPr>
        <w:t>中处理废弃物和废水。通过科学的设计，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我们既实现了对环境的保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护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又在视觉上用绿化带遮挡，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确保了基因缺失重组疫苗项目整体的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美</w:t>
      </w:r>
      <w:r>
        <w:rPr>
          <w:rFonts w:ascii="FangSong" w:eastAsia="FangSong" w:hAnsi="FangSong" w:cs="FangSong"/>
          <w:spacing w:val="-8"/>
          <w:sz w:val="28"/>
          <w:szCs w:val="28"/>
        </w:rPr>
        <w:t>观性。这一举措符合可持续发展的理念，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使基因缺失重组疫苗项目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在生产的同时</w:t>
      </w:r>
      <w:r>
        <w:rPr>
          <w:rFonts w:ascii="FangSong" w:eastAsia="FangSong" w:hAnsi="FangSong" w:cs="FangSong"/>
          <w:spacing w:val="-3"/>
          <w:sz w:val="28"/>
          <w:szCs w:val="28"/>
        </w:rPr>
        <w:t>也</w:t>
      </w:r>
      <w:r>
        <w:rPr>
          <w:rFonts w:ascii="FangSong" w:eastAsia="FangSong" w:hAnsi="FangSong" w:cs="FangSong"/>
          <w:spacing w:val="-2"/>
          <w:sz w:val="28"/>
          <w:szCs w:val="28"/>
        </w:rPr>
        <w:t>能够实现对环境的积极贡献。</w:t>
      </w:r>
    </w:p>
    <w:p>
      <w:pPr>
        <w:spacing w:before="4" w:line="414" w:lineRule="auto"/>
        <w:ind w:left="33" w:right="17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这八个设计要点共同构成了基因缺失重组疫苗项目总图布置</w:t>
      </w:r>
      <w:r>
        <w:rPr>
          <w:rFonts w:ascii="FangSong" w:eastAsia="FangSong" w:hAnsi="FangSong" w:cs="FangSong"/>
          <w:spacing w:val="5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案</w:t>
      </w:r>
      <w:r>
        <w:rPr>
          <w:rFonts w:ascii="FangSong" w:eastAsia="FangSong" w:hAnsi="FangSong" w:cs="FangSong"/>
          <w:spacing w:val="-8"/>
          <w:sz w:val="28"/>
          <w:szCs w:val="28"/>
        </w:rPr>
        <w:t>的核心，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确保了基因缺失重组疫苗项目在各个方面都能够取得良好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的平衡，既满足了功能需求，又体现了对环境的关注和社会责</w:t>
      </w:r>
      <w:r>
        <w:rPr>
          <w:rFonts w:ascii="FangSong" w:eastAsia="FangSong" w:hAnsi="FangSong" w:cs="FangSong"/>
          <w:spacing w:val="-1"/>
          <w:sz w:val="28"/>
          <w:szCs w:val="28"/>
        </w:rPr>
        <w:t>任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90" w:line="411" w:lineRule="auto"/>
        <w:ind w:left="29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该基因缺失重组疫苗项目选址位于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理位置得天独厚。开发区内已有较为成熟的基础设施和产业支持体系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有助于</w:t>
      </w:r>
      <w:r>
        <w:rPr>
          <w:rFonts w:ascii="FangSong" w:eastAsia="FangSong" w:hAnsi="FangSong" w:cs="FangSong"/>
          <w:spacing w:val="-3"/>
          <w:sz w:val="28"/>
          <w:szCs w:val="28"/>
        </w:rPr>
        <w:t>基</w:t>
      </w:r>
      <w:r>
        <w:rPr>
          <w:rFonts w:ascii="FangSong" w:eastAsia="FangSong" w:hAnsi="FangSong" w:cs="FangSong"/>
          <w:spacing w:val="-2"/>
          <w:sz w:val="28"/>
          <w:szCs w:val="28"/>
        </w:rPr>
        <w:t>因缺失重组疫苗项目的顺利启动和运营。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17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销售和员工的通勤。这为基因缺失重组疫苗项目提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供了便捷的物流和交通保障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0" w:line="416" w:lineRule="auto"/>
        <w:ind w:left="38" w:right="176" w:firstLine="9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基</w:t>
      </w:r>
      <w:r>
        <w:rPr>
          <w:rFonts w:ascii="FangSong" w:eastAsia="FangSong" w:hAnsi="FangSong" w:cs="FangSong"/>
          <w:spacing w:val="1"/>
          <w:sz w:val="28"/>
          <w:szCs w:val="28"/>
        </w:rPr>
        <w:t>因缺失重组疫苗项目选址规划中特别考虑了环保区域，用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于</w:t>
      </w:r>
      <w:r>
        <w:rPr>
          <w:rFonts w:ascii="FangSong" w:eastAsia="FangSong" w:hAnsi="FangSong" w:cs="FangSong"/>
          <w:spacing w:val="-11"/>
          <w:sz w:val="28"/>
          <w:szCs w:val="28"/>
        </w:rPr>
        <w:t>处</w:t>
      </w:r>
      <w:r>
        <w:rPr>
          <w:rFonts w:ascii="FangSong" w:eastAsia="FangSong" w:hAnsi="FangSong" w:cs="FangSong"/>
          <w:spacing w:val="-8"/>
          <w:sz w:val="28"/>
          <w:szCs w:val="28"/>
        </w:rPr>
        <w:t>理废弃物和废水，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有效减少对周边环境的负面影响。这表明了基</w:t>
      </w:r>
    </w:p>
    <w:p>
      <w:pPr>
        <w:sectPr>
          <w:pgSz w:w="11906" w:h="16839"/>
          <w:pgMar w:top="1431" w:right="1623" w:bottom="0" w:left="1785" w:header="0" w:footer="0" w:gutter="0"/>
          <w:pgNumType w:start="18"/>
          <w:cols w:space="708"/>
        </w:sectPr>
      </w:pPr>
    </w:p>
    <w:p>
      <w:pPr>
        <w:spacing w:before="184" w:line="411" w:lineRule="auto"/>
        <w:ind w:left="81" w:right="14" w:hanging="20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12"/>
          <w:sz w:val="28"/>
          <w:szCs w:val="28"/>
        </w:rPr>
        <w:t>因</w:t>
      </w:r>
      <w:r>
        <w:rPr>
          <w:rFonts w:ascii="FangSong" w:eastAsia="FangSong" w:hAnsi="FangSong" w:cs="FangSong"/>
          <w:spacing w:val="-9"/>
          <w:sz w:val="28"/>
          <w:szCs w:val="28"/>
        </w:rPr>
        <w:t>缺失重组疫苗项目对环境保护的高度重视，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符合可持续发展的战略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目</w:t>
      </w:r>
      <w:r>
        <w:rPr>
          <w:rFonts w:ascii="FangSong" w:eastAsia="FangSong" w:hAnsi="FangSong" w:cs="FangSong"/>
          <w:spacing w:val="-23"/>
          <w:sz w:val="28"/>
          <w:szCs w:val="28"/>
        </w:rPr>
        <w:t>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0" w:line="411" w:lineRule="auto"/>
        <w:ind w:left="30" w:right="14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基</w:t>
      </w:r>
      <w:r>
        <w:rPr>
          <w:rFonts w:ascii="FangSong" w:eastAsia="FangSong" w:hAnsi="FangSong" w:cs="FangSong"/>
          <w:spacing w:val="1"/>
          <w:sz w:val="28"/>
          <w:szCs w:val="28"/>
        </w:rPr>
        <w:t>因缺失重组疫苗项目选址的用地控制指标与相关规划相一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致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不仅满足了建设需求，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也兼顾了用地的合理利用。这有助于基因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缺失重</w:t>
      </w:r>
      <w:r>
        <w:rPr>
          <w:rFonts w:ascii="FangSong" w:eastAsia="FangSong" w:hAnsi="FangSong" w:cs="FangSong"/>
          <w:spacing w:val="-2"/>
          <w:sz w:val="28"/>
          <w:szCs w:val="28"/>
        </w:rPr>
        <w:t>组疫苗项目获得土地开发和利用的相关许可。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1" w:lineRule="auto"/>
        <w:ind w:left="32" w:right="14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在基因缺失重组疫苗项目选址周边进行了社区和周边环境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调查，确保基因</w:t>
      </w:r>
      <w:r>
        <w:rPr>
          <w:rFonts w:ascii="FangSong" w:eastAsia="FangSong" w:hAnsi="FangSong" w:cs="FangSong"/>
          <w:spacing w:val="-5"/>
          <w:sz w:val="28"/>
          <w:szCs w:val="28"/>
        </w:rPr>
        <w:t>缺</w:t>
      </w:r>
      <w:r>
        <w:rPr>
          <w:rFonts w:ascii="FangSong" w:eastAsia="FangSong" w:hAnsi="FangSong" w:cs="FangSong"/>
          <w:spacing w:val="-3"/>
          <w:sz w:val="28"/>
          <w:szCs w:val="28"/>
        </w:rPr>
        <w:t>失重组疫苗项目建设不会对周边社区造成过大的影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响，体</w:t>
      </w:r>
      <w:r>
        <w:rPr>
          <w:rFonts w:ascii="FangSong" w:eastAsia="FangSong" w:hAnsi="FangSong" w:cs="FangSong"/>
          <w:spacing w:val="-4"/>
          <w:sz w:val="28"/>
          <w:szCs w:val="28"/>
        </w:rPr>
        <w:t>现</w:t>
      </w:r>
      <w:r>
        <w:rPr>
          <w:rFonts w:ascii="FangSong" w:eastAsia="FangSong" w:hAnsi="FangSong" w:cs="FangSong"/>
          <w:spacing w:val="-3"/>
          <w:sz w:val="28"/>
          <w:szCs w:val="28"/>
        </w:rPr>
        <w:t>了对社会责任的考量。</w:t>
      </w:r>
    </w:p>
    <w:p>
      <w:pPr>
        <w:spacing w:before="1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9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基</w:t>
      </w:r>
      <w:r>
        <w:rPr>
          <w:rFonts w:ascii="FangSong" w:eastAsia="FangSong" w:hAnsi="FangSong" w:cs="FangSong"/>
          <w:spacing w:val="1"/>
          <w:sz w:val="28"/>
          <w:szCs w:val="28"/>
        </w:rPr>
        <w:t>因缺失重组疫苗项目选址时，我们充分考虑了当地的政策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法规，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确保基因缺失重组疫苗项目的合法性和稳健性。对政府支持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政</w:t>
      </w:r>
      <w:r>
        <w:rPr>
          <w:rFonts w:ascii="FangSong" w:eastAsia="FangSong" w:hAnsi="FangSong" w:cs="FangSong"/>
          <w:spacing w:val="-8"/>
          <w:sz w:val="28"/>
          <w:szCs w:val="28"/>
        </w:rPr>
        <w:t>策和法规的遵从，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有助于基因缺失重组疫苗项目在当地获得更多支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持。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91" w:line="411" w:lineRule="auto"/>
        <w:ind w:left="32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综合考虑基因缺失重组疫苗项目选址的各项因素，我们</w:t>
      </w:r>
      <w:r>
        <w:rPr>
          <w:rFonts w:ascii="FangSong" w:eastAsia="FangSong" w:hAnsi="FangSong" w:cs="FangSong"/>
          <w:sz w:val="28"/>
          <w:szCs w:val="28"/>
        </w:rPr>
        <w:t>认为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该选址有望为基</w:t>
      </w:r>
      <w:r>
        <w:rPr>
          <w:rFonts w:ascii="FangSong" w:eastAsia="FangSong" w:hAnsi="FangSong" w:cs="FangSong"/>
          <w:spacing w:val="-5"/>
          <w:sz w:val="28"/>
          <w:szCs w:val="28"/>
        </w:rPr>
        <w:t>因</w:t>
      </w:r>
      <w:r>
        <w:rPr>
          <w:rFonts w:ascii="FangSong" w:eastAsia="FangSong" w:hAnsi="FangSong" w:cs="FangSong"/>
          <w:spacing w:val="-3"/>
          <w:sz w:val="28"/>
          <w:szCs w:val="28"/>
        </w:rPr>
        <w:t>缺失重组疫苗项目带来更多的发展机遇。与周边的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业和社会环境相结合，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该选址将有助于基因缺失重组疫苗项目实现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可</w:t>
      </w:r>
      <w:r>
        <w:rPr>
          <w:rFonts w:ascii="FangSong" w:eastAsia="FangSong" w:hAnsi="FangSong" w:cs="FangSong"/>
          <w:spacing w:val="-7"/>
          <w:sz w:val="28"/>
          <w:szCs w:val="28"/>
        </w:rPr>
        <w:t>持续发展。</w:t>
      </w:r>
    </w:p>
    <w:p>
      <w:pPr>
        <w:spacing w:before="3" w:line="415" w:lineRule="auto"/>
        <w:ind w:left="49" w:right="14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我们可以得出该基因缺失重组疫苗项目选</w:t>
      </w:r>
      <w:r>
        <w:rPr>
          <w:rFonts w:ascii="FangSong" w:eastAsia="FangSong" w:hAnsi="FangSong" w:cs="FangSong"/>
          <w:spacing w:val="-7"/>
          <w:sz w:val="28"/>
          <w:szCs w:val="28"/>
        </w:rPr>
        <w:t>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的合</w:t>
      </w:r>
      <w:r>
        <w:rPr>
          <w:rFonts w:ascii="FangSong" w:eastAsia="FangSong" w:hAnsi="FangSong" w:cs="FangSong"/>
          <w:spacing w:val="-14"/>
          <w:sz w:val="28"/>
          <w:szCs w:val="28"/>
        </w:rPr>
        <w:t>理</w:t>
      </w:r>
      <w:r>
        <w:rPr>
          <w:rFonts w:ascii="FangSong" w:eastAsia="FangSong" w:hAnsi="FangSong" w:cs="FangSong"/>
          <w:spacing w:val="-8"/>
          <w:sz w:val="28"/>
          <w:szCs w:val="28"/>
        </w:rPr>
        <w:t>性和可行性，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为基因缺失重组疫苗项目的后续规划和实施提供</w:t>
      </w:r>
    </w:p>
    <w:p>
      <w:pPr>
        <w:sectPr>
          <w:pgSz w:w="11906" w:h="16839"/>
          <w:pgMar w:top="1431" w:right="1785" w:bottom="0" w:left="1785" w:header="0" w:footer="0" w:gutter="0"/>
          <w:pgNumType w:start="19"/>
          <w:cols w:space="708"/>
        </w:sectPr>
      </w:pPr>
    </w:p>
    <w:p>
      <w:pPr>
        <w:spacing w:before="183" w:line="222" w:lineRule="auto"/>
        <w:ind w:left="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了</w:t>
      </w:r>
      <w:r>
        <w:rPr>
          <w:rFonts w:ascii="FangSong" w:eastAsia="FangSong" w:hAnsi="FangSong" w:cs="FangSong"/>
          <w:spacing w:val="-11"/>
          <w:sz w:val="28"/>
          <w:szCs w:val="28"/>
        </w:rPr>
        <w:t>坚实的基础。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三、制度建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4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3" w:lineRule="auto"/>
        <w:ind w:left="32" w:right="95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ectPr>
          <w:pgSz w:w="11906" w:h="16839"/>
          <w:pgMar w:top="1431" w:right="1704" w:bottom="0" w:left="1785" w:header="0" w:footer="0" w:gutter="0"/>
          <w:pgNumType w:start="20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1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before="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71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6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</w:p>
    <w:p>
      <w:pPr>
        <w:sectPr>
          <w:pgSz w:w="11906" w:h="16839"/>
          <w:pgMar w:top="1431" w:right="1697" w:bottom="0" w:left="1785" w:header="0" w:footer="0" w:gutter="0"/>
          <w:pgNumType w:start="21"/>
          <w:cols w:space="708"/>
        </w:sectPr>
      </w:pPr>
    </w:p>
    <w:p>
      <w:pPr>
        <w:spacing w:before="182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289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9" w:line="411" w:lineRule="auto"/>
        <w:ind w:left="32" w:right="126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7" w:line="220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</w:t>
      </w:r>
      <w:r>
        <w:rPr>
          <w:rFonts w:ascii="FangSong" w:eastAsia="FangSong" w:hAnsi="FangSong" w:cs="FangSong"/>
          <w:spacing w:val="-2"/>
          <w:sz w:val="28"/>
          <w:szCs w:val="28"/>
        </w:rPr>
        <w:t>动地解释制度的重要性，宣导过程中将使用实际案例。</w:t>
      </w:r>
    </w:p>
    <w:p>
      <w:pPr>
        <w:sectPr>
          <w:pgSz w:w="11906" w:h="16839"/>
          <w:pgMar w:top="1431" w:right="1623" w:bottom="0" w:left="1785" w:header="0" w:footer="0" w:gutter="0"/>
          <w:pgNumType w:start="22"/>
          <w:cols w:space="708"/>
        </w:sectPr>
      </w:pPr>
    </w:p>
    <w:p>
      <w:pPr>
        <w:spacing w:before="184" w:line="411" w:lineRule="auto"/>
        <w:ind w:left="32" w:right="14" w:firstLine="5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11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89" w:line="411" w:lineRule="auto"/>
        <w:ind w:left="33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2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ectPr>
          <w:pgSz w:w="11906" w:h="16839"/>
          <w:pgMar w:top="1431" w:right="1785" w:bottom="0" w:left="1785" w:header="0" w:footer="0" w:gutter="0"/>
          <w:pgNumType w:start="23"/>
          <w:cols w:space="708"/>
        </w:sectPr>
      </w:pPr>
    </w:p>
    <w:p>
      <w:pPr>
        <w:spacing w:before="184" w:line="411" w:lineRule="auto"/>
        <w:ind w:left="62" w:right="36" w:firstLine="532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3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90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ectPr>
          <w:pgSz w:w="11906" w:h="16839"/>
          <w:pgMar w:top="1431" w:right="1763" w:bottom="0" w:left="1785" w:header="0" w:footer="0" w:gutter="0"/>
          <w:pgNumType w:start="24"/>
          <w:cols w:space="708"/>
        </w:sectPr>
      </w:pPr>
    </w:p>
    <w:p>
      <w:pPr>
        <w:spacing w:before="182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8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1" w:line="411" w:lineRule="auto"/>
        <w:ind w:left="31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88" w:line="416" w:lineRule="auto"/>
        <w:ind w:left="42" w:right="196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每</w:t>
      </w:r>
      <w:r>
        <w:rPr>
          <w:rFonts w:ascii="FangSong" w:eastAsia="FangSong" w:hAnsi="FangSong" w:cs="FangSong"/>
          <w:spacing w:val="-15"/>
          <w:sz w:val="28"/>
          <w:szCs w:val="28"/>
        </w:rPr>
        <w:t>个</w:t>
      </w:r>
      <w:r>
        <w:rPr>
          <w:rFonts w:ascii="FangSong" w:eastAsia="FangSong" w:hAnsi="FangSong" w:cs="FangSong"/>
          <w:spacing w:val="-8"/>
          <w:sz w:val="28"/>
          <w:szCs w:val="28"/>
        </w:rPr>
        <w:t>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</w:p>
    <w:p>
      <w:pPr>
        <w:sectPr>
          <w:pgSz w:w="11906" w:h="16839"/>
          <w:pgMar w:top="1431" w:right="1603" w:bottom="0" w:left="1785" w:header="0" w:footer="0" w:gutter="0"/>
          <w:pgNumType w:start="25"/>
          <w:cols w:space="708"/>
        </w:sectPr>
      </w:pPr>
    </w:p>
    <w:p>
      <w:pPr>
        <w:spacing w:before="182" w:line="221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bookmarkStart w:id="20" w:name="_bookmark21"/>
      <w:bookmarkEnd w:id="20"/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90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1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90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2" w:line="411" w:lineRule="auto"/>
        <w:ind w:left="34" w:right="14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3" w:line="415" w:lineRule="auto"/>
        <w:ind w:left="40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ectPr>
          <w:pgSz w:w="11906" w:h="16839"/>
          <w:pgMar w:top="1431" w:right="1785" w:bottom="0" w:left="1785" w:header="0" w:footer="0" w:gutter="0"/>
          <w:pgNumType w:start="26"/>
          <w:cols w:space="708"/>
        </w:sectPr>
      </w:pPr>
    </w:p>
    <w:p>
      <w:pPr>
        <w:spacing w:before="245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1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90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8" w:line="414" w:lineRule="auto"/>
        <w:ind w:left="32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ectPr>
          <w:pgSz w:w="11906" w:h="16839"/>
          <w:pgMar w:top="1431" w:right="1704" w:bottom="0" w:left="1785" w:header="0" w:footer="0" w:gutter="0"/>
          <w:pgNumType w:start="27"/>
          <w:cols w:space="708"/>
        </w:sectPr>
      </w:pPr>
    </w:p>
    <w:p>
      <w:pPr>
        <w:spacing w:before="183" w:line="222" w:lineRule="auto"/>
        <w:ind w:left="623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line="414" w:lineRule="auto"/>
        <w:ind w:left="33" w:right="2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(二)、基因缺失重组疫苗项目技术工艺分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2" w:right="7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3" w:line="411" w:lineRule="auto"/>
        <w:ind w:left="33" w:right="5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提供优质产品和服务。保障工艺流程能够满足基因缺失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重</w:t>
      </w:r>
      <w:r>
        <w:rPr>
          <w:rFonts w:ascii="FangSong" w:eastAsia="FangSong" w:hAnsi="FangSong" w:cs="FangSong"/>
          <w:spacing w:val="-12"/>
          <w:sz w:val="28"/>
          <w:szCs w:val="28"/>
        </w:rPr>
        <w:t>组疫苗项目产品要求，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要求进</w:t>
      </w:r>
      <w:r>
        <w:rPr>
          <w:rFonts w:ascii="FangSong" w:eastAsia="FangSong" w:hAnsi="FangSong" w:cs="FangSong"/>
          <w:spacing w:val="-3"/>
          <w:sz w:val="28"/>
          <w:szCs w:val="28"/>
        </w:rPr>
        <w:t>行操作，提高产品合格率。</w:t>
      </w:r>
    </w:p>
    <w:p>
      <w:pPr>
        <w:spacing w:before="2" w:line="415" w:lineRule="auto"/>
        <w:ind w:left="32" w:right="20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</w:p>
    <w:p>
      <w:pPr>
        <w:sectPr>
          <w:pgSz w:w="11906" w:h="16839"/>
          <w:pgMar w:top="1431" w:right="1743" w:bottom="0" w:left="1785" w:header="0" w:footer="0" w:gutter="0"/>
          <w:pgNumType w:start="28"/>
          <w:cols w:space="708"/>
        </w:sectPr>
      </w:pPr>
    </w:p>
    <w:p>
      <w:pPr>
        <w:spacing w:before="182" w:line="221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3"/>
          <w:sz w:val="28"/>
          <w:szCs w:val="28"/>
        </w:rPr>
        <w:t>值</w:t>
      </w:r>
      <w:r>
        <w:rPr>
          <w:rFonts w:ascii="FangSong" w:eastAsia="FangSong" w:hAnsi="FangSong" w:cs="FangSong"/>
          <w:spacing w:val="-2"/>
          <w:sz w:val="28"/>
          <w:szCs w:val="28"/>
        </w:rPr>
        <w:t>的产品，不断提高企业市场竞争力。</w:t>
      </w:r>
    </w:p>
    <w:p>
      <w:pPr>
        <w:spacing w:before="290" w:line="411" w:lineRule="auto"/>
        <w:ind w:left="38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基因缺失重组疫苗项目建设贯彻“三同时”的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原</w:t>
      </w:r>
      <w:r>
        <w:rPr>
          <w:rFonts w:ascii="FangSong" w:eastAsia="FangSong" w:hAnsi="FangSong" w:cs="FangSong"/>
          <w:spacing w:val="-20"/>
          <w:sz w:val="28"/>
          <w:szCs w:val="28"/>
        </w:rPr>
        <w:t>则</w:t>
      </w:r>
      <w:r>
        <w:rPr>
          <w:rFonts w:ascii="FangSong" w:eastAsia="FangSong" w:hAnsi="FangSong" w:cs="FangSong"/>
          <w:spacing w:val="-13"/>
          <w:sz w:val="28"/>
          <w:szCs w:val="28"/>
        </w:rPr>
        <w:t>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注重环境保护、职业安全卫生、消防及节能等各项措施的落实。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89" w:line="411" w:lineRule="auto"/>
        <w:ind w:left="41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基因</w:t>
      </w:r>
      <w:r>
        <w:rPr>
          <w:rFonts w:ascii="FangSong" w:eastAsia="FangSong" w:hAnsi="FangSong" w:cs="FangSong"/>
          <w:spacing w:val="-13"/>
          <w:sz w:val="28"/>
          <w:szCs w:val="28"/>
        </w:rPr>
        <w:t>缺</w:t>
      </w:r>
      <w:r>
        <w:rPr>
          <w:rFonts w:ascii="FangSong" w:eastAsia="FangSong" w:hAnsi="FangSong" w:cs="FangSong"/>
          <w:spacing w:val="-8"/>
          <w:sz w:val="28"/>
          <w:szCs w:val="28"/>
        </w:rPr>
        <w:t>失重组疫苗项目拟采用国内成熟的生产工艺，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生产技术由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生产技术人员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pacing w:val="-2"/>
          <w:sz w:val="28"/>
          <w:szCs w:val="28"/>
        </w:rPr>
        <w:t>研发技术人员共同制定。所采用的技术具有能耗低、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高</w:t>
      </w:r>
      <w:r>
        <w:rPr>
          <w:rFonts w:ascii="FangSong" w:eastAsia="FangSong" w:hAnsi="FangSong" w:cs="FangSong"/>
          <w:spacing w:val="-23"/>
          <w:sz w:val="28"/>
          <w:szCs w:val="28"/>
        </w:rPr>
        <w:t>质</w:t>
      </w:r>
      <w:r>
        <w:rPr>
          <w:rFonts w:ascii="FangSong" w:eastAsia="FangSong" w:hAnsi="FangSong" w:cs="FangSong"/>
          <w:spacing w:val="-13"/>
          <w:sz w:val="28"/>
          <w:szCs w:val="28"/>
        </w:rPr>
        <w:t>量、高环保性的特点，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所生产的产品已经在国内外市场获得认可。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7" w:line="414" w:lineRule="auto"/>
        <w:ind w:left="31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基</w:t>
      </w:r>
      <w:r>
        <w:rPr>
          <w:rFonts w:ascii="FangSong" w:eastAsia="FangSong" w:hAnsi="FangSong" w:cs="FangSong"/>
          <w:spacing w:val="-4"/>
          <w:sz w:val="28"/>
          <w:szCs w:val="28"/>
        </w:rPr>
        <w:t>因缺失重组疫苗项目的技术保障措施从设计、施工、试运行到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投</w:t>
      </w:r>
      <w:r>
        <w:rPr>
          <w:rFonts w:ascii="FangSong" w:eastAsia="FangSong" w:hAnsi="FangSong" w:cs="FangSong"/>
          <w:spacing w:val="-12"/>
          <w:sz w:val="28"/>
          <w:szCs w:val="28"/>
        </w:rPr>
        <w:t>产、销售等各个环节，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以确保基因缺失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重组疫苗项目在</w:t>
      </w:r>
      <w:r>
        <w:rPr>
          <w:rFonts w:ascii="FangSong" w:eastAsia="FangSong" w:hAnsi="FangSong" w:cs="FangSong"/>
          <w:spacing w:val="-4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术开发和生产技术应用上达到现代化生产水平。这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6"/>
          <w:sz w:val="28"/>
          <w:szCs w:val="28"/>
        </w:rPr>
        <w:t>种综合的技术支持将确保基因缺失重组疫苗项目的可持续发展和</w:t>
      </w:r>
      <w:r>
        <w:rPr>
          <w:rFonts w:ascii="FangSong" w:eastAsia="FangSong" w:hAnsi="FangSong" w:cs="FangSong"/>
          <w:sz w:val="28"/>
          <w:szCs w:val="28"/>
        </w:rPr>
        <w:t>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效</w:t>
      </w:r>
      <w:r>
        <w:rPr>
          <w:rFonts w:ascii="FangSong" w:eastAsia="FangSong" w:hAnsi="FangSong" w:cs="FangSong"/>
          <w:spacing w:val="-10"/>
          <w:sz w:val="28"/>
          <w:szCs w:val="28"/>
        </w:rPr>
        <w:t>运营。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、基因缺失重组疫苗项目技术流程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before="1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ectPr>
          <w:pgSz w:w="11906" w:h="16839"/>
          <w:pgMar w:top="1431" w:right="1697" w:bottom="0" w:left="1785" w:header="0" w:footer="0" w:gutter="0"/>
          <w:pgNumType w:start="29"/>
          <w:cols w:space="708"/>
        </w:sectPr>
      </w:pPr>
    </w:p>
    <w:p>
      <w:pPr>
        <w:spacing w:before="183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6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2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90" w:line="411" w:lineRule="auto"/>
        <w:ind w:left="1152" w:right="1637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提供售后服务，解决客户使用过程中的问题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1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8" w:line="411" w:lineRule="auto"/>
        <w:ind w:left="1157" w:right="517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在基因缺失</w:t>
      </w:r>
      <w:r>
        <w:rPr>
          <w:rFonts w:ascii="FangSong" w:eastAsia="FangSong" w:hAnsi="FangSong" w:cs="FangSong"/>
          <w:spacing w:val="-2"/>
          <w:sz w:val="28"/>
          <w:szCs w:val="28"/>
        </w:rPr>
        <w:t>重组疫苗项目运营中，进行技术持续改进。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7" w:line="222" w:lineRule="auto"/>
        <w:ind w:right="14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运用</w:t>
      </w:r>
      <w:r>
        <w:rPr>
          <w:rFonts w:ascii="FangSong" w:eastAsia="FangSong" w:hAnsi="FangSong" w:cs="FangSong"/>
          <w:spacing w:val="8"/>
          <w:sz w:val="28"/>
          <w:szCs w:val="28"/>
        </w:rPr>
        <w:t>数</w:t>
      </w:r>
      <w:r>
        <w:rPr>
          <w:rFonts w:ascii="FangSong" w:eastAsia="FangSong" w:hAnsi="FangSong" w:cs="FangSong"/>
          <w:spacing w:val="6"/>
          <w:sz w:val="28"/>
          <w:szCs w:val="28"/>
        </w:rPr>
        <w:t>据分析工具监测和分析基因缺失重组疫苗项目各环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https://d.book118.com/688021024124006045</w:t>
        </w:r>
      </w:hyperlink>
    </w:p>
    <w:p/>
    <w:sectPr>
      <w:pgSz w:w="11906" w:h="16839"/>
      <w:pgMar w:top="1431" w:right="1785" w:bottom="0" w:left="1785" w:header="0" w:footer="0" w:gutter="0"/>
      <w:pgNumType w:start="3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688021024124006045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2024-03-14T08:27:47Z</vt:filetime>
  </property>
  <property fmtid="{D5CDD505-2E9C-101B-9397-08002B2CF9AE}" pid="3" name="CRO">
    <vt:lpwstr>wqlLaW5nc29mdCBQREYgdG8gV1BTIDgw</vt:lpwstr>
  </property>
</Properties>
</file>