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聚乙二醇项目规划设计方案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3" w:history="1">
        <w:r>
          <w:rPr>
            <w:rFonts w:ascii="仿宋" w:eastAsia="仿宋" w:hAnsi="仿宋" w:cs="仿宋" w:hint="eastAsia"/>
            <w:lang w:eastAsia="zh-CN"/>
          </w:rPr>
          <w:t>序言</w:t>
        </w:r>
        <w:r>
          <w:tab/>
        </w:r>
        <w:r>
          <w:fldChar w:fldCharType="begin"/>
        </w:r>
        <w:r>
          <w:instrText xml:space="preserve"> PAGEREF _Toc23123 \h </w:instrText>
        </w:r>
        <w:r>
          <w:fldChar w:fldCharType="separate"/>
        </w:r>
        <w:r>
          <w:t>3</w:t>
        </w:r>
        <w:r>
          <w:fldChar w:fldCharType="end"/>
        </w:r>
      </w:hyperlink>
    </w:p>
    <w:p>
      <w:pPr>
        <w:pStyle w:val="TOC1"/>
        <w:tabs>
          <w:tab w:val="right" w:leader="dot" w:pos="8306"/>
        </w:tabs>
      </w:pPr>
      <w:hyperlink w:anchor="_Toc29554" w:history="1">
        <w:r>
          <w:rPr>
            <w:rFonts w:ascii="仿宋" w:eastAsia="仿宋" w:hAnsi="仿宋" w:cs="仿宋" w:hint="eastAsia"/>
            <w:lang w:eastAsia="zh-CN"/>
          </w:rPr>
          <w:t>一、聚乙二醇项目选址可行性分析</w:t>
        </w:r>
        <w:r>
          <w:tab/>
        </w:r>
        <w:r>
          <w:fldChar w:fldCharType="begin"/>
        </w:r>
        <w:r>
          <w:instrText xml:space="preserve"> PAGEREF _Toc29554 \h </w:instrText>
        </w:r>
        <w:r>
          <w:fldChar w:fldCharType="separate"/>
        </w:r>
        <w:r>
          <w:t>3</w:t>
        </w:r>
        <w:r>
          <w:fldChar w:fldCharType="end"/>
        </w:r>
      </w:hyperlink>
    </w:p>
    <w:p>
      <w:pPr>
        <w:pStyle w:val="TOC2"/>
        <w:tabs>
          <w:tab w:val="right" w:leader="dot" w:pos="8306"/>
        </w:tabs>
      </w:pPr>
      <w:hyperlink w:anchor="_Toc22544" w:history="1">
        <w:r>
          <w:rPr>
            <w:rFonts w:ascii="仿宋" w:eastAsia="仿宋" w:hAnsi="仿宋" w:cs="仿宋" w:hint="eastAsia"/>
            <w:lang w:eastAsia="zh-CN"/>
          </w:rPr>
          <w:t>(一)、聚乙二醇项目选址</w:t>
        </w:r>
        <w:r>
          <w:tab/>
        </w:r>
        <w:r>
          <w:fldChar w:fldCharType="begin"/>
        </w:r>
        <w:r>
          <w:instrText xml:space="preserve"> PAGEREF _Toc22544 \h </w:instrText>
        </w:r>
        <w:r>
          <w:fldChar w:fldCharType="separate"/>
        </w:r>
        <w:r>
          <w:t>3</w:t>
        </w:r>
        <w:r>
          <w:fldChar w:fldCharType="end"/>
        </w:r>
      </w:hyperlink>
    </w:p>
    <w:p>
      <w:pPr>
        <w:pStyle w:val="TOC2"/>
        <w:tabs>
          <w:tab w:val="right" w:leader="dot" w:pos="8306"/>
        </w:tabs>
      </w:pPr>
      <w:hyperlink w:anchor="_Toc6643" w:history="1">
        <w:r>
          <w:rPr>
            <w:rFonts w:ascii="仿宋" w:eastAsia="仿宋" w:hAnsi="仿宋" w:cs="仿宋" w:hint="eastAsia"/>
            <w:lang w:eastAsia="zh-CN"/>
          </w:rPr>
          <w:t>(二)、用地控制指标</w:t>
        </w:r>
        <w:r>
          <w:tab/>
        </w:r>
        <w:r>
          <w:fldChar w:fldCharType="begin"/>
        </w:r>
        <w:r>
          <w:instrText xml:space="preserve"> PAGEREF _Toc6643 \h </w:instrText>
        </w:r>
        <w:r>
          <w:fldChar w:fldCharType="separate"/>
        </w:r>
        <w:r>
          <w:t>3</w:t>
        </w:r>
        <w:r>
          <w:fldChar w:fldCharType="end"/>
        </w:r>
      </w:hyperlink>
    </w:p>
    <w:p>
      <w:pPr>
        <w:pStyle w:val="TOC2"/>
        <w:tabs>
          <w:tab w:val="right" w:leader="dot" w:pos="8306"/>
        </w:tabs>
      </w:pPr>
      <w:hyperlink w:anchor="_Toc17927" w:history="1">
        <w:r>
          <w:rPr>
            <w:rFonts w:ascii="仿宋" w:eastAsia="仿宋" w:hAnsi="仿宋" w:cs="仿宋" w:hint="eastAsia"/>
            <w:lang w:eastAsia="zh-CN"/>
          </w:rPr>
          <w:t>(三)、节约用地措施</w:t>
        </w:r>
        <w:r>
          <w:tab/>
        </w:r>
        <w:r>
          <w:fldChar w:fldCharType="begin"/>
        </w:r>
        <w:r>
          <w:instrText xml:space="preserve"> PAGEREF _Toc17927 \h </w:instrText>
        </w:r>
        <w:r>
          <w:fldChar w:fldCharType="separate"/>
        </w:r>
        <w:r>
          <w:t>5</w:t>
        </w:r>
        <w:r>
          <w:fldChar w:fldCharType="end"/>
        </w:r>
      </w:hyperlink>
    </w:p>
    <w:p>
      <w:pPr>
        <w:pStyle w:val="TOC2"/>
        <w:tabs>
          <w:tab w:val="right" w:leader="dot" w:pos="8306"/>
        </w:tabs>
      </w:pPr>
      <w:hyperlink w:anchor="_Toc27075" w:history="1">
        <w:r>
          <w:rPr>
            <w:rFonts w:ascii="仿宋" w:eastAsia="仿宋" w:hAnsi="仿宋" w:cs="仿宋" w:hint="eastAsia"/>
            <w:lang w:eastAsia="zh-CN"/>
          </w:rPr>
          <w:t>(四)、总图布置方案</w:t>
        </w:r>
        <w:r>
          <w:tab/>
        </w:r>
        <w:r>
          <w:fldChar w:fldCharType="begin"/>
        </w:r>
        <w:r>
          <w:instrText xml:space="preserve"> PAGEREF _Toc27075 \h </w:instrText>
        </w:r>
        <w:r>
          <w:fldChar w:fldCharType="separate"/>
        </w:r>
        <w:r>
          <w:t>6</w:t>
        </w:r>
        <w:r>
          <w:fldChar w:fldCharType="end"/>
        </w:r>
      </w:hyperlink>
    </w:p>
    <w:p>
      <w:pPr>
        <w:pStyle w:val="TOC2"/>
        <w:tabs>
          <w:tab w:val="right" w:leader="dot" w:pos="8306"/>
        </w:tabs>
      </w:pPr>
      <w:hyperlink w:anchor="_Toc20247" w:history="1">
        <w:r>
          <w:rPr>
            <w:rFonts w:ascii="仿宋" w:eastAsia="仿宋" w:hAnsi="仿宋" w:cs="仿宋" w:hint="eastAsia"/>
            <w:lang w:eastAsia="zh-CN"/>
          </w:rPr>
          <w:t>(五)、选址综合评价</w:t>
        </w:r>
        <w:r>
          <w:tab/>
        </w:r>
        <w:r>
          <w:fldChar w:fldCharType="begin"/>
        </w:r>
        <w:r>
          <w:instrText xml:space="preserve"> PAGEREF _Toc20247 \h </w:instrText>
        </w:r>
        <w:r>
          <w:fldChar w:fldCharType="separate"/>
        </w:r>
        <w:r>
          <w:t>7</w:t>
        </w:r>
        <w:r>
          <w:fldChar w:fldCharType="end"/>
        </w:r>
      </w:hyperlink>
    </w:p>
    <w:p>
      <w:pPr>
        <w:pStyle w:val="TOC1"/>
        <w:tabs>
          <w:tab w:val="right" w:leader="dot" w:pos="8306"/>
        </w:tabs>
      </w:pPr>
      <w:hyperlink w:anchor="_Toc5167" w:history="1">
        <w:r>
          <w:rPr>
            <w:rFonts w:ascii="仿宋" w:eastAsia="仿宋" w:hAnsi="仿宋" w:cs="仿宋" w:hint="eastAsia"/>
            <w:lang w:eastAsia="zh-CN"/>
          </w:rPr>
          <w:t>二、聚乙二醇项目文档管理</w:t>
        </w:r>
        <w:r>
          <w:tab/>
        </w:r>
        <w:r>
          <w:fldChar w:fldCharType="begin"/>
        </w:r>
        <w:r>
          <w:instrText xml:space="preserve"> PAGEREF _Toc5167 \h </w:instrText>
        </w:r>
        <w:r>
          <w:fldChar w:fldCharType="separate"/>
        </w:r>
        <w:r>
          <w:t>8</w:t>
        </w:r>
        <w:r>
          <w:fldChar w:fldCharType="end"/>
        </w:r>
      </w:hyperlink>
    </w:p>
    <w:p>
      <w:pPr>
        <w:pStyle w:val="TOC2"/>
        <w:tabs>
          <w:tab w:val="right" w:leader="dot" w:pos="8306"/>
        </w:tabs>
      </w:pPr>
      <w:hyperlink w:anchor="_Toc29087" w:history="1">
        <w:r>
          <w:rPr>
            <w:rFonts w:ascii="仿宋" w:eastAsia="仿宋" w:hAnsi="仿宋" w:cs="仿宋" w:hint="eastAsia"/>
            <w:lang w:eastAsia="zh-CN"/>
          </w:rPr>
          <w:t>(一)、文档编制与审查</w:t>
        </w:r>
        <w:r>
          <w:tab/>
        </w:r>
        <w:r>
          <w:fldChar w:fldCharType="begin"/>
        </w:r>
        <w:r>
          <w:instrText xml:space="preserve"> PAGEREF _Toc29087 \h </w:instrText>
        </w:r>
        <w:r>
          <w:fldChar w:fldCharType="separate"/>
        </w:r>
        <w:r>
          <w:t>8</w:t>
        </w:r>
        <w:r>
          <w:fldChar w:fldCharType="end"/>
        </w:r>
      </w:hyperlink>
    </w:p>
    <w:p>
      <w:pPr>
        <w:pStyle w:val="TOC2"/>
        <w:tabs>
          <w:tab w:val="right" w:leader="dot" w:pos="8306"/>
        </w:tabs>
      </w:pPr>
      <w:hyperlink w:anchor="_Toc28499" w:history="1">
        <w:r>
          <w:rPr>
            <w:rFonts w:ascii="仿宋" w:eastAsia="仿宋" w:hAnsi="仿宋" w:cs="仿宋" w:hint="eastAsia"/>
            <w:lang w:eastAsia="zh-CN"/>
          </w:rPr>
          <w:t>(二)、文档发布与分发</w:t>
        </w:r>
        <w:r>
          <w:tab/>
        </w:r>
        <w:r>
          <w:fldChar w:fldCharType="begin"/>
        </w:r>
        <w:r>
          <w:instrText xml:space="preserve"> PAGEREF _Toc28499 \h </w:instrText>
        </w:r>
        <w:r>
          <w:fldChar w:fldCharType="separate"/>
        </w:r>
        <w:r>
          <w:t>9</w:t>
        </w:r>
        <w:r>
          <w:fldChar w:fldCharType="end"/>
        </w:r>
      </w:hyperlink>
    </w:p>
    <w:p>
      <w:pPr>
        <w:pStyle w:val="TOC2"/>
        <w:tabs>
          <w:tab w:val="right" w:leader="dot" w:pos="8306"/>
        </w:tabs>
      </w:pPr>
      <w:hyperlink w:anchor="_Toc8091" w:history="1">
        <w:r>
          <w:rPr>
            <w:rFonts w:ascii="仿宋" w:eastAsia="仿宋" w:hAnsi="仿宋" w:cs="仿宋" w:hint="eastAsia"/>
            <w:lang w:eastAsia="zh-CN"/>
          </w:rPr>
          <w:t>(三)、文档存档与归档</w:t>
        </w:r>
        <w:r>
          <w:tab/>
        </w:r>
        <w:r>
          <w:fldChar w:fldCharType="begin"/>
        </w:r>
        <w:r>
          <w:instrText xml:space="preserve"> PAGEREF _Toc8091 \h </w:instrText>
        </w:r>
        <w:r>
          <w:fldChar w:fldCharType="separate"/>
        </w:r>
        <w:r>
          <w:t>10</w:t>
        </w:r>
        <w:r>
          <w:fldChar w:fldCharType="end"/>
        </w:r>
      </w:hyperlink>
    </w:p>
    <w:p>
      <w:pPr>
        <w:pStyle w:val="TOC1"/>
        <w:tabs>
          <w:tab w:val="right" w:leader="dot" w:pos="8306"/>
        </w:tabs>
      </w:pPr>
      <w:hyperlink w:anchor="_Toc4168" w:history="1">
        <w:r>
          <w:rPr>
            <w:rFonts w:ascii="仿宋" w:eastAsia="仿宋" w:hAnsi="仿宋" w:cs="仿宋" w:hint="eastAsia"/>
            <w:lang w:eastAsia="zh-CN"/>
          </w:rPr>
          <w:t>三、工艺说明</w:t>
        </w:r>
        <w:r>
          <w:tab/>
        </w:r>
        <w:r>
          <w:fldChar w:fldCharType="begin"/>
        </w:r>
        <w:r>
          <w:instrText xml:space="preserve"> PAGEREF _Toc4168 \h </w:instrText>
        </w:r>
        <w:r>
          <w:fldChar w:fldCharType="separate"/>
        </w:r>
        <w:r>
          <w:t>12</w:t>
        </w:r>
        <w:r>
          <w:fldChar w:fldCharType="end"/>
        </w:r>
      </w:hyperlink>
    </w:p>
    <w:p>
      <w:pPr>
        <w:pStyle w:val="TOC2"/>
        <w:tabs>
          <w:tab w:val="right" w:leader="dot" w:pos="8306"/>
        </w:tabs>
      </w:pPr>
      <w:hyperlink w:anchor="_Toc164" w:history="1">
        <w:r>
          <w:rPr>
            <w:rFonts w:ascii="仿宋" w:eastAsia="仿宋" w:hAnsi="仿宋" w:cs="仿宋" w:hint="eastAsia"/>
            <w:lang w:eastAsia="zh-CN"/>
          </w:rPr>
          <w:t>(一)、技术管理特点</w:t>
        </w:r>
        <w:r>
          <w:tab/>
        </w:r>
        <w:r>
          <w:fldChar w:fldCharType="begin"/>
        </w:r>
        <w:r>
          <w:instrText xml:space="preserve"> PAGEREF _Toc164 \h </w:instrText>
        </w:r>
        <w:r>
          <w:fldChar w:fldCharType="separate"/>
        </w:r>
        <w:r>
          <w:t>12</w:t>
        </w:r>
        <w:r>
          <w:fldChar w:fldCharType="end"/>
        </w:r>
      </w:hyperlink>
    </w:p>
    <w:p>
      <w:pPr>
        <w:pStyle w:val="TOC2"/>
        <w:tabs>
          <w:tab w:val="right" w:leader="dot" w:pos="8306"/>
        </w:tabs>
      </w:pPr>
      <w:hyperlink w:anchor="_Toc21403" w:history="1">
        <w:r>
          <w:rPr>
            <w:rFonts w:ascii="仿宋" w:eastAsia="仿宋" w:hAnsi="仿宋" w:cs="仿宋" w:hint="eastAsia"/>
            <w:lang w:eastAsia="zh-CN"/>
          </w:rPr>
          <w:t>(二)、聚乙二醇项目工艺技术设计方案</w:t>
        </w:r>
        <w:r>
          <w:tab/>
        </w:r>
        <w:r>
          <w:fldChar w:fldCharType="begin"/>
        </w:r>
        <w:r>
          <w:instrText xml:space="preserve"> PAGEREF _Toc21403 \h </w:instrText>
        </w:r>
        <w:r>
          <w:fldChar w:fldCharType="separate"/>
        </w:r>
        <w:r>
          <w:t>13</w:t>
        </w:r>
        <w:r>
          <w:fldChar w:fldCharType="end"/>
        </w:r>
      </w:hyperlink>
    </w:p>
    <w:p>
      <w:pPr>
        <w:pStyle w:val="TOC2"/>
        <w:tabs>
          <w:tab w:val="right" w:leader="dot" w:pos="8306"/>
        </w:tabs>
      </w:pPr>
      <w:hyperlink w:anchor="_Toc27903" w:history="1">
        <w:r>
          <w:rPr>
            <w:rFonts w:ascii="仿宋" w:eastAsia="仿宋" w:hAnsi="仿宋" w:cs="仿宋" w:hint="eastAsia"/>
            <w:lang w:eastAsia="zh-CN"/>
          </w:rPr>
          <w:t>(三)、设备选型方案</w:t>
        </w:r>
        <w:r>
          <w:tab/>
        </w:r>
        <w:r>
          <w:fldChar w:fldCharType="begin"/>
        </w:r>
        <w:r>
          <w:instrText xml:space="preserve"> PAGEREF _Toc27903 \h </w:instrText>
        </w:r>
        <w:r>
          <w:fldChar w:fldCharType="separate"/>
        </w:r>
        <w:r>
          <w:t>14</w:t>
        </w:r>
        <w:r>
          <w:fldChar w:fldCharType="end"/>
        </w:r>
      </w:hyperlink>
    </w:p>
    <w:p>
      <w:pPr>
        <w:pStyle w:val="TOC1"/>
        <w:tabs>
          <w:tab w:val="right" w:leader="dot" w:pos="8306"/>
        </w:tabs>
      </w:pPr>
      <w:hyperlink w:anchor="_Toc11944" w:history="1">
        <w:r>
          <w:rPr>
            <w:rFonts w:ascii="仿宋" w:eastAsia="仿宋" w:hAnsi="仿宋" w:cs="仿宋" w:hint="eastAsia"/>
            <w:lang w:eastAsia="zh-CN"/>
          </w:rPr>
          <w:t>四、聚乙二醇项目危机管理</w:t>
        </w:r>
        <w:r>
          <w:tab/>
        </w:r>
        <w:r>
          <w:fldChar w:fldCharType="begin"/>
        </w:r>
        <w:r>
          <w:instrText xml:space="preserve"> PAGEREF _Toc11944 \h </w:instrText>
        </w:r>
        <w:r>
          <w:fldChar w:fldCharType="separate"/>
        </w:r>
        <w:r>
          <w:t>15</w:t>
        </w:r>
        <w:r>
          <w:fldChar w:fldCharType="end"/>
        </w:r>
      </w:hyperlink>
    </w:p>
    <w:p>
      <w:pPr>
        <w:pStyle w:val="TOC2"/>
        <w:tabs>
          <w:tab w:val="right" w:leader="dot" w:pos="8306"/>
        </w:tabs>
      </w:pPr>
      <w:hyperlink w:anchor="_Toc12833" w:history="1">
        <w:r>
          <w:rPr>
            <w:rFonts w:ascii="仿宋" w:eastAsia="仿宋" w:hAnsi="仿宋" w:cs="仿宋" w:hint="eastAsia"/>
            <w:lang w:eastAsia="zh-CN"/>
          </w:rPr>
          <w:t>(一)、危机预警与识别</w:t>
        </w:r>
        <w:r>
          <w:tab/>
        </w:r>
        <w:r>
          <w:fldChar w:fldCharType="begin"/>
        </w:r>
        <w:r>
          <w:instrText xml:space="preserve"> PAGEREF _Toc12833 \h </w:instrText>
        </w:r>
        <w:r>
          <w:fldChar w:fldCharType="separate"/>
        </w:r>
        <w:r>
          <w:t>15</w:t>
        </w:r>
        <w:r>
          <w:fldChar w:fldCharType="end"/>
        </w:r>
      </w:hyperlink>
    </w:p>
    <w:p>
      <w:pPr>
        <w:pStyle w:val="TOC2"/>
        <w:tabs>
          <w:tab w:val="right" w:leader="dot" w:pos="8306"/>
        </w:tabs>
      </w:pPr>
      <w:hyperlink w:anchor="_Toc14471" w:history="1">
        <w:r>
          <w:rPr>
            <w:rFonts w:ascii="仿宋" w:eastAsia="仿宋" w:hAnsi="仿宋" w:cs="仿宋" w:hint="eastAsia"/>
            <w:lang w:eastAsia="zh-CN"/>
          </w:rPr>
          <w:t>(二)、危机应对与恢复</w:t>
        </w:r>
        <w:r>
          <w:tab/>
        </w:r>
        <w:r>
          <w:fldChar w:fldCharType="begin"/>
        </w:r>
        <w:r>
          <w:instrText xml:space="preserve"> PAGEREF _Toc14471 \h </w:instrText>
        </w:r>
        <w:r>
          <w:fldChar w:fldCharType="separate"/>
        </w:r>
        <w:r>
          <w:t>16</w:t>
        </w:r>
        <w:r>
          <w:fldChar w:fldCharType="end"/>
        </w:r>
      </w:hyperlink>
    </w:p>
    <w:p>
      <w:pPr>
        <w:pStyle w:val="TOC1"/>
        <w:tabs>
          <w:tab w:val="right" w:leader="dot" w:pos="8306"/>
        </w:tabs>
      </w:pPr>
      <w:hyperlink w:anchor="_Toc29778" w:history="1">
        <w:r>
          <w:rPr>
            <w:rFonts w:ascii="仿宋" w:eastAsia="仿宋" w:hAnsi="仿宋" w:cs="仿宋" w:hint="eastAsia"/>
            <w:lang w:eastAsia="zh-CN"/>
          </w:rPr>
          <w:t>五、聚乙二醇项目概论</w:t>
        </w:r>
        <w:r>
          <w:tab/>
        </w:r>
        <w:r>
          <w:fldChar w:fldCharType="begin"/>
        </w:r>
        <w:r>
          <w:instrText xml:space="preserve"> PAGEREF _Toc29778 \h </w:instrText>
        </w:r>
        <w:r>
          <w:fldChar w:fldCharType="separate"/>
        </w:r>
        <w:r>
          <w:t>18</w:t>
        </w:r>
        <w:r>
          <w:fldChar w:fldCharType="end"/>
        </w:r>
      </w:hyperlink>
    </w:p>
    <w:p>
      <w:pPr>
        <w:pStyle w:val="TOC2"/>
        <w:tabs>
          <w:tab w:val="right" w:leader="dot" w:pos="8306"/>
        </w:tabs>
      </w:pPr>
      <w:hyperlink w:anchor="_Toc4015" w:history="1">
        <w:r>
          <w:rPr>
            <w:rFonts w:ascii="仿宋" w:eastAsia="仿宋" w:hAnsi="仿宋" w:cs="仿宋" w:hint="eastAsia"/>
            <w:lang w:eastAsia="zh-CN"/>
          </w:rPr>
          <w:t>(一)、聚乙二醇项目概况</w:t>
        </w:r>
        <w:r>
          <w:tab/>
        </w:r>
        <w:r>
          <w:fldChar w:fldCharType="begin"/>
        </w:r>
        <w:r>
          <w:instrText xml:space="preserve"> PAGEREF _Toc4015 \h </w:instrText>
        </w:r>
        <w:r>
          <w:fldChar w:fldCharType="separate"/>
        </w:r>
        <w:r>
          <w:t>18</w:t>
        </w:r>
        <w:r>
          <w:fldChar w:fldCharType="end"/>
        </w:r>
      </w:hyperlink>
    </w:p>
    <w:p>
      <w:pPr>
        <w:pStyle w:val="TOC2"/>
        <w:tabs>
          <w:tab w:val="right" w:leader="dot" w:pos="8306"/>
        </w:tabs>
      </w:pPr>
      <w:hyperlink w:anchor="_Toc24141" w:history="1">
        <w:r>
          <w:rPr>
            <w:rFonts w:ascii="仿宋" w:eastAsia="仿宋" w:hAnsi="仿宋" w:cs="仿宋" w:hint="eastAsia"/>
            <w:lang w:eastAsia="zh-CN"/>
          </w:rPr>
          <w:t>(二)、聚乙二醇项目目标</w:t>
        </w:r>
        <w:r>
          <w:tab/>
        </w:r>
        <w:r>
          <w:fldChar w:fldCharType="begin"/>
        </w:r>
        <w:r>
          <w:instrText xml:space="preserve"> PAGEREF _Toc24141 \h </w:instrText>
        </w:r>
        <w:r>
          <w:fldChar w:fldCharType="separate"/>
        </w:r>
        <w:r>
          <w:t>20</w:t>
        </w:r>
        <w:r>
          <w:fldChar w:fldCharType="end"/>
        </w:r>
      </w:hyperlink>
    </w:p>
    <w:p>
      <w:pPr>
        <w:pStyle w:val="TOC2"/>
        <w:tabs>
          <w:tab w:val="right" w:leader="dot" w:pos="8306"/>
        </w:tabs>
      </w:pPr>
      <w:hyperlink w:anchor="_Toc10628" w:history="1">
        <w:r>
          <w:rPr>
            <w:rFonts w:ascii="仿宋" w:eastAsia="仿宋" w:hAnsi="仿宋" w:cs="仿宋" w:hint="eastAsia"/>
            <w:lang w:eastAsia="zh-CN"/>
          </w:rPr>
          <w:t>(三)、聚乙二醇项目提出的理由</w:t>
        </w:r>
        <w:r>
          <w:tab/>
        </w:r>
        <w:r>
          <w:fldChar w:fldCharType="begin"/>
        </w:r>
        <w:r>
          <w:instrText xml:space="preserve"> PAGEREF _Toc10628 \h </w:instrText>
        </w:r>
        <w:r>
          <w:fldChar w:fldCharType="separate"/>
        </w:r>
        <w:r>
          <w:t>21</w:t>
        </w:r>
        <w:r>
          <w:fldChar w:fldCharType="end"/>
        </w:r>
      </w:hyperlink>
    </w:p>
    <w:p>
      <w:pPr>
        <w:pStyle w:val="TOC2"/>
        <w:tabs>
          <w:tab w:val="right" w:leader="dot" w:pos="8306"/>
        </w:tabs>
      </w:pPr>
      <w:hyperlink w:anchor="_Toc5913" w:history="1">
        <w:r>
          <w:rPr>
            <w:rFonts w:ascii="仿宋" w:eastAsia="仿宋" w:hAnsi="仿宋" w:cs="仿宋" w:hint="eastAsia"/>
            <w:lang w:eastAsia="zh-CN"/>
          </w:rPr>
          <w:t>(四)、聚乙二醇项目意义</w:t>
        </w:r>
        <w:r>
          <w:tab/>
        </w:r>
        <w:r>
          <w:fldChar w:fldCharType="begin"/>
        </w:r>
        <w:r>
          <w:instrText xml:space="preserve"> PAGEREF _Toc5913 \h </w:instrText>
        </w:r>
        <w:r>
          <w:fldChar w:fldCharType="separate"/>
        </w:r>
        <w:r>
          <w:t>22</w:t>
        </w:r>
        <w:r>
          <w:fldChar w:fldCharType="end"/>
        </w:r>
      </w:hyperlink>
    </w:p>
    <w:p>
      <w:pPr>
        <w:pStyle w:val="TOC2"/>
        <w:tabs>
          <w:tab w:val="right" w:leader="dot" w:pos="8306"/>
        </w:tabs>
      </w:pPr>
      <w:hyperlink w:anchor="_Toc17248" w:history="1">
        <w:r>
          <w:rPr>
            <w:rFonts w:ascii="仿宋" w:eastAsia="仿宋" w:hAnsi="仿宋" w:cs="仿宋" w:hint="eastAsia"/>
            <w:lang w:eastAsia="zh-CN"/>
          </w:rPr>
          <w:t>(五)、聚乙二醇项目背景</w:t>
        </w:r>
        <w:r>
          <w:tab/>
        </w:r>
        <w:r>
          <w:fldChar w:fldCharType="begin"/>
        </w:r>
        <w:r>
          <w:instrText xml:space="preserve"> PAGEREF _Toc17248 \h </w:instrText>
        </w:r>
        <w:r>
          <w:fldChar w:fldCharType="separate"/>
        </w:r>
        <w:r>
          <w:t>23</w:t>
        </w:r>
        <w:r>
          <w:fldChar w:fldCharType="end"/>
        </w:r>
      </w:hyperlink>
    </w:p>
    <w:p>
      <w:pPr>
        <w:pStyle w:val="TOC1"/>
        <w:tabs>
          <w:tab w:val="right" w:leader="dot" w:pos="8306"/>
        </w:tabs>
      </w:pPr>
      <w:hyperlink w:anchor="_Toc30570" w:history="1">
        <w:r>
          <w:rPr>
            <w:rFonts w:ascii="仿宋" w:eastAsia="仿宋" w:hAnsi="仿宋" w:cs="仿宋" w:hint="eastAsia"/>
            <w:lang w:eastAsia="zh-CN"/>
          </w:rPr>
          <w:t>六、聚乙二醇项目土建工程</w:t>
        </w:r>
        <w:r>
          <w:tab/>
        </w:r>
        <w:r>
          <w:fldChar w:fldCharType="begin"/>
        </w:r>
        <w:r>
          <w:instrText xml:space="preserve"> PAGEREF _Toc30570 \h </w:instrText>
        </w:r>
        <w:r>
          <w:fldChar w:fldCharType="separate"/>
        </w:r>
        <w:r>
          <w:t>24</w:t>
        </w:r>
        <w:r>
          <w:fldChar w:fldCharType="end"/>
        </w:r>
      </w:hyperlink>
    </w:p>
    <w:p>
      <w:pPr>
        <w:pStyle w:val="TOC2"/>
        <w:tabs>
          <w:tab w:val="right" w:leader="dot" w:pos="8306"/>
        </w:tabs>
      </w:pPr>
      <w:hyperlink w:anchor="_Toc10458" w:history="1">
        <w:r>
          <w:rPr>
            <w:rFonts w:ascii="仿宋" w:eastAsia="仿宋" w:hAnsi="仿宋" w:cs="仿宋" w:hint="eastAsia"/>
            <w:lang w:eastAsia="zh-CN"/>
          </w:rPr>
          <w:t>(一)、建筑工程设计原则</w:t>
        </w:r>
        <w:r>
          <w:tab/>
        </w:r>
        <w:r>
          <w:fldChar w:fldCharType="begin"/>
        </w:r>
        <w:r>
          <w:instrText xml:space="preserve"> PAGEREF _Toc10458 \h </w:instrText>
        </w:r>
        <w:r>
          <w:fldChar w:fldCharType="separate"/>
        </w:r>
        <w:r>
          <w:t>24</w:t>
        </w:r>
        <w:r>
          <w:fldChar w:fldCharType="end"/>
        </w:r>
      </w:hyperlink>
    </w:p>
    <w:p>
      <w:pPr>
        <w:pStyle w:val="TOC2"/>
        <w:tabs>
          <w:tab w:val="right" w:leader="dot" w:pos="8306"/>
        </w:tabs>
      </w:pPr>
      <w:hyperlink w:anchor="_Toc846" w:history="1">
        <w:r>
          <w:rPr>
            <w:rFonts w:ascii="仿宋" w:eastAsia="仿宋" w:hAnsi="仿宋" w:cs="仿宋" w:hint="eastAsia"/>
            <w:lang w:eastAsia="zh-CN"/>
          </w:rPr>
          <w:t>(二)、土建工程设计年限及安全等级</w:t>
        </w:r>
        <w:r>
          <w:tab/>
        </w:r>
        <w:r>
          <w:fldChar w:fldCharType="begin"/>
        </w:r>
        <w:r>
          <w:instrText xml:space="preserve"> PAGEREF _Toc846 \h </w:instrText>
        </w:r>
        <w:r>
          <w:fldChar w:fldCharType="separate"/>
        </w:r>
        <w:r>
          <w:t>25</w:t>
        </w:r>
        <w:r>
          <w:fldChar w:fldCharType="end"/>
        </w:r>
      </w:hyperlink>
    </w:p>
    <w:p>
      <w:pPr>
        <w:pStyle w:val="TOC2"/>
        <w:tabs>
          <w:tab w:val="right" w:leader="dot" w:pos="8306"/>
        </w:tabs>
      </w:pPr>
      <w:hyperlink w:anchor="_Toc24922" w:history="1">
        <w:r>
          <w:rPr>
            <w:rFonts w:ascii="仿宋" w:eastAsia="仿宋" w:hAnsi="仿宋" w:cs="仿宋" w:hint="eastAsia"/>
            <w:lang w:eastAsia="zh-CN"/>
          </w:rPr>
          <w:t>(三)、建筑工程设计总体要求</w:t>
        </w:r>
        <w:r>
          <w:tab/>
        </w:r>
        <w:r>
          <w:fldChar w:fldCharType="begin"/>
        </w:r>
        <w:r>
          <w:instrText xml:space="preserve"> PAGEREF _Toc24922 \h </w:instrText>
        </w:r>
        <w:r>
          <w:fldChar w:fldCharType="separate"/>
        </w:r>
        <w:r>
          <w:t>27</w:t>
        </w:r>
        <w:r>
          <w:fldChar w:fldCharType="end"/>
        </w:r>
      </w:hyperlink>
    </w:p>
    <w:p>
      <w:pPr>
        <w:pStyle w:val="TOC2"/>
        <w:tabs>
          <w:tab w:val="right" w:leader="dot" w:pos="8306"/>
        </w:tabs>
      </w:pPr>
      <w:hyperlink w:anchor="_Toc4589" w:history="1">
        <w:r>
          <w:rPr>
            <w:rFonts w:ascii="仿宋" w:eastAsia="仿宋" w:hAnsi="仿宋" w:cs="仿宋" w:hint="eastAsia"/>
            <w:lang w:eastAsia="zh-CN"/>
          </w:rPr>
          <w:t>(四)、土建工程建设指标</w:t>
        </w:r>
        <w:r>
          <w:tab/>
        </w:r>
        <w:r>
          <w:fldChar w:fldCharType="begin"/>
        </w:r>
        <w:r>
          <w:instrText xml:space="preserve"> PAGEREF _Toc4589 \h </w:instrText>
        </w:r>
        <w:r>
          <w:fldChar w:fldCharType="separate"/>
        </w:r>
        <w:r>
          <w:t>27</w:t>
        </w:r>
        <w:r>
          <w:fldChar w:fldCharType="end"/>
        </w:r>
      </w:hyperlink>
    </w:p>
    <w:p>
      <w:pPr>
        <w:pStyle w:val="TOC1"/>
        <w:tabs>
          <w:tab w:val="right" w:leader="dot" w:pos="8306"/>
        </w:tabs>
      </w:pPr>
      <w:hyperlink w:anchor="_Toc10044" w:history="1">
        <w:r>
          <w:rPr>
            <w:rFonts w:ascii="仿宋" w:eastAsia="仿宋" w:hAnsi="仿宋" w:cs="仿宋" w:hint="eastAsia"/>
            <w:lang w:eastAsia="zh-CN"/>
          </w:rPr>
          <w:t>七、聚乙二醇项目投资规划</w:t>
        </w:r>
        <w:r>
          <w:tab/>
        </w:r>
        <w:r>
          <w:fldChar w:fldCharType="begin"/>
        </w:r>
        <w:r>
          <w:instrText xml:space="preserve"> PAGEREF _Toc10044 \h </w:instrText>
        </w:r>
        <w:r>
          <w:fldChar w:fldCharType="separate"/>
        </w:r>
        <w:r>
          <w:t>27</w:t>
        </w:r>
        <w:r>
          <w:fldChar w:fldCharType="end"/>
        </w:r>
      </w:hyperlink>
    </w:p>
    <w:p>
      <w:pPr>
        <w:pStyle w:val="TOC2"/>
        <w:tabs>
          <w:tab w:val="right" w:leader="dot" w:pos="8306"/>
        </w:tabs>
      </w:pPr>
      <w:hyperlink w:anchor="_Toc7336" w:history="1">
        <w:r>
          <w:rPr>
            <w:rFonts w:ascii="仿宋" w:eastAsia="仿宋" w:hAnsi="仿宋" w:cs="仿宋" w:hint="eastAsia"/>
            <w:lang w:eastAsia="zh-CN"/>
          </w:rPr>
          <w:t>(一)、聚乙二醇项目总投资估算</w:t>
        </w:r>
        <w:r>
          <w:tab/>
        </w:r>
        <w:r>
          <w:fldChar w:fldCharType="begin"/>
        </w:r>
        <w:r>
          <w:instrText xml:space="preserve"> PAGEREF _Toc7336 \h </w:instrText>
        </w:r>
        <w:r>
          <w:fldChar w:fldCharType="separate"/>
        </w:r>
        <w:r>
          <w:t>27</w:t>
        </w:r>
        <w:r>
          <w:fldChar w:fldCharType="end"/>
        </w:r>
      </w:hyperlink>
    </w:p>
    <w:p>
      <w:pPr>
        <w:pStyle w:val="TOC2"/>
        <w:tabs>
          <w:tab w:val="right" w:leader="dot" w:pos="8306"/>
        </w:tabs>
      </w:pPr>
      <w:hyperlink w:anchor="_Toc23818" w:history="1">
        <w:r>
          <w:rPr>
            <w:rFonts w:ascii="仿宋" w:eastAsia="仿宋" w:hAnsi="仿宋" w:cs="仿宋" w:hint="eastAsia"/>
            <w:lang w:eastAsia="zh-CN"/>
          </w:rPr>
          <w:t>(二)、资金筹措</w:t>
        </w:r>
        <w:r>
          <w:tab/>
        </w:r>
        <w:r>
          <w:fldChar w:fldCharType="begin"/>
        </w:r>
        <w:r>
          <w:instrText xml:space="preserve"> PAGEREF _Toc23818 \h </w:instrText>
        </w:r>
        <w:r>
          <w:fldChar w:fldCharType="separate"/>
        </w:r>
        <w:r>
          <w:t>29</w:t>
        </w:r>
        <w:r>
          <w:fldChar w:fldCharType="end"/>
        </w:r>
      </w:hyperlink>
    </w:p>
    <w:p>
      <w:pPr>
        <w:pStyle w:val="TOC1"/>
        <w:tabs>
          <w:tab w:val="right" w:leader="dot" w:pos="8306"/>
        </w:tabs>
      </w:pPr>
      <w:hyperlink w:anchor="_Toc14303" w:history="1">
        <w:r>
          <w:rPr>
            <w:rFonts w:ascii="仿宋" w:eastAsia="仿宋" w:hAnsi="仿宋" w:cs="仿宋" w:hint="eastAsia"/>
            <w:lang w:eastAsia="zh-CN"/>
          </w:rPr>
          <w:t>八、聚乙二醇项目创新与研发</w:t>
        </w:r>
        <w:r>
          <w:tab/>
        </w:r>
        <w:r>
          <w:fldChar w:fldCharType="begin"/>
        </w:r>
        <w:r>
          <w:instrText xml:space="preserve"> PAGEREF _Toc14303 \h </w:instrText>
        </w:r>
        <w:r>
          <w:fldChar w:fldCharType="separate"/>
        </w:r>
        <w:r>
          <w:t>29</w:t>
        </w:r>
        <w:r>
          <w:fldChar w:fldCharType="end"/>
        </w:r>
      </w:hyperlink>
    </w:p>
    <w:p>
      <w:pPr>
        <w:pStyle w:val="TOC2"/>
        <w:tabs>
          <w:tab w:val="right" w:leader="dot" w:pos="8306"/>
        </w:tabs>
      </w:pPr>
      <w:hyperlink w:anchor="_Toc6557" w:history="1">
        <w:r>
          <w:rPr>
            <w:rFonts w:ascii="仿宋" w:eastAsia="仿宋" w:hAnsi="仿宋" w:cs="仿宋" w:hint="eastAsia"/>
            <w:lang w:eastAsia="zh-CN"/>
          </w:rPr>
          <w:t>(一)、创新策略与方向</w:t>
        </w:r>
        <w:r>
          <w:tab/>
        </w:r>
        <w:r>
          <w:fldChar w:fldCharType="begin"/>
        </w:r>
        <w:r>
          <w:instrText xml:space="preserve"> PAGEREF _Toc6557 \h </w:instrText>
        </w:r>
        <w:r>
          <w:fldChar w:fldCharType="separate"/>
        </w:r>
        <w:r>
          <w:t>29</w:t>
        </w:r>
        <w:r>
          <w:fldChar w:fldCharType="end"/>
        </w:r>
      </w:hyperlink>
    </w:p>
    <w:p>
      <w:pPr>
        <w:pStyle w:val="TOC2"/>
        <w:tabs>
          <w:tab w:val="right" w:leader="dot" w:pos="8306"/>
        </w:tabs>
      </w:pPr>
      <w:hyperlink w:anchor="_Toc2845" w:history="1">
        <w:r>
          <w:rPr>
            <w:rFonts w:ascii="仿宋" w:eastAsia="仿宋" w:hAnsi="仿宋" w:cs="仿宋" w:hint="eastAsia"/>
            <w:lang w:eastAsia="zh-CN"/>
          </w:rPr>
          <w:t>(二)、研发规划与投入</w:t>
        </w:r>
        <w:r>
          <w:tab/>
        </w:r>
        <w:r>
          <w:fldChar w:fldCharType="begin"/>
        </w:r>
        <w:r>
          <w:instrText xml:space="preserve"> PAGEREF _Toc2845 \h </w:instrText>
        </w:r>
        <w:r>
          <w:fldChar w:fldCharType="separate"/>
        </w:r>
        <w:r>
          <w:t>31</w:t>
        </w:r>
        <w:r>
          <w:fldChar w:fldCharType="end"/>
        </w:r>
      </w:hyperlink>
    </w:p>
    <w:p>
      <w:pPr>
        <w:pStyle w:val="TOC1"/>
        <w:tabs>
          <w:tab w:val="right" w:leader="dot" w:pos="8306"/>
        </w:tabs>
      </w:pPr>
      <w:hyperlink w:anchor="_Toc27168" w:history="1">
        <w:r>
          <w:rPr>
            <w:rFonts w:ascii="仿宋" w:eastAsia="仿宋" w:hAnsi="仿宋" w:cs="仿宋" w:hint="eastAsia"/>
            <w:lang w:eastAsia="zh-CN"/>
          </w:rPr>
          <w:t>九、聚乙二醇项目经营效益</w:t>
        </w:r>
        <w:r>
          <w:tab/>
        </w:r>
        <w:r>
          <w:fldChar w:fldCharType="begin"/>
        </w:r>
        <w:r>
          <w:instrText xml:space="preserve"> PAGEREF _Toc27168 \h </w:instrText>
        </w:r>
        <w:r>
          <w:fldChar w:fldCharType="separate"/>
        </w:r>
        <w:r>
          <w:t>32</w:t>
        </w:r>
        <w:r>
          <w:fldChar w:fldCharType="end"/>
        </w:r>
      </w:hyperlink>
    </w:p>
    <w:p>
      <w:pPr>
        <w:pStyle w:val="TOC2"/>
        <w:tabs>
          <w:tab w:val="right" w:leader="dot" w:pos="8306"/>
        </w:tabs>
      </w:pPr>
      <w:hyperlink w:anchor="_Toc2947" w:history="1">
        <w:r>
          <w:rPr>
            <w:rFonts w:ascii="仿宋" w:eastAsia="仿宋" w:hAnsi="仿宋" w:cs="仿宋" w:hint="eastAsia"/>
            <w:lang w:eastAsia="zh-CN"/>
          </w:rPr>
          <w:t>(一)、经济评价财务测算</w:t>
        </w:r>
        <w:r>
          <w:tab/>
        </w:r>
        <w:r>
          <w:fldChar w:fldCharType="begin"/>
        </w:r>
        <w:r>
          <w:instrText xml:space="preserve"> PAGEREF _Toc2947 \h </w:instrText>
        </w:r>
        <w:r>
          <w:fldChar w:fldCharType="separate"/>
        </w:r>
        <w:r>
          <w:t>32</w:t>
        </w:r>
        <w:r>
          <w:fldChar w:fldCharType="end"/>
        </w:r>
      </w:hyperlink>
    </w:p>
    <w:p>
      <w:pPr>
        <w:pStyle w:val="TOC2"/>
        <w:tabs>
          <w:tab w:val="right" w:leader="dot" w:pos="8306"/>
        </w:tabs>
      </w:pPr>
      <w:hyperlink w:anchor="_Toc8518" w:history="1">
        <w:r>
          <w:rPr>
            <w:rFonts w:ascii="仿宋" w:eastAsia="仿宋" w:hAnsi="仿宋" w:cs="仿宋" w:hint="eastAsia"/>
            <w:lang w:eastAsia="zh-CN"/>
          </w:rPr>
          <w:t>(二)、聚乙二醇项目盈利能力分析</w:t>
        </w:r>
        <w:r>
          <w:tab/>
        </w:r>
        <w:r>
          <w:fldChar w:fldCharType="begin"/>
        </w:r>
        <w:r>
          <w:instrText xml:space="preserve"> PAGEREF _Toc8518 \h </w:instrText>
        </w:r>
        <w:r>
          <w:fldChar w:fldCharType="separate"/>
        </w:r>
        <w:r>
          <w:t>34</w:t>
        </w:r>
        <w:r>
          <w:fldChar w:fldCharType="end"/>
        </w:r>
      </w:hyperlink>
    </w:p>
    <w:p>
      <w:pPr>
        <w:pStyle w:val="TOC1"/>
        <w:tabs>
          <w:tab w:val="right" w:leader="dot" w:pos="8306"/>
        </w:tabs>
      </w:pPr>
      <w:hyperlink w:anchor="_Toc4774" w:history="1">
        <w:r>
          <w:rPr>
            <w:rFonts w:ascii="仿宋" w:eastAsia="仿宋" w:hAnsi="仿宋" w:cs="仿宋" w:hint="eastAsia"/>
            <w:lang w:eastAsia="zh-CN"/>
          </w:rPr>
          <w:t>十、聚乙二醇项目人力资源培养与发展</w:t>
        </w:r>
        <w:r>
          <w:tab/>
        </w:r>
        <w:r>
          <w:fldChar w:fldCharType="begin"/>
        </w:r>
        <w:r>
          <w:instrText xml:space="preserve"> PAGEREF _Toc4774 \h </w:instrText>
        </w:r>
        <w:r>
          <w:fldChar w:fldCharType="separate"/>
        </w:r>
        <w:r>
          <w:t>34</w:t>
        </w:r>
        <w:r>
          <w:fldChar w:fldCharType="end"/>
        </w:r>
      </w:hyperlink>
    </w:p>
    <w:p>
      <w:pPr>
        <w:pStyle w:val="TOC2"/>
        <w:tabs>
          <w:tab w:val="right" w:leader="dot" w:pos="8306"/>
        </w:tabs>
      </w:pPr>
      <w:hyperlink w:anchor="_Toc1343" w:history="1">
        <w:r>
          <w:rPr>
            <w:rFonts w:ascii="仿宋" w:eastAsia="仿宋" w:hAnsi="仿宋" w:cs="仿宋" w:hint="eastAsia"/>
            <w:lang w:eastAsia="zh-CN"/>
          </w:rPr>
          <w:t>(一)、人才需求与规划</w:t>
        </w:r>
        <w:r>
          <w:tab/>
        </w:r>
        <w:r>
          <w:fldChar w:fldCharType="begin"/>
        </w:r>
        <w:r>
          <w:instrText xml:space="preserve"> PAGEREF _Toc1343 \h </w:instrText>
        </w:r>
        <w:r>
          <w:fldChar w:fldCharType="separate"/>
        </w:r>
        <w:r>
          <w:t>34</w:t>
        </w:r>
        <w:r>
          <w:fldChar w:fldCharType="end"/>
        </w:r>
      </w:hyperlink>
    </w:p>
    <w:p>
      <w:pPr>
        <w:pStyle w:val="TOC2"/>
        <w:tabs>
          <w:tab w:val="right" w:leader="dot" w:pos="8306"/>
        </w:tabs>
      </w:pPr>
      <w:hyperlink w:anchor="_Toc32057" w:history="1">
        <w:r>
          <w:rPr>
            <w:rFonts w:ascii="仿宋" w:eastAsia="仿宋" w:hAnsi="仿宋" w:cs="仿宋" w:hint="eastAsia"/>
            <w:lang w:eastAsia="zh-CN"/>
          </w:rPr>
          <w:t>(二)、培训与发展计划</w:t>
        </w:r>
        <w:r>
          <w:tab/>
        </w:r>
        <w:r>
          <w:fldChar w:fldCharType="begin"/>
        </w:r>
        <w:r>
          <w:instrText xml:space="preserve"> PAGEREF _Toc32057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70" w:history="1">
        <w:r>
          <w:rPr>
            <w:rFonts w:ascii="仿宋" w:eastAsia="仿宋" w:hAnsi="仿宋" w:cs="仿宋" w:hint="eastAsia"/>
            <w:lang w:eastAsia="zh-CN"/>
          </w:rPr>
          <w:t>十一、聚乙二醇项目社会影响</w:t>
        </w:r>
        <w:r>
          <w:tab/>
        </w:r>
        <w:r>
          <w:fldChar w:fldCharType="begin"/>
        </w:r>
        <w:r>
          <w:instrText xml:space="preserve"> PAGEREF _Toc31270 \h </w:instrText>
        </w:r>
        <w:r>
          <w:fldChar w:fldCharType="separate"/>
        </w:r>
        <w:r>
          <w:t>36</w:t>
        </w:r>
        <w:r>
          <w:fldChar w:fldCharType="end"/>
        </w:r>
      </w:hyperlink>
    </w:p>
    <w:p>
      <w:pPr>
        <w:pStyle w:val="TOC2"/>
        <w:tabs>
          <w:tab w:val="right" w:leader="dot" w:pos="8306"/>
        </w:tabs>
      </w:pPr>
      <w:hyperlink w:anchor="_Toc6210" w:history="1">
        <w:r>
          <w:rPr>
            <w:rFonts w:ascii="仿宋" w:eastAsia="仿宋" w:hAnsi="仿宋" w:cs="仿宋" w:hint="eastAsia"/>
            <w:lang w:eastAsia="zh-CN"/>
          </w:rPr>
          <w:t>(一)、社会责任与义务</w:t>
        </w:r>
        <w:r>
          <w:tab/>
        </w:r>
        <w:r>
          <w:fldChar w:fldCharType="begin"/>
        </w:r>
        <w:r>
          <w:instrText xml:space="preserve"> PAGEREF _Toc6210 \h </w:instrText>
        </w:r>
        <w:r>
          <w:fldChar w:fldCharType="separate"/>
        </w:r>
        <w:r>
          <w:t>36</w:t>
        </w:r>
        <w:r>
          <w:fldChar w:fldCharType="end"/>
        </w:r>
      </w:hyperlink>
    </w:p>
    <w:p>
      <w:pPr>
        <w:pStyle w:val="TOC2"/>
        <w:tabs>
          <w:tab w:val="right" w:leader="dot" w:pos="8306"/>
        </w:tabs>
      </w:pPr>
      <w:hyperlink w:anchor="_Toc29945" w:history="1">
        <w:r>
          <w:rPr>
            <w:rFonts w:ascii="仿宋" w:eastAsia="仿宋" w:hAnsi="仿宋" w:cs="仿宋" w:hint="eastAsia"/>
            <w:lang w:eastAsia="zh-CN"/>
          </w:rPr>
          <w:t>(二)、社会参与与沟通</w:t>
        </w:r>
        <w:r>
          <w:tab/>
        </w:r>
        <w:r>
          <w:fldChar w:fldCharType="begin"/>
        </w:r>
        <w:r>
          <w:instrText xml:space="preserve"> PAGEREF _Toc29945 \h </w:instrText>
        </w:r>
        <w:r>
          <w:fldChar w:fldCharType="separate"/>
        </w:r>
        <w:r>
          <w:t>36</w:t>
        </w:r>
        <w:r>
          <w:fldChar w:fldCharType="end"/>
        </w:r>
      </w:hyperlink>
    </w:p>
    <w:p>
      <w:pPr>
        <w:pStyle w:val="TOC1"/>
        <w:tabs>
          <w:tab w:val="right" w:leader="dot" w:pos="8306"/>
        </w:tabs>
      </w:pPr>
      <w:hyperlink w:anchor="_Toc6306" w:history="1">
        <w:r>
          <w:rPr>
            <w:rFonts w:ascii="仿宋" w:eastAsia="仿宋" w:hAnsi="仿宋" w:cs="仿宋" w:hint="eastAsia"/>
            <w:lang w:eastAsia="zh-CN"/>
          </w:rPr>
          <w:t>十二、聚乙二醇项目风险管理</w:t>
        </w:r>
        <w:r>
          <w:tab/>
        </w:r>
        <w:r>
          <w:fldChar w:fldCharType="begin"/>
        </w:r>
        <w:r>
          <w:instrText xml:space="preserve"> PAGEREF _Toc6306 \h </w:instrText>
        </w:r>
        <w:r>
          <w:fldChar w:fldCharType="separate"/>
        </w:r>
        <w:r>
          <w:t>37</w:t>
        </w:r>
        <w:r>
          <w:fldChar w:fldCharType="end"/>
        </w:r>
      </w:hyperlink>
    </w:p>
    <w:p>
      <w:pPr>
        <w:pStyle w:val="TOC2"/>
        <w:tabs>
          <w:tab w:val="right" w:leader="dot" w:pos="8306"/>
        </w:tabs>
      </w:pPr>
      <w:hyperlink w:anchor="_Toc9065" w:history="1">
        <w:r>
          <w:rPr>
            <w:rFonts w:ascii="仿宋" w:eastAsia="仿宋" w:hAnsi="仿宋" w:cs="仿宋" w:hint="eastAsia"/>
            <w:lang w:eastAsia="zh-CN"/>
          </w:rPr>
          <w:t>(一)、风险识别与评估</w:t>
        </w:r>
        <w:r>
          <w:tab/>
        </w:r>
        <w:r>
          <w:fldChar w:fldCharType="begin"/>
        </w:r>
        <w:r>
          <w:instrText xml:space="preserve"> PAGEREF _Toc9065 \h </w:instrText>
        </w:r>
        <w:r>
          <w:fldChar w:fldCharType="separate"/>
        </w:r>
        <w:r>
          <w:t>37</w:t>
        </w:r>
        <w:r>
          <w:fldChar w:fldCharType="end"/>
        </w:r>
      </w:hyperlink>
    </w:p>
    <w:p>
      <w:pPr>
        <w:pStyle w:val="TOC2"/>
        <w:tabs>
          <w:tab w:val="right" w:leader="dot" w:pos="8306"/>
        </w:tabs>
      </w:pPr>
      <w:hyperlink w:anchor="_Toc30781" w:history="1">
        <w:r>
          <w:rPr>
            <w:rFonts w:ascii="仿宋" w:eastAsia="仿宋" w:hAnsi="仿宋" w:cs="仿宋" w:hint="eastAsia"/>
            <w:lang w:eastAsia="zh-CN"/>
          </w:rPr>
          <w:t>(二)、风险应对策略</w:t>
        </w:r>
        <w:r>
          <w:tab/>
        </w:r>
        <w:r>
          <w:fldChar w:fldCharType="begin"/>
        </w:r>
        <w:r>
          <w:instrText xml:space="preserve"> PAGEREF _Toc30781 \h </w:instrText>
        </w:r>
        <w:r>
          <w:fldChar w:fldCharType="separate"/>
        </w:r>
        <w:r>
          <w:t>38</w:t>
        </w:r>
        <w:r>
          <w:fldChar w:fldCharType="end"/>
        </w:r>
      </w:hyperlink>
    </w:p>
    <w:p>
      <w:pPr>
        <w:pStyle w:val="TOC2"/>
        <w:tabs>
          <w:tab w:val="right" w:leader="dot" w:pos="8306"/>
        </w:tabs>
      </w:pPr>
      <w:hyperlink w:anchor="_Toc22266" w:history="1">
        <w:r>
          <w:rPr>
            <w:rFonts w:ascii="仿宋" w:eastAsia="仿宋" w:hAnsi="仿宋" w:cs="仿宋" w:hint="eastAsia"/>
            <w:lang w:eastAsia="zh-CN"/>
          </w:rPr>
          <w:t>(三)、风险监控与控制</w:t>
        </w:r>
        <w:r>
          <w:tab/>
        </w:r>
        <w:r>
          <w:fldChar w:fldCharType="begin"/>
        </w:r>
        <w:r>
          <w:instrText xml:space="preserve"> PAGEREF _Toc22266 \h </w:instrText>
        </w:r>
        <w:r>
          <w:fldChar w:fldCharType="separate"/>
        </w:r>
        <w:r>
          <w:t>40</w:t>
        </w:r>
        <w:r>
          <w:fldChar w:fldCharType="end"/>
        </w:r>
      </w:hyperlink>
    </w:p>
    <w:p>
      <w:pPr>
        <w:pStyle w:val="TOC1"/>
        <w:tabs>
          <w:tab w:val="right" w:leader="dot" w:pos="8306"/>
        </w:tabs>
      </w:pPr>
      <w:hyperlink w:anchor="_Toc11525" w:history="1">
        <w:r>
          <w:rPr>
            <w:rFonts w:ascii="仿宋" w:eastAsia="仿宋" w:hAnsi="仿宋" w:cs="仿宋" w:hint="eastAsia"/>
            <w:lang w:eastAsia="zh-CN"/>
          </w:rPr>
          <w:t>十三、风险识别与分类</w:t>
        </w:r>
        <w:r>
          <w:tab/>
        </w:r>
        <w:r>
          <w:fldChar w:fldCharType="begin"/>
        </w:r>
        <w:r>
          <w:instrText xml:space="preserve"> PAGEREF _Toc11525 \h </w:instrText>
        </w:r>
        <w:r>
          <w:fldChar w:fldCharType="separate"/>
        </w:r>
        <w:r>
          <w:t>41</w:t>
        </w:r>
        <w:r>
          <w:fldChar w:fldCharType="end"/>
        </w:r>
      </w:hyperlink>
    </w:p>
    <w:p>
      <w:pPr>
        <w:pStyle w:val="TOC2"/>
        <w:tabs>
          <w:tab w:val="right" w:leader="dot" w:pos="8306"/>
        </w:tabs>
      </w:pPr>
      <w:hyperlink w:anchor="_Toc30284" w:history="1">
        <w:r>
          <w:rPr>
            <w:rFonts w:ascii="仿宋" w:eastAsia="仿宋" w:hAnsi="仿宋" w:cs="仿宋" w:hint="eastAsia"/>
            <w:lang w:eastAsia="zh-CN"/>
          </w:rPr>
          <w:t>(一)、风险识别</w:t>
        </w:r>
        <w:r>
          <w:tab/>
        </w:r>
        <w:r>
          <w:fldChar w:fldCharType="begin"/>
        </w:r>
        <w:r>
          <w:instrText xml:space="preserve"> PAGEREF _Toc30284 \h </w:instrText>
        </w:r>
        <w:r>
          <w:fldChar w:fldCharType="separate"/>
        </w:r>
        <w:r>
          <w:t>41</w:t>
        </w:r>
        <w:r>
          <w:fldChar w:fldCharType="end"/>
        </w:r>
      </w:hyperlink>
    </w:p>
    <w:p>
      <w:pPr>
        <w:pStyle w:val="TOC2"/>
        <w:tabs>
          <w:tab w:val="right" w:leader="dot" w:pos="8306"/>
        </w:tabs>
      </w:pPr>
      <w:hyperlink w:anchor="_Toc4530" w:history="1">
        <w:r>
          <w:rPr>
            <w:rFonts w:ascii="仿宋" w:eastAsia="仿宋" w:hAnsi="仿宋" w:cs="仿宋" w:hint="eastAsia"/>
            <w:lang w:eastAsia="zh-CN"/>
          </w:rPr>
          <w:t>(二)、风险分类</w:t>
        </w:r>
        <w:r>
          <w:tab/>
        </w:r>
        <w:r>
          <w:fldChar w:fldCharType="begin"/>
        </w:r>
        <w:r>
          <w:instrText xml:space="preserve"> PAGEREF _Toc4530 \h </w:instrText>
        </w:r>
        <w:r>
          <w:fldChar w:fldCharType="separate"/>
        </w:r>
        <w:r>
          <w:t>42</w:t>
        </w:r>
        <w:r>
          <w:fldChar w:fldCharType="end"/>
        </w:r>
      </w:hyperlink>
    </w:p>
    <w:p>
      <w:pPr>
        <w:pStyle w:val="TOC1"/>
        <w:tabs>
          <w:tab w:val="right" w:leader="dot" w:pos="8306"/>
        </w:tabs>
      </w:pPr>
      <w:hyperlink w:anchor="_Toc3459" w:history="1">
        <w:r>
          <w:rPr>
            <w:rFonts w:ascii="仿宋" w:eastAsia="仿宋" w:hAnsi="仿宋" w:cs="仿宋" w:hint="eastAsia"/>
            <w:lang w:eastAsia="zh-CN"/>
          </w:rPr>
          <w:t>十四、供应链管理</w:t>
        </w:r>
        <w:r>
          <w:tab/>
        </w:r>
        <w:r>
          <w:fldChar w:fldCharType="begin"/>
        </w:r>
        <w:r>
          <w:instrText xml:space="preserve"> PAGEREF _Toc3459 \h </w:instrText>
        </w:r>
        <w:r>
          <w:fldChar w:fldCharType="separate"/>
        </w:r>
        <w:r>
          <w:t>44</w:t>
        </w:r>
        <w:r>
          <w:fldChar w:fldCharType="end"/>
        </w:r>
      </w:hyperlink>
    </w:p>
    <w:p>
      <w:pPr>
        <w:pStyle w:val="TOC2"/>
        <w:tabs>
          <w:tab w:val="right" w:leader="dot" w:pos="8306"/>
        </w:tabs>
      </w:pPr>
      <w:hyperlink w:anchor="_Toc21746" w:history="1">
        <w:r>
          <w:rPr>
            <w:rFonts w:ascii="仿宋" w:eastAsia="仿宋" w:hAnsi="仿宋" w:cs="仿宋" w:hint="eastAsia"/>
            <w:lang w:eastAsia="zh-CN"/>
          </w:rPr>
          <w:t>(一)、供应链战略规划</w:t>
        </w:r>
        <w:r>
          <w:tab/>
        </w:r>
        <w:r>
          <w:fldChar w:fldCharType="begin"/>
        </w:r>
        <w:r>
          <w:instrText xml:space="preserve"> PAGEREF _Toc21746 \h </w:instrText>
        </w:r>
        <w:r>
          <w:fldChar w:fldCharType="separate"/>
        </w:r>
        <w:r>
          <w:t>44</w:t>
        </w:r>
        <w:r>
          <w:fldChar w:fldCharType="end"/>
        </w:r>
      </w:hyperlink>
    </w:p>
    <w:p>
      <w:pPr>
        <w:pStyle w:val="TOC2"/>
        <w:tabs>
          <w:tab w:val="right" w:leader="dot" w:pos="8306"/>
        </w:tabs>
      </w:pPr>
      <w:hyperlink w:anchor="_Toc7983" w:history="1">
        <w:r>
          <w:rPr>
            <w:rFonts w:ascii="仿宋" w:eastAsia="仿宋" w:hAnsi="仿宋" w:cs="仿宋" w:hint="eastAsia"/>
            <w:lang w:eastAsia="zh-CN"/>
          </w:rPr>
          <w:t>(二)、供应商选择与合作</w:t>
        </w:r>
        <w:r>
          <w:tab/>
        </w:r>
        <w:r>
          <w:fldChar w:fldCharType="begin"/>
        </w:r>
        <w:r>
          <w:instrText xml:space="preserve"> PAGEREF _Toc7983 \h </w:instrText>
        </w:r>
        <w:r>
          <w:fldChar w:fldCharType="separate"/>
        </w:r>
        <w:r>
          <w:t>46</w:t>
        </w:r>
        <w:r>
          <w:fldChar w:fldCharType="end"/>
        </w:r>
      </w:hyperlink>
    </w:p>
    <w:p>
      <w:pPr>
        <w:pStyle w:val="TOC2"/>
        <w:tabs>
          <w:tab w:val="right" w:leader="dot" w:pos="8306"/>
        </w:tabs>
      </w:pPr>
      <w:hyperlink w:anchor="_Toc11087" w:history="1">
        <w:r>
          <w:rPr>
            <w:rFonts w:ascii="仿宋" w:eastAsia="仿宋" w:hAnsi="仿宋" w:cs="仿宋" w:hint="eastAsia"/>
            <w:lang w:eastAsia="zh-CN"/>
          </w:rPr>
          <w:t>(三)、物流与库存管理</w:t>
        </w:r>
        <w:r>
          <w:tab/>
        </w:r>
        <w:r>
          <w:fldChar w:fldCharType="begin"/>
        </w:r>
        <w:r>
          <w:instrText xml:space="preserve"> PAGEREF _Toc11087 \h </w:instrText>
        </w:r>
        <w:r>
          <w:fldChar w:fldCharType="separate"/>
        </w:r>
        <w:r>
          <w:t>47</w:t>
        </w:r>
        <w:r>
          <w:fldChar w:fldCharType="end"/>
        </w:r>
      </w:hyperlink>
    </w:p>
    <w:p>
      <w:pPr>
        <w:pStyle w:val="TOC1"/>
        <w:tabs>
          <w:tab w:val="right" w:leader="dot" w:pos="8306"/>
        </w:tabs>
      </w:pPr>
      <w:hyperlink w:anchor="_Toc8475" w:history="1">
        <w:r>
          <w:rPr>
            <w:rFonts w:ascii="仿宋" w:eastAsia="仿宋" w:hAnsi="仿宋" w:cs="仿宋" w:hint="eastAsia"/>
            <w:lang w:eastAsia="zh-CN"/>
          </w:rPr>
          <w:t>十五、营销与推广策略</w:t>
        </w:r>
        <w:r>
          <w:tab/>
        </w:r>
        <w:r>
          <w:fldChar w:fldCharType="begin"/>
        </w:r>
        <w:r>
          <w:instrText xml:space="preserve"> PAGEREF _Toc8475 \h </w:instrText>
        </w:r>
        <w:r>
          <w:fldChar w:fldCharType="separate"/>
        </w:r>
        <w:r>
          <w:t>48</w:t>
        </w:r>
        <w:r>
          <w:fldChar w:fldCharType="end"/>
        </w:r>
      </w:hyperlink>
    </w:p>
    <w:p>
      <w:pPr>
        <w:pStyle w:val="TOC2"/>
        <w:tabs>
          <w:tab w:val="right" w:leader="dot" w:pos="8306"/>
        </w:tabs>
      </w:pPr>
      <w:hyperlink w:anchor="_Toc8485" w:history="1">
        <w:r>
          <w:rPr>
            <w:rFonts w:ascii="仿宋" w:eastAsia="仿宋" w:hAnsi="仿宋" w:cs="仿宋" w:hint="eastAsia"/>
            <w:lang w:eastAsia="zh-CN"/>
          </w:rPr>
          <w:t>(一)、产品/服务定位与特点</w:t>
        </w:r>
        <w:r>
          <w:tab/>
        </w:r>
        <w:r>
          <w:fldChar w:fldCharType="begin"/>
        </w:r>
        <w:r>
          <w:instrText xml:space="preserve"> PAGEREF _Toc8485 \h </w:instrText>
        </w:r>
        <w:r>
          <w:fldChar w:fldCharType="separate"/>
        </w:r>
        <w:r>
          <w:t>48</w:t>
        </w:r>
        <w:r>
          <w:fldChar w:fldCharType="end"/>
        </w:r>
      </w:hyperlink>
    </w:p>
    <w:p>
      <w:pPr>
        <w:pStyle w:val="TOC2"/>
        <w:tabs>
          <w:tab w:val="right" w:leader="dot" w:pos="8306"/>
        </w:tabs>
      </w:pPr>
      <w:hyperlink w:anchor="_Toc11499" w:history="1">
        <w:r>
          <w:rPr>
            <w:rFonts w:ascii="仿宋" w:eastAsia="仿宋" w:hAnsi="仿宋" w:cs="仿宋" w:hint="eastAsia"/>
            <w:lang w:eastAsia="zh-CN"/>
          </w:rPr>
          <w:t>(二)、市场定位与竞争分析</w:t>
        </w:r>
        <w:r>
          <w:tab/>
        </w:r>
        <w:r>
          <w:fldChar w:fldCharType="begin"/>
        </w:r>
        <w:r>
          <w:instrText xml:space="preserve"> PAGEREF _Toc11499 \h </w:instrText>
        </w:r>
        <w:r>
          <w:fldChar w:fldCharType="separate"/>
        </w:r>
        <w:r>
          <w:t>50</w:t>
        </w:r>
        <w:r>
          <w:fldChar w:fldCharType="end"/>
        </w:r>
      </w:hyperlink>
    </w:p>
    <w:p>
      <w:pPr>
        <w:pStyle w:val="TOC2"/>
        <w:tabs>
          <w:tab w:val="right" w:leader="dot" w:pos="8306"/>
        </w:tabs>
      </w:pPr>
      <w:hyperlink w:anchor="_Toc5464" w:history="1">
        <w:r>
          <w:rPr>
            <w:rFonts w:ascii="仿宋" w:eastAsia="仿宋" w:hAnsi="仿宋" w:cs="仿宋" w:hint="eastAsia"/>
            <w:lang w:eastAsia="zh-CN"/>
          </w:rPr>
          <w:t>(三)、营销渠道与策略</w:t>
        </w:r>
        <w:r>
          <w:tab/>
        </w:r>
        <w:r>
          <w:fldChar w:fldCharType="begin"/>
        </w:r>
        <w:r>
          <w:instrText xml:space="preserve"> PAGEREF _Toc5464 \h </w:instrText>
        </w:r>
        <w:r>
          <w:fldChar w:fldCharType="separate"/>
        </w:r>
        <w:r>
          <w:t>51</w:t>
        </w:r>
        <w:r>
          <w:fldChar w:fldCharType="end"/>
        </w:r>
      </w:hyperlink>
    </w:p>
    <w:p>
      <w:pPr>
        <w:pStyle w:val="TOC2"/>
        <w:tabs>
          <w:tab w:val="right" w:leader="dot" w:pos="8306"/>
        </w:tabs>
      </w:pPr>
      <w:hyperlink w:anchor="_Toc27265" w:history="1">
        <w:r>
          <w:rPr>
            <w:rFonts w:ascii="仿宋" w:eastAsia="仿宋" w:hAnsi="仿宋" w:cs="仿宋" w:hint="eastAsia"/>
            <w:lang w:eastAsia="zh-CN"/>
          </w:rPr>
          <w:t>(四)、推广与宣传活动</w:t>
        </w:r>
        <w:r>
          <w:tab/>
        </w:r>
        <w:r>
          <w:fldChar w:fldCharType="begin"/>
        </w:r>
        <w:r>
          <w:instrText xml:space="preserve"> PAGEREF _Toc27265 \h </w:instrText>
        </w:r>
        <w:r>
          <w:fldChar w:fldCharType="separate"/>
        </w:r>
        <w:r>
          <w:t>52</w:t>
        </w:r>
        <w:r>
          <w:fldChar w:fldCharType="end"/>
        </w:r>
      </w:hyperlink>
    </w:p>
    <w:p>
      <w:pPr>
        <w:pStyle w:val="TOC1"/>
        <w:tabs>
          <w:tab w:val="right" w:leader="dot" w:pos="8306"/>
        </w:tabs>
      </w:pPr>
      <w:hyperlink w:anchor="_Toc27308" w:history="1">
        <w:r>
          <w:rPr>
            <w:rFonts w:ascii="仿宋" w:eastAsia="仿宋" w:hAnsi="仿宋" w:cs="仿宋" w:hint="eastAsia"/>
            <w:lang w:eastAsia="zh-CN"/>
          </w:rPr>
          <w:t>十六、质量管理体系</w:t>
        </w:r>
        <w:r>
          <w:tab/>
        </w:r>
        <w:r>
          <w:fldChar w:fldCharType="begin"/>
        </w:r>
        <w:r>
          <w:instrText xml:space="preserve"> PAGEREF _Toc27308 \h </w:instrText>
        </w:r>
        <w:r>
          <w:fldChar w:fldCharType="separate"/>
        </w:r>
        <w:r>
          <w:t>57</w:t>
        </w:r>
        <w:r>
          <w:fldChar w:fldCharType="end"/>
        </w:r>
      </w:hyperlink>
    </w:p>
    <w:p>
      <w:pPr>
        <w:pStyle w:val="TOC2"/>
        <w:tabs>
          <w:tab w:val="right" w:leader="dot" w:pos="8306"/>
        </w:tabs>
      </w:pPr>
      <w:hyperlink w:anchor="_Toc10855" w:history="1">
        <w:r>
          <w:rPr>
            <w:rFonts w:ascii="仿宋" w:eastAsia="仿宋" w:hAnsi="仿宋" w:cs="仿宋" w:hint="eastAsia"/>
            <w:lang w:eastAsia="zh-CN"/>
          </w:rPr>
          <w:t>(一)、质量目标与方针</w:t>
        </w:r>
        <w:r>
          <w:tab/>
        </w:r>
        <w:r>
          <w:fldChar w:fldCharType="begin"/>
        </w:r>
        <w:r>
          <w:instrText xml:space="preserve"> PAGEREF _Toc10855 \h </w:instrText>
        </w:r>
        <w:r>
          <w:fldChar w:fldCharType="separate"/>
        </w:r>
        <w:r>
          <w:t>57</w:t>
        </w:r>
        <w:r>
          <w:fldChar w:fldCharType="end"/>
        </w:r>
      </w:hyperlink>
    </w:p>
    <w:p>
      <w:pPr>
        <w:pStyle w:val="TOC2"/>
        <w:tabs>
          <w:tab w:val="right" w:leader="dot" w:pos="8306"/>
        </w:tabs>
      </w:pPr>
      <w:hyperlink w:anchor="_Toc11502" w:history="1">
        <w:r>
          <w:rPr>
            <w:rFonts w:ascii="仿宋" w:eastAsia="仿宋" w:hAnsi="仿宋" w:cs="仿宋" w:hint="eastAsia"/>
            <w:lang w:eastAsia="zh-CN"/>
          </w:rPr>
          <w:t>(二)、质量管理责任</w:t>
        </w:r>
        <w:r>
          <w:tab/>
        </w:r>
        <w:r>
          <w:fldChar w:fldCharType="begin"/>
        </w:r>
        <w:r>
          <w:instrText xml:space="preserve"> PAGEREF _Toc11502 \h </w:instrText>
        </w:r>
        <w:r>
          <w:fldChar w:fldCharType="separate"/>
        </w:r>
        <w:r>
          <w:t>58</w:t>
        </w:r>
        <w:r>
          <w:fldChar w:fldCharType="end"/>
        </w:r>
      </w:hyperlink>
    </w:p>
    <w:p>
      <w:pPr>
        <w:pStyle w:val="TOC2"/>
        <w:tabs>
          <w:tab w:val="right" w:leader="dot" w:pos="8306"/>
        </w:tabs>
      </w:pPr>
      <w:hyperlink w:anchor="_Toc6372" w:history="1">
        <w:r>
          <w:rPr>
            <w:rFonts w:ascii="仿宋" w:eastAsia="仿宋" w:hAnsi="仿宋" w:cs="仿宋" w:hint="eastAsia"/>
            <w:lang w:eastAsia="zh-CN"/>
          </w:rPr>
          <w:t>(三)、质量管理体系文件</w:t>
        </w:r>
        <w:r>
          <w:tab/>
        </w:r>
        <w:r>
          <w:fldChar w:fldCharType="begin"/>
        </w:r>
        <w:r>
          <w:instrText xml:space="preserve"> PAGEREF _Toc6372 \h </w:instrText>
        </w:r>
        <w:r>
          <w:fldChar w:fldCharType="separate"/>
        </w:r>
        <w:r>
          <w:t>60</w:t>
        </w:r>
        <w:r>
          <w:fldChar w:fldCharType="end"/>
        </w:r>
      </w:hyperlink>
    </w:p>
    <w:p>
      <w:pPr>
        <w:pStyle w:val="TOC2"/>
        <w:tabs>
          <w:tab w:val="right" w:leader="dot" w:pos="8306"/>
        </w:tabs>
      </w:pPr>
      <w:hyperlink w:anchor="_Toc4173" w:history="1">
        <w:r>
          <w:rPr>
            <w:rFonts w:ascii="仿宋" w:eastAsia="仿宋" w:hAnsi="仿宋" w:cs="仿宋" w:hint="eastAsia"/>
            <w:lang w:eastAsia="zh-CN"/>
          </w:rPr>
          <w:t>(四)、质量培训与教育</w:t>
        </w:r>
        <w:r>
          <w:tab/>
        </w:r>
        <w:r>
          <w:fldChar w:fldCharType="begin"/>
        </w:r>
        <w:r>
          <w:instrText xml:space="preserve"> PAGEREF _Toc4173 \h </w:instrText>
        </w:r>
        <w:r>
          <w:fldChar w:fldCharType="separate"/>
        </w:r>
        <w:r>
          <w:t>62</w:t>
        </w:r>
        <w:r>
          <w:fldChar w:fldCharType="end"/>
        </w:r>
      </w:hyperlink>
    </w:p>
    <w:p>
      <w:pPr>
        <w:pStyle w:val="TOC2"/>
        <w:tabs>
          <w:tab w:val="right" w:leader="dot" w:pos="8306"/>
        </w:tabs>
      </w:pPr>
      <w:hyperlink w:anchor="_Toc30310" w:history="1">
        <w:r>
          <w:rPr>
            <w:rFonts w:ascii="仿宋" w:eastAsia="仿宋" w:hAnsi="仿宋" w:cs="仿宋" w:hint="eastAsia"/>
            <w:lang w:eastAsia="zh-CN"/>
          </w:rPr>
          <w:t>(五)、质量审核与评价</w:t>
        </w:r>
        <w:r>
          <w:tab/>
        </w:r>
        <w:r>
          <w:fldChar w:fldCharType="begin"/>
        </w:r>
        <w:r>
          <w:instrText xml:space="preserve"> PAGEREF _Toc30310 \h </w:instrText>
        </w:r>
        <w:r>
          <w:fldChar w:fldCharType="separate"/>
        </w:r>
        <w:r>
          <w:t>63</w:t>
        </w:r>
        <w:r>
          <w:fldChar w:fldCharType="end"/>
        </w:r>
      </w:hyperlink>
    </w:p>
    <w:p>
      <w:pPr>
        <w:pStyle w:val="TOC2"/>
        <w:tabs>
          <w:tab w:val="right" w:leader="dot" w:pos="8306"/>
        </w:tabs>
      </w:pPr>
      <w:hyperlink w:anchor="_Toc9362" w:history="1">
        <w:r>
          <w:rPr>
            <w:rFonts w:ascii="仿宋" w:eastAsia="仿宋" w:hAnsi="仿宋" w:cs="仿宋" w:hint="eastAsia"/>
            <w:lang w:eastAsia="zh-CN"/>
          </w:rPr>
          <w:t>(六)、不符合与纠正措施</w:t>
        </w:r>
        <w:r>
          <w:tab/>
        </w:r>
        <w:r>
          <w:fldChar w:fldCharType="begin"/>
        </w:r>
        <w:r>
          <w:instrText xml:space="preserve"> PAGEREF _Toc9362 \h </w:instrText>
        </w:r>
        <w:r>
          <w:fldChar w:fldCharType="separate"/>
        </w:r>
        <w:r>
          <w:t>64</w:t>
        </w:r>
        <w:r>
          <w:fldChar w:fldCharType="end"/>
        </w:r>
      </w:hyperlink>
    </w:p>
    <w:p>
      <w:pPr>
        <w:pStyle w:val="TOC1"/>
        <w:tabs>
          <w:tab w:val="right" w:leader="dot" w:pos="8306"/>
        </w:tabs>
      </w:pPr>
      <w:hyperlink w:anchor="_Toc26710" w:history="1">
        <w:r>
          <w:rPr>
            <w:rFonts w:ascii="仿宋" w:eastAsia="仿宋" w:hAnsi="仿宋" w:cs="仿宋" w:hint="eastAsia"/>
            <w:lang w:eastAsia="zh-CN"/>
          </w:rPr>
          <w:t>十七、聚乙二醇项目工程方案分析</w:t>
        </w:r>
        <w:r>
          <w:tab/>
        </w:r>
        <w:r>
          <w:fldChar w:fldCharType="begin"/>
        </w:r>
        <w:r>
          <w:instrText xml:space="preserve"> PAGEREF _Toc26710 \h </w:instrText>
        </w:r>
        <w:r>
          <w:fldChar w:fldCharType="separate"/>
        </w:r>
        <w:r>
          <w:t>65</w:t>
        </w:r>
        <w:r>
          <w:fldChar w:fldCharType="end"/>
        </w:r>
      </w:hyperlink>
    </w:p>
    <w:p>
      <w:pPr>
        <w:pStyle w:val="TOC2"/>
        <w:tabs>
          <w:tab w:val="right" w:leader="dot" w:pos="8306"/>
        </w:tabs>
      </w:pPr>
      <w:hyperlink w:anchor="_Toc8994" w:history="1">
        <w:r>
          <w:rPr>
            <w:rFonts w:ascii="仿宋" w:eastAsia="仿宋" w:hAnsi="仿宋" w:cs="仿宋" w:hint="eastAsia"/>
            <w:lang w:eastAsia="zh-CN"/>
          </w:rPr>
          <w:t>(一)、建筑工程设计原则</w:t>
        </w:r>
        <w:r>
          <w:tab/>
        </w:r>
        <w:r>
          <w:fldChar w:fldCharType="begin"/>
        </w:r>
        <w:r>
          <w:instrText xml:space="preserve"> PAGEREF _Toc8994 \h </w:instrText>
        </w:r>
        <w:r>
          <w:fldChar w:fldCharType="separate"/>
        </w:r>
        <w:r>
          <w:t>65</w:t>
        </w:r>
        <w:r>
          <w:fldChar w:fldCharType="end"/>
        </w:r>
      </w:hyperlink>
    </w:p>
    <w:p>
      <w:pPr>
        <w:pStyle w:val="TOC2"/>
        <w:tabs>
          <w:tab w:val="right" w:leader="dot" w:pos="8306"/>
        </w:tabs>
      </w:pPr>
      <w:hyperlink w:anchor="_Toc19875" w:history="1">
        <w:r>
          <w:rPr>
            <w:rFonts w:ascii="仿宋" w:eastAsia="仿宋" w:hAnsi="仿宋" w:cs="仿宋" w:hint="eastAsia"/>
            <w:lang w:eastAsia="zh-CN"/>
          </w:rPr>
          <w:t>(二)、土建工程建设指标</w:t>
        </w:r>
        <w:r>
          <w:tab/>
        </w:r>
        <w:r>
          <w:fldChar w:fldCharType="begin"/>
        </w:r>
        <w:r>
          <w:instrText xml:space="preserve"> PAGEREF _Toc19875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54"/>
      <w:r>
        <w:rPr>
          <w:rFonts w:ascii="仿宋" w:eastAsia="仿宋" w:hAnsi="仿宋" w:cs="仿宋" w:hint="eastAsia"/>
          <w:sz w:val="28"/>
          <w:lang w:eastAsia="zh-CN"/>
        </w:rPr>
        <w:t>一、聚乙二醇项目选址可行性分析</w:t>
      </w:r>
      <w:bookmarkEnd w:id="2"/>
    </w:p>
    <w:p>
      <w:pPr>
        <w:pStyle w:val="Heading2"/>
        <w:rPr>
          <w:rFonts w:ascii="仿宋" w:eastAsia="仿宋" w:hAnsi="仿宋" w:cs="仿宋" w:hint="eastAsia"/>
          <w:lang w:eastAsia="zh-CN"/>
        </w:rPr>
      </w:pPr>
      <w:bookmarkStart w:id="3" w:name="_Toc22544"/>
      <w:r>
        <w:rPr>
          <w:rFonts w:ascii="仿宋" w:eastAsia="仿宋" w:hAnsi="仿宋" w:cs="仿宋" w:hint="eastAsia"/>
          <w:lang w:eastAsia="zh-CN"/>
        </w:rPr>
        <w:t>(一)、聚乙二醇项目选址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该聚乙二醇项目选址位于XX省XX市XX区XXX街道</w:t>
      </w:r>
    </w:p>
    <w:p>
      <w:pPr>
        <w:pStyle w:val="Heading2"/>
        <w:ind w:firstLine="560" w:firstLineChars="200"/>
        <w:rPr>
          <w:rFonts w:ascii="仿宋" w:eastAsia="仿宋" w:hAnsi="仿宋" w:cs="仿宋" w:hint="eastAsia"/>
          <w:sz w:val="28"/>
          <w:lang w:eastAsia="zh-CN"/>
        </w:rPr>
      </w:pPr>
      <w:bookmarkStart w:id="4" w:name="_Toc66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聚乙二醇项目的征地面积将根据聚乙二醇项目的实际规模和需求进行精确规划。具体面积XXX平方米，旨在确保聚乙二醇项目不仅能够满足当前的发展需求，还能够预留空间以适应未来的扩展。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净用地面积是在征地面积基础上去除不可利用面积后的实际可开发用地。具体面积XXX平方米，考虑到环保、交通、安全等多方面因素，以确保聚乙二醇项目在整体利用效率上达到最优。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聚乙二醇项目计划建设的建筑总规模具体面积XXX平方米。这一规模的确定综合考虑了聚乙二醇项目的性质、规模，以及城市规划的相关要求，确保建筑布局与周边环境协调一致。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绿地率是聚乙二醇项目用地中被规划为绿地的比例。具体面积XXX平方米，旨在通过合理规划绿地，改善聚乙二醇项目周边环境，提升居民生活质量，并符合城市整体绿化规划。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容积率是用地上可以建设的建筑总体积与用地面积之比。具体面积XXX，通过合理的容积率规划，确保聚乙二醇项目建筑规模与周边环境和谐共生。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确保聚乙二醇项目选址与当地城市规划相一致，具体面积XXX平方米。通过与城市规划部门深入沟通，确保聚乙二醇项目不仅符合城市的整体发展方向，还能够融入城市的发展布局，为城市的长远发展贡献力量。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乙二醇项目选址符合当地产业政策，具体面积XXX平方米。这包括聚乙二醇项目对当地经济的促进作用，以及对相关产业的带动效应，确保聚乙二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用地总体要求必须符合环保和可持续发展的原则，具体面积XXX平方米。通过采用绿色建筑设计、节能减排等措施，确保聚乙二醇项目在建设和运营过程中对环境的影响最小化，达到可持续发展的要求。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确保聚乙二醇项目选址具备必要的公共设施配套，具体面积XXX平方米。这包括交通便利性、教育、医疗等基础设施，以提高居民生活品质，使得聚乙二醇项目选址更具吸引力。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考虑用地总体要求对当地社会稳定性的影响，具体面积XXX平方米。通过深入了解当地社区反馈，确保聚乙二醇项目的选址和建设过程对当地社会和谐稳定产生积极作用。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乙二醇项目选址不仅符合法规和规划，还在实际操作中具有可行性。这一全面规划将为聚乙二醇项目的成功实施提供坚实的基础，确保聚乙二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9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乙二醇项目的设备规划和空间设计中，我们将采取灵活设备布局的措施。设备布局将根据实际需求进行灵活设计，避免不必要的浪费。通过合理规划设备摆放位置，我们将提高设备的利用率，减少设备间距，以确保聚乙二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乙二醇项目内部引入共享设施的概念，例如共享会议室、办公区等。通过这种方式，我们可以减少对资源的重复建设，提高资源共享效率，从而减小聚乙二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乙二醇项目的总图布置中，我们将不同功能区域进行明确的规划，以最大程度满足聚乙二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2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乙二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聚乙二醇项目对环境的影响是综合评价的重要因素之一。我们将详细考虑选址周边的自然环境、生态保护区、水源地等情况，确保聚乙二醇项目的建设和运营对环境影响最小化，并符合当地的环保法规标准。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对选址的评价还需充分考虑当地政府的产业政策和法规。我们将详细了解聚乙二醇项目所在地的相关政策，确保聚乙二醇项目的规划和运营与当地法规相符，降低不必要的法律风险。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考虑到社会稳定性对企业运营的重要性，我们将评估选址地区的社会安全情况、劳工关系、社区反馈等方面，以确保聚乙二醇项目的建设和运营不会受到社会稳定性的负面影响。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最后，我们将综合考虑用地成本，包括土地购置费用、土地开发成本等。通过对用地成本的详细评估，我们能够做出更为精确的经济效益分析，为聚乙二醇项目的投资决策提供有力支持。</w:t>
      </w:r>
    </w:p>
    <w:p>
      <w:pPr>
        <w:pStyle w:val="Heading1"/>
        <w:ind w:firstLine="560" w:firstLineChars="200"/>
        <w:rPr>
          <w:rFonts w:ascii="仿宋" w:eastAsia="仿宋" w:hAnsi="仿宋" w:cs="仿宋" w:hint="eastAsia"/>
          <w:sz w:val="28"/>
          <w:lang w:eastAsia="zh-CN"/>
        </w:rPr>
      </w:pPr>
      <w:bookmarkStart w:id="8" w:name="_Toc5167"/>
      <w:r>
        <w:rPr>
          <w:rFonts w:ascii="仿宋" w:eastAsia="仿宋" w:hAnsi="仿宋" w:cs="仿宋" w:hint="eastAsia"/>
          <w:sz w:val="28"/>
          <w:lang w:eastAsia="zh-CN"/>
        </w:rPr>
        <w:t>二、聚乙二醇项目文档管理</w:t>
      </w:r>
      <w:bookmarkEnd w:id="8"/>
    </w:p>
    <w:p>
      <w:pPr>
        <w:pStyle w:val="Heading2"/>
        <w:rPr>
          <w:rFonts w:ascii="仿宋" w:eastAsia="仿宋" w:hAnsi="仿宋" w:cs="仿宋" w:hint="eastAsia"/>
          <w:lang w:eastAsia="zh-CN"/>
        </w:rPr>
      </w:pPr>
      <w:bookmarkStart w:id="9" w:name="_Toc2908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聚乙二醇项目高度重视文档的质量和准确性，以支持聚乙二醇项目的各项活动和决策。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文档的编制始于聚乙二醇项目计划的初期，我们制定了详细的文档编制计划，明确了每个文档的内容、格式和编写责任人。在聚乙二醇项目启动阶段，我们首先编制了聚乙二醇项目章程，明确定义了聚乙二醇项目的目标、范围、风险等关键要素。随后，聚乙二醇项目团队根据计划陆续编制了需求文档、设计文档、测试文档等各类文档，确保聚乙二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乙二醇项目管理中的重要环节，旨在确保聚乙二醇项目文档符合质量标准和聚乙二醇项目需求。在聚乙二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除了内部审查，我们还进行了外部审查，邀请聚乙二醇项目相关利益方和专业领域的专家对文档进行独立审查。这有助于获取更全面、客观的反馈，确保聚乙二醇项目文档不仅符合内部标准，也满足外部需求。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聚乙二醇项目在文档编制与审查方面建立了严格的管理机制，通过规范的流程和多维度的审查，确保聚乙二醇项目文档的质量、准确性和可靠性，为聚乙二醇项目的顺利推进提供了有力支持。</w:t>
      </w:r>
    </w:p>
    <w:p>
      <w:pPr>
        <w:pStyle w:val="Heading2"/>
        <w:ind w:firstLine="560" w:firstLineChars="200"/>
        <w:rPr>
          <w:rFonts w:ascii="仿宋" w:eastAsia="仿宋" w:hAnsi="仿宋" w:cs="仿宋" w:hint="eastAsia"/>
          <w:sz w:val="28"/>
          <w:lang w:eastAsia="zh-CN"/>
        </w:rPr>
      </w:pPr>
      <w:bookmarkStart w:id="10" w:name="_Toc2849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我们通过多渠道发布文档，包括电子邮件、聚乙二醇项目管理平台、内部网站等，以满足不同团队成员的偏好和需求。多渠道发布确保了信息的全面覆盖。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我们采用了精细的权限控制，确保只有授权人员可以访问敏感信息。这种安全措施保护了聚乙二醇项目文档的机密性，防止了未经授权的信息泄露。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09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文档存档与归档是聚乙二醇项目生命周期中一个至关重要的环节，直接关系到聚乙二醇项目信息的长期保存和历史记录的完整性。在聚乙二醇项目中，我们实施了一系列有效的文档存档与归档管理策略：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16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6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技术管理特点体现在其创新导向。通过引入最先进的技术趋势和解决方案，聚乙二醇项目致力于提升科技含量、提高质量和效率水平。这意味着我们将采用最新的工具和方法，确保聚乙二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乙二醇项目技术管理的显著特征。通过整合不同领域的技术资源，我们实现了跨学科的协同工作。这有助于优化技术架构，提高整体效能。此外，整合性策略还促进了不同技术团队之间的紧密沟通和高效合作，确保聚乙二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乙二醇项目所采用的技术。通过不断优化技术方案，聚乙二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聚乙二醇项目团队将在聚乙二醇项目初期识别可能的技术风险，并采取相应的预防和应对措施。通过建立健全的风险评估机制，聚乙二醇项目能够在实施过程中及时发现并解决潜在的技术问题，保障聚乙二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乙二醇项目中，技术将成为聚乙二醇项目成功的有力支持。这一深度剖析揭示了技术管理在聚乙二醇项目实施中的关键作用，为聚乙二醇项目的技术基础奠定了坚实的基础。</w:t>
      </w:r>
    </w:p>
    <w:p>
      <w:pPr>
        <w:pStyle w:val="Heading2"/>
        <w:ind w:firstLine="560" w:firstLineChars="200"/>
        <w:rPr>
          <w:rFonts w:ascii="仿宋" w:eastAsia="仿宋" w:hAnsi="仿宋" w:cs="仿宋" w:hint="eastAsia"/>
          <w:sz w:val="28"/>
          <w:lang w:eastAsia="zh-CN"/>
        </w:rPr>
      </w:pPr>
      <w:bookmarkStart w:id="14" w:name="_Toc21403"/>
      <w:r>
        <w:rPr>
          <w:rFonts w:ascii="仿宋" w:eastAsia="仿宋" w:hAnsi="仿宋" w:cs="仿宋" w:hint="eastAsia"/>
          <w:sz w:val="28"/>
          <w:lang w:eastAsia="zh-CN"/>
        </w:rPr>
        <w:t>(二)、聚乙二醇项目工艺技术设计方案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乙二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乙二醇项目将严格按照相关行业规范要求进行组织。通过有效控制产品质量，聚乙二醇项目将致力于为顾客提供优质的聚乙二醇项目产品和良好的服务。这体现了聚乙二醇项目对于生产活动合规性和质量标准的高度重视，为聚乙二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聚乙二醇项目注重生态效益和清洁生产原则。聚乙二醇项目建设将紧密结合地方特色经济发展，与社会经济发展规划和区域环境保护规划方案相协调一致。通过与当地区域自然生态系统的结合，聚乙二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乙二醇项目产品具有多样化的客户需求和个性化的特点。因此，聚乙二醇项目产品规格品种多样，且单批生产数量较小。为满足这一特点，聚乙二醇项目承办单位将建设先进的柔性制造生产线。通过广泛应用柔性制造技术，聚乙二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乙二醇项目采用的技术具有较高的技术含量和自动化水平，处于国内先进水平。这一技术选用不仅体现了对生产效率、质量和环境友好性的高标准要求，同时为聚乙二醇项目的可持续发展奠定了坚实的基础。</w:t>
      </w:r>
    </w:p>
    <w:p>
      <w:pPr>
        <w:pStyle w:val="Heading2"/>
        <w:ind w:firstLine="560" w:firstLineChars="200"/>
        <w:rPr>
          <w:rFonts w:ascii="仿宋" w:eastAsia="仿宋" w:hAnsi="仿宋" w:cs="仿宋" w:hint="eastAsia"/>
          <w:sz w:val="28"/>
          <w:lang w:eastAsia="zh-CN"/>
        </w:rPr>
      </w:pPr>
      <w:bookmarkStart w:id="15" w:name="_Toc2790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为确保聚乙二醇项目的高效生产和技术实施，我们制定了一套精心设计的设备选型方案，以满足聚乙二醇项目生产、质量和环保的要求。该方案的主要特点如下：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乙二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针对聚乙二醇项目产品的多样性和小批量生产的特点，我们将建设柔性制造生产线。通过在设备选型中考虑柔性制造技术，可以灵活应对不同产品规格和生产需求，实现生产线的高度灵活性和适应性。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944"/>
      <w:r>
        <w:rPr>
          <w:rFonts w:ascii="仿宋" w:eastAsia="仿宋" w:hAnsi="仿宋" w:cs="仿宋" w:hint="eastAsia"/>
          <w:sz w:val="28"/>
          <w:lang w:eastAsia="zh-CN"/>
        </w:rPr>
        <w:t>四、聚乙二醇项目危机管理</w:t>
      </w:r>
      <w:bookmarkEnd w:id="16"/>
    </w:p>
    <w:p>
      <w:pPr>
        <w:pStyle w:val="Heading2"/>
        <w:rPr>
          <w:rFonts w:ascii="仿宋" w:eastAsia="仿宋" w:hAnsi="仿宋" w:cs="仿宋" w:hint="eastAsia"/>
          <w:lang w:eastAsia="zh-CN"/>
        </w:rPr>
      </w:pPr>
      <w:bookmarkStart w:id="17" w:name="_Toc1283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危机管理中，危机预警与识别是确保聚乙二醇项目稳健运行的核心步骤。通过建立全面的监测机制，聚乙二醇项目团队旨在及时发现和理解潜在的风险和危机因素，以便采取及时的预防和应对措施，确保聚乙二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首先，通过深入的风险评估，聚乙二醇项目团队全面分析了整个聚乙二醇项目和各个阶段可能存在的威胁。这包括准确评估每个潜在风险的发生概率和可能影响的程度，为后续危机预警提供了有力支持。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乙二醇项目团队着重于明确定义聚乙二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乙二醇项目进展的持续监控，团队能够及时发现潜在问题并作出迅速反应。聚乙二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在这一阶段，团队的专业素养和反应速度将发挥至关重要的作用，以确保潜在危机能够在初期得到有效的处理，最大程度地减轻负面影响。通过危机预警与识别，聚乙二醇项目得以更有序、可控地推进。</w:t>
      </w:r>
    </w:p>
    <w:p>
      <w:pPr>
        <w:pStyle w:val="Heading2"/>
        <w:ind w:firstLine="560" w:firstLineChars="200"/>
        <w:rPr>
          <w:rFonts w:ascii="仿宋" w:eastAsia="仿宋" w:hAnsi="仿宋" w:cs="仿宋" w:hint="eastAsia"/>
          <w:sz w:val="28"/>
          <w:lang w:eastAsia="zh-CN"/>
        </w:rPr>
      </w:pPr>
      <w:bookmarkStart w:id="18" w:name="_Toc1447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在危机发生时，聚乙二醇项目团队立即行动，成立了应急小组。该小组的任务是迅速制定并实施紧急应对措施，以最小化潜在损失。以下是采取的主要措施：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https://d.book118.com/688034137007006027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26F13"/>
    <w:rsid w:val="2B526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341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2024-01-16T09:20:00Z</dcterms:created>
  <dcterms:modified xsi:type="dcterms:W3CDTF">2024-01-16T09:21:06Z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D6CF084831804765B5232E1C104DC6F9_11</vt:lpwstr>
  </property>
  <property fmtid="{D5CDD505-2E9C-101B-9397-08002B2CF9AE}" pid="3" name="KSOProductBuildVer">
    <vt:lpwstr>2052-12.1.0.16120</vt:lpwstr>
  </property>
</Properties>
</file>