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石膏矿项目规划设计方案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5" w:history="1">
        <w:r>
          <w:rPr>
            <w:rFonts w:ascii="仿宋" w:eastAsia="仿宋" w:hAnsi="仿宋" w:cs="仿宋" w:hint="eastAsia"/>
            <w:lang w:eastAsia="zh-CN"/>
          </w:rPr>
          <w:t>概论</w:t>
        </w:r>
        <w:r>
          <w:tab/>
        </w:r>
        <w:r>
          <w:fldChar w:fldCharType="begin"/>
        </w:r>
        <w:r>
          <w:instrText xml:space="preserve"> PAGEREF _Toc11415 \h </w:instrText>
        </w:r>
        <w:r>
          <w:fldChar w:fldCharType="separate"/>
        </w:r>
        <w:r>
          <w:t>3</w:t>
        </w:r>
        <w:r>
          <w:fldChar w:fldCharType="end"/>
        </w:r>
      </w:hyperlink>
    </w:p>
    <w:p>
      <w:pPr>
        <w:pStyle w:val="TOC1"/>
        <w:tabs>
          <w:tab w:val="right" w:leader="dot" w:pos="8306"/>
        </w:tabs>
      </w:pPr>
      <w:hyperlink w:anchor="_Toc8581" w:history="1">
        <w:r>
          <w:rPr>
            <w:rFonts w:ascii="仿宋" w:eastAsia="仿宋" w:hAnsi="仿宋" w:cs="仿宋" w:hint="eastAsia"/>
            <w:lang w:eastAsia="zh-CN"/>
          </w:rPr>
          <w:t>一、石膏矿项目建设背景及必要性分析</w:t>
        </w:r>
        <w:r>
          <w:tab/>
        </w:r>
        <w:r>
          <w:fldChar w:fldCharType="begin"/>
        </w:r>
        <w:r>
          <w:instrText xml:space="preserve"> PAGEREF _Toc8581 \h </w:instrText>
        </w:r>
        <w:r>
          <w:fldChar w:fldCharType="separate"/>
        </w:r>
        <w:r>
          <w:t>3</w:t>
        </w:r>
        <w:r>
          <w:fldChar w:fldCharType="end"/>
        </w:r>
      </w:hyperlink>
    </w:p>
    <w:p>
      <w:pPr>
        <w:pStyle w:val="TOC2"/>
        <w:tabs>
          <w:tab w:val="right" w:leader="dot" w:pos="8306"/>
        </w:tabs>
      </w:pPr>
      <w:hyperlink w:anchor="_Toc19690" w:history="1">
        <w:r>
          <w:rPr>
            <w:rFonts w:ascii="仿宋" w:eastAsia="仿宋" w:hAnsi="仿宋" w:cs="仿宋" w:hint="eastAsia"/>
            <w:lang w:eastAsia="zh-CN"/>
          </w:rPr>
          <w:t>(一)、石膏矿项目背景分析</w:t>
        </w:r>
        <w:r>
          <w:tab/>
        </w:r>
        <w:r>
          <w:fldChar w:fldCharType="begin"/>
        </w:r>
        <w:r>
          <w:instrText xml:space="preserve"> PAGEREF _Toc19690 \h </w:instrText>
        </w:r>
        <w:r>
          <w:fldChar w:fldCharType="separate"/>
        </w:r>
        <w:r>
          <w:t>3</w:t>
        </w:r>
        <w:r>
          <w:fldChar w:fldCharType="end"/>
        </w:r>
      </w:hyperlink>
    </w:p>
    <w:p>
      <w:pPr>
        <w:pStyle w:val="TOC2"/>
        <w:tabs>
          <w:tab w:val="right" w:leader="dot" w:pos="8306"/>
        </w:tabs>
      </w:pPr>
      <w:hyperlink w:anchor="_Toc13601" w:history="1">
        <w:r>
          <w:rPr>
            <w:rFonts w:ascii="仿宋" w:eastAsia="仿宋" w:hAnsi="仿宋" w:cs="仿宋" w:hint="eastAsia"/>
            <w:lang w:eastAsia="zh-CN"/>
          </w:rPr>
          <w:t>(二)、石膏矿项目建设必要性分析</w:t>
        </w:r>
        <w:r>
          <w:tab/>
        </w:r>
        <w:r>
          <w:fldChar w:fldCharType="begin"/>
        </w:r>
        <w:r>
          <w:instrText xml:space="preserve"> PAGEREF _Toc13601 \h </w:instrText>
        </w:r>
        <w:r>
          <w:fldChar w:fldCharType="separate"/>
        </w:r>
        <w:r>
          <w:t>5</w:t>
        </w:r>
        <w:r>
          <w:fldChar w:fldCharType="end"/>
        </w:r>
      </w:hyperlink>
    </w:p>
    <w:p>
      <w:pPr>
        <w:pStyle w:val="TOC1"/>
        <w:tabs>
          <w:tab w:val="right" w:leader="dot" w:pos="8306"/>
        </w:tabs>
      </w:pPr>
      <w:hyperlink w:anchor="_Toc25205" w:history="1">
        <w:r>
          <w:rPr>
            <w:rFonts w:ascii="仿宋" w:eastAsia="仿宋" w:hAnsi="仿宋" w:cs="仿宋" w:hint="eastAsia"/>
            <w:lang w:eastAsia="zh-CN"/>
          </w:rPr>
          <w:t>二、市场分析、调研</w:t>
        </w:r>
        <w:r>
          <w:tab/>
        </w:r>
        <w:r>
          <w:fldChar w:fldCharType="begin"/>
        </w:r>
        <w:r>
          <w:instrText xml:space="preserve"> PAGEREF _Toc25205 \h </w:instrText>
        </w:r>
        <w:r>
          <w:fldChar w:fldCharType="separate"/>
        </w:r>
        <w:r>
          <w:t>6</w:t>
        </w:r>
        <w:r>
          <w:fldChar w:fldCharType="end"/>
        </w:r>
      </w:hyperlink>
    </w:p>
    <w:p>
      <w:pPr>
        <w:pStyle w:val="TOC2"/>
        <w:tabs>
          <w:tab w:val="right" w:leader="dot" w:pos="8306"/>
        </w:tabs>
      </w:pPr>
      <w:hyperlink w:anchor="_Toc30973" w:history="1">
        <w:r>
          <w:rPr>
            <w:rFonts w:ascii="仿宋" w:eastAsia="仿宋" w:hAnsi="仿宋" w:cs="仿宋" w:hint="eastAsia"/>
            <w:lang w:eastAsia="zh-CN"/>
          </w:rPr>
          <w:t>(一)、石膏矿行业分析</w:t>
        </w:r>
        <w:r>
          <w:tab/>
        </w:r>
        <w:r>
          <w:fldChar w:fldCharType="begin"/>
        </w:r>
        <w:r>
          <w:instrText xml:space="preserve"> PAGEREF _Toc30973 \h </w:instrText>
        </w:r>
        <w:r>
          <w:fldChar w:fldCharType="separate"/>
        </w:r>
        <w:r>
          <w:t>6</w:t>
        </w:r>
        <w:r>
          <w:fldChar w:fldCharType="end"/>
        </w:r>
      </w:hyperlink>
    </w:p>
    <w:p>
      <w:pPr>
        <w:pStyle w:val="TOC2"/>
        <w:tabs>
          <w:tab w:val="right" w:leader="dot" w:pos="8306"/>
        </w:tabs>
      </w:pPr>
      <w:hyperlink w:anchor="_Toc10378" w:history="1">
        <w:r>
          <w:rPr>
            <w:rFonts w:ascii="仿宋" w:eastAsia="仿宋" w:hAnsi="仿宋" w:cs="仿宋" w:hint="eastAsia"/>
            <w:lang w:eastAsia="zh-CN"/>
          </w:rPr>
          <w:t>(二)、石膏矿市场分析预测</w:t>
        </w:r>
        <w:r>
          <w:tab/>
        </w:r>
        <w:r>
          <w:fldChar w:fldCharType="begin"/>
        </w:r>
        <w:r>
          <w:instrText xml:space="preserve"> PAGEREF _Toc10378 \h </w:instrText>
        </w:r>
        <w:r>
          <w:fldChar w:fldCharType="separate"/>
        </w:r>
        <w:r>
          <w:t>7</w:t>
        </w:r>
        <w:r>
          <w:fldChar w:fldCharType="end"/>
        </w:r>
      </w:hyperlink>
    </w:p>
    <w:p>
      <w:pPr>
        <w:pStyle w:val="TOC1"/>
        <w:tabs>
          <w:tab w:val="right" w:leader="dot" w:pos="8306"/>
        </w:tabs>
      </w:pPr>
      <w:hyperlink w:anchor="_Toc5222" w:history="1">
        <w:r>
          <w:rPr>
            <w:rFonts w:ascii="仿宋" w:eastAsia="仿宋" w:hAnsi="仿宋" w:cs="仿宋" w:hint="eastAsia"/>
            <w:lang w:eastAsia="zh-CN"/>
          </w:rPr>
          <w:t>三、石膏矿项目文档管理</w:t>
        </w:r>
        <w:r>
          <w:tab/>
        </w:r>
        <w:r>
          <w:fldChar w:fldCharType="begin"/>
        </w:r>
        <w:r>
          <w:instrText xml:space="preserve"> PAGEREF _Toc5222 \h </w:instrText>
        </w:r>
        <w:r>
          <w:fldChar w:fldCharType="separate"/>
        </w:r>
        <w:r>
          <w:t>7</w:t>
        </w:r>
        <w:r>
          <w:fldChar w:fldCharType="end"/>
        </w:r>
      </w:hyperlink>
    </w:p>
    <w:p>
      <w:pPr>
        <w:pStyle w:val="TOC2"/>
        <w:tabs>
          <w:tab w:val="right" w:leader="dot" w:pos="8306"/>
        </w:tabs>
      </w:pPr>
      <w:hyperlink w:anchor="_Toc9594" w:history="1">
        <w:r>
          <w:rPr>
            <w:rFonts w:ascii="仿宋" w:eastAsia="仿宋" w:hAnsi="仿宋" w:cs="仿宋" w:hint="eastAsia"/>
            <w:lang w:eastAsia="zh-CN"/>
          </w:rPr>
          <w:t>(一)、文档编制与审查</w:t>
        </w:r>
        <w:r>
          <w:tab/>
        </w:r>
        <w:r>
          <w:fldChar w:fldCharType="begin"/>
        </w:r>
        <w:r>
          <w:instrText xml:space="preserve"> PAGEREF _Toc9594 \h </w:instrText>
        </w:r>
        <w:r>
          <w:fldChar w:fldCharType="separate"/>
        </w:r>
        <w:r>
          <w:t>7</w:t>
        </w:r>
        <w:r>
          <w:fldChar w:fldCharType="end"/>
        </w:r>
      </w:hyperlink>
    </w:p>
    <w:p>
      <w:pPr>
        <w:pStyle w:val="TOC2"/>
        <w:tabs>
          <w:tab w:val="right" w:leader="dot" w:pos="8306"/>
        </w:tabs>
      </w:pPr>
      <w:hyperlink w:anchor="_Toc26555" w:history="1">
        <w:r>
          <w:rPr>
            <w:rFonts w:ascii="仿宋" w:eastAsia="仿宋" w:hAnsi="仿宋" w:cs="仿宋" w:hint="eastAsia"/>
            <w:lang w:eastAsia="zh-CN"/>
          </w:rPr>
          <w:t>(二)、文档发布与分发</w:t>
        </w:r>
        <w:r>
          <w:tab/>
        </w:r>
        <w:r>
          <w:fldChar w:fldCharType="begin"/>
        </w:r>
        <w:r>
          <w:instrText xml:space="preserve"> PAGEREF _Toc26555 \h </w:instrText>
        </w:r>
        <w:r>
          <w:fldChar w:fldCharType="separate"/>
        </w:r>
        <w:r>
          <w:t>9</w:t>
        </w:r>
        <w:r>
          <w:fldChar w:fldCharType="end"/>
        </w:r>
      </w:hyperlink>
    </w:p>
    <w:p>
      <w:pPr>
        <w:pStyle w:val="TOC2"/>
        <w:tabs>
          <w:tab w:val="right" w:leader="dot" w:pos="8306"/>
        </w:tabs>
      </w:pPr>
      <w:hyperlink w:anchor="_Toc9774" w:history="1">
        <w:r>
          <w:rPr>
            <w:rFonts w:ascii="仿宋" w:eastAsia="仿宋" w:hAnsi="仿宋" w:cs="仿宋" w:hint="eastAsia"/>
            <w:lang w:eastAsia="zh-CN"/>
          </w:rPr>
          <w:t>(三)、文档存档与归档</w:t>
        </w:r>
        <w:r>
          <w:tab/>
        </w:r>
        <w:r>
          <w:fldChar w:fldCharType="begin"/>
        </w:r>
        <w:r>
          <w:instrText xml:space="preserve"> PAGEREF _Toc9774 \h </w:instrText>
        </w:r>
        <w:r>
          <w:fldChar w:fldCharType="separate"/>
        </w:r>
        <w:r>
          <w:t>10</w:t>
        </w:r>
        <w:r>
          <w:fldChar w:fldCharType="end"/>
        </w:r>
      </w:hyperlink>
    </w:p>
    <w:p>
      <w:pPr>
        <w:pStyle w:val="TOC1"/>
        <w:tabs>
          <w:tab w:val="right" w:leader="dot" w:pos="8306"/>
        </w:tabs>
      </w:pPr>
      <w:hyperlink w:anchor="_Toc27169" w:history="1">
        <w:r>
          <w:rPr>
            <w:rFonts w:ascii="仿宋" w:eastAsia="仿宋" w:hAnsi="仿宋" w:cs="仿宋" w:hint="eastAsia"/>
            <w:lang w:eastAsia="zh-CN"/>
          </w:rPr>
          <w:t>四、石膏矿项目概论</w:t>
        </w:r>
        <w:r>
          <w:tab/>
        </w:r>
        <w:r>
          <w:fldChar w:fldCharType="begin"/>
        </w:r>
        <w:r>
          <w:instrText xml:space="preserve"> PAGEREF _Toc27169 \h </w:instrText>
        </w:r>
        <w:r>
          <w:fldChar w:fldCharType="separate"/>
        </w:r>
        <w:r>
          <w:t>11</w:t>
        </w:r>
        <w:r>
          <w:fldChar w:fldCharType="end"/>
        </w:r>
      </w:hyperlink>
    </w:p>
    <w:p>
      <w:pPr>
        <w:pStyle w:val="TOC2"/>
        <w:tabs>
          <w:tab w:val="right" w:leader="dot" w:pos="8306"/>
        </w:tabs>
      </w:pPr>
      <w:hyperlink w:anchor="_Toc13205" w:history="1">
        <w:r>
          <w:rPr>
            <w:rFonts w:ascii="仿宋" w:eastAsia="仿宋" w:hAnsi="仿宋" w:cs="仿宋" w:hint="eastAsia"/>
            <w:lang w:eastAsia="zh-CN"/>
          </w:rPr>
          <w:t>(一)、石膏矿项目概况</w:t>
        </w:r>
        <w:r>
          <w:tab/>
        </w:r>
        <w:r>
          <w:fldChar w:fldCharType="begin"/>
        </w:r>
        <w:r>
          <w:instrText xml:space="preserve"> PAGEREF _Toc13205 \h </w:instrText>
        </w:r>
        <w:r>
          <w:fldChar w:fldCharType="separate"/>
        </w:r>
        <w:r>
          <w:t>11</w:t>
        </w:r>
        <w:r>
          <w:fldChar w:fldCharType="end"/>
        </w:r>
      </w:hyperlink>
    </w:p>
    <w:p>
      <w:pPr>
        <w:pStyle w:val="TOC2"/>
        <w:tabs>
          <w:tab w:val="right" w:leader="dot" w:pos="8306"/>
        </w:tabs>
      </w:pPr>
      <w:hyperlink w:anchor="_Toc7615" w:history="1">
        <w:r>
          <w:rPr>
            <w:rFonts w:ascii="仿宋" w:eastAsia="仿宋" w:hAnsi="仿宋" w:cs="仿宋" w:hint="eastAsia"/>
            <w:lang w:eastAsia="zh-CN"/>
          </w:rPr>
          <w:t>(二)、石膏矿项目目标</w:t>
        </w:r>
        <w:r>
          <w:tab/>
        </w:r>
        <w:r>
          <w:fldChar w:fldCharType="begin"/>
        </w:r>
        <w:r>
          <w:instrText xml:space="preserve"> PAGEREF _Toc7615 \h </w:instrText>
        </w:r>
        <w:r>
          <w:fldChar w:fldCharType="separate"/>
        </w:r>
        <w:r>
          <w:t>13</w:t>
        </w:r>
        <w:r>
          <w:fldChar w:fldCharType="end"/>
        </w:r>
      </w:hyperlink>
    </w:p>
    <w:p>
      <w:pPr>
        <w:pStyle w:val="TOC2"/>
        <w:tabs>
          <w:tab w:val="right" w:leader="dot" w:pos="8306"/>
        </w:tabs>
      </w:pPr>
      <w:hyperlink w:anchor="_Toc14438" w:history="1">
        <w:r>
          <w:rPr>
            <w:rFonts w:ascii="仿宋" w:eastAsia="仿宋" w:hAnsi="仿宋" w:cs="仿宋" w:hint="eastAsia"/>
            <w:lang w:eastAsia="zh-CN"/>
          </w:rPr>
          <w:t>(三)、石膏矿项目提出的理由</w:t>
        </w:r>
        <w:r>
          <w:tab/>
        </w:r>
        <w:r>
          <w:fldChar w:fldCharType="begin"/>
        </w:r>
        <w:r>
          <w:instrText xml:space="preserve"> PAGEREF _Toc14438 \h </w:instrText>
        </w:r>
        <w:r>
          <w:fldChar w:fldCharType="separate"/>
        </w:r>
        <w:r>
          <w:t>14</w:t>
        </w:r>
        <w:r>
          <w:fldChar w:fldCharType="end"/>
        </w:r>
      </w:hyperlink>
    </w:p>
    <w:p>
      <w:pPr>
        <w:pStyle w:val="TOC2"/>
        <w:tabs>
          <w:tab w:val="right" w:leader="dot" w:pos="8306"/>
        </w:tabs>
      </w:pPr>
      <w:hyperlink w:anchor="_Toc5871" w:history="1">
        <w:r>
          <w:rPr>
            <w:rFonts w:ascii="仿宋" w:eastAsia="仿宋" w:hAnsi="仿宋" w:cs="仿宋" w:hint="eastAsia"/>
            <w:lang w:eastAsia="zh-CN"/>
          </w:rPr>
          <w:t>(四)、石膏矿项目意义</w:t>
        </w:r>
        <w:r>
          <w:tab/>
        </w:r>
        <w:r>
          <w:fldChar w:fldCharType="begin"/>
        </w:r>
        <w:r>
          <w:instrText xml:space="preserve"> PAGEREF _Toc5871 \h </w:instrText>
        </w:r>
        <w:r>
          <w:fldChar w:fldCharType="separate"/>
        </w:r>
        <w:r>
          <w:t>15</w:t>
        </w:r>
        <w:r>
          <w:fldChar w:fldCharType="end"/>
        </w:r>
      </w:hyperlink>
    </w:p>
    <w:p>
      <w:pPr>
        <w:pStyle w:val="TOC2"/>
        <w:tabs>
          <w:tab w:val="right" w:leader="dot" w:pos="8306"/>
        </w:tabs>
      </w:pPr>
      <w:hyperlink w:anchor="_Toc518" w:history="1">
        <w:r>
          <w:rPr>
            <w:rFonts w:ascii="仿宋" w:eastAsia="仿宋" w:hAnsi="仿宋" w:cs="仿宋" w:hint="eastAsia"/>
            <w:lang w:eastAsia="zh-CN"/>
          </w:rPr>
          <w:t>(五)、石膏矿项目背景</w:t>
        </w:r>
        <w:r>
          <w:tab/>
        </w:r>
        <w:r>
          <w:fldChar w:fldCharType="begin"/>
        </w:r>
        <w:r>
          <w:instrText xml:space="preserve"> PAGEREF _Toc518 \h </w:instrText>
        </w:r>
        <w:r>
          <w:fldChar w:fldCharType="separate"/>
        </w:r>
        <w:r>
          <w:t>16</w:t>
        </w:r>
        <w:r>
          <w:fldChar w:fldCharType="end"/>
        </w:r>
      </w:hyperlink>
    </w:p>
    <w:p>
      <w:pPr>
        <w:pStyle w:val="TOC1"/>
        <w:tabs>
          <w:tab w:val="right" w:leader="dot" w:pos="8306"/>
        </w:tabs>
      </w:pPr>
      <w:hyperlink w:anchor="_Toc13846" w:history="1">
        <w:r>
          <w:rPr>
            <w:rFonts w:ascii="仿宋" w:eastAsia="仿宋" w:hAnsi="仿宋" w:cs="仿宋" w:hint="eastAsia"/>
            <w:lang w:eastAsia="zh-CN"/>
          </w:rPr>
          <w:t>五、石膏矿项目土建工程</w:t>
        </w:r>
        <w:r>
          <w:tab/>
        </w:r>
        <w:r>
          <w:fldChar w:fldCharType="begin"/>
        </w:r>
        <w:r>
          <w:instrText xml:space="preserve"> PAGEREF _Toc13846 \h </w:instrText>
        </w:r>
        <w:r>
          <w:fldChar w:fldCharType="separate"/>
        </w:r>
        <w:r>
          <w:t>17</w:t>
        </w:r>
        <w:r>
          <w:fldChar w:fldCharType="end"/>
        </w:r>
      </w:hyperlink>
    </w:p>
    <w:p>
      <w:pPr>
        <w:pStyle w:val="TOC2"/>
        <w:tabs>
          <w:tab w:val="right" w:leader="dot" w:pos="8306"/>
        </w:tabs>
      </w:pPr>
      <w:hyperlink w:anchor="_Toc23959" w:history="1">
        <w:r>
          <w:rPr>
            <w:rFonts w:ascii="仿宋" w:eastAsia="仿宋" w:hAnsi="仿宋" w:cs="仿宋" w:hint="eastAsia"/>
            <w:lang w:eastAsia="zh-CN"/>
          </w:rPr>
          <w:t>(一)、建筑工程设计原则</w:t>
        </w:r>
        <w:r>
          <w:tab/>
        </w:r>
        <w:r>
          <w:fldChar w:fldCharType="begin"/>
        </w:r>
        <w:r>
          <w:instrText xml:space="preserve"> PAGEREF _Toc23959 \h </w:instrText>
        </w:r>
        <w:r>
          <w:fldChar w:fldCharType="separate"/>
        </w:r>
        <w:r>
          <w:t>17</w:t>
        </w:r>
        <w:r>
          <w:fldChar w:fldCharType="end"/>
        </w:r>
      </w:hyperlink>
    </w:p>
    <w:p>
      <w:pPr>
        <w:pStyle w:val="TOC2"/>
        <w:tabs>
          <w:tab w:val="right" w:leader="dot" w:pos="8306"/>
        </w:tabs>
      </w:pPr>
      <w:hyperlink w:anchor="_Toc28915" w:history="1">
        <w:r>
          <w:rPr>
            <w:rFonts w:ascii="仿宋" w:eastAsia="仿宋" w:hAnsi="仿宋" w:cs="仿宋" w:hint="eastAsia"/>
            <w:lang w:eastAsia="zh-CN"/>
          </w:rPr>
          <w:t>(二)、土建工程设计年限及安全等级</w:t>
        </w:r>
        <w:r>
          <w:tab/>
        </w:r>
        <w:r>
          <w:fldChar w:fldCharType="begin"/>
        </w:r>
        <w:r>
          <w:instrText xml:space="preserve"> PAGEREF _Toc28915 \h </w:instrText>
        </w:r>
        <w:r>
          <w:fldChar w:fldCharType="separate"/>
        </w:r>
        <w:r>
          <w:t>18</w:t>
        </w:r>
        <w:r>
          <w:fldChar w:fldCharType="end"/>
        </w:r>
      </w:hyperlink>
    </w:p>
    <w:p>
      <w:pPr>
        <w:pStyle w:val="TOC2"/>
        <w:tabs>
          <w:tab w:val="right" w:leader="dot" w:pos="8306"/>
        </w:tabs>
      </w:pPr>
      <w:hyperlink w:anchor="_Toc23156" w:history="1">
        <w:r>
          <w:rPr>
            <w:rFonts w:ascii="仿宋" w:eastAsia="仿宋" w:hAnsi="仿宋" w:cs="仿宋" w:hint="eastAsia"/>
            <w:lang w:eastAsia="zh-CN"/>
          </w:rPr>
          <w:t>(三)、建筑工程设计总体要求</w:t>
        </w:r>
        <w:r>
          <w:tab/>
        </w:r>
        <w:r>
          <w:fldChar w:fldCharType="begin"/>
        </w:r>
        <w:r>
          <w:instrText xml:space="preserve"> PAGEREF _Toc23156 \h </w:instrText>
        </w:r>
        <w:r>
          <w:fldChar w:fldCharType="separate"/>
        </w:r>
        <w:r>
          <w:t>20</w:t>
        </w:r>
        <w:r>
          <w:fldChar w:fldCharType="end"/>
        </w:r>
      </w:hyperlink>
    </w:p>
    <w:p>
      <w:pPr>
        <w:pStyle w:val="TOC2"/>
        <w:tabs>
          <w:tab w:val="right" w:leader="dot" w:pos="8306"/>
        </w:tabs>
      </w:pPr>
      <w:hyperlink w:anchor="_Toc12196" w:history="1">
        <w:r>
          <w:rPr>
            <w:rFonts w:ascii="仿宋" w:eastAsia="仿宋" w:hAnsi="仿宋" w:cs="仿宋" w:hint="eastAsia"/>
            <w:lang w:eastAsia="zh-CN"/>
          </w:rPr>
          <w:t>(四)、土建工程建设指标</w:t>
        </w:r>
        <w:r>
          <w:tab/>
        </w:r>
        <w:r>
          <w:fldChar w:fldCharType="begin"/>
        </w:r>
        <w:r>
          <w:instrText xml:space="preserve"> PAGEREF _Toc12196 \h </w:instrText>
        </w:r>
        <w:r>
          <w:fldChar w:fldCharType="separate"/>
        </w:r>
        <w:r>
          <w:t>20</w:t>
        </w:r>
        <w:r>
          <w:fldChar w:fldCharType="end"/>
        </w:r>
      </w:hyperlink>
    </w:p>
    <w:p>
      <w:pPr>
        <w:pStyle w:val="TOC1"/>
        <w:tabs>
          <w:tab w:val="right" w:leader="dot" w:pos="8306"/>
        </w:tabs>
      </w:pPr>
      <w:hyperlink w:anchor="_Toc17836" w:history="1">
        <w:r>
          <w:rPr>
            <w:rFonts w:ascii="仿宋" w:eastAsia="仿宋" w:hAnsi="仿宋" w:cs="仿宋" w:hint="eastAsia"/>
            <w:lang w:eastAsia="zh-CN"/>
          </w:rPr>
          <w:t>六、石膏矿项目可持续发展</w:t>
        </w:r>
        <w:r>
          <w:tab/>
        </w:r>
        <w:r>
          <w:fldChar w:fldCharType="begin"/>
        </w:r>
        <w:r>
          <w:instrText xml:space="preserve"> PAGEREF _Toc17836 \h </w:instrText>
        </w:r>
        <w:r>
          <w:fldChar w:fldCharType="separate"/>
        </w:r>
        <w:r>
          <w:t>20</w:t>
        </w:r>
        <w:r>
          <w:fldChar w:fldCharType="end"/>
        </w:r>
      </w:hyperlink>
    </w:p>
    <w:p>
      <w:pPr>
        <w:pStyle w:val="TOC2"/>
        <w:tabs>
          <w:tab w:val="right" w:leader="dot" w:pos="8306"/>
        </w:tabs>
      </w:pPr>
      <w:hyperlink w:anchor="_Toc8893" w:history="1">
        <w:r>
          <w:rPr>
            <w:rFonts w:ascii="仿宋" w:eastAsia="仿宋" w:hAnsi="仿宋" w:cs="仿宋" w:hint="eastAsia"/>
            <w:lang w:eastAsia="zh-CN"/>
          </w:rPr>
          <w:t>(一)、可持续战略与实践</w:t>
        </w:r>
        <w:r>
          <w:tab/>
        </w:r>
        <w:r>
          <w:fldChar w:fldCharType="begin"/>
        </w:r>
        <w:r>
          <w:instrText xml:space="preserve"> PAGEREF _Toc8893 \h </w:instrText>
        </w:r>
        <w:r>
          <w:fldChar w:fldCharType="separate"/>
        </w:r>
        <w:r>
          <w:t>20</w:t>
        </w:r>
        <w:r>
          <w:fldChar w:fldCharType="end"/>
        </w:r>
      </w:hyperlink>
    </w:p>
    <w:p>
      <w:pPr>
        <w:pStyle w:val="TOC2"/>
        <w:tabs>
          <w:tab w:val="right" w:leader="dot" w:pos="8306"/>
        </w:tabs>
      </w:pPr>
      <w:hyperlink w:anchor="_Toc20026" w:history="1">
        <w:r>
          <w:rPr>
            <w:rFonts w:ascii="仿宋" w:eastAsia="仿宋" w:hAnsi="仿宋" w:cs="仿宋" w:hint="eastAsia"/>
            <w:lang w:eastAsia="zh-CN"/>
          </w:rPr>
          <w:t>(二)、环保与社会责任</w:t>
        </w:r>
        <w:r>
          <w:tab/>
        </w:r>
        <w:r>
          <w:fldChar w:fldCharType="begin"/>
        </w:r>
        <w:r>
          <w:instrText xml:space="preserve"> PAGEREF _Toc20026 \h </w:instrText>
        </w:r>
        <w:r>
          <w:fldChar w:fldCharType="separate"/>
        </w:r>
        <w:r>
          <w:t>21</w:t>
        </w:r>
        <w:r>
          <w:fldChar w:fldCharType="end"/>
        </w:r>
      </w:hyperlink>
    </w:p>
    <w:p>
      <w:pPr>
        <w:pStyle w:val="TOC1"/>
        <w:tabs>
          <w:tab w:val="right" w:leader="dot" w:pos="8306"/>
        </w:tabs>
      </w:pPr>
      <w:hyperlink w:anchor="_Toc25376" w:history="1">
        <w:r>
          <w:rPr>
            <w:rFonts w:ascii="仿宋" w:eastAsia="仿宋" w:hAnsi="仿宋" w:cs="仿宋" w:hint="eastAsia"/>
            <w:lang w:eastAsia="zh-CN"/>
          </w:rPr>
          <w:t>七、石膏矿项目投资规划</w:t>
        </w:r>
        <w:r>
          <w:tab/>
        </w:r>
        <w:r>
          <w:fldChar w:fldCharType="begin"/>
        </w:r>
        <w:r>
          <w:instrText xml:space="preserve"> PAGEREF _Toc25376 \h </w:instrText>
        </w:r>
        <w:r>
          <w:fldChar w:fldCharType="separate"/>
        </w:r>
        <w:r>
          <w:t>22</w:t>
        </w:r>
        <w:r>
          <w:fldChar w:fldCharType="end"/>
        </w:r>
      </w:hyperlink>
    </w:p>
    <w:p>
      <w:pPr>
        <w:pStyle w:val="TOC2"/>
        <w:tabs>
          <w:tab w:val="right" w:leader="dot" w:pos="8306"/>
        </w:tabs>
      </w:pPr>
      <w:hyperlink w:anchor="_Toc9" w:history="1">
        <w:r>
          <w:rPr>
            <w:rFonts w:ascii="仿宋" w:eastAsia="仿宋" w:hAnsi="仿宋" w:cs="仿宋" w:hint="eastAsia"/>
            <w:lang w:eastAsia="zh-CN"/>
          </w:rPr>
          <w:t>(一)、石膏矿项目总投资估算</w:t>
        </w:r>
        <w:r>
          <w:tab/>
        </w:r>
        <w:r>
          <w:fldChar w:fldCharType="begin"/>
        </w:r>
        <w:r>
          <w:instrText xml:space="preserve"> PAGEREF _Toc9 \h </w:instrText>
        </w:r>
        <w:r>
          <w:fldChar w:fldCharType="separate"/>
        </w:r>
        <w:r>
          <w:t>22</w:t>
        </w:r>
        <w:r>
          <w:fldChar w:fldCharType="end"/>
        </w:r>
      </w:hyperlink>
    </w:p>
    <w:p>
      <w:pPr>
        <w:pStyle w:val="TOC2"/>
        <w:tabs>
          <w:tab w:val="right" w:leader="dot" w:pos="8306"/>
        </w:tabs>
      </w:pPr>
      <w:hyperlink w:anchor="_Toc29041" w:history="1">
        <w:r>
          <w:rPr>
            <w:rFonts w:ascii="仿宋" w:eastAsia="仿宋" w:hAnsi="仿宋" w:cs="仿宋" w:hint="eastAsia"/>
            <w:lang w:eastAsia="zh-CN"/>
          </w:rPr>
          <w:t>(二)、资金筹措</w:t>
        </w:r>
        <w:r>
          <w:tab/>
        </w:r>
        <w:r>
          <w:fldChar w:fldCharType="begin"/>
        </w:r>
        <w:r>
          <w:instrText xml:space="preserve"> PAGEREF _Toc29041 \h </w:instrText>
        </w:r>
        <w:r>
          <w:fldChar w:fldCharType="separate"/>
        </w:r>
        <w:r>
          <w:t>23</w:t>
        </w:r>
        <w:r>
          <w:fldChar w:fldCharType="end"/>
        </w:r>
      </w:hyperlink>
    </w:p>
    <w:p>
      <w:pPr>
        <w:pStyle w:val="TOC1"/>
        <w:tabs>
          <w:tab w:val="right" w:leader="dot" w:pos="8306"/>
        </w:tabs>
      </w:pPr>
      <w:hyperlink w:anchor="_Toc29699" w:history="1">
        <w:r>
          <w:rPr>
            <w:rFonts w:ascii="仿宋" w:eastAsia="仿宋" w:hAnsi="仿宋" w:cs="仿宋" w:hint="eastAsia"/>
            <w:lang w:eastAsia="zh-CN"/>
          </w:rPr>
          <w:t>八、石膏矿项目技术管理</w:t>
        </w:r>
        <w:r>
          <w:tab/>
        </w:r>
        <w:r>
          <w:fldChar w:fldCharType="begin"/>
        </w:r>
        <w:r>
          <w:instrText xml:space="preserve"> PAGEREF _Toc29699 \h </w:instrText>
        </w:r>
        <w:r>
          <w:fldChar w:fldCharType="separate"/>
        </w:r>
        <w:r>
          <w:t>24</w:t>
        </w:r>
        <w:r>
          <w:fldChar w:fldCharType="end"/>
        </w:r>
      </w:hyperlink>
    </w:p>
    <w:p>
      <w:pPr>
        <w:pStyle w:val="TOC2"/>
        <w:tabs>
          <w:tab w:val="right" w:leader="dot" w:pos="8306"/>
        </w:tabs>
      </w:pPr>
      <w:hyperlink w:anchor="_Toc6752" w:history="1">
        <w:r>
          <w:rPr>
            <w:rFonts w:ascii="仿宋" w:eastAsia="仿宋" w:hAnsi="仿宋" w:cs="仿宋" w:hint="eastAsia"/>
            <w:lang w:eastAsia="zh-CN"/>
          </w:rPr>
          <w:t>(一)、技术方案选用方向</w:t>
        </w:r>
        <w:r>
          <w:tab/>
        </w:r>
        <w:r>
          <w:fldChar w:fldCharType="begin"/>
        </w:r>
        <w:r>
          <w:instrText xml:space="preserve"> PAGEREF _Toc6752 \h </w:instrText>
        </w:r>
        <w:r>
          <w:fldChar w:fldCharType="separate"/>
        </w:r>
        <w:r>
          <w:t>24</w:t>
        </w:r>
        <w:r>
          <w:fldChar w:fldCharType="end"/>
        </w:r>
      </w:hyperlink>
    </w:p>
    <w:p>
      <w:pPr>
        <w:pStyle w:val="TOC2"/>
        <w:tabs>
          <w:tab w:val="right" w:leader="dot" w:pos="8306"/>
        </w:tabs>
      </w:pPr>
      <w:hyperlink w:anchor="_Toc17856" w:history="1">
        <w:r>
          <w:rPr>
            <w:rFonts w:ascii="仿宋" w:eastAsia="仿宋" w:hAnsi="仿宋" w:cs="仿宋" w:hint="eastAsia"/>
            <w:lang w:eastAsia="zh-CN"/>
          </w:rPr>
          <w:t>(二)、工艺技术方案选用原则</w:t>
        </w:r>
        <w:r>
          <w:tab/>
        </w:r>
        <w:r>
          <w:fldChar w:fldCharType="begin"/>
        </w:r>
        <w:r>
          <w:instrText xml:space="preserve"> PAGEREF _Toc17856 \h </w:instrText>
        </w:r>
        <w:r>
          <w:fldChar w:fldCharType="separate"/>
        </w:r>
        <w:r>
          <w:t>26</w:t>
        </w:r>
        <w:r>
          <w:fldChar w:fldCharType="end"/>
        </w:r>
      </w:hyperlink>
    </w:p>
    <w:p>
      <w:pPr>
        <w:pStyle w:val="TOC2"/>
        <w:tabs>
          <w:tab w:val="right" w:leader="dot" w:pos="8306"/>
        </w:tabs>
      </w:pPr>
      <w:hyperlink w:anchor="_Toc11813" w:history="1">
        <w:r>
          <w:rPr>
            <w:rFonts w:ascii="仿宋" w:eastAsia="仿宋" w:hAnsi="仿宋" w:cs="仿宋" w:hint="eastAsia"/>
            <w:lang w:eastAsia="zh-CN"/>
          </w:rPr>
          <w:t>(三)、工艺技术方案要求</w:t>
        </w:r>
        <w:r>
          <w:tab/>
        </w:r>
        <w:r>
          <w:fldChar w:fldCharType="begin"/>
        </w:r>
        <w:r>
          <w:instrText xml:space="preserve"> PAGEREF _Toc11813 \h </w:instrText>
        </w:r>
        <w:r>
          <w:fldChar w:fldCharType="separate"/>
        </w:r>
        <w:r>
          <w:t>28</w:t>
        </w:r>
        <w:r>
          <w:fldChar w:fldCharType="end"/>
        </w:r>
      </w:hyperlink>
    </w:p>
    <w:p>
      <w:pPr>
        <w:pStyle w:val="TOC1"/>
        <w:tabs>
          <w:tab w:val="right" w:leader="dot" w:pos="8306"/>
        </w:tabs>
      </w:pPr>
      <w:hyperlink w:anchor="_Toc9110" w:history="1">
        <w:r>
          <w:rPr>
            <w:rFonts w:ascii="仿宋" w:eastAsia="仿宋" w:hAnsi="仿宋" w:cs="仿宋" w:hint="eastAsia"/>
            <w:lang w:eastAsia="zh-CN"/>
          </w:rPr>
          <w:t>九、石膏矿项目计划安排</w:t>
        </w:r>
        <w:r>
          <w:tab/>
        </w:r>
        <w:r>
          <w:fldChar w:fldCharType="begin"/>
        </w:r>
        <w:r>
          <w:instrText xml:space="preserve"> PAGEREF _Toc9110 \h </w:instrText>
        </w:r>
        <w:r>
          <w:fldChar w:fldCharType="separate"/>
        </w:r>
        <w:r>
          <w:t>30</w:t>
        </w:r>
        <w:r>
          <w:fldChar w:fldCharType="end"/>
        </w:r>
      </w:hyperlink>
    </w:p>
    <w:p>
      <w:pPr>
        <w:pStyle w:val="TOC2"/>
        <w:tabs>
          <w:tab w:val="right" w:leader="dot" w:pos="8306"/>
        </w:tabs>
      </w:pPr>
      <w:hyperlink w:anchor="_Toc11479" w:history="1">
        <w:r>
          <w:rPr>
            <w:rFonts w:ascii="仿宋" w:eastAsia="仿宋" w:hAnsi="仿宋" w:cs="仿宋" w:hint="eastAsia"/>
            <w:lang w:eastAsia="zh-CN"/>
          </w:rPr>
          <w:t>(一)、建设周期</w:t>
        </w:r>
        <w:r>
          <w:tab/>
        </w:r>
        <w:r>
          <w:fldChar w:fldCharType="begin"/>
        </w:r>
        <w:r>
          <w:instrText xml:space="preserve"> PAGEREF _Toc11479 \h </w:instrText>
        </w:r>
        <w:r>
          <w:fldChar w:fldCharType="separate"/>
        </w:r>
        <w:r>
          <w:t>30</w:t>
        </w:r>
        <w:r>
          <w:fldChar w:fldCharType="end"/>
        </w:r>
      </w:hyperlink>
    </w:p>
    <w:p>
      <w:pPr>
        <w:pStyle w:val="TOC2"/>
        <w:tabs>
          <w:tab w:val="right" w:leader="dot" w:pos="8306"/>
        </w:tabs>
      </w:pPr>
      <w:hyperlink w:anchor="_Toc13320" w:history="1">
        <w:r>
          <w:rPr>
            <w:rFonts w:ascii="仿宋" w:eastAsia="仿宋" w:hAnsi="仿宋" w:cs="仿宋" w:hint="eastAsia"/>
            <w:lang w:eastAsia="zh-CN"/>
          </w:rPr>
          <w:t>(二)、建设进度</w:t>
        </w:r>
        <w:r>
          <w:tab/>
        </w:r>
        <w:r>
          <w:fldChar w:fldCharType="begin"/>
        </w:r>
        <w:r>
          <w:instrText xml:space="preserve"> PAGEREF _Toc13320 \h </w:instrText>
        </w:r>
        <w:r>
          <w:fldChar w:fldCharType="separate"/>
        </w:r>
        <w:r>
          <w:t>31</w:t>
        </w:r>
        <w:r>
          <w:fldChar w:fldCharType="end"/>
        </w:r>
      </w:hyperlink>
    </w:p>
    <w:p>
      <w:pPr>
        <w:pStyle w:val="TOC2"/>
        <w:tabs>
          <w:tab w:val="right" w:leader="dot" w:pos="8306"/>
        </w:tabs>
      </w:pPr>
      <w:hyperlink w:anchor="_Toc22154" w:history="1">
        <w:r>
          <w:rPr>
            <w:rFonts w:ascii="仿宋" w:eastAsia="仿宋" w:hAnsi="仿宋" w:cs="仿宋" w:hint="eastAsia"/>
            <w:lang w:eastAsia="zh-CN"/>
          </w:rPr>
          <w:t>(三)、进度安排注意事项</w:t>
        </w:r>
        <w:r>
          <w:tab/>
        </w:r>
        <w:r>
          <w:fldChar w:fldCharType="begin"/>
        </w:r>
        <w:r>
          <w:instrText xml:space="preserve"> PAGEREF _Toc22154 \h </w:instrText>
        </w:r>
        <w:r>
          <w:fldChar w:fldCharType="separate"/>
        </w:r>
        <w:r>
          <w:t>32</w:t>
        </w:r>
        <w:r>
          <w:fldChar w:fldCharType="end"/>
        </w:r>
      </w:hyperlink>
    </w:p>
    <w:p>
      <w:pPr>
        <w:pStyle w:val="TOC2"/>
        <w:tabs>
          <w:tab w:val="right" w:leader="dot" w:pos="8306"/>
        </w:tabs>
      </w:pPr>
      <w:hyperlink w:anchor="_Toc9203" w:history="1">
        <w:r>
          <w:rPr>
            <w:rFonts w:ascii="仿宋" w:eastAsia="仿宋" w:hAnsi="仿宋" w:cs="仿宋" w:hint="eastAsia"/>
            <w:lang w:eastAsia="zh-CN"/>
          </w:rPr>
          <w:t>(四)、人力资源配置</w:t>
        </w:r>
        <w:r>
          <w:tab/>
        </w:r>
        <w:r>
          <w:fldChar w:fldCharType="begin"/>
        </w:r>
        <w:r>
          <w:instrText xml:space="preserve"> PAGEREF _Toc9203 \h </w:instrText>
        </w:r>
        <w:r>
          <w:fldChar w:fldCharType="separate"/>
        </w:r>
        <w:r>
          <w:t>33</w:t>
        </w:r>
        <w:r>
          <w:fldChar w:fldCharType="end"/>
        </w:r>
      </w:hyperlink>
    </w:p>
    <w:p>
      <w:pPr>
        <w:pStyle w:val="TOC1"/>
        <w:tabs>
          <w:tab w:val="right" w:leader="dot" w:pos="8306"/>
        </w:tabs>
      </w:pPr>
      <w:hyperlink w:anchor="_Toc17756" w:history="1">
        <w:r>
          <w:rPr>
            <w:rFonts w:ascii="仿宋" w:eastAsia="仿宋" w:hAnsi="仿宋" w:cs="仿宋" w:hint="eastAsia"/>
            <w:lang w:eastAsia="zh-CN"/>
          </w:rPr>
          <w:t>十、石膏矿项目人力资源培养与发展</w:t>
        </w:r>
        <w:r>
          <w:tab/>
        </w:r>
        <w:r>
          <w:fldChar w:fldCharType="begin"/>
        </w:r>
        <w:r>
          <w:instrText xml:space="preserve"> PAGEREF _Toc17756 \h </w:instrText>
        </w:r>
        <w:r>
          <w:fldChar w:fldCharType="separate"/>
        </w:r>
        <w:r>
          <w:t>34</w:t>
        </w:r>
        <w:r>
          <w:fldChar w:fldCharType="end"/>
        </w:r>
      </w:hyperlink>
    </w:p>
    <w:p>
      <w:pPr>
        <w:pStyle w:val="TOC2"/>
        <w:tabs>
          <w:tab w:val="right" w:leader="dot" w:pos="8306"/>
        </w:tabs>
      </w:pPr>
      <w:hyperlink w:anchor="_Toc2795" w:history="1">
        <w:r>
          <w:rPr>
            <w:rFonts w:ascii="仿宋" w:eastAsia="仿宋" w:hAnsi="仿宋" w:cs="仿宋" w:hint="eastAsia"/>
            <w:lang w:eastAsia="zh-CN"/>
          </w:rPr>
          <w:t>(一)、人才需求与规划</w:t>
        </w:r>
        <w:r>
          <w:tab/>
        </w:r>
        <w:r>
          <w:fldChar w:fldCharType="begin"/>
        </w:r>
        <w:r>
          <w:instrText xml:space="preserve"> PAGEREF _Toc2795 \h </w:instrText>
        </w:r>
        <w:r>
          <w:fldChar w:fldCharType="separate"/>
        </w:r>
        <w:r>
          <w:t>34</w:t>
        </w:r>
        <w:r>
          <w:fldChar w:fldCharType="end"/>
        </w:r>
      </w:hyperlink>
    </w:p>
    <w:p>
      <w:pPr>
        <w:pStyle w:val="TOC2"/>
        <w:tabs>
          <w:tab w:val="right" w:leader="dot" w:pos="8306"/>
        </w:tabs>
      </w:pPr>
      <w:hyperlink w:anchor="_Toc10447" w:history="1">
        <w:r>
          <w:rPr>
            <w:rFonts w:ascii="仿宋" w:eastAsia="仿宋" w:hAnsi="仿宋" w:cs="仿宋" w:hint="eastAsia"/>
            <w:lang w:eastAsia="zh-CN"/>
          </w:rPr>
          <w:t>(二)、培训与发展计划</w:t>
        </w:r>
        <w:r>
          <w:tab/>
        </w:r>
        <w:r>
          <w:fldChar w:fldCharType="begin"/>
        </w:r>
        <w:r>
          <w:instrText xml:space="preserve"> PAGEREF _Toc10447 \h </w:instrText>
        </w:r>
        <w:r>
          <w:fldChar w:fldCharType="separate"/>
        </w:r>
        <w:r>
          <w:t>35</w:t>
        </w:r>
        <w:r>
          <w:fldChar w:fldCharType="end"/>
        </w:r>
      </w:hyperlink>
    </w:p>
    <w:p>
      <w:pPr>
        <w:pStyle w:val="TOC1"/>
        <w:tabs>
          <w:tab w:val="right" w:leader="dot" w:pos="8306"/>
        </w:tabs>
      </w:pPr>
      <w:hyperlink w:anchor="_Toc32670" w:history="1">
        <w:r>
          <w:rPr>
            <w:rFonts w:ascii="仿宋" w:eastAsia="仿宋" w:hAnsi="仿宋" w:cs="仿宋" w:hint="eastAsia"/>
            <w:lang w:eastAsia="zh-CN"/>
          </w:rPr>
          <w:t>十一、石膏矿项目风险管理</w:t>
        </w:r>
        <w:r>
          <w:tab/>
        </w:r>
        <w:r>
          <w:fldChar w:fldCharType="begin"/>
        </w:r>
        <w:r>
          <w:instrText xml:space="preserve"> PAGEREF _Toc32670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2" w:history="1">
        <w:r>
          <w:rPr>
            <w:rFonts w:ascii="仿宋" w:eastAsia="仿宋" w:hAnsi="仿宋" w:cs="仿宋" w:hint="eastAsia"/>
            <w:lang w:eastAsia="zh-CN"/>
          </w:rPr>
          <w:t>(一)、风险识别与评估</w:t>
        </w:r>
        <w:r>
          <w:tab/>
        </w:r>
        <w:r>
          <w:fldChar w:fldCharType="begin"/>
        </w:r>
        <w:r>
          <w:instrText xml:space="preserve"> PAGEREF _Toc13612 \h </w:instrText>
        </w:r>
        <w:r>
          <w:fldChar w:fldCharType="separate"/>
        </w:r>
        <w:r>
          <w:t>35</w:t>
        </w:r>
        <w:r>
          <w:fldChar w:fldCharType="end"/>
        </w:r>
      </w:hyperlink>
    </w:p>
    <w:p>
      <w:pPr>
        <w:pStyle w:val="TOC2"/>
        <w:tabs>
          <w:tab w:val="right" w:leader="dot" w:pos="8306"/>
        </w:tabs>
      </w:pPr>
      <w:hyperlink w:anchor="_Toc17470" w:history="1">
        <w:r>
          <w:rPr>
            <w:rFonts w:ascii="仿宋" w:eastAsia="仿宋" w:hAnsi="仿宋" w:cs="仿宋" w:hint="eastAsia"/>
            <w:lang w:eastAsia="zh-CN"/>
          </w:rPr>
          <w:t>(二)、风险应对策略</w:t>
        </w:r>
        <w:r>
          <w:tab/>
        </w:r>
        <w:r>
          <w:fldChar w:fldCharType="begin"/>
        </w:r>
        <w:r>
          <w:instrText xml:space="preserve"> PAGEREF _Toc17470 \h </w:instrText>
        </w:r>
        <w:r>
          <w:fldChar w:fldCharType="separate"/>
        </w:r>
        <w:r>
          <w:t>36</w:t>
        </w:r>
        <w:r>
          <w:fldChar w:fldCharType="end"/>
        </w:r>
      </w:hyperlink>
    </w:p>
    <w:p>
      <w:pPr>
        <w:pStyle w:val="TOC2"/>
        <w:tabs>
          <w:tab w:val="right" w:leader="dot" w:pos="8306"/>
        </w:tabs>
      </w:pPr>
      <w:hyperlink w:anchor="_Toc11970" w:history="1">
        <w:r>
          <w:rPr>
            <w:rFonts w:ascii="仿宋" w:eastAsia="仿宋" w:hAnsi="仿宋" w:cs="仿宋" w:hint="eastAsia"/>
            <w:lang w:eastAsia="zh-CN"/>
          </w:rPr>
          <w:t>(三)、风险监控与控制</w:t>
        </w:r>
        <w:r>
          <w:tab/>
        </w:r>
        <w:r>
          <w:fldChar w:fldCharType="begin"/>
        </w:r>
        <w:r>
          <w:instrText xml:space="preserve"> PAGEREF _Toc11970 \h </w:instrText>
        </w:r>
        <w:r>
          <w:fldChar w:fldCharType="separate"/>
        </w:r>
        <w:r>
          <w:t>38</w:t>
        </w:r>
        <w:r>
          <w:fldChar w:fldCharType="end"/>
        </w:r>
      </w:hyperlink>
    </w:p>
    <w:p>
      <w:pPr>
        <w:pStyle w:val="TOC1"/>
        <w:tabs>
          <w:tab w:val="right" w:leader="dot" w:pos="8306"/>
        </w:tabs>
      </w:pPr>
      <w:hyperlink w:anchor="_Toc29499" w:history="1">
        <w:r>
          <w:rPr>
            <w:rFonts w:ascii="仿宋" w:eastAsia="仿宋" w:hAnsi="仿宋" w:cs="仿宋" w:hint="eastAsia"/>
            <w:lang w:eastAsia="zh-CN"/>
          </w:rPr>
          <w:t>十二、石膏矿项目财务管理</w:t>
        </w:r>
        <w:r>
          <w:tab/>
        </w:r>
        <w:r>
          <w:fldChar w:fldCharType="begin"/>
        </w:r>
        <w:r>
          <w:instrText xml:space="preserve"> PAGEREF _Toc29499 \h </w:instrText>
        </w:r>
        <w:r>
          <w:fldChar w:fldCharType="separate"/>
        </w:r>
        <w:r>
          <w:t>39</w:t>
        </w:r>
        <w:r>
          <w:fldChar w:fldCharType="end"/>
        </w:r>
      </w:hyperlink>
    </w:p>
    <w:p>
      <w:pPr>
        <w:pStyle w:val="TOC2"/>
        <w:tabs>
          <w:tab w:val="right" w:leader="dot" w:pos="8306"/>
        </w:tabs>
      </w:pPr>
      <w:hyperlink w:anchor="_Toc30771" w:history="1">
        <w:r>
          <w:rPr>
            <w:rFonts w:ascii="仿宋" w:eastAsia="仿宋" w:hAnsi="仿宋" w:cs="仿宋" w:hint="eastAsia"/>
            <w:lang w:eastAsia="zh-CN"/>
          </w:rPr>
          <w:t>(一)、资金需求大</w:t>
        </w:r>
        <w:r>
          <w:tab/>
        </w:r>
        <w:r>
          <w:fldChar w:fldCharType="begin"/>
        </w:r>
        <w:r>
          <w:instrText xml:space="preserve"> PAGEREF _Toc30771 \h </w:instrText>
        </w:r>
        <w:r>
          <w:fldChar w:fldCharType="separate"/>
        </w:r>
        <w:r>
          <w:t>39</w:t>
        </w:r>
        <w:r>
          <w:fldChar w:fldCharType="end"/>
        </w:r>
      </w:hyperlink>
    </w:p>
    <w:p>
      <w:pPr>
        <w:pStyle w:val="TOC2"/>
        <w:tabs>
          <w:tab w:val="right" w:leader="dot" w:pos="8306"/>
        </w:tabs>
      </w:pPr>
      <w:hyperlink w:anchor="_Toc5846" w:history="1">
        <w:r>
          <w:rPr>
            <w:rFonts w:ascii="仿宋" w:eastAsia="仿宋" w:hAnsi="仿宋" w:cs="仿宋" w:hint="eastAsia"/>
            <w:lang w:eastAsia="zh-CN"/>
          </w:rPr>
          <w:t>(二)、研发周期长</w:t>
        </w:r>
        <w:r>
          <w:tab/>
        </w:r>
        <w:r>
          <w:fldChar w:fldCharType="begin"/>
        </w:r>
        <w:r>
          <w:instrText xml:space="preserve"> PAGEREF _Toc5846 \h </w:instrText>
        </w:r>
        <w:r>
          <w:fldChar w:fldCharType="separate"/>
        </w:r>
        <w:r>
          <w:t>40</w:t>
        </w:r>
        <w:r>
          <w:fldChar w:fldCharType="end"/>
        </w:r>
      </w:hyperlink>
    </w:p>
    <w:p>
      <w:pPr>
        <w:pStyle w:val="TOC2"/>
        <w:tabs>
          <w:tab w:val="right" w:leader="dot" w:pos="8306"/>
        </w:tabs>
      </w:pPr>
      <w:hyperlink w:anchor="_Toc1081" w:history="1">
        <w:r>
          <w:rPr>
            <w:rFonts w:ascii="仿宋" w:eastAsia="仿宋" w:hAnsi="仿宋" w:cs="仿宋" w:hint="eastAsia"/>
            <w:lang w:eastAsia="zh-CN"/>
          </w:rPr>
          <w:t>(三)、市场风险大</w:t>
        </w:r>
        <w:r>
          <w:tab/>
        </w:r>
        <w:r>
          <w:fldChar w:fldCharType="begin"/>
        </w:r>
        <w:r>
          <w:instrText xml:space="preserve"> PAGEREF _Toc1081 \h </w:instrText>
        </w:r>
        <w:r>
          <w:fldChar w:fldCharType="separate"/>
        </w:r>
        <w:r>
          <w:t>41</w:t>
        </w:r>
        <w:r>
          <w:fldChar w:fldCharType="end"/>
        </w:r>
      </w:hyperlink>
    </w:p>
    <w:p>
      <w:pPr>
        <w:pStyle w:val="TOC2"/>
        <w:tabs>
          <w:tab w:val="right" w:leader="dot" w:pos="8306"/>
        </w:tabs>
      </w:pPr>
      <w:hyperlink w:anchor="_Toc10843" w:history="1">
        <w:r>
          <w:rPr>
            <w:rFonts w:ascii="仿宋" w:eastAsia="仿宋" w:hAnsi="仿宋" w:cs="仿宋" w:hint="eastAsia"/>
            <w:lang w:eastAsia="zh-CN"/>
          </w:rPr>
          <w:t>(四)、利润率高</w:t>
        </w:r>
        <w:r>
          <w:tab/>
        </w:r>
        <w:r>
          <w:fldChar w:fldCharType="begin"/>
        </w:r>
        <w:r>
          <w:instrText xml:space="preserve"> PAGEREF _Toc10843 \h </w:instrText>
        </w:r>
        <w:r>
          <w:fldChar w:fldCharType="separate"/>
        </w:r>
        <w:r>
          <w:t>44</w:t>
        </w:r>
        <w:r>
          <w:fldChar w:fldCharType="end"/>
        </w:r>
      </w:hyperlink>
    </w:p>
    <w:p>
      <w:pPr>
        <w:pStyle w:val="TOC1"/>
        <w:tabs>
          <w:tab w:val="right" w:leader="dot" w:pos="8306"/>
        </w:tabs>
      </w:pPr>
      <w:hyperlink w:anchor="_Toc20103" w:history="1">
        <w:r>
          <w:rPr>
            <w:rFonts w:ascii="仿宋" w:eastAsia="仿宋" w:hAnsi="仿宋" w:cs="仿宋" w:hint="eastAsia"/>
            <w:lang w:eastAsia="zh-CN"/>
          </w:rPr>
          <w:t>十三、质量管理体系</w:t>
        </w:r>
        <w:r>
          <w:tab/>
        </w:r>
        <w:r>
          <w:fldChar w:fldCharType="begin"/>
        </w:r>
        <w:r>
          <w:instrText xml:space="preserve"> PAGEREF _Toc20103 \h </w:instrText>
        </w:r>
        <w:r>
          <w:fldChar w:fldCharType="separate"/>
        </w:r>
        <w:r>
          <w:t>46</w:t>
        </w:r>
        <w:r>
          <w:fldChar w:fldCharType="end"/>
        </w:r>
      </w:hyperlink>
    </w:p>
    <w:p>
      <w:pPr>
        <w:pStyle w:val="TOC2"/>
        <w:tabs>
          <w:tab w:val="right" w:leader="dot" w:pos="8306"/>
        </w:tabs>
      </w:pPr>
      <w:hyperlink w:anchor="_Toc14841" w:history="1">
        <w:r>
          <w:rPr>
            <w:rFonts w:ascii="仿宋" w:eastAsia="仿宋" w:hAnsi="仿宋" w:cs="仿宋" w:hint="eastAsia"/>
            <w:lang w:eastAsia="zh-CN"/>
          </w:rPr>
          <w:t>(一)、质量目标与方针</w:t>
        </w:r>
        <w:r>
          <w:tab/>
        </w:r>
        <w:r>
          <w:fldChar w:fldCharType="begin"/>
        </w:r>
        <w:r>
          <w:instrText xml:space="preserve"> PAGEREF _Toc14841 \h </w:instrText>
        </w:r>
        <w:r>
          <w:fldChar w:fldCharType="separate"/>
        </w:r>
        <w:r>
          <w:t>46</w:t>
        </w:r>
        <w:r>
          <w:fldChar w:fldCharType="end"/>
        </w:r>
      </w:hyperlink>
    </w:p>
    <w:p>
      <w:pPr>
        <w:pStyle w:val="TOC2"/>
        <w:tabs>
          <w:tab w:val="right" w:leader="dot" w:pos="8306"/>
        </w:tabs>
      </w:pPr>
      <w:hyperlink w:anchor="_Toc23728" w:history="1">
        <w:r>
          <w:rPr>
            <w:rFonts w:ascii="仿宋" w:eastAsia="仿宋" w:hAnsi="仿宋" w:cs="仿宋" w:hint="eastAsia"/>
            <w:lang w:eastAsia="zh-CN"/>
          </w:rPr>
          <w:t>(二)、质量管理责任</w:t>
        </w:r>
        <w:r>
          <w:tab/>
        </w:r>
        <w:r>
          <w:fldChar w:fldCharType="begin"/>
        </w:r>
        <w:r>
          <w:instrText xml:space="preserve"> PAGEREF _Toc23728 \h </w:instrText>
        </w:r>
        <w:r>
          <w:fldChar w:fldCharType="separate"/>
        </w:r>
        <w:r>
          <w:t>47</w:t>
        </w:r>
        <w:r>
          <w:fldChar w:fldCharType="end"/>
        </w:r>
      </w:hyperlink>
    </w:p>
    <w:p>
      <w:pPr>
        <w:pStyle w:val="TOC2"/>
        <w:tabs>
          <w:tab w:val="right" w:leader="dot" w:pos="8306"/>
        </w:tabs>
      </w:pPr>
      <w:hyperlink w:anchor="_Toc16022" w:history="1">
        <w:r>
          <w:rPr>
            <w:rFonts w:ascii="仿宋" w:eastAsia="仿宋" w:hAnsi="仿宋" w:cs="仿宋" w:hint="eastAsia"/>
            <w:lang w:eastAsia="zh-CN"/>
          </w:rPr>
          <w:t>(三)、质量管理体系文件</w:t>
        </w:r>
        <w:r>
          <w:tab/>
        </w:r>
        <w:r>
          <w:fldChar w:fldCharType="begin"/>
        </w:r>
        <w:r>
          <w:instrText xml:space="preserve"> PAGEREF _Toc16022 \h </w:instrText>
        </w:r>
        <w:r>
          <w:fldChar w:fldCharType="separate"/>
        </w:r>
        <w:r>
          <w:t>48</w:t>
        </w:r>
        <w:r>
          <w:fldChar w:fldCharType="end"/>
        </w:r>
      </w:hyperlink>
    </w:p>
    <w:p>
      <w:pPr>
        <w:pStyle w:val="TOC2"/>
        <w:tabs>
          <w:tab w:val="right" w:leader="dot" w:pos="8306"/>
        </w:tabs>
      </w:pPr>
      <w:hyperlink w:anchor="_Toc3894" w:history="1">
        <w:r>
          <w:rPr>
            <w:rFonts w:ascii="仿宋" w:eastAsia="仿宋" w:hAnsi="仿宋" w:cs="仿宋" w:hint="eastAsia"/>
            <w:lang w:eastAsia="zh-CN"/>
          </w:rPr>
          <w:t>(四)、质量培训与教育</w:t>
        </w:r>
        <w:r>
          <w:tab/>
        </w:r>
        <w:r>
          <w:fldChar w:fldCharType="begin"/>
        </w:r>
        <w:r>
          <w:instrText xml:space="preserve"> PAGEREF _Toc3894 \h </w:instrText>
        </w:r>
        <w:r>
          <w:fldChar w:fldCharType="separate"/>
        </w:r>
        <w:r>
          <w:t>50</w:t>
        </w:r>
        <w:r>
          <w:fldChar w:fldCharType="end"/>
        </w:r>
      </w:hyperlink>
    </w:p>
    <w:p>
      <w:pPr>
        <w:pStyle w:val="TOC2"/>
        <w:tabs>
          <w:tab w:val="right" w:leader="dot" w:pos="8306"/>
        </w:tabs>
      </w:pPr>
      <w:hyperlink w:anchor="_Toc32019" w:history="1">
        <w:r>
          <w:rPr>
            <w:rFonts w:ascii="仿宋" w:eastAsia="仿宋" w:hAnsi="仿宋" w:cs="仿宋" w:hint="eastAsia"/>
            <w:lang w:eastAsia="zh-CN"/>
          </w:rPr>
          <w:t>(五)、质量审核与评价</w:t>
        </w:r>
        <w:r>
          <w:tab/>
        </w:r>
        <w:r>
          <w:fldChar w:fldCharType="begin"/>
        </w:r>
        <w:r>
          <w:instrText xml:space="preserve"> PAGEREF _Toc32019 \h </w:instrText>
        </w:r>
        <w:r>
          <w:fldChar w:fldCharType="separate"/>
        </w:r>
        <w:r>
          <w:t>52</w:t>
        </w:r>
        <w:r>
          <w:fldChar w:fldCharType="end"/>
        </w:r>
      </w:hyperlink>
    </w:p>
    <w:p>
      <w:pPr>
        <w:pStyle w:val="TOC2"/>
        <w:tabs>
          <w:tab w:val="right" w:leader="dot" w:pos="8306"/>
        </w:tabs>
      </w:pPr>
      <w:hyperlink w:anchor="_Toc3123" w:history="1">
        <w:r>
          <w:rPr>
            <w:rFonts w:ascii="仿宋" w:eastAsia="仿宋" w:hAnsi="仿宋" w:cs="仿宋" w:hint="eastAsia"/>
            <w:lang w:eastAsia="zh-CN"/>
          </w:rPr>
          <w:t>(六)、不符合与纠正措施</w:t>
        </w:r>
        <w:r>
          <w:tab/>
        </w:r>
        <w:r>
          <w:fldChar w:fldCharType="begin"/>
        </w:r>
        <w:r>
          <w:instrText xml:space="preserve"> PAGEREF _Toc3123 \h </w:instrText>
        </w:r>
        <w:r>
          <w:fldChar w:fldCharType="separate"/>
        </w:r>
        <w:r>
          <w:t>53</w:t>
        </w:r>
        <w:r>
          <w:fldChar w:fldCharType="end"/>
        </w:r>
      </w:hyperlink>
    </w:p>
    <w:p>
      <w:pPr>
        <w:pStyle w:val="TOC1"/>
        <w:tabs>
          <w:tab w:val="right" w:leader="dot" w:pos="8306"/>
        </w:tabs>
      </w:pPr>
      <w:hyperlink w:anchor="_Toc11482" w:history="1">
        <w:r>
          <w:rPr>
            <w:rFonts w:ascii="仿宋" w:eastAsia="仿宋" w:hAnsi="仿宋" w:cs="仿宋" w:hint="eastAsia"/>
            <w:lang w:eastAsia="zh-CN"/>
          </w:rPr>
          <w:t>十四、石膏矿项目变更管理</w:t>
        </w:r>
        <w:r>
          <w:tab/>
        </w:r>
        <w:r>
          <w:fldChar w:fldCharType="begin"/>
        </w:r>
        <w:r>
          <w:instrText xml:space="preserve"> PAGEREF _Toc11482 \h </w:instrText>
        </w:r>
        <w:r>
          <w:fldChar w:fldCharType="separate"/>
        </w:r>
        <w:r>
          <w:t>54</w:t>
        </w:r>
        <w:r>
          <w:fldChar w:fldCharType="end"/>
        </w:r>
      </w:hyperlink>
    </w:p>
    <w:p>
      <w:pPr>
        <w:pStyle w:val="TOC2"/>
        <w:tabs>
          <w:tab w:val="right" w:leader="dot" w:pos="8306"/>
        </w:tabs>
      </w:pPr>
      <w:hyperlink w:anchor="_Toc6209" w:history="1">
        <w:r>
          <w:rPr>
            <w:rFonts w:ascii="仿宋" w:eastAsia="仿宋" w:hAnsi="仿宋" w:cs="仿宋" w:hint="eastAsia"/>
            <w:lang w:eastAsia="zh-CN"/>
          </w:rPr>
          <w:t>(一)、变更申请与评估</w:t>
        </w:r>
        <w:r>
          <w:tab/>
        </w:r>
        <w:r>
          <w:fldChar w:fldCharType="begin"/>
        </w:r>
        <w:r>
          <w:instrText xml:space="preserve"> PAGEREF _Toc6209 \h </w:instrText>
        </w:r>
        <w:r>
          <w:fldChar w:fldCharType="separate"/>
        </w:r>
        <w:r>
          <w:t>54</w:t>
        </w:r>
        <w:r>
          <w:fldChar w:fldCharType="end"/>
        </w:r>
      </w:hyperlink>
    </w:p>
    <w:p>
      <w:pPr>
        <w:pStyle w:val="TOC2"/>
        <w:tabs>
          <w:tab w:val="right" w:leader="dot" w:pos="8306"/>
        </w:tabs>
      </w:pPr>
      <w:hyperlink w:anchor="_Toc1962" w:history="1">
        <w:r>
          <w:rPr>
            <w:rFonts w:ascii="仿宋" w:eastAsia="仿宋" w:hAnsi="仿宋" w:cs="仿宋" w:hint="eastAsia"/>
            <w:lang w:eastAsia="zh-CN"/>
          </w:rPr>
          <w:t>(二)、变更实施与控制</w:t>
        </w:r>
        <w:r>
          <w:tab/>
        </w:r>
        <w:r>
          <w:fldChar w:fldCharType="begin"/>
        </w:r>
        <w:r>
          <w:instrText xml:space="preserve"> PAGEREF _Toc1962 \h </w:instrText>
        </w:r>
        <w:r>
          <w:fldChar w:fldCharType="separate"/>
        </w:r>
        <w:r>
          <w:t>54</w:t>
        </w:r>
        <w:r>
          <w:fldChar w:fldCharType="end"/>
        </w:r>
      </w:hyperlink>
    </w:p>
    <w:p>
      <w:pPr>
        <w:pStyle w:val="TOC1"/>
        <w:tabs>
          <w:tab w:val="right" w:leader="dot" w:pos="8306"/>
        </w:tabs>
      </w:pPr>
      <w:hyperlink w:anchor="_Toc6015" w:history="1">
        <w:r>
          <w:rPr>
            <w:rFonts w:ascii="仿宋" w:eastAsia="仿宋" w:hAnsi="仿宋" w:cs="仿宋" w:hint="eastAsia"/>
            <w:lang w:eastAsia="zh-CN"/>
          </w:rPr>
          <w:t>十五、风险识别与分类</w:t>
        </w:r>
        <w:r>
          <w:tab/>
        </w:r>
        <w:r>
          <w:fldChar w:fldCharType="begin"/>
        </w:r>
        <w:r>
          <w:instrText xml:space="preserve"> PAGEREF _Toc6015 \h </w:instrText>
        </w:r>
        <w:r>
          <w:fldChar w:fldCharType="separate"/>
        </w:r>
        <w:r>
          <w:t>55</w:t>
        </w:r>
        <w:r>
          <w:fldChar w:fldCharType="end"/>
        </w:r>
      </w:hyperlink>
    </w:p>
    <w:p>
      <w:pPr>
        <w:pStyle w:val="TOC2"/>
        <w:tabs>
          <w:tab w:val="right" w:leader="dot" w:pos="8306"/>
        </w:tabs>
      </w:pPr>
      <w:hyperlink w:anchor="_Toc13570" w:history="1">
        <w:r>
          <w:rPr>
            <w:rFonts w:ascii="仿宋" w:eastAsia="仿宋" w:hAnsi="仿宋" w:cs="仿宋" w:hint="eastAsia"/>
            <w:lang w:eastAsia="zh-CN"/>
          </w:rPr>
          <w:t>(一)、风险识别</w:t>
        </w:r>
        <w:r>
          <w:tab/>
        </w:r>
        <w:r>
          <w:fldChar w:fldCharType="begin"/>
        </w:r>
        <w:r>
          <w:instrText xml:space="preserve"> PAGEREF _Toc13570 \h </w:instrText>
        </w:r>
        <w:r>
          <w:fldChar w:fldCharType="separate"/>
        </w:r>
        <w:r>
          <w:t>55</w:t>
        </w:r>
        <w:r>
          <w:fldChar w:fldCharType="end"/>
        </w:r>
      </w:hyperlink>
    </w:p>
    <w:p>
      <w:pPr>
        <w:pStyle w:val="TOC2"/>
        <w:tabs>
          <w:tab w:val="right" w:leader="dot" w:pos="8306"/>
        </w:tabs>
      </w:pPr>
      <w:hyperlink w:anchor="_Toc32744" w:history="1">
        <w:r>
          <w:rPr>
            <w:rFonts w:ascii="仿宋" w:eastAsia="仿宋" w:hAnsi="仿宋" w:cs="仿宋" w:hint="eastAsia"/>
            <w:lang w:eastAsia="zh-CN"/>
          </w:rPr>
          <w:t>(二)、风险分类</w:t>
        </w:r>
        <w:r>
          <w:tab/>
        </w:r>
        <w:r>
          <w:fldChar w:fldCharType="begin"/>
        </w:r>
        <w:r>
          <w:instrText xml:space="preserve"> PAGEREF _Toc32744 \h </w:instrText>
        </w:r>
        <w:r>
          <w:fldChar w:fldCharType="separate"/>
        </w:r>
        <w:r>
          <w:t>56</w:t>
        </w:r>
        <w:r>
          <w:fldChar w:fldCharType="end"/>
        </w:r>
      </w:hyperlink>
    </w:p>
    <w:p>
      <w:pPr>
        <w:pStyle w:val="TOC1"/>
        <w:tabs>
          <w:tab w:val="right" w:leader="dot" w:pos="8306"/>
        </w:tabs>
      </w:pPr>
      <w:hyperlink w:anchor="_Toc21908" w:history="1">
        <w:r>
          <w:rPr>
            <w:rFonts w:ascii="仿宋" w:eastAsia="仿宋" w:hAnsi="仿宋" w:cs="仿宋" w:hint="eastAsia"/>
            <w:lang w:eastAsia="zh-CN"/>
          </w:rPr>
          <w:t>十六、营销与推广策略</w:t>
        </w:r>
        <w:r>
          <w:tab/>
        </w:r>
        <w:r>
          <w:fldChar w:fldCharType="begin"/>
        </w:r>
        <w:r>
          <w:instrText xml:space="preserve"> PAGEREF _Toc21908 \h </w:instrText>
        </w:r>
        <w:r>
          <w:fldChar w:fldCharType="separate"/>
        </w:r>
        <w:r>
          <w:t>58</w:t>
        </w:r>
        <w:r>
          <w:fldChar w:fldCharType="end"/>
        </w:r>
      </w:hyperlink>
    </w:p>
    <w:p>
      <w:pPr>
        <w:pStyle w:val="TOC2"/>
        <w:tabs>
          <w:tab w:val="right" w:leader="dot" w:pos="8306"/>
        </w:tabs>
      </w:pPr>
      <w:hyperlink w:anchor="_Toc3940" w:history="1">
        <w:r>
          <w:rPr>
            <w:rFonts w:ascii="仿宋" w:eastAsia="仿宋" w:hAnsi="仿宋" w:cs="仿宋" w:hint="eastAsia"/>
            <w:lang w:eastAsia="zh-CN"/>
          </w:rPr>
          <w:t>(一)、产品/服务定位与特点</w:t>
        </w:r>
        <w:r>
          <w:tab/>
        </w:r>
        <w:r>
          <w:fldChar w:fldCharType="begin"/>
        </w:r>
        <w:r>
          <w:instrText xml:space="preserve"> PAGEREF _Toc3940 \h </w:instrText>
        </w:r>
        <w:r>
          <w:fldChar w:fldCharType="separate"/>
        </w:r>
        <w:r>
          <w:t>58</w:t>
        </w:r>
        <w:r>
          <w:fldChar w:fldCharType="end"/>
        </w:r>
      </w:hyperlink>
    </w:p>
    <w:p>
      <w:pPr>
        <w:pStyle w:val="TOC2"/>
        <w:tabs>
          <w:tab w:val="right" w:leader="dot" w:pos="8306"/>
        </w:tabs>
      </w:pPr>
      <w:hyperlink w:anchor="_Toc22442" w:history="1">
        <w:r>
          <w:rPr>
            <w:rFonts w:ascii="仿宋" w:eastAsia="仿宋" w:hAnsi="仿宋" w:cs="仿宋" w:hint="eastAsia"/>
            <w:lang w:eastAsia="zh-CN"/>
          </w:rPr>
          <w:t>(二)、市场定位与竞争分析</w:t>
        </w:r>
        <w:r>
          <w:tab/>
        </w:r>
        <w:r>
          <w:fldChar w:fldCharType="begin"/>
        </w:r>
        <w:r>
          <w:instrText xml:space="preserve"> PAGEREF _Toc22442 \h </w:instrText>
        </w:r>
        <w:r>
          <w:fldChar w:fldCharType="separate"/>
        </w:r>
        <w:r>
          <w:t>59</w:t>
        </w:r>
        <w:r>
          <w:fldChar w:fldCharType="end"/>
        </w:r>
      </w:hyperlink>
    </w:p>
    <w:p>
      <w:pPr>
        <w:pStyle w:val="TOC2"/>
        <w:tabs>
          <w:tab w:val="right" w:leader="dot" w:pos="8306"/>
        </w:tabs>
      </w:pPr>
      <w:hyperlink w:anchor="_Toc27432" w:history="1">
        <w:r>
          <w:rPr>
            <w:rFonts w:ascii="仿宋" w:eastAsia="仿宋" w:hAnsi="仿宋" w:cs="仿宋" w:hint="eastAsia"/>
            <w:lang w:eastAsia="zh-CN"/>
          </w:rPr>
          <w:t>(三)、营销渠道与策略</w:t>
        </w:r>
        <w:r>
          <w:tab/>
        </w:r>
        <w:r>
          <w:fldChar w:fldCharType="begin"/>
        </w:r>
        <w:r>
          <w:instrText xml:space="preserve"> PAGEREF _Toc27432 \h </w:instrText>
        </w:r>
        <w:r>
          <w:fldChar w:fldCharType="separate"/>
        </w:r>
        <w:r>
          <w:t>61</w:t>
        </w:r>
        <w:r>
          <w:fldChar w:fldCharType="end"/>
        </w:r>
      </w:hyperlink>
    </w:p>
    <w:p>
      <w:pPr>
        <w:pStyle w:val="TOC2"/>
        <w:tabs>
          <w:tab w:val="right" w:leader="dot" w:pos="8306"/>
        </w:tabs>
      </w:pPr>
      <w:hyperlink w:anchor="_Toc17256" w:history="1">
        <w:r>
          <w:rPr>
            <w:rFonts w:ascii="仿宋" w:eastAsia="仿宋" w:hAnsi="仿宋" w:cs="仿宋" w:hint="eastAsia"/>
            <w:lang w:eastAsia="zh-CN"/>
          </w:rPr>
          <w:t>(四)、推广与宣传活动</w:t>
        </w:r>
        <w:r>
          <w:tab/>
        </w:r>
        <w:r>
          <w:fldChar w:fldCharType="begin"/>
        </w:r>
        <w:r>
          <w:instrText xml:space="preserve"> PAGEREF _Toc17256 \h </w:instrText>
        </w:r>
        <w:r>
          <w:fldChar w:fldCharType="separate"/>
        </w:r>
        <w:r>
          <w:t>62</w:t>
        </w:r>
        <w:r>
          <w:fldChar w:fldCharType="end"/>
        </w:r>
      </w:hyperlink>
    </w:p>
    <w:p>
      <w:pPr>
        <w:pStyle w:val="TOC1"/>
        <w:tabs>
          <w:tab w:val="right" w:leader="dot" w:pos="8306"/>
        </w:tabs>
      </w:pPr>
      <w:hyperlink w:anchor="_Toc15213" w:history="1">
        <w:r>
          <w:rPr>
            <w:rFonts w:ascii="仿宋" w:eastAsia="仿宋" w:hAnsi="仿宋" w:cs="仿宋" w:hint="eastAsia"/>
            <w:lang w:eastAsia="zh-CN"/>
          </w:rPr>
          <w:t>十七、利益相关者分析与沟通计划</w:t>
        </w:r>
        <w:r>
          <w:tab/>
        </w:r>
        <w:r>
          <w:fldChar w:fldCharType="begin"/>
        </w:r>
        <w:r>
          <w:instrText xml:space="preserve"> PAGEREF _Toc15213 \h </w:instrText>
        </w:r>
        <w:r>
          <w:fldChar w:fldCharType="separate"/>
        </w:r>
        <w:r>
          <w:t>67</w:t>
        </w:r>
        <w:r>
          <w:fldChar w:fldCharType="end"/>
        </w:r>
      </w:hyperlink>
    </w:p>
    <w:p>
      <w:pPr>
        <w:pStyle w:val="TOC2"/>
        <w:tabs>
          <w:tab w:val="right" w:leader="dot" w:pos="8306"/>
        </w:tabs>
      </w:pPr>
      <w:hyperlink w:anchor="_Toc26178" w:history="1">
        <w:r>
          <w:rPr>
            <w:rFonts w:ascii="仿宋" w:eastAsia="仿宋" w:hAnsi="仿宋" w:cs="仿宋" w:hint="eastAsia"/>
            <w:lang w:eastAsia="zh-CN"/>
          </w:rPr>
          <w:t>(一)、利益相关者分析</w:t>
        </w:r>
        <w:r>
          <w:tab/>
        </w:r>
        <w:r>
          <w:fldChar w:fldCharType="begin"/>
        </w:r>
        <w:r>
          <w:instrText xml:space="preserve"> PAGEREF _Toc26178 \h </w:instrText>
        </w:r>
        <w:r>
          <w:fldChar w:fldCharType="separate"/>
        </w:r>
        <w:r>
          <w:t>67</w:t>
        </w:r>
        <w:r>
          <w:fldChar w:fldCharType="end"/>
        </w:r>
      </w:hyperlink>
    </w:p>
    <w:p>
      <w:pPr>
        <w:pStyle w:val="TOC2"/>
        <w:tabs>
          <w:tab w:val="right" w:leader="dot" w:pos="8306"/>
        </w:tabs>
      </w:pPr>
      <w:hyperlink w:anchor="_Toc11651" w:history="1">
        <w:r>
          <w:rPr>
            <w:rFonts w:ascii="仿宋" w:eastAsia="仿宋" w:hAnsi="仿宋" w:cs="仿宋" w:hint="eastAsia"/>
            <w:lang w:eastAsia="zh-CN"/>
          </w:rPr>
          <w:t>(二)、沟通计划</w:t>
        </w:r>
        <w:r>
          <w:tab/>
        </w:r>
        <w:r>
          <w:fldChar w:fldCharType="begin"/>
        </w:r>
        <w:r>
          <w:instrText xml:space="preserve"> PAGEREF _Toc11651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81"/>
      <w:r>
        <w:rPr>
          <w:rFonts w:ascii="仿宋" w:eastAsia="仿宋" w:hAnsi="仿宋" w:cs="仿宋" w:hint="eastAsia"/>
          <w:sz w:val="28"/>
          <w:lang w:eastAsia="zh-CN"/>
        </w:rPr>
        <w:t>一、石膏矿项目建设背景及必要性分析</w:t>
      </w:r>
      <w:bookmarkEnd w:id="2"/>
    </w:p>
    <w:p>
      <w:pPr>
        <w:pStyle w:val="Heading2"/>
        <w:rPr>
          <w:rFonts w:ascii="仿宋" w:eastAsia="仿宋" w:hAnsi="仿宋" w:cs="仿宋" w:hint="eastAsia"/>
          <w:lang w:eastAsia="zh-CN"/>
        </w:rPr>
      </w:pPr>
      <w:bookmarkStart w:id="3" w:name="_Toc19690"/>
      <w:r>
        <w:rPr>
          <w:rFonts w:ascii="仿宋" w:eastAsia="仿宋" w:hAnsi="仿宋" w:cs="仿宋" w:hint="eastAsia"/>
          <w:lang w:eastAsia="zh-CN"/>
        </w:rPr>
        <w:t>(一)、石膏矿项目背景分析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膏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我们的背景分析将深入挖掘当前行业的发展趋势，通过对竞争态势的全面审视，找到石膏矿项目在这个潮流中的定位。同时，我们将关注行业内涌现的新兴机遇，以便石膏矿项目更好地融入行业发展的潮流中。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膏矿项目提供了强大的发展动力。我们将聚焦于行业内最新的技术发展趋势，包括但不限于人工智能、大数据分析、物联网等领域。通过深度的技术研究，我们将确保石膏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膏矿项目发展的源泉。我们将投入更多的精力对市场需求进行深入剖析，超越表面的需求，深入挖掘潜在的市场痛点和机遇。通过对市场需求的细致了解，石膏矿项目将更有针对性地设计解决方案，满足市场的多样化需求，从而更好地促进石膏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膏矿项目战略至关重要。我们将对竞争态势进行更为深入的分析，包括但不限于市场份额、产品特点、客户满意度等多个维度。通过深度的竞争分析，石膏矿项目将能够更准确地把握市场脉搏，制定具有竞争力的石膏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石膏矿项目的发展具有直接的影响。我们将进行更为全面的法规和政策分析，了解行业发展中的潜在法律风险和合规挑战。通过充分了解和遵守相关法规，石膏矿项目将确保在法律框架内合法合规运营，为石膏矿项目的稳健发展提供有力支持。</w:t>
      </w:r>
    </w:p>
    <w:p>
      <w:pPr>
        <w:pStyle w:val="Heading2"/>
        <w:ind w:firstLine="560" w:firstLineChars="200"/>
        <w:rPr>
          <w:rFonts w:ascii="仿宋" w:eastAsia="仿宋" w:hAnsi="仿宋" w:cs="仿宋" w:hint="eastAsia"/>
          <w:sz w:val="28"/>
          <w:lang w:eastAsia="zh-CN"/>
        </w:rPr>
      </w:pPr>
      <w:bookmarkStart w:id="4" w:name="_Toc13601"/>
      <w:r>
        <w:rPr>
          <w:rFonts w:ascii="仿宋" w:eastAsia="仿宋" w:hAnsi="仿宋" w:cs="仿宋" w:hint="eastAsia"/>
          <w:sz w:val="28"/>
          <w:lang w:eastAsia="zh-CN"/>
        </w:rPr>
        <w:t>(二)、石膏矿项目建设必要性分析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建设的迫切性源于对行业发展趋势的深刻洞察。我们正处于一个行业变革的时代，科技创新、数字化转型成为企业发展的关键动力。石膏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建设不仅仅是为了跟上潮流，更是为了通过技术创新推动企业的持续发展。通过引入先进的技术和解决方案，石膏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膏矿项目的建设成为必然选择，通过提高产品质量、拓展服务领域，从而在竞争中获得更多的机会。石膏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石膏矿项目建设的必要性体现在对客户需求更精准的满足。通过石膏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建设的背后是对企业持续创新的追求。只有通过不断创新，企业才能在竞争中立于不败之地。石膏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20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973"/>
      <w:r>
        <w:rPr>
          <w:rFonts w:ascii="仿宋" w:eastAsia="仿宋" w:hAnsi="仿宋" w:cs="仿宋" w:hint="eastAsia"/>
          <w:lang w:eastAsia="zh-CN"/>
        </w:rPr>
        <w:t>(一)、石膏矿行业分析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膏矿行业一直以来都是市场的关注焦点。行业内的发展趋势、竞争态势以及潜在机会都对石膏矿项目的推进产生深远的影响。通过深入研究行业的整体概貌，我们将更好地理解行业的核心特征，为石膏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膏矿行业，技术一直是推动创新和发展的关键因素。我们将对当前技术趋势进行详尽分析，包括但不限于人工智能、大数据应用、先进制造技术等。这有助于石膏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膏矿项目成功的基础。我们将对主要竞争对手进行深入研究，包括其市场份额、产品特点、市场定位等。通过全面了解竞争对手的优势和劣势，石膏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378"/>
      <w:r>
        <w:rPr>
          <w:rFonts w:ascii="仿宋" w:eastAsia="仿宋" w:hAnsi="仿宋" w:cs="仿宋" w:hint="eastAsia"/>
          <w:sz w:val="28"/>
          <w:lang w:eastAsia="zh-CN"/>
        </w:rPr>
        <w:t>(二)、石膏矿市场分析预测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通过对市场规模的深入调研，我们将预测石膏矿市场未来的增长趋势。这包括市场的整体规模、各细分领域的发展趋势等。石膏矿项目可以根据市场的扩张速度和潜在机会，制定更符合市场需求的发展策略。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了解消费者的需求是市场分析的核心。我们将通过调查研究，深入挖掘目标消费者的需求特点、购买习惯以及对产品和服务的期望。这有助于石膏矿项目更好地定位目标市场，提供更符合消费者期待的解决方案。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膏矿项目实施过程中需要充分考虑的因素。我们将对市场风险进行全面评估，包括但不限于政策法规风险、市场竞争风险、技术变革风险等。通过对潜在风险的深入分析，石膏矿项目可以制定相应的风险缓解策略，降低不确定性对石膏矿项目的影响。</w:t>
      </w:r>
    </w:p>
    <w:p>
      <w:pPr>
        <w:pStyle w:val="Heading1"/>
        <w:ind w:firstLine="560" w:firstLineChars="200"/>
        <w:rPr>
          <w:rFonts w:ascii="仿宋" w:eastAsia="仿宋" w:hAnsi="仿宋" w:cs="仿宋" w:hint="eastAsia"/>
          <w:sz w:val="28"/>
          <w:lang w:eastAsia="zh-CN"/>
        </w:rPr>
      </w:pPr>
      <w:bookmarkStart w:id="8" w:name="_Toc5222"/>
      <w:r>
        <w:rPr>
          <w:rFonts w:ascii="仿宋" w:eastAsia="仿宋" w:hAnsi="仿宋" w:cs="仿宋" w:hint="eastAsia"/>
          <w:sz w:val="28"/>
          <w:lang w:eastAsia="zh-CN"/>
        </w:rPr>
        <w:t>三、石膏矿项目文档管理</w:t>
      </w:r>
      <w:bookmarkEnd w:id="8"/>
    </w:p>
    <w:p>
      <w:pPr>
        <w:pStyle w:val="Heading2"/>
        <w:rPr>
          <w:rFonts w:ascii="仿宋" w:eastAsia="仿宋" w:hAnsi="仿宋" w:cs="仿宋" w:hint="eastAsia"/>
          <w:lang w:eastAsia="zh-CN"/>
        </w:rPr>
      </w:pPr>
      <w:bookmarkStart w:id="9" w:name="_Toc959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石膏矿项目高度重视文档的质量和准确性，以支持石膏矿项目的各项活动和决策。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文档的编制始于石膏矿项目计划的初期，我们制定了详细的文档编制计划，明确了每个文档的内容、格式和编写责任人。在石膏矿项目启动阶段，我们首先编制了石膏矿项目章程，明确定义了石膏矿项目的目标、范围、风险等关键要素。随后，石膏矿项目团队根据计划陆续编制了需求文档、设计文档、测试文档等各类文档，确保石膏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膏矿项目管理中的重要环节，旨在确保石膏矿项目文档符合质量标准和石膏矿项目需求。在石膏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除了内部审查，我们还进行了外部审查，邀请石膏矿项目相关利益方和专业领域的专家对文档进行独立审查。这有助于获取更全面、客观的反馈，确保石膏矿项目文档不仅符合内部标准，也满足外部需求。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石膏矿项目在文档编制与审查方面建立了严格的管理机制，通过规范的流程和多维度的审查，确保石膏矿项目文档的质量、准确性和可靠性，为石膏矿项目的顺利推进提供了有力支持。</w:t>
      </w:r>
    </w:p>
    <w:p>
      <w:pPr>
        <w:pStyle w:val="Heading2"/>
        <w:ind w:firstLine="560" w:firstLineChars="200"/>
        <w:rPr>
          <w:rFonts w:ascii="仿宋" w:eastAsia="仿宋" w:hAnsi="仿宋" w:cs="仿宋" w:hint="eastAsia"/>
          <w:sz w:val="28"/>
          <w:lang w:eastAsia="zh-CN"/>
        </w:rPr>
      </w:pPr>
      <w:bookmarkStart w:id="10" w:name="_Toc2655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在石膏矿项目中，我们致力于优化文档发布与分发过程，以确保信息的高效传递和团队间协作的顺畅进行。以下是我们采取的关键优化策略：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我们通过多渠道发布文档，包括电子邮件、石膏矿项目管理平台、内部网站等，以满足不同团队成员的偏好和需求。多渠道发布确保了信息的全面覆盖。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我们采用了精细的权限控制，确保只有授权人员可以访问敏感信息。这种安全措施保护了石膏矿项目文档的机密性，防止了未经授权的信息泄露。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77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文档存档与归档是石膏矿项目生命周期中一个至关重要的环节，直接关系到石膏矿项目信息的长期保存和历史记录的完整性。在石膏矿项目中，我们实施了一系列有效的文档存档与归档管理策略：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169"/>
      <w:r>
        <w:rPr>
          <w:rFonts w:ascii="仿宋" w:eastAsia="仿宋" w:hAnsi="仿宋" w:cs="仿宋" w:hint="eastAsia"/>
          <w:sz w:val="28"/>
          <w:lang w:eastAsia="zh-CN"/>
        </w:rPr>
        <w:t>四、石膏矿项目概论</w:t>
      </w:r>
      <w:bookmarkEnd w:id="12"/>
    </w:p>
    <w:p>
      <w:pPr>
        <w:pStyle w:val="Heading2"/>
        <w:rPr>
          <w:rFonts w:ascii="仿宋" w:eastAsia="仿宋" w:hAnsi="仿宋" w:cs="仿宋" w:hint="eastAsia"/>
          <w:lang w:eastAsia="zh-CN"/>
        </w:rPr>
      </w:pPr>
      <w:bookmarkStart w:id="13" w:name="_Toc13205"/>
      <w:r>
        <w:rPr>
          <w:rFonts w:ascii="仿宋" w:eastAsia="仿宋" w:hAnsi="仿宋" w:cs="仿宋" w:hint="eastAsia"/>
          <w:lang w:eastAsia="zh-CN"/>
        </w:rPr>
        <w:t>(一)、石膏矿项目概况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起源追溯至对市场的深入洞察。市场的不断演变与变革为石膏矿项目提供了难得的机遇。当前市场存在的需求缺口和变革的大环境共同构成了石膏矿项目的背景。这个石膏矿项目旨在充分利用市场机遇，填补行业中尚未满足的需求，为客户提供全新的解决方案。市场的变革和需求的增长使得这个石膏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石膏矿项目名称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正式命名为石膏矿。这个名称不仅仅是一个标识，更代表了石膏矿项目的核心理念和愿景。它蕴含着石膏矿项目所要解决问题的关键字，具有强烈的表达和辨识度，为石膏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石膏矿项目目标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核心目标是提供一种全新、高效的解决方案，满足客户日益增长的需求。石膏矿项目追求的不仅仅是满足市场需求，更是在市场中获得卓越的竞争优势。通过不断提升产品或服务的质量和创新水平，石膏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石膏矿项目范围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全面涵盖了产品研发、制造、市场推广和售后服务，确保从产品设计到最终用户体验的全方位关注。这一全面的石膏矿项目范围是为了确保石膏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石膏矿项目时间表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石膏矿项目计划在未来18个月内完成，包括研发、测试、市场试点和正式推出等不同阶段。这个时间表的合理设计是为了确保石膏矿项目各个阶段的顺利推进，以便按时交付高质量的成果。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石膏矿项目预算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石膏矿项目总预算估算为XX百万美元，主要分配在研发、市场推广、人员培训和运营等方面。这一充足的预算为石膏矿项目提供了充足的资源，确保石膏矿项目在各个方面都能取得优异的表现。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石膏矿项目风险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石膏矿项目可能面临的风险包括市场接受度低、技术难题、竞争激烈等。石膏矿项目团队已经制定了相应的风险应对计划，通过前瞻性的风险管理，确保石膏矿项目在面对不确定性时能够迅速做出应对。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石膏矿项目团队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石膏矿项目汇聚了一支经验丰富、多领域专业素养的核心团队，确保石膏矿项目在各个方面都能拥有高水平的执行力。团队的协同作战是石膏矿项目成功的关键因素之一。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石膏矿项目背景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石膏矿项目的背景根植于市场对更高效、创新产品的渴望，同时也受到科技发展对行业格局的深刻改变的影响。这为石膏矿项目提供了广阔的发展空间和市场需求。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石膏矿项目现状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截至目前，石膏矿项目已完成市场调研和技术验证，取得了初步的成功。这为石膏矿项目在未来的发展奠定了坚实的基础，为更远大的目标打下了坚实的基石。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615"/>
      <w:r>
        <w:rPr>
          <w:rFonts w:ascii="仿宋" w:eastAsia="仿宋" w:hAnsi="仿宋" w:cs="仿宋" w:hint="eastAsia"/>
          <w:sz w:val="28"/>
          <w:lang w:eastAsia="zh-CN"/>
        </w:rPr>
        <w:t>(二)、石膏矿项目目标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keyword》石膏矿项目首要业务目标是在市场中占据有利地位，实现产品/服务的成功推广和销售。通过不断提升产品质量、创新性，石膏矿项目追求成为行业中的领导者，赢得更多客户的青睐。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在科技迅速发展的时代，石膏矿项目着眼于技术创新。通过持续的研发和技术升级，石膏矿项目旨在推出更具创新性的产品或服务，以满足市场对新鲜、先进解决方案的需求。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为了建立可持续的客户关系，石膏矿项目设定了客户满意度目标。通过提供卓越的产品质量和优质的客户服务，石膏矿项目追求赢得客户的信任和忠诚度，确保他们的满意度达到行业领先水平。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石膏矿项目注重社会责任和可持续发展。通过实施环保、社会责任石膏矿项目，石膏矿项目致力于在经济发展的同时保护环境，促进社会公平，实现可持续经营。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石膏矿项目的团队是实现目标的核心驱动力。因此，石膏矿项目设定了团队发展目标，包括提升团队成员的专业技能、培养领导力，以及搭建协同高效的团队工作氛围。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438"/>
      <w:r>
        <w:rPr>
          <w:rFonts w:ascii="仿宋" w:eastAsia="仿宋" w:hAnsi="仿宋" w:cs="仿宋" w:hint="eastAsia"/>
          <w:sz w:val="28"/>
          <w:lang w:eastAsia="zh-CN"/>
        </w:rPr>
        <w:t>(三)、石膏矿项目提出的理由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石膏矿项目提出的理由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提出源于对市场机遇的深刻洞察。当前市场中存在的需求缺口和行业发展趋势表明，有巨大的商业机会等待被开发。通过准确捕捉市场机遇，石膏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理念基于对技术创新的信仰。通过持续的研发和技术投入，石膏矿项目有望推出更具创新性的产品或服务。在科技飞速发展的当下，石膏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提出是为了增强企业的行业竞争力。通过提升产品或服务的质量和独特性，石膏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响应了消费者需求的变化。随着社会和科技的不断发展，消费者对产品和服务的需求也在发生变化。通过深入了解并及时回应消费者的新需求，石膏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石膏矿项目的提出是企业战略发展规划的一部分。在面对日益激烈的市场竞争和不断变化的商业环境中，石膏矿项目作为企业战略的一环，旨在为企业开辟新的增长领域，巩固企业在行业中的地位。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石膏矿项目的提出不仅仅是基于商业考量，还注重社会责任。通过推出环保、社会责任等方面的石膏矿项目，石膏矿企业可以在社会中树立积极形象，为社会做出积极贡献，实现经济效益和社会效益的双赢。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石膏矿项目的提出反映了对利益相关者期望的关注。包括客户、员工、投资者等利益相关者在企业发展中都有着各自的期望，石膏矿项目力求在满足这些期望的同时，取得更大的共赢。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5871"/>
      <w:r>
        <w:rPr>
          <w:rFonts w:ascii="仿宋" w:eastAsia="仿宋" w:hAnsi="仿宋" w:cs="仿宋" w:hint="eastAsia"/>
          <w:sz w:val="28"/>
          <w:lang w:eastAsia="zh-CN"/>
        </w:rPr>
        <w:t>(四)、石膏矿项目意义</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在实施石膏矿项目的过程中，我们不仅仅是在追逐商业成功，更是为企业和社会的多个层面创造了深远的意义。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膏矿项目的首要意义在于提升企业的市场竞争力。通过持续的创新和对产品质量的高标准要求，石膏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膏矿项目的推进将促使行业技术水平的提升。通过引入先进技术和创新性解决方案，石膏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在社会层面，石膏矿项目不仅创造了大量就业机会，提高了就业水平，还注重社会责任和环保。通过参与社会公益事业和推动环保石膏矿项目，石膏矿项目为社会贡献了一份力量，体现了企业对社会的积极回馈。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综合而言，石膏矿项目意义重大，不仅推动了企业的发展，也为行业和社会的进步贡献了积极力量。这是一个全面而深刻的影响，将在未来产生可持续的正面效应。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518"/>
      <w:r>
        <w:rPr>
          <w:rFonts w:ascii="仿宋" w:eastAsia="仿宋" w:hAnsi="仿宋" w:cs="仿宋" w:hint="eastAsia"/>
          <w:sz w:val="28"/>
          <w:lang w:eastAsia="zh-CN"/>
        </w:rPr>
        <w:t>(五)、石膏矿项目背景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在当今迅猛发展的商业环境中，石膏矿项目的动因根植于对多方面因素的审慎考量。这个石膏矿项目的提出并非孤立的决策，而是对企业所处背景深入思考的产物。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https://d.book118.com/688071077041006031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石膏矿项目规划设计方案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24F3D"/>
    <w:rsid w:val="63624F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7107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2024-01-11T05:42:00Z</dcterms:created>
  <dcterms:modified xsi:type="dcterms:W3CDTF">2024-01-11T05:42:49Z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374FCAC0CC04451698F690F90D562975_11</vt:lpwstr>
  </property>
  <property fmtid="{D5CDD505-2E9C-101B-9397-08002B2CF9AE}" pid="3" name="KSOProductBuildVer">
    <vt:lpwstr>2052-12.1.0.16120</vt:lpwstr>
  </property>
</Properties>
</file>