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8" w:history="1">
        <w:r>
          <w:rPr>
            <w:rFonts w:ascii="仿宋" w:eastAsia="仿宋" w:hAnsi="仿宋" w:cs="仿宋" w:hint="eastAsia"/>
            <w:lang w:eastAsia="zh-CN"/>
          </w:rPr>
          <w:t>前言</w:t>
        </w:r>
        <w:r>
          <w:tab/>
        </w:r>
        <w:r>
          <w:fldChar w:fldCharType="begin"/>
        </w:r>
        <w:r>
          <w:instrText xml:space="preserve"> PAGEREF _Toc26518 \h </w:instrText>
        </w:r>
        <w:r>
          <w:fldChar w:fldCharType="separate"/>
        </w:r>
        <w:r>
          <w:t>3</w:t>
        </w:r>
        <w:r>
          <w:fldChar w:fldCharType="end"/>
        </w:r>
      </w:hyperlink>
    </w:p>
    <w:p>
      <w:pPr>
        <w:pStyle w:val="TOC1"/>
        <w:tabs>
          <w:tab w:val="right" w:leader="dot" w:pos="8306"/>
        </w:tabs>
      </w:pPr>
      <w:hyperlink w:anchor="_Toc10591" w:history="1">
        <w:r>
          <w:rPr>
            <w:rFonts w:ascii="仿宋" w:eastAsia="仿宋" w:hAnsi="仿宋" w:cs="仿宋" w:hint="eastAsia"/>
            <w:lang w:eastAsia="zh-CN"/>
          </w:rPr>
          <w:t>一、发展规划、产业政策和行业准入分析</w:t>
        </w:r>
        <w:r>
          <w:tab/>
        </w:r>
        <w:r>
          <w:fldChar w:fldCharType="begin"/>
        </w:r>
        <w:r>
          <w:instrText xml:space="preserve"> PAGEREF _Toc10591 \h </w:instrText>
        </w:r>
        <w:r>
          <w:fldChar w:fldCharType="separate"/>
        </w:r>
        <w:r>
          <w:t>3</w:t>
        </w:r>
        <w:r>
          <w:fldChar w:fldCharType="end"/>
        </w:r>
      </w:hyperlink>
    </w:p>
    <w:p>
      <w:pPr>
        <w:pStyle w:val="TOC2"/>
        <w:tabs>
          <w:tab w:val="right" w:leader="dot" w:pos="8306"/>
        </w:tabs>
      </w:pPr>
      <w:hyperlink w:anchor="_Toc1225" w:history="1">
        <w:r>
          <w:rPr>
            <w:rFonts w:ascii="仿宋" w:eastAsia="仿宋" w:hAnsi="仿宋" w:cs="仿宋" w:hint="eastAsia"/>
            <w:lang w:eastAsia="zh-CN"/>
          </w:rPr>
          <w:t>(一)、发展规划分析</w:t>
        </w:r>
        <w:r>
          <w:tab/>
        </w:r>
        <w:r>
          <w:fldChar w:fldCharType="begin"/>
        </w:r>
        <w:r>
          <w:instrText xml:space="preserve"> PAGEREF _Toc1225 \h </w:instrText>
        </w:r>
        <w:r>
          <w:fldChar w:fldCharType="separate"/>
        </w:r>
        <w:r>
          <w:t>3</w:t>
        </w:r>
        <w:r>
          <w:fldChar w:fldCharType="end"/>
        </w:r>
      </w:hyperlink>
    </w:p>
    <w:p>
      <w:pPr>
        <w:pStyle w:val="TOC2"/>
        <w:tabs>
          <w:tab w:val="right" w:leader="dot" w:pos="8306"/>
        </w:tabs>
      </w:pPr>
      <w:hyperlink w:anchor="_Toc29032" w:history="1">
        <w:r>
          <w:rPr>
            <w:rFonts w:ascii="仿宋" w:eastAsia="仿宋" w:hAnsi="仿宋" w:cs="仿宋" w:hint="eastAsia"/>
            <w:lang w:eastAsia="zh-CN"/>
          </w:rPr>
          <w:t>(二)、产业政策分析</w:t>
        </w:r>
        <w:r>
          <w:tab/>
        </w:r>
        <w:r>
          <w:fldChar w:fldCharType="begin"/>
        </w:r>
        <w:r>
          <w:instrText xml:space="preserve"> PAGEREF _Toc29032 \h </w:instrText>
        </w:r>
        <w:r>
          <w:fldChar w:fldCharType="separate"/>
        </w:r>
        <w:r>
          <w:t>5</w:t>
        </w:r>
        <w:r>
          <w:fldChar w:fldCharType="end"/>
        </w:r>
      </w:hyperlink>
    </w:p>
    <w:p>
      <w:pPr>
        <w:pStyle w:val="TOC2"/>
        <w:tabs>
          <w:tab w:val="right" w:leader="dot" w:pos="8306"/>
        </w:tabs>
      </w:pPr>
      <w:hyperlink w:anchor="_Toc19303" w:history="1">
        <w:r>
          <w:rPr>
            <w:rFonts w:ascii="仿宋" w:eastAsia="仿宋" w:hAnsi="仿宋" w:cs="仿宋" w:hint="eastAsia"/>
            <w:lang w:eastAsia="zh-CN"/>
          </w:rPr>
          <w:t>(三)、行业准入分析</w:t>
        </w:r>
        <w:r>
          <w:tab/>
        </w:r>
        <w:r>
          <w:fldChar w:fldCharType="begin"/>
        </w:r>
        <w:r>
          <w:instrText xml:space="preserve"> PAGEREF _Toc19303 \h </w:instrText>
        </w:r>
        <w:r>
          <w:fldChar w:fldCharType="separate"/>
        </w:r>
        <w:r>
          <w:t>6</w:t>
        </w:r>
        <w:r>
          <w:fldChar w:fldCharType="end"/>
        </w:r>
      </w:hyperlink>
    </w:p>
    <w:p>
      <w:pPr>
        <w:pStyle w:val="TOC1"/>
        <w:tabs>
          <w:tab w:val="right" w:leader="dot" w:pos="8306"/>
        </w:tabs>
      </w:pPr>
      <w:hyperlink w:anchor="_Toc18568" w:history="1">
        <w:r>
          <w:rPr>
            <w:rFonts w:ascii="仿宋" w:eastAsia="仿宋" w:hAnsi="仿宋" w:cs="仿宋" w:hint="eastAsia"/>
            <w:lang w:eastAsia="zh-CN"/>
          </w:rPr>
          <w:t>二、背景、必要性分析</w:t>
        </w:r>
        <w:r>
          <w:tab/>
        </w:r>
        <w:r>
          <w:fldChar w:fldCharType="begin"/>
        </w:r>
        <w:r>
          <w:instrText xml:space="preserve"> PAGEREF _Toc18568 \h </w:instrText>
        </w:r>
        <w:r>
          <w:fldChar w:fldCharType="separate"/>
        </w:r>
        <w:r>
          <w:t>7</w:t>
        </w:r>
        <w:r>
          <w:fldChar w:fldCharType="end"/>
        </w:r>
      </w:hyperlink>
    </w:p>
    <w:p>
      <w:pPr>
        <w:pStyle w:val="TOC2"/>
        <w:tabs>
          <w:tab w:val="right" w:leader="dot" w:pos="8306"/>
        </w:tabs>
      </w:pPr>
      <w:hyperlink w:anchor="_Toc12215" w:history="1">
        <w:r>
          <w:rPr>
            <w:rFonts w:ascii="仿宋" w:eastAsia="仿宋" w:hAnsi="仿宋" w:cs="仿宋" w:hint="eastAsia"/>
            <w:lang w:eastAsia="zh-CN"/>
          </w:rPr>
          <w:t>(一)、项目建设背景</w:t>
        </w:r>
        <w:r>
          <w:tab/>
        </w:r>
        <w:r>
          <w:fldChar w:fldCharType="begin"/>
        </w:r>
        <w:r>
          <w:instrText xml:space="preserve"> PAGEREF _Toc12215 \h </w:instrText>
        </w:r>
        <w:r>
          <w:fldChar w:fldCharType="separate"/>
        </w:r>
        <w:r>
          <w:t>7</w:t>
        </w:r>
        <w:r>
          <w:fldChar w:fldCharType="end"/>
        </w:r>
      </w:hyperlink>
    </w:p>
    <w:p>
      <w:pPr>
        <w:pStyle w:val="TOC2"/>
        <w:tabs>
          <w:tab w:val="right" w:leader="dot" w:pos="8306"/>
        </w:tabs>
      </w:pPr>
      <w:hyperlink w:anchor="_Toc7843" w:history="1">
        <w:r>
          <w:rPr>
            <w:rFonts w:ascii="仿宋" w:eastAsia="仿宋" w:hAnsi="仿宋" w:cs="仿宋" w:hint="eastAsia"/>
            <w:lang w:eastAsia="zh-CN"/>
          </w:rPr>
          <w:t>(二)、必要性分析</w:t>
        </w:r>
        <w:r>
          <w:tab/>
        </w:r>
        <w:r>
          <w:fldChar w:fldCharType="begin"/>
        </w:r>
        <w:r>
          <w:instrText xml:space="preserve"> PAGEREF _Toc7843 \h </w:instrText>
        </w:r>
        <w:r>
          <w:fldChar w:fldCharType="separate"/>
        </w:r>
        <w:r>
          <w:t>8</w:t>
        </w:r>
        <w:r>
          <w:fldChar w:fldCharType="end"/>
        </w:r>
      </w:hyperlink>
    </w:p>
    <w:p>
      <w:pPr>
        <w:pStyle w:val="TOC2"/>
        <w:tabs>
          <w:tab w:val="right" w:leader="dot" w:pos="8306"/>
        </w:tabs>
      </w:pPr>
      <w:hyperlink w:anchor="_Toc25573" w:history="1">
        <w:r>
          <w:rPr>
            <w:rFonts w:ascii="仿宋" w:eastAsia="仿宋" w:hAnsi="仿宋" w:cs="仿宋" w:hint="eastAsia"/>
            <w:lang w:eastAsia="zh-CN"/>
          </w:rPr>
          <w:t>(三)、项目建设有利条件</w:t>
        </w:r>
        <w:r>
          <w:tab/>
        </w:r>
        <w:r>
          <w:fldChar w:fldCharType="begin"/>
        </w:r>
        <w:r>
          <w:instrText xml:space="preserve"> PAGEREF _Toc25573 \h </w:instrText>
        </w:r>
        <w:r>
          <w:fldChar w:fldCharType="separate"/>
        </w:r>
        <w:r>
          <w:t>10</w:t>
        </w:r>
        <w:r>
          <w:fldChar w:fldCharType="end"/>
        </w:r>
      </w:hyperlink>
    </w:p>
    <w:p>
      <w:pPr>
        <w:pStyle w:val="TOC1"/>
        <w:tabs>
          <w:tab w:val="right" w:leader="dot" w:pos="8306"/>
        </w:tabs>
      </w:pPr>
      <w:hyperlink w:anchor="_Toc8128" w:history="1">
        <w:r>
          <w:rPr>
            <w:rFonts w:ascii="仿宋" w:eastAsia="仿宋" w:hAnsi="仿宋" w:cs="仿宋" w:hint="eastAsia"/>
            <w:lang w:eastAsia="zh-CN"/>
          </w:rPr>
          <w:t>三、环境和生态影响分析</w:t>
        </w:r>
        <w:r>
          <w:tab/>
        </w:r>
        <w:r>
          <w:fldChar w:fldCharType="begin"/>
        </w:r>
        <w:r>
          <w:instrText xml:space="preserve"> PAGEREF _Toc8128 \h </w:instrText>
        </w:r>
        <w:r>
          <w:fldChar w:fldCharType="separate"/>
        </w:r>
        <w:r>
          <w:t>11</w:t>
        </w:r>
        <w:r>
          <w:fldChar w:fldCharType="end"/>
        </w:r>
      </w:hyperlink>
    </w:p>
    <w:p>
      <w:pPr>
        <w:pStyle w:val="TOC2"/>
        <w:tabs>
          <w:tab w:val="right" w:leader="dot" w:pos="8306"/>
        </w:tabs>
      </w:pPr>
      <w:hyperlink w:anchor="_Toc17464" w:history="1">
        <w:r>
          <w:rPr>
            <w:rFonts w:ascii="仿宋" w:eastAsia="仿宋" w:hAnsi="仿宋" w:cs="仿宋" w:hint="eastAsia"/>
            <w:lang w:eastAsia="zh-CN"/>
          </w:rPr>
          <w:t>(一)、环境和生态现状</w:t>
        </w:r>
        <w:r>
          <w:tab/>
        </w:r>
        <w:r>
          <w:fldChar w:fldCharType="begin"/>
        </w:r>
        <w:r>
          <w:instrText xml:space="preserve"> PAGEREF _Toc17464 \h </w:instrText>
        </w:r>
        <w:r>
          <w:fldChar w:fldCharType="separate"/>
        </w:r>
        <w:r>
          <w:t>11</w:t>
        </w:r>
        <w:r>
          <w:fldChar w:fldCharType="end"/>
        </w:r>
      </w:hyperlink>
    </w:p>
    <w:p>
      <w:pPr>
        <w:pStyle w:val="TOC2"/>
        <w:tabs>
          <w:tab w:val="right" w:leader="dot" w:pos="8306"/>
        </w:tabs>
      </w:pPr>
      <w:hyperlink w:anchor="_Toc7651" w:history="1">
        <w:r>
          <w:rPr>
            <w:rFonts w:ascii="仿宋" w:eastAsia="仿宋" w:hAnsi="仿宋" w:cs="仿宋" w:hint="eastAsia"/>
            <w:lang w:eastAsia="zh-CN"/>
          </w:rPr>
          <w:t>(二)、生态环境影响分析</w:t>
        </w:r>
        <w:r>
          <w:tab/>
        </w:r>
        <w:r>
          <w:fldChar w:fldCharType="begin"/>
        </w:r>
        <w:r>
          <w:instrText xml:space="preserve"> PAGEREF _Toc7651 \h </w:instrText>
        </w:r>
        <w:r>
          <w:fldChar w:fldCharType="separate"/>
        </w:r>
        <w:r>
          <w:t>13</w:t>
        </w:r>
        <w:r>
          <w:fldChar w:fldCharType="end"/>
        </w:r>
      </w:hyperlink>
    </w:p>
    <w:p>
      <w:pPr>
        <w:pStyle w:val="TOC2"/>
        <w:tabs>
          <w:tab w:val="right" w:leader="dot" w:pos="8306"/>
        </w:tabs>
      </w:pPr>
      <w:hyperlink w:anchor="_Toc3612" w:history="1">
        <w:r>
          <w:rPr>
            <w:rFonts w:ascii="仿宋" w:eastAsia="仿宋" w:hAnsi="仿宋" w:cs="仿宋" w:hint="eastAsia"/>
            <w:lang w:eastAsia="zh-CN"/>
          </w:rPr>
          <w:t>(三)、生态环境保护措施</w:t>
        </w:r>
        <w:r>
          <w:tab/>
        </w:r>
        <w:r>
          <w:fldChar w:fldCharType="begin"/>
        </w:r>
        <w:r>
          <w:instrText xml:space="preserve"> PAGEREF _Toc3612 \h </w:instrText>
        </w:r>
        <w:r>
          <w:fldChar w:fldCharType="separate"/>
        </w:r>
        <w:r>
          <w:t>14</w:t>
        </w:r>
        <w:r>
          <w:fldChar w:fldCharType="end"/>
        </w:r>
      </w:hyperlink>
    </w:p>
    <w:p>
      <w:pPr>
        <w:pStyle w:val="TOC2"/>
        <w:tabs>
          <w:tab w:val="right" w:leader="dot" w:pos="8306"/>
        </w:tabs>
      </w:pPr>
      <w:hyperlink w:anchor="_Toc3699" w:history="1">
        <w:r>
          <w:rPr>
            <w:rFonts w:ascii="仿宋" w:eastAsia="仿宋" w:hAnsi="仿宋" w:cs="仿宋" w:hint="eastAsia"/>
            <w:lang w:eastAsia="zh-CN"/>
          </w:rPr>
          <w:t>(四)、地质灾害影响分析</w:t>
        </w:r>
        <w:r>
          <w:tab/>
        </w:r>
        <w:r>
          <w:fldChar w:fldCharType="begin"/>
        </w:r>
        <w:r>
          <w:instrText xml:space="preserve"> PAGEREF _Toc3699 \h </w:instrText>
        </w:r>
        <w:r>
          <w:fldChar w:fldCharType="separate"/>
        </w:r>
        <w:r>
          <w:t>16</w:t>
        </w:r>
        <w:r>
          <w:fldChar w:fldCharType="end"/>
        </w:r>
      </w:hyperlink>
    </w:p>
    <w:p>
      <w:pPr>
        <w:pStyle w:val="TOC2"/>
        <w:tabs>
          <w:tab w:val="right" w:leader="dot" w:pos="8306"/>
        </w:tabs>
      </w:pPr>
      <w:hyperlink w:anchor="_Toc91" w:history="1">
        <w:r>
          <w:rPr>
            <w:rFonts w:ascii="仿宋" w:eastAsia="仿宋" w:hAnsi="仿宋" w:cs="仿宋" w:hint="eastAsia"/>
            <w:lang w:eastAsia="zh-CN"/>
          </w:rPr>
          <w:t>(五)、特殊环境影响</w:t>
        </w:r>
        <w:r>
          <w:tab/>
        </w:r>
        <w:r>
          <w:fldChar w:fldCharType="begin"/>
        </w:r>
        <w:r>
          <w:instrText xml:space="preserve"> PAGEREF _Toc91 \h </w:instrText>
        </w:r>
        <w:r>
          <w:fldChar w:fldCharType="separate"/>
        </w:r>
        <w:r>
          <w:t>17</w:t>
        </w:r>
        <w:r>
          <w:fldChar w:fldCharType="end"/>
        </w:r>
      </w:hyperlink>
    </w:p>
    <w:p>
      <w:pPr>
        <w:pStyle w:val="TOC1"/>
        <w:tabs>
          <w:tab w:val="right" w:leader="dot" w:pos="8306"/>
        </w:tabs>
      </w:pPr>
      <w:hyperlink w:anchor="_Toc24587" w:history="1">
        <w:r>
          <w:rPr>
            <w:rFonts w:ascii="仿宋" w:eastAsia="仿宋" w:hAnsi="仿宋" w:cs="仿宋" w:hint="eastAsia"/>
            <w:lang w:eastAsia="zh-CN"/>
          </w:rPr>
          <w:t>四、经济影响分析</w:t>
        </w:r>
        <w:r>
          <w:tab/>
        </w:r>
        <w:r>
          <w:fldChar w:fldCharType="begin"/>
        </w:r>
        <w:r>
          <w:instrText xml:space="preserve"> PAGEREF _Toc24587 \h </w:instrText>
        </w:r>
        <w:r>
          <w:fldChar w:fldCharType="separate"/>
        </w:r>
        <w:r>
          <w:t>18</w:t>
        </w:r>
        <w:r>
          <w:fldChar w:fldCharType="end"/>
        </w:r>
      </w:hyperlink>
    </w:p>
    <w:p>
      <w:pPr>
        <w:pStyle w:val="TOC2"/>
        <w:tabs>
          <w:tab w:val="right" w:leader="dot" w:pos="8306"/>
        </w:tabs>
      </w:pPr>
      <w:hyperlink w:anchor="_Toc13879" w:history="1">
        <w:r>
          <w:rPr>
            <w:rFonts w:ascii="仿宋" w:eastAsia="仿宋" w:hAnsi="仿宋" w:cs="仿宋" w:hint="eastAsia"/>
            <w:lang w:eastAsia="zh-CN"/>
          </w:rPr>
          <w:t>(一)、经济费用效益或费用效果分析</w:t>
        </w:r>
        <w:r>
          <w:tab/>
        </w:r>
        <w:r>
          <w:fldChar w:fldCharType="begin"/>
        </w:r>
        <w:r>
          <w:instrText xml:space="preserve"> PAGEREF _Toc13879 \h </w:instrText>
        </w:r>
        <w:r>
          <w:fldChar w:fldCharType="separate"/>
        </w:r>
        <w:r>
          <w:t>18</w:t>
        </w:r>
        <w:r>
          <w:fldChar w:fldCharType="end"/>
        </w:r>
      </w:hyperlink>
    </w:p>
    <w:p>
      <w:pPr>
        <w:pStyle w:val="TOC2"/>
        <w:tabs>
          <w:tab w:val="right" w:leader="dot" w:pos="8306"/>
        </w:tabs>
      </w:pPr>
      <w:hyperlink w:anchor="_Toc21421" w:history="1">
        <w:r>
          <w:rPr>
            <w:rFonts w:ascii="仿宋" w:eastAsia="仿宋" w:hAnsi="仿宋" w:cs="仿宋" w:hint="eastAsia"/>
            <w:lang w:eastAsia="zh-CN"/>
          </w:rPr>
          <w:t>(二)、行业影响分析</w:t>
        </w:r>
        <w:r>
          <w:tab/>
        </w:r>
        <w:r>
          <w:fldChar w:fldCharType="begin"/>
        </w:r>
        <w:r>
          <w:instrText xml:space="preserve"> PAGEREF _Toc21421 \h </w:instrText>
        </w:r>
        <w:r>
          <w:fldChar w:fldCharType="separate"/>
        </w:r>
        <w:r>
          <w:t>21</w:t>
        </w:r>
        <w:r>
          <w:fldChar w:fldCharType="end"/>
        </w:r>
      </w:hyperlink>
    </w:p>
    <w:p>
      <w:pPr>
        <w:pStyle w:val="TOC2"/>
        <w:tabs>
          <w:tab w:val="right" w:leader="dot" w:pos="8306"/>
        </w:tabs>
      </w:pPr>
      <w:hyperlink w:anchor="_Toc23624" w:history="1">
        <w:r>
          <w:rPr>
            <w:rFonts w:ascii="仿宋" w:eastAsia="仿宋" w:hAnsi="仿宋" w:cs="仿宋" w:hint="eastAsia"/>
            <w:lang w:eastAsia="zh-CN"/>
          </w:rPr>
          <w:t>(三)、区域经济影响分析</w:t>
        </w:r>
        <w:r>
          <w:tab/>
        </w:r>
        <w:r>
          <w:fldChar w:fldCharType="begin"/>
        </w:r>
        <w:r>
          <w:instrText xml:space="preserve"> PAGEREF _Toc23624 \h </w:instrText>
        </w:r>
        <w:r>
          <w:fldChar w:fldCharType="separate"/>
        </w:r>
        <w:r>
          <w:t>22</w:t>
        </w:r>
        <w:r>
          <w:fldChar w:fldCharType="end"/>
        </w:r>
      </w:hyperlink>
    </w:p>
    <w:p>
      <w:pPr>
        <w:pStyle w:val="TOC2"/>
        <w:tabs>
          <w:tab w:val="right" w:leader="dot" w:pos="8306"/>
        </w:tabs>
      </w:pPr>
      <w:hyperlink w:anchor="_Toc7342" w:history="1">
        <w:r>
          <w:rPr>
            <w:rFonts w:ascii="仿宋" w:eastAsia="仿宋" w:hAnsi="仿宋" w:cs="仿宋" w:hint="eastAsia"/>
            <w:lang w:eastAsia="zh-CN"/>
          </w:rPr>
          <w:t>(四)、宏观经济影响分析</w:t>
        </w:r>
        <w:r>
          <w:tab/>
        </w:r>
        <w:r>
          <w:fldChar w:fldCharType="begin"/>
        </w:r>
        <w:r>
          <w:instrText xml:space="preserve"> PAGEREF _Toc7342 \h </w:instrText>
        </w:r>
        <w:r>
          <w:fldChar w:fldCharType="separate"/>
        </w:r>
        <w:r>
          <w:t>23</w:t>
        </w:r>
        <w:r>
          <w:fldChar w:fldCharType="end"/>
        </w:r>
      </w:hyperlink>
    </w:p>
    <w:p>
      <w:pPr>
        <w:pStyle w:val="TOC1"/>
        <w:tabs>
          <w:tab w:val="right" w:leader="dot" w:pos="8306"/>
        </w:tabs>
      </w:pPr>
      <w:hyperlink w:anchor="_Toc5446" w:history="1">
        <w:r>
          <w:rPr>
            <w:rFonts w:ascii="仿宋" w:eastAsia="仿宋" w:hAnsi="仿宋" w:cs="仿宋" w:hint="eastAsia"/>
            <w:lang w:eastAsia="zh-CN"/>
          </w:rPr>
          <w:t>五、项目监理与质量保证</w:t>
        </w:r>
        <w:r>
          <w:tab/>
        </w:r>
        <w:r>
          <w:fldChar w:fldCharType="begin"/>
        </w:r>
        <w:r>
          <w:instrText xml:space="preserve"> PAGEREF _Toc5446 \h </w:instrText>
        </w:r>
        <w:r>
          <w:fldChar w:fldCharType="separate"/>
        </w:r>
        <w:r>
          <w:t>25</w:t>
        </w:r>
        <w:r>
          <w:fldChar w:fldCharType="end"/>
        </w:r>
      </w:hyperlink>
    </w:p>
    <w:p>
      <w:pPr>
        <w:pStyle w:val="TOC2"/>
        <w:tabs>
          <w:tab w:val="right" w:leader="dot" w:pos="8306"/>
        </w:tabs>
      </w:pPr>
      <w:hyperlink w:anchor="_Toc25810" w:history="1">
        <w:r>
          <w:rPr>
            <w:rFonts w:ascii="仿宋" w:eastAsia="仿宋" w:hAnsi="仿宋" w:cs="仿宋" w:hint="eastAsia"/>
            <w:lang w:eastAsia="zh-CN"/>
          </w:rPr>
          <w:t>(一)、监理体系构建</w:t>
        </w:r>
        <w:r>
          <w:tab/>
        </w:r>
        <w:r>
          <w:fldChar w:fldCharType="begin"/>
        </w:r>
        <w:r>
          <w:instrText xml:space="preserve"> PAGEREF _Toc25810 \h </w:instrText>
        </w:r>
        <w:r>
          <w:fldChar w:fldCharType="separate"/>
        </w:r>
        <w:r>
          <w:t>25</w:t>
        </w:r>
        <w:r>
          <w:fldChar w:fldCharType="end"/>
        </w:r>
      </w:hyperlink>
    </w:p>
    <w:p>
      <w:pPr>
        <w:pStyle w:val="TOC2"/>
        <w:tabs>
          <w:tab w:val="right" w:leader="dot" w:pos="8306"/>
        </w:tabs>
      </w:pPr>
      <w:hyperlink w:anchor="_Toc22055" w:history="1">
        <w:r>
          <w:rPr>
            <w:rFonts w:ascii="仿宋" w:eastAsia="仿宋" w:hAnsi="仿宋" w:cs="仿宋" w:hint="eastAsia"/>
            <w:lang w:eastAsia="zh-CN"/>
          </w:rPr>
          <w:t>(二)、质量保证体系实施</w:t>
        </w:r>
        <w:r>
          <w:tab/>
        </w:r>
        <w:r>
          <w:fldChar w:fldCharType="begin"/>
        </w:r>
        <w:r>
          <w:instrText xml:space="preserve"> PAGEREF _Toc22055 \h </w:instrText>
        </w:r>
        <w:r>
          <w:fldChar w:fldCharType="separate"/>
        </w:r>
        <w:r>
          <w:t>25</w:t>
        </w:r>
        <w:r>
          <w:fldChar w:fldCharType="end"/>
        </w:r>
      </w:hyperlink>
    </w:p>
    <w:p>
      <w:pPr>
        <w:pStyle w:val="TOC2"/>
        <w:tabs>
          <w:tab w:val="right" w:leader="dot" w:pos="8306"/>
        </w:tabs>
      </w:pPr>
      <w:hyperlink w:anchor="_Toc32365" w:history="1">
        <w:r>
          <w:rPr>
            <w:rFonts w:ascii="仿宋" w:eastAsia="仿宋" w:hAnsi="仿宋" w:cs="仿宋" w:hint="eastAsia"/>
            <w:lang w:eastAsia="zh-CN"/>
          </w:rPr>
          <w:t>(三)、监理与质量控制流程</w:t>
        </w:r>
        <w:r>
          <w:tab/>
        </w:r>
        <w:r>
          <w:fldChar w:fldCharType="begin"/>
        </w:r>
        <w:r>
          <w:instrText xml:space="preserve"> PAGEREF _Toc32365 \h </w:instrText>
        </w:r>
        <w:r>
          <w:fldChar w:fldCharType="separate"/>
        </w:r>
        <w:r>
          <w:t>26</w:t>
        </w:r>
        <w:r>
          <w:fldChar w:fldCharType="end"/>
        </w:r>
      </w:hyperlink>
    </w:p>
    <w:p>
      <w:pPr>
        <w:pStyle w:val="TOC1"/>
        <w:tabs>
          <w:tab w:val="right" w:leader="dot" w:pos="8306"/>
        </w:tabs>
      </w:pPr>
      <w:hyperlink w:anchor="_Toc31806" w:history="1">
        <w:r>
          <w:rPr>
            <w:rFonts w:ascii="仿宋" w:eastAsia="仿宋" w:hAnsi="仿宋" w:cs="仿宋" w:hint="eastAsia"/>
            <w:lang w:eastAsia="zh-CN"/>
          </w:rPr>
          <w:t>六、建设风险评估分析</w:t>
        </w:r>
        <w:r>
          <w:tab/>
        </w:r>
        <w:r>
          <w:fldChar w:fldCharType="begin"/>
        </w:r>
        <w:r>
          <w:instrText xml:space="preserve"> PAGEREF _Toc31806 \h </w:instrText>
        </w:r>
        <w:r>
          <w:fldChar w:fldCharType="separate"/>
        </w:r>
        <w:r>
          <w:t>27</w:t>
        </w:r>
        <w:r>
          <w:fldChar w:fldCharType="end"/>
        </w:r>
      </w:hyperlink>
    </w:p>
    <w:p>
      <w:pPr>
        <w:pStyle w:val="TOC2"/>
        <w:tabs>
          <w:tab w:val="right" w:leader="dot" w:pos="8306"/>
        </w:tabs>
      </w:pPr>
      <w:hyperlink w:anchor="_Toc7311" w:history="1">
        <w:r>
          <w:rPr>
            <w:rFonts w:ascii="仿宋" w:eastAsia="仿宋" w:hAnsi="仿宋" w:cs="仿宋" w:hint="eastAsia"/>
            <w:lang w:eastAsia="zh-CN"/>
          </w:rPr>
          <w:t>(一)、政策风险分析</w:t>
        </w:r>
        <w:r>
          <w:tab/>
        </w:r>
        <w:r>
          <w:fldChar w:fldCharType="begin"/>
        </w:r>
        <w:r>
          <w:instrText xml:space="preserve"> PAGEREF _Toc7311 \h </w:instrText>
        </w:r>
        <w:r>
          <w:fldChar w:fldCharType="separate"/>
        </w:r>
        <w:r>
          <w:t>27</w:t>
        </w:r>
        <w:r>
          <w:fldChar w:fldCharType="end"/>
        </w:r>
      </w:hyperlink>
    </w:p>
    <w:p>
      <w:pPr>
        <w:pStyle w:val="TOC2"/>
        <w:tabs>
          <w:tab w:val="right" w:leader="dot" w:pos="8306"/>
        </w:tabs>
      </w:pPr>
      <w:hyperlink w:anchor="_Toc13629" w:history="1">
        <w:r>
          <w:rPr>
            <w:rFonts w:ascii="仿宋" w:eastAsia="仿宋" w:hAnsi="仿宋" w:cs="仿宋" w:hint="eastAsia"/>
            <w:lang w:eastAsia="zh-CN"/>
          </w:rPr>
          <w:t>(二)、社会风险分析</w:t>
        </w:r>
        <w:r>
          <w:tab/>
        </w:r>
        <w:r>
          <w:fldChar w:fldCharType="begin"/>
        </w:r>
        <w:r>
          <w:instrText xml:space="preserve"> PAGEREF _Toc13629 \h </w:instrText>
        </w:r>
        <w:r>
          <w:fldChar w:fldCharType="separate"/>
        </w:r>
        <w:r>
          <w:t>28</w:t>
        </w:r>
        <w:r>
          <w:fldChar w:fldCharType="end"/>
        </w:r>
      </w:hyperlink>
    </w:p>
    <w:p>
      <w:pPr>
        <w:pStyle w:val="TOC2"/>
        <w:tabs>
          <w:tab w:val="right" w:leader="dot" w:pos="8306"/>
        </w:tabs>
      </w:pPr>
      <w:hyperlink w:anchor="_Toc27008" w:history="1">
        <w:r>
          <w:rPr>
            <w:rFonts w:ascii="仿宋" w:eastAsia="仿宋" w:hAnsi="仿宋" w:cs="仿宋" w:hint="eastAsia"/>
            <w:lang w:eastAsia="zh-CN"/>
          </w:rPr>
          <w:t>(三)、市场风险分析</w:t>
        </w:r>
        <w:r>
          <w:tab/>
        </w:r>
        <w:r>
          <w:fldChar w:fldCharType="begin"/>
        </w:r>
        <w:r>
          <w:instrText xml:space="preserve"> PAGEREF _Toc27008 \h </w:instrText>
        </w:r>
        <w:r>
          <w:fldChar w:fldCharType="separate"/>
        </w:r>
        <w:r>
          <w:t>29</w:t>
        </w:r>
        <w:r>
          <w:fldChar w:fldCharType="end"/>
        </w:r>
      </w:hyperlink>
    </w:p>
    <w:p>
      <w:pPr>
        <w:pStyle w:val="TOC2"/>
        <w:tabs>
          <w:tab w:val="right" w:leader="dot" w:pos="8306"/>
        </w:tabs>
      </w:pPr>
      <w:hyperlink w:anchor="_Toc20545" w:history="1">
        <w:r>
          <w:rPr>
            <w:rFonts w:ascii="仿宋" w:eastAsia="仿宋" w:hAnsi="仿宋" w:cs="仿宋" w:hint="eastAsia"/>
            <w:lang w:eastAsia="zh-CN"/>
          </w:rPr>
          <w:t>(四)、资金风险分析</w:t>
        </w:r>
        <w:r>
          <w:tab/>
        </w:r>
        <w:r>
          <w:fldChar w:fldCharType="begin"/>
        </w:r>
        <w:r>
          <w:instrText xml:space="preserve"> PAGEREF _Toc20545 \h </w:instrText>
        </w:r>
        <w:r>
          <w:fldChar w:fldCharType="separate"/>
        </w:r>
        <w:r>
          <w:t>30</w:t>
        </w:r>
        <w:r>
          <w:fldChar w:fldCharType="end"/>
        </w:r>
      </w:hyperlink>
    </w:p>
    <w:p>
      <w:pPr>
        <w:pStyle w:val="TOC2"/>
        <w:tabs>
          <w:tab w:val="right" w:leader="dot" w:pos="8306"/>
        </w:tabs>
      </w:pPr>
      <w:hyperlink w:anchor="_Toc22032" w:history="1">
        <w:r>
          <w:rPr>
            <w:rFonts w:ascii="仿宋" w:eastAsia="仿宋" w:hAnsi="仿宋" w:cs="仿宋" w:hint="eastAsia"/>
            <w:lang w:eastAsia="zh-CN"/>
          </w:rPr>
          <w:t>(五)、技术风险分析</w:t>
        </w:r>
        <w:r>
          <w:tab/>
        </w:r>
        <w:r>
          <w:fldChar w:fldCharType="begin"/>
        </w:r>
        <w:r>
          <w:instrText xml:space="preserve"> PAGEREF _Toc22032 \h </w:instrText>
        </w:r>
        <w:r>
          <w:fldChar w:fldCharType="separate"/>
        </w:r>
        <w:r>
          <w:t>31</w:t>
        </w:r>
        <w:r>
          <w:fldChar w:fldCharType="end"/>
        </w:r>
      </w:hyperlink>
    </w:p>
    <w:p>
      <w:pPr>
        <w:pStyle w:val="TOC2"/>
        <w:tabs>
          <w:tab w:val="right" w:leader="dot" w:pos="8306"/>
        </w:tabs>
      </w:pPr>
      <w:hyperlink w:anchor="_Toc2136" w:history="1">
        <w:r>
          <w:rPr>
            <w:rFonts w:ascii="仿宋" w:eastAsia="仿宋" w:hAnsi="仿宋" w:cs="仿宋" w:hint="eastAsia"/>
            <w:lang w:eastAsia="zh-CN"/>
          </w:rPr>
          <w:t>(六)、财务风险分析</w:t>
        </w:r>
        <w:r>
          <w:tab/>
        </w:r>
        <w:r>
          <w:fldChar w:fldCharType="begin"/>
        </w:r>
        <w:r>
          <w:instrText xml:space="preserve"> PAGEREF _Toc2136 \h </w:instrText>
        </w:r>
        <w:r>
          <w:fldChar w:fldCharType="separate"/>
        </w:r>
        <w:r>
          <w:t>33</w:t>
        </w:r>
        <w:r>
          <w:fldChar w:fldCharType="end"/>
        </w:r>
      </w:hyperlink>
    </w:p>
    <w:p>
      <w:pPr>
        <w:pStyle w:val="TOC2"/>
        <w:tabs>
          <w:tab w:val="right" w:leader="dot" w:pos="8306"/>
        </w:tabs>
      </w:pPr>
      <w:hyperlink w:anchor="_Toc4242" w:history="1">
        <w:r>
          <w:rPr>
            <w:rFonts w:ascii="仿宋" w:eastAsia="仿宋" w:hAnsi="仿宋" w:cs="仿宋" w:hint="eastAsia"/>
            <w:lang w:eastAsia="zh-CN"/>
          </w:rPr>
          <w:t>(七)、管理风险分析</w:t>
        </w:r>
        <w:r>
          <w:tab/>
        </w:r>
        <w:r>
          <w:fldChar w:fldCharType="begin"/>
        </w:r>
        <w:r>
          <w:instrText xml:space="preserve"> PAGEREF _Toc4242 \h </w:instrText>
        </w:r>
        <w:r>
          <w:fldChar w:fldCharType="separate"/>
        </w:r>
        <w:r>
          <w:t>34</w:t>
        </w:r>
        <w:r>
          <w:fldChar w:fldCharType="end"/>
        </w:r>
      </w:hyperlink>
    </w:p>
    <w:p>
      <w:pPr>
        <w:pStyle w:val="TOC2"/>
        <w:tabs>
          <w:tab w:val="right" w:leader="dot" w:pos="8306"/>
        </w:tabs>
      </w:pPr>
      <w:hyperlink w:anchor="_Toc7200" w:history="1">
        <w:r>
          <w:rPr>
            <w:rFonts w:ascii="仿宋" w:eastAsia="仿宋" w:hAnsi="仿宋" w:cs="仿宋" w:hint="eastAsia"/>
            <w:lang w:eastAsia="zh-CN"/>
          </w:rPr>
          <w:t>(八)、其它风险分析</w:t>
        </w:r>
        <w:r>
          <w:tab/>
        </w:r>
        <w:r>
          <w:fldChar w:fldCharType="begin"/>
        </w:r>
        <w:r>
          <w:instrText xml:space="preserve"> PAGEREF _Toc7200 \h </w:instrText>
        </w:r>
        <w:r>
          <w:fldChar w:fldCharType="separate"/>
        </w:r>
        <w:r>
          <w:t>36</w:t>
        </w:r>
        <w:r>
          <w:fldChar w:fldCharType="end"/>
        </w:r>
      </w:hyperlink>
    </w:p>
    <w:p>
      <w:pPr>
        <w:pStyle w:val="TOC2"/>
        <w:tabs>
          <w:tab w:val="right" w:leader="dot" w:pos="8306"/>
        </w:tabs>
      </w:pPr>
      <w:hyperlink w:anchor="_Toc18548" w:history="1">
        <w:r>
          <w:rPr>
            <w:rFonts w:ascii="仿宋" w:eastAsia="仿宋" w:hAnsi="仿宋" w:cs="仿宋" w:hint="eastAsia"/>
            <w:lang w:eastAsia="zh-CN"/>
          </w:rPr>
          <w:t>(九)、社会影响评估</w:t>
        </w:r>
        <w:r>
          <w:tab/>
        </w:r>
        <w:r>
          <w:fldChar w:fldCharType="begin"/>
        </w:r>
        <w:r>
          <w:instrText xml:space="preserve"> PAGEREF _Toc18548 \h </w:instrText>
        </w:r>
        <w:r>
          <w:fldChar w:fldCharType="separate"/>
        </w:r>
        <w:r>
          <w:t>37</w:t>
        </w:r>
        <w:r>
          <w:fldChar w:fldCharType="end"/>
        </w:r>
      </w:hyperlink>
    </w:p>
    <w:p>
      <w:pPr>
        <w:pStyle w:val="TOC1"/>
        <w:tabs>
          <w:tab w:val="right" w:leader="dot" w:pos="8306"/>
        </w:tabs>
      </w:pPr>
      <w:hyperlink w:anchor="_Toc25454" w:history="1">
        <w:r>
          <w:rPr>
            <w:rFonts w:ascii="仿宋" w:eastAsia="仿宋" w:hAnsi="仿宋" w:cs="仿宋" w:hint="eastAsia"/>
            <w:lang w:eastAsia="zh-CN"/>
          </w:rPr>
          <w:t>七、客户关系管理与市场拓展</w:t>
        </w:r>
        <w:r>
          <w:tab/>
        </w:r>
        <w:r>
          <w:fldChar w:fldCharType="begin"/>
        </w:r>
        <w:r>
          <w:instrText xml:space="preserve"> PAGEREF _Toc25454 \h </w:instrText>
        </w:r>
        <w:r>
          <w:fldChar w:fldCharType="separate"/>
        </w:r>
        <w:r>
          <w:t>39</w:t>
        </w:r>
        <w:r>
          <w:fldChar w:fldCharType="end"/>
        </w:r>
      </w:hyperlink>
    </w:p>
    <w:p>
      <w:pPr>
        <w:pStyle w:val="TOC2"/>
        <w:tabs>
          <w:tab w:val="right" w:leader="dot" w:pos="8306"/>
        </w:tabs>
      </w:pPr>
      <w:hyperlink w:anchor="_Toc19410" w:history="1">
        <w:r>
          <w:rPr>
            <w:rFonts w:ascii="仿宋" w:eastAsia="仿宋" w:hAnsi="仿宋" w:cs="仿宋" w:hint="eastAsia"/>
            <w:lang w:eastAsia="zh-CN"/>
          </w:rPr>
          <w:t>(一)、客户关系管理策略</w:t>
        </w:r>
        <w:r>
          <w:tab/>
        </w:r>
        <w:r>
          <w:fldChar w:fldCharType="begin"/>
        </w:r>
        <w:r>
          <w:instrText xml:space="preserve"> PAGEREF _Toc19410 \h </w:instrText>
        </w:r>
        <w:r>
          <w:fldChar w:fldCharType="separate"/>
        </w:r>
        <w:r>
          <w:t>39</w:t>
        </w:r>
        <w:r>
          <w:fldChar w:fldCharType="end"/>
        </w:r>
      </w:hyperlink>
    </w:p>
    <w:p>
      <w:pPr>
        <w:pStyle w:val="TOC2"/>
        <w:tabs>
          <w:tab w:val="right" w:leader="dot" w:pos="8306"/>
        </w:tabs>
      </w:pPr>
      <w:hyperlink w:anchor="_Toc23327" w:history="1">
        <w:r>
          <w:rPr>
            <w:rFonts w:ascii="仿宋" w:eastAsia="仿宋" w:hAnsi="仿宋" w:cs="仿宋" w:hint="eastAsia"/>
            <w:lang w:eastAsia="zh-CN"/>
          </w:rPr>
          <w:t>(二)、市场拓展方案</w:t>
        </w:r>
        <w:r>
          <w:tab/>
        </w:r>
        <w:r>
          <w:fldChar w:fldCharType="begin"/>
        </w:r>
        <w:r>
          <w:instrText xml:space="preserve"> PAGEREF _Toc23327 \h </w:instrText>
        </w:r>
        <w:r>
          <w:fldChar w:fldCharType="separate"/>
        </w:r>
        <w:r>
          <w:t>40</w:t>
        </w:r>
        <w:r>
          <w:fldChar w:fldCharType="end"/>
        </w:r>
      </w:hyperlink>
    </w:p>
    <w:p>
      <w:pPr>
        <w:pStyle w:val="TOC1"/>
        <w:tabs>
          <w:tab w:val="right" w:leader="dot" w:pos="8306"/>
        </w:tabs>
      </w:pPr>
      <w:hyperlink w:anchor="_Toc13950" w:history="1">
        <w:r>
          <w:rPr>
            <w:rFonts w:ascii="仿宋" w:eastAsia="仿宋" w:hAnsi="仿宋" w:cs="仿宋" w:hint="eastAsia"/>
            <w:lang w:eastAsia="zh-CN"/>
          </w:rPr>
          <w:t>八、安全与应急管理</w:t>
        </w:r>
        <w:r>
          <w:tab/>
        </w:r>
        <w:r>
          <w:fldChar w:fldCharType="begin"/>
        </w:r>
        <w:r>
          <w:instrText xml:space="preserve"> PAGEREF _Toc13950 \h </w:instrText>
        </w:r>
        <w:r>
          <w:fldChar w:fldCharType="separate"/>
        </w:r>
        <w:r>
          <w:t>41</w:t>
        </w:r>
        <w:r>
          <w:fldChar w:fldCharType="end"/>
        </w:r>
      </w:hyperlink>
    </w:p>
    <w:p>
      <w:pPr>
        <w:pStyle w:val="TOC2"/>
        <w:tabs>
          <w:tab w:val="right" w:leader="dot" w:pos="8306"/>
        </w:tabs>
      </w:pPr>
      <w:hyperlink w:anchor="_Toc8321" w:history="1">
        <w:r>
          <w:rPr>
            <w:rFonts w:ascii="仿宋" w:eastAsia="仿宋" w:hAnsi="仿宋" w:cs="仿宋" w:hint="eastAsia"/>
            <w:lang w:eastAsia="zh-CN"/>
          </w:rPr>
          <w:t>(一)、安全生产管理</w:t>
        </w:r>
        <w:r>
          <w:tab/>
        </w:r>
        <w:r>
          <w:fldChar w:fldCharType="begin"/>
        </w:r>
        <w:r>
          <w:instrText xml:space="preserve"> PAGEREF _Toc8321 \h </w:instrText>
        </w:r>
        <w:r>
          <w:fldChar w:fldCharType="separate"/>
        </w:r>
        <w:r>
          <w:t>41</w:t>
        </w:r>
        <w:r>
          <w:fldChar w:fldCharType="end"/>
        </w:r>
      </w:hyperlink>
    </w:p>
    <w:p>
      <w:pPr>
        <w:pStyle w:val="TOC2"/>
        <w:tabs>
          <w:tab w:val="right" w:leader="dot" w:pos="8306"/>
        </w:tabs>
      </w:pPr>
      <w:hyperlink w:anchor="_Toc26183" w:history="1">
        <w:r>
          <w:rPr>
            <w:rFonts w:ascii="仿宋" w:eastAsia="仿宋" w:hAnsi="仿宋" w:cs="仿宋" w:hint="eastAsia"/>
            <w:lang w:eastAsia="zh-CN"/>
          </w:rPr>
          <w:t>(二)、应急预案与响应</w:t>
        </w:r>
        <w:r>
          <w:tab/>
        </w:r>
        <w:r>
          <w:fldChar w:fldCharType="begin"/>
        </w:r>
        <w:r>
          <w:instrText xml:space="preserve"> PAGEREF _Toc26183 \h </w:instrText>
        </w:r>
        <w:r>
          <w:fldChar w:fldCharType="separate"/>
        </w:r>
        <w:r>
          <w:t>43</w:t>
        </w:r>
        <w:r>
          <w:fldChar w:fldCharType="end"/>
        </w:r>
      </w:hyperlink>
    </w:p>
    <w:p>
      <w:pPr>
        <w:pStyle w:val="TOC1"/>
        <w:tabs>
          <w:tab w:val="right" w:leader="dot" w:pos="8306"/>
        </w:tabs>
      </w:pPr>
      <w:hyperlink w:anchor="_Toc24824" w:history="1">
        <w:r>
          <w:rPr>
            <w:rFonts w:ascii="仿宋" w:eastAsia="仿宋" w:hAnsi="仿宋" w:cs="仿宋" w:hint="eastAsia"/>
            <w:lang w:eastAsia="zh-CN"/>
          </w:rPr>
          <w:t>九、技术创新与产业升级</w:t>
        </w:r>
        <w:r>
          <w:tab/>
        </w:r>
        <w:r>
          <w:fldChar w:fldCharType="begin"/>
        </w:r>
        <w:r>
          <w:instrText xml:space="preserve"> PAGEREF _Toc24824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1" w:history="1">
        <w:r>
          <w:rPr>
            <w:rFonts w:ascii="仿宋" w:eastAsia="仿宋" w:hAnsi="仿宋" w:cs="仿宋" w:hint="eastAsia"/>
            <w:lang w:eastAsia="zh-CN"/>
          </w:rPr>
          <w:t>(一)、技术创新方向与目标</w:t>
        </w:r>
        <w:r>
          <w:tab/>
        </w:r>
        <w:r>
          <w:fldChar w:fldCharType="begin"/>
        </w:r>
        <w:r>
          <w:instrText xml:space="preserve"> PAGEREF _Toc18061 \h </w:instrText>
        </w:r>
        <w:r>
          <w:fldChar w:fldCharType="separate"/>
        </w:r>
        <w:r>
          <w:t>45</w:t>
        </w:r>
        <w:r>
          <w:fldChar w:fldCharType="end"/>
        </w:r>
      </w:hyperlink>
    </w:p>
    <w:p>
      <w:pPr>
        <w:pStyle w:val="TOC2"/>
        <w:tabs>
          <w:tab w:val="right" w:leader="dot" w:pos="8306"/>
        </w:tabs>
      </w:pPr>
      <w:hyperlink w:anchor="_Toc10181" w:history="1">
        <w:r>
          <w:rPr>
            <w:rFonts w:ascii="仿宋" w:eastAsia="仿宋" w:hAnsi="仿宋" w:cs="仿宋" w:hint="eastAsia"/>
            <w:lang w:eastAsia="zh-CN"/>
          </w:rPr>
          <w:t>(二)、产业升级路径与措施</w:t>
        </w:r>
        <w:r>
          <w:tab/>
        </w:r>
        <w:r>
          <w:fldChar w:fldCharType="begin"/>
        </w:r>
        <w:r>
          <w:instrText xml:space="preserve"> PAGEREF _Toc10181 \h </w:instrText>
        </w:r>
        <w:r>
          <w:fldChar w:fldCharType="separate"/>
        </w:r>
        <w:r>
          <w:t>46</w:t>
        </w:r>
        <w:r>
          <w:fldChar w:fldCharType="end"/>
        </w:r>
      </w:hyperlink>
    </w:p>
    <w:p>
      <w:pPr>
        <w:pStyle w:val="TOC1"/>
        <w:tabs>
          <w:tab w:val="right" w:leader="dot" w:pos="8306"/>
        </w:tabs>
      </w:pPr>
      <w:hyperlink w:anchor="_Toc21859" w:history="1">
        <w:r>
          <w:rPr>
            <w:rFonts w:ascii="仿宋" w:eastAsia="仿宋" w:hAnsi="仿宋" w:cs="仿宋" w:hint="eastAsia"/>
            <w:lang w:eastAsia="zh-CN"/>
          </w:rPr>
          <w:t>十、项目质量与标准</w:t>
        </w:r>
        <w:r>
          <w:tab/>
        </w:r>
        <w:r>
          <w:fldChar w:fldCharType="begin"/>
        </w:r>
        <w:r>
          <w:instrText xml:space="preserve"> PAGEREF _Toc21859 \h </w:instrText>
        </w:r>
        <w:r>
          <w:fldChar w:fldCharType="separate"/>
        </w:r>
        <w:r>
          <w:t>47</w:t>
        </w:r>
        <w:r>
          <w:fldChar w:fldCharType="end"/>
        </w:r>
      </w:hyperlink>
    </w:p>
    <w:p>
      <w:pPr>
        <w:pStyle w:val="TOC2"/>
        <w:tabs>
          <w:tab w:val="right" w:leader="dot" w:pos="8306"/>
        </w:tabs>
      </w:pPr>
      <w:hyperlink w:anchor="_Toc802" w:history="1">
        <w:r>
          <w:rPr>
            <w:rFonts w:ascii="仿宋" w:eastAsia="仿宋" w:hAnsi="仿宋" w:cs="仿宋" w:hint="eastAsia"/>
            <w:lang w:eastAsia="zh-CN"/>
          </w:rPr>
          <w:t>(一)、质量保障体系</w:t>
        </w:r>
        <w:r>
          <w:tab/>
        </w:r>
        <w:r>
          <w:fldChar w:fldCharType="begin"/>
        </w:r>
        <w:r>
          <w:instrText xml:space="preserve"> PAGEREF _Toc802 \h </w:instrText>
        </w:r>
        <w:r>
          <w:fldChar w:fldCharType="separate"/>
        </w:r>
        <w:r>
          <w:t>47</w:t>
        </w:r>
        <w:r>
          <w:fldChar w:fldCharType="end"/>
        </w:r>
      </w:hyperlink>
    </w:p>
    <w:p>
      <w:pPr>
        <w:pStyle w:val="TOC2"/>
        <w:tabs>
          <w:tab w:val="right" w:leader="dot" w:pos="8306"/>
        </w:tabs>
      </w:pPr>
      <w:hyperlink w:anchor="_Toc5838" w:history="1">
        <w:r>
          <w:rPr>
            <w:rFonts w:ascii="仿宋" w:eastAsia="仿宋" w:hAnsi="仿宋" w:cs="仿宋" w:hint="eastAsia"/>
            <w:lang w:eastAsia="zh-CN"/>
          </w:rPr>
          <w:t>(二)、标准化作业流程</w:t>
        </w:r>
        <w:r>
          <w:tab/>
        </w:r>
        <w:r>
          <w:fldChar w:fldCharType="begin"/>
        </w:r>
        <w:r>
          <w:instrText xml:space="preserve"> PAGEREF _Toc5838 \h </w:instrText>
        </w:r>
        <w:r>
          <w:fldChar w:fldCharType="separate"/>
        </w:r>
        <w:r>
          <w:t>49</w:t>
        </w:r>
        <w:r>
          <w:fldChar w:fldCharType="end"/>
        </w:r>
      </w:hyperlink>
    </w:p>
    <w:p>
      <w:pPr>
        <w:pStyle w:val="TOC2"/>
        <w:tabs>
          <w:tab w:val="right" w:leader="dot" w:pos="8306"/>
        </w:tabs>
      </w:pPr>
      <w:hyperlink w:anchor="_Toc773" w:history="1">
        <w:r>
          <w:rPr>
            <w:rFonts w:ascii="仿宋" w:eastAsia="仿宋" w:hAnsi="仿宋" w:cs="仿宋" w:hint="eastAsia"/>
            <w:lang w:eastAsia="zh-CN"/>
          </w:rPr>
          <w:t>(三)、质量监控与评估</w:t>
        </w:r>
        <w:r>
          <w:tab/>
        </w:r>
        <w:r>
          <w:fldChar w:fldCharType="begin"/>
        </w:r>
        <w:r>
          <w:instrText xml:space="preserve"> PAGEREF _Toc773 \h </w:instrText>
        </w:r>
        <w:r>
          <w:fldChar w:fldCharType="separate"/>
        </w:r>
        <w:r>
          <w:t>50</w:t>
        </w:r>
        <w:r>
          <w:fldChar w:fldCharType="end"/>
        </w:r>
      </w:hyperlink>
    </w:p>
    <w:p>
      <w:pPr>
        <w:pStyle w:val="TOC2"/>
        <w:tabs>
          <w:tab w:val="right" w:leader="dot" w:pos="8306"/>
        </w:tabs>
      </w:pPr>
      <w:hyperlink w:anchor="_Toc3804" w:history="1">
        <w:r>
          <w:rPr>
            <w:rFonts w:ascii="仿宋" w:eastAsia="仿宋" w:hAnsi="仿宋" w:cs="仿宋" w:hint="eastAsia"/>
            <w:lang w:eastAsia="zh-CN"/>
          </w:rPr>
          <w:t>(四)、质量改进计划</w:t>
        </w:r>
        <w:r>
          <w:tab/>
        </w:r>
        <w:r>
          <w:fldChar w:fldCharType="begin"/>
        </w:r>
        <w:r>
          <w:instrText xml:space="preserve"> PAGEREF _Toc3804 \h </w:instrText>
        </w:r>
        <w:r>
          <w:fldChar w:fldCharType="separate"/>
        </w:r>
        <w:r>
          <w:t>51</w:t>
        </w:r>
        <w:r>
          <w:fldChar w:fldCharType="end"/>
        </w:r>
      </w:hyperlink>
    </w:p>
    <w:p>
      <w:pPr>
        <w:pStyle w:val="TOC1"/>
        <w:tabs>
          <w:tab w:val="right" w:leader="dot" w:pos="8306"/>
        </w:tabs>
      </w:pPr>
      <w:hyperlink w:anchor="_Toc26450" w:history="1">
        <w:r>
          <w:rPr>
            <w:rFonts w:ascii="仿宋" w:eastAsia="仿宋" w:hAnsi="仿宋" w:cs="仿宋" w:hint="eastAsia"/>
            <w:lang w:eastAsia="zh-CN"/>
          </w:rPr>
          <w:t>十一、土地利用与规划方案</w:t>
        </w:r>
        <w:r>
          <w:tab/>
        </w:r>
        <w:r>
          <w:fldChar w:fldCharType="begin"/>
        </w:r>
        <w:r>
          <w:instrText xml:space="preserve"> PAGEREF _Toc26450 \h </w:instrText>
        </w:r>
        <w:r>
          <w:fldChar w:fldCharType="separate"/>
        </w:r>
        <w:r>
          <w:t>53</w:t>
        </w:r>
        <w:r>
          <w:fldChar w:fldCharType="end"/>
        </w:r>
      </w:hyperlink>
    </w:p>
    <w:p>
      <w:pPr>
        <w:pStyle w:val="TOC2"/>
        <w:tabs>
          <w:tab w:val="right" w:leader="dot" w:pos="8306"/>
        </w:tabs>
      </w:pPr>
      <w:hyperlink w:anchor="_Toc25008" w:history="1">
        <w:r>
          <w:rPr>
            <w:rFonts w:ascii="仿宋" w:eastAsia="仿宋" w:hAnsi="仿宋" w:cs="仿宋" w:hint="eastAsia"/>
            <w:lang w:eastAsia="zh-CN"/>
          </w:rPr>
          <w:t>(一)、项目用地情况分析</w:t>
        </w:r>
        <w:r>
          <w:tab/>
        </w:r>
        <w:r>
          <w:fldChar w:fldCharType="begin"/>
        </w:r>
        <w:r>
          <w:instrText xml:space="preserve"> PAGEREF _Toc25008 \h </w:instrText>
        </w:r>
        <w:r>
          <w:fldChar w:fldCharType="separate"/>
        </w:r>
        <w:r>
          <w:t>53</w:t>
        </w:r>
        <w:r>
          <w:fldChar w:fldCharType="end"/>
        </w:r>
      </w:hyperlink>
    </w:p>
    <w:p>
      <w:pPr>
        <w:pStyle w:val="TOC2"/>
        <w:tabs>
          <w:tab w:val="right" w:leader="dot" w:pos="8306"/>
        </w:tabs>
      </w:pPr>
      <w:hyperlink w:anchor="_Toc16451" w:history="1">
        <w:r>
          <w:rPr>
            <w:rFonts w:ascii="仿宋" w:eastAsia="仿宋" w:hAnsi="仿宋" w:cs="仿宋" w:hint="eastAsia"/>
            <w:lang w:eastAsia="zh-CN"/>
          </w:rPr>
          <w:t>(二)、土地利用规划方案</w:t>
        </w:r>
        <w:r>
          <w:tab/>
        </w:r>
        <w:r>
          <w:fldChar w:fldCharType="begin"/>
        </w:r>
        <w:r>
          <w:instrText xml:space="preserve"> PAGEREF _Toc16451 \h </w:instrText>
        </w:r>
        <w:r>
          <w:fldChar w:fldCharType="separate"/>
        </w:r>
        <w:r>
          <w:t>54</w:t>
        </w:r>
        <w:r>
          <w:fldChar w:fldCharType="end"/>
        </w:r>
      </w:hyperlink>
    </w:p>
    <w:p>
      <w:pPr>
        <w:pStyle w:val="TOC1"/>
        <w:tabs>
          <w:tab w:val="right" w:leader="dot" w:pos="8306"/>
        </w:tabs>
      </w:pPr>
      <w:hyperlink w:anchor="_Toc28855" w:history="1">
        <w:r>
          <w:rPr>
            <w:rFonts w:ascii="仿宋" w:eastAsia="仿宋" w:hAnsi="仿宋" w:cs="仿宋" w:hint="eastAsia"/>
            <w:lang w:eastAsia="zh-CN"/>
          </w:rPr>
          <w:t>十二、项目变更管理</w:t>
        </w:r>
        <w:r>
          <w:tab/>
        </w:r>
        <w:r>
          <w:fldChar w:fldCharType="begin"/>
        </w:r>
        <w:r>
          <w:instrText xml:space="preserve"> PAGEREF _Toc28855 \h </w:instrText>
        </w:r>
        <w:r>
          <w:fldChar w:fldCharType="separate"/>
        </w:r>
        <w:r>
          <w:t>55</w:t>
        </w:r>
        <w:r>
          <w:fldChar w:fldCharType="end"/>
        </w:r>
      </w:hyperlink>
    </w:p>
    <w:p>
      <w:pPr>
        <w:pStyle w:val="TOC2"/>
        <w:tabs>
          <w:tab w:val="right" w:leader="dot" w:pos="8306"/>
        </w:tabs>
      </w:pPr>
      <w:hyperlink w:anchor="_Toc6979" w:history="1">
        <w:r>
          <w:rPr>
            <w:rFonts w:ascii="仿宋" w:eastAsia="仿宋" w:hAnsi="仿宋" w:cs="仿宋" w:hint="eastAsia"/>
            <w:lang w:eastAsia="zh-CN"/>
          </w:rPr>
          <w:t>(一)、变更控制流程</w:t>
        </w:r>
        <w:r>
          <w:tab/>
        </w:r>
        <w:r>
          <w:fldChar w:fldCharType="begin"/>
        </w:r>
        <w:r>
          <w:instrText xml:space="preserve"> PAGEREF _Toc6979 \h </w:instrText>
        </w:r>
        <w:r>
          <w:fldChar w:fldCharType="separate"/>
        </w:r>
        <w:r>
          <w:t>55</w:t>
        </w:r>
        <w:r>
          <w:fldChar w:fldCharType="end"/>
        </w:r>
      </w:hyperlink>
    </w:p>
    <w:p>
      <w:pPr>
        <w:pStyle w:val="TOC2"/>
        <w:tabs>
          <w:tab w:val="right" w:leader="dot" w:pos="8306"/>
        </w:tabs>
      </w:pPr>
      <w:hyperlink w:anchor="_Toc18072" w:history="1">
        <w:r>
          <w:rPr>
            <w:rFonts w:ascii="仿宋" w:eastAsia="仿宋" w:hAnsi="仿宋" w:cs="仿宋" w:hint="eastAsia"/>
            <w:lang w:eastAsia="zh-CN"/>
          </w:rPr>
          <w:t>(二)、影响评估与处理</w:t>
        </w:r>
        <w:r>
          <w:tab/>
        </w:r>
        <w:r>
          <w:fldChar w:fldCharType="begin"/>
        </w:r>
        <w:r>
          <w:instrText xml:space="preserve"> PAGEREF _Toc18072 \h </w:instrText>
        </w:r>
        <w:r>
          <w:fldChar w:fldCharType="separate"/>
        </w:r>
        <w:r>
          <w:t>56</w:t>
        </w:r>
        <w:r>
          <w:fldChar w:fldCharType="end"/>
        </w:r>
      </w:hyperlink>
    </w:p>
    <w:p>
      <w:pPr>
        <w:pStyle w:val="TOC2"/>
        <w:tabs>
          <w:tab w:val="right" w:leader="dot" w:pos="8306"/>
        </w:tabs>
      </w:pPr>
      <w:hyperlink w:anchor="_Toc26527" w:history="1">
        <w:r>
          <w:rPr>
            <w:rFonts w:ascii="仿宋" w:eastAsia="仿宋" w:hAnsi="仿宋" w:cs="仿宋" w:hint="eastAsia"/>
            <w:lang w:eastAsia="zh-CN"/>
          </w:rPr>
          <w:t>(三)、变更记录与追踪</w:t>
        </w:r>
        <w:r>
          <w:tab/>
        </w:r>
        <w:r>
          <w:fldChar w:fldCharType="begin"/>
        </w:r>
        <w:r>
          <w:instrText xml:space="preserve"> PAGEREF _Toc26527 \h </w:instrText>
        </w:r>
        <w:r>
          <w:fldChar w:fldCharType="separate"/>
        </w:r>
        <w:r>
          <w:t>57</w:t>
        </w:r>
        <w:r>
          <w:fldChar w:fldCharType="end"/>
        </w:r>
      </w:hyperlink>
    </w:p>
    <w:p>
      <w:pPr>
        <w:pStyle w:val="TOC2"/>
        <w:tabs>
          <w:tab w:val="right" w:leader="dot" w:pos="8306"/>
        </w:tabs>
      </w:pPr>
      <w:hyperlink w:anchor="_Toc28582" w:history="1">
        <w:r>
          <w:rPr>
            <w:rFonts w:ascii="仿宋" w:eastAsia="仿宋" w:hAnsi="仿宋" w:cs="仿宋" w:hint="eastAsia"/>
            <w:lang w:eastAsia="zh-CN"/>
          </w:rPr>
          <w:t>(四)、变更管理策略</w:t>
        </w:r>
        <w:r>
          <w:tab/>
        </w:r>
        <w:r>
          <w:fldChar w:fldCharType="begin"/>
        </w:r>
        <w:r>
          <w:instrText xml:space="preserve"> PAGEREF _Toc28582 \h </w:instrText>
        </w:r>
        <w:r>
          <w:fldChar w:fldCharType="separate"/>
        </w:r>
        <w:r>
          <w:t>59</w:t>
        </w:r>
        <w:r>
          <w:fldChar w:fldCharType="end"/>
        </w:r>
      </w:hyperlink>
    </w:p>
    <w:p>
      <w:pPr>
        <w:pStyle w:val="TOC1"/>
        <w:tabs>
          <w:tab w:val="right" w:leader="dot" w:pos="8306"/>
        </w:tabs>
      </w:pPr>
      <w:hyperlink w:anchor="_Toc22963" w:history="1">
        <w:r>
          <w:rPr>
            <w:rFonts w:ascii="仿宋" w:eastAsia="仿宋" w:hAnsi="仿宋" w:cs="仿宋" w:hint="eastAsia"/>
            <w:lang w:eastAsia="zh-CN"/>
          </w:rPr>
          <w:t>十三、人力资源管理与开发</w:t>
        </w:r>
        <w:r>
          <w:tab/>
        </w:r>
        <w:r>
          <w:fldChar w:fldCharType="begin"/>
        </w:r>
        <w:r>
          <w:instrText xml:space="preserve"> PAGEREF _Toc22963 \h </w:instrText>
        </w:r>
        <w:r>
          <w:fldChar w:fldCharType="separate"/>
        </w:r>
        <w:r>
          <w:t>61</w:t>
        </w:r>
        <w:r>
          <w:fldChar w:fldCharType="end"/>
        </w:r>
      </w:hyperlink>
    </w:p>
    <w:p>
      <w:pPr>
        <w:pStyle w:val="TOC2"/>
        <w:tabs>
          <w:tab w:val="right" w:leader="dot" w:pos="8306"/>
        </w:tabs>
      </w:pPr>
      <w:hyperlink w:anchor="_Toc2775" w:history="1">
        <w:r>
          <w:rPr>
            <w:rFonts w:ascii="仿宋" w:eastAsia="仿宋" w:hAnsi="仿宋" w:cs="仿宋" w:hint="eastAsia"/>
            <w:lang w:eastAsia="zh-CN"/>
          </w:rPr>
          <w:t>(一)、人力资源规划</w:t>
        </w:r>
        <w:r>
          <w:tab/>
        </w:r>
        <w:r>
          <w:fldChar w:fldCharType="begin"/>
        </w:r>
        <w:r>
          <w:instrText xml:space="preserve"> PAGEREF _Toc2775 \h </w:instrText>
        </w:r>
        <w:r>
          <w:fldChar w:fldCharType="separate"/>
        </w:r>
        <w:r>
          <w:t>61</w:t>
        </w:r>
        <w:r>
          <w:fldChar w:fldCharType="end"/>
        </w:r>
      </w:hyperlink>
    </w:p>
    <w:p>
      <w:pPr>
        <w:pStyle w:val="TOC2"/>
        <w:tabs>
          <w:tab w:val="right" w:leader="dot" w:pos="8306"/>
        </w:tabs>
      </w:pPr>
      <w:hyperlink w:anchor="_Toc2170" w:history="1">
        <w:r>
          <w:rPr>
            <w:rFonts w:ascii="仿宋" w:eastAsia="仿宋" w:hAnsi="仿宋" w:cs="仿宋" w:hint="eastAsia"/>
            <w:lang w:eastAsia="zh-CN"/>
          </w:rPr>
          <w:t>(二)、人力资源开发与培训</w:t>
        </w:r>
        <w:r>
          <w:tab/>
        </w:r>
        <w:r>
          <w:fldChar w:fldCharType="begin"/>
        </w:r>
        <w:r>
          <w:instrText xml:space="preserve"> PAGEREF _Toc2170 \h </w:instrText>
        </w:r>
        <w:r>
          <w:fldChar w:fldCharType="separate"/>
        </w:r>
        <w:r>
          <w:t>62</w:t>
        </w:r>
        <w:r>
          <w:fldChar w:fldCharType="end"/>
        </w:r>
      </w:hyperlink>
    </w:p>
    <w:p>
      <w:pPr>
        <w:pStyle w:val="TOC1"/>
        <w:tabs>
          <w:tab w:val="right" w:leader="dot" w:pos="8306"/>
        </w:tabs>
      </w:pPr>
      <w:hyperlink w:anchor="_Toc32659" w:history="1">
        <w:r>
          <w:rPr>
            <w:rFonts w:ascii="仿宋" w:eastAsia="仿宋" w:hAnsi="仿宋" w:cs="仿宋" w:hint="eastAsia"/>
            <w:lang w:eastAsia="zh-CN"/>
          </w:rPr>
          <w:t>十四、创新驱动与持续发展</w:t>
        </w:r>
        <w:r>
          <w:tab/>
        </w:r>
        <w:r>
          <w:fldChar w:fldCharType="begin"/>
        </w:r>
        <w:r>
          <w:instrText xml:space="preserve"> PAGEREF _Toc32659 \h </w:instrText>
        </w:r>
        <w:r>
          <w:fldChar w:fldCharType="separate"/>
        </w:r>
        <w:r>
          <w:t>65</w:t>
        </w:r>
        <w:r>
          <w:fldChar w:fldCharType="end"/>
        </w:r>
      </w:hyperlink>
    </w:p>
    <w:p>
      <w:pPr>
        <w:pStyle w:val="TOC2"/>
        <w:tabs>
          <w:tab w:val="right" w:leader="dot" w:pos="8306"/>
        </w:tabs>
      </w:pPr>
      <w:hyperlink w:anchor="_Toc8366" w:history="1">
        <w:r>
          <w:rPr>
            <w:rFonts w:ascii="仿宋" w:eastAsia="仿宋" w:hAnsi="仿宋" w:cs="仿宋" w:hint="eastAsia"/>
            <w:lang w:eastAsia="zh-CN"/>
          </w:rPr>
          <w:t>(一)、创新驱动战略实施</w:t>
        </w:r>
        <w:r>
          <w:tab/>
        </w:r>
        <w:r>
          <w:fldChar w:fldCharType="begin"/>
        </w:r>
        <w:r>
          <w:instrText xml:space="preserve"> PAGEREF _Toc8366 \h </w:instrText>
        </w:r>
        <w:r>
          <w:fldChar w:fldCharType="separate"/>
        </w:r>
        <w:r>
          <w:t>65</w:t>
        </w:r>
        <w:r>
          <w:fldChar w:fldCharType="end"/>
        </w:r>
      </w:hyperlink>
    </w:p>
    <w:p>
      <w:pPr>
        <w:pStyle w:val="TOC2"/>
        <w:tabs>
          <w:tab w:val="right" w:leader="dot" w:pos="8306"/>
        </w:tabs>
      </w:pPr>
      <w:hyperlink w:anchor="_Toc26329" w:history="1">
        <w:r>
          <w:rPr>
            <w:rFonts w:ascii="仿宋" w:eastAsia="仿宋" w:hAnsi="仿宋" w:cs="仿宋" w:hint="eastAsia"/>
            <w:lang w:eastAsia="zh-CN"/>
          </w:rPr>
          <w:t>(二)、持续发展路径探索</w:t>
        </w:r>
        <w:r>
          <w:tab/>
        </w:r>
        <w:r>
          <w:fldChar w:fldCharType="begin"/>
        </w:r>
        <w:r>
          <w:instrText xml:space="preserve"> PAGEREF _Toc26329 \h </w:instrText>
        </w:r>
        <w:r>
          <w:fldChar w:fldCharType="separate"/>
        </w:r>
        <w:r>
          <w:t>66</w:t>
        </w:r>
        <w:r>
          <w:fldChar w:fldCharType="end"/>
        </w:r>
      </w:hyperlink>
    </w:p>
    <w:p>
      <w:pPr>
        <w:pStyle w:val="TOC1"/>
        <w:tabs>
          <w:tab w:val="right" w:leader="dot" w:pos="8306"/>
        </w:tabs>
      </w:pPr>
      <w:hyperlink w:anchor="_Toc8666" w:history="1">
        <w:r>
          <w:rPr>
            <w:rFonts w:ascii="仿宋" w:eastAsia="仿宋" w:hAnsi="仿宋" w:cs="仿宋" w:hint="eastAsia"/>
            <w:lang w:eastAsia="zh-CN"/>
          </w:rPr>
          <w:t>十五、成果转化与推广应用</w:t>
        </w:r>
        <w:r>
          <w:tab/>
        </w:r>
        <w:r>
          <w:fldChar w:fldCharType="begin"/>
        </w:r>
        <w:r>
          <w:instrText xml:space="preserve"> PAGEREF _Toc8666 \h </w:instrText>
        </w:r>
        <w:r>
          <w:fldChar w:fldCharType="separate"/>
        </w:r>
        <w:r>
          <w:t>71</w:t>
        </w:r>
        <w:r>
          <w:fldChar w:fldCharType="end"/>
        </w:r>
      </w:hyperlink>
    </w:p>
    <w:p>
      <w:pPr>
        <w:pStyle w:val="TOC2"/>
        <w:tabs>
          <w:tab w:val="right" w:leader="dot" w:pos="8306"/>
        </w:tabs>
      </w:pPr>
      <w:hyperlink w:anchor="_Toc27261" w:history="1">
        <w:r>
          <w:rPr>
            <w:rFonts w:ascii="仿宋" w:eastAsia="仿宋" w:hAnsi="仿宋" w:cs="仿宋" w:hint="eastAsia"/>
            <w:lang w:eastAsia="zh-CN"/>
          </w:rPr>
          <w:t>(一)、成果转化策略制定</w:t>
        </w:r>
        <w:r>
          <w:tab/>
        </w:r>
        <w:r>
          <w:fldChar w:fldCharType="begin"/>
        </w:r>
        <w:r>
          <w:instrText xml:space="preserve"> PAGEREF _Toc27261 \h </w:instrText>
        </w:r>
        <w:r>
          <w:fldChar w:fldCharType="separate"/>
        </w:r>
        <w:r>
          <w:t>71</w:t>
        </w:r>
        <w:r>
          <w:fldChar w:fldCharType="end"/>
        </w:r>
      </w:hyperlink>
    </w:p>
    <w:p>
      <w:pPr>
        <w:pStyle w:val="TOC2"/>
        <w:tabs>
          <w:tab w:val="right" w:leader="dot" w:pos="8306"/>
        </w:tabs>
      </w:pPr>
      <w:hyperlink w:anchor="_Toc32014" w:history="1">
        <w:r>
          <w:rPr>
            <w:rFonts w:ascii="仿宋" w:eastAsia="仿宋" w:hAnsi="仿宋" w:cs="仿宋" w:hint="eastAsia"/>
            <w:lang w:eastAsia="zh-CN"/>
          </w:rPr>
          <w:t>(二)、成果推广应用方案</w:t>
        </w:r>
        <w:r>
          <w:tab/>
        </w:r>
        <w:r>
          <w:fldChar w:fldCharType="begin"/>
        </w:r>
        <w:r>
          <w:instrText xml:space="preserve"> PAGEREF _Toc32014 \h </w:instrText>
        </w:r>
        <w:r>
          <w:fldChar w:fldCharType="separate"/>
        </w:r>
        <w:r>
          <w:t>72</w:t>
        </w:r>
        <w:r>
          <w:fldChar w:fldCharType="end"/>
        </w:r>
      </w:hyperlink>
    </w:p>
    <w:p>
      <w:pPr>
        <w:pStyle w:val="TOC1"/>
        <w:tabs>
          <w:tab w:val="right" w:leader="dot" w:pos="8306"/>
        </w:tabs>
      </w:pPr>
      <w:hyperlink w:anchor="_Toc13214" w:history="1">
        <w:r>
          <w:rPr>
            <w:rFonts w:ascii="仿宋" w:eastAsia="仿宋" w:hAnsi="仿宋" w:cs="仿宋" w:hint="eastAsia"/>
            <w:lang w:eastAsia="zh-CN"/>
          </w:rPr>
          <w:t>十六、设施与设备管理</w:t>
        </w:r>
        <w:r>
          <w:tab/>
        </w:r>
        <w:r>
          <w:fldChar w:fldCharType="begin"/>
        </w:r>
        <w:r>
          <w:instrText xml:space="preserve"> PAGEREF _Toc13214 \h </w:instrText>
        </w:r>
        <w:r>
          <w:fldChar w:fldCharType="separate"/>
        </w:r>
        <w:r>
          <w:t>74</w:t>
        </w:r>
        <w:r>
          <w:fldChar w:fldCharType="end"/>
        </w:r>
      </w:hyperlink>
    </w:p>
    <w:p>
      <w:pPr>
        <w:pStyle w:val="TOC2"/>
        <w:tabs>
          <w:tab w:val="right" w:leader="dot" w:pos="8306"/>
        </w:tabs>
      </w:pPr>
      <w:hyperlink w:anchor="_Toc27152" w:history="1">
        <w:r>
          <w:rPr>
            <w:rFonts w:ascii="仿宋" w:eastAsia="仿宋" w:hAnsi="仿宋" w:cs="仿宋" w:hint="eastAsia"/>
            <w:lang w:eastAsia="zh-CN"/>
          </w:rPr>
          <w:t>(一)、设施规划与配置</w:t>
        </w:r>
        <w:r>
          <w:tab/>
        </w:r>
        <w:r>
          <w:fldChar w:fldCharType="begin"/>
        </w:r>
        <w:r>
          <w:instrText xml:space="preserve"> PAGEREF _Toc27152 \h </w:instrText>
        </w:r>
        <w:r>
          <w:fldChar w:fldCharType="separate"/>
        </w:r>
        <w:r>
          <w:t>74</w:t>
        </w:r>
        <w:r>
          <w:fldChar w:fldCharType="end"/>
        </w:r>
      </w:hyperlink>
    </w:p>
    <w:p>
      <w:pPr>
        <w:pStyle w:val="TOC2"/>
        <w:tabs>
          <w:tab w:val="right" w:leader="dot" w:pos="8306"/>
        </w:tabs>
      </w:pPr>
      <w:hyperlink w:anchor="_Toc2435" w:history="1">
        <w:r>
          <w:rPr>
            <w:rFonts w:ascii="仿宋" w:eastAsia="仿宋" w:hAnsi="仿宋" w:cs="仿宋" w:hint="eastAsia"/>
            <w:lang w:eastAsia="zh-CN"/>
          </w:rPr>
          <w:t>(二)、设备采购与维护管理</w:t>
        </w:r>
        <w:r>
          <w:tab/>
        </w:r>
        <w:r>
          <w:fldChar w:fldCharType="begin"/>
        </w:r>
        <w:r>
          <w:instrText xml:space="preserve"> PAGEREF _Toc2435 \h </w:instrText>
        </w:r>
        <w:r>
          <w:fldChar w:fldCharType="separate"/>
        </w:r>
        <w:r>
          <w:t>74</w:t>
        </w:r>
        <w:r>
          <w:fldChar w:fldCharType="end"/>
        </w:r>
      </w:hyperlink>
    </w:p>
    <w:p>
      <w:pPr>
        <w:pStyle w:val="TOC2"/>
        <w:tabs>
          <w:tab w:val="right" w:leader="dot" w:pos="8306"/>
        </w:tabs>
      </w:pPr>
      <w:hyperlink w:anchor="_Toc12099" w:history="1">
        <w:r>
          <w:rPr>
            <w:rFonts w:ascii="仿宋" w:eastAsia="仿宋" w:hAnsi="仿宋" w:cs="仿宋" w:hint="eastAsia"/>
            <w:lang w:eastAsia="zh-CN"/>
          </w:rPr>
          <w:t>(三)、设施设备升级策略</w:t>
        </w:r>
        <w:r>
          <w:tab/>
        </w:r>
        <w:r>
          <w:fldChar w:fldCharType="begin"/>
        </w:r>
        <w:r>
          <w:instrText xml:space="preserve"> PAGEREF _Toc12099 \h </w:instrText>
        </w:r>
        <w:r>
          <w:fldChar w:fldCharType="separate"/>
        </w:r>
        <w:r>
          <w:t>75</w:t>
        </w:r>
        <w:r>
          <w:fldChar w:fldCharType="end"/>
        </w:r>
      </w:hyperlink>
    </w:p>
    <w:p>
      <w:pPr>
        <w:pStyle w:val="TOC1"/>
        <w:tabs>
          <w:tab w:val="right" w:leader="dot" w:pos="8306"/>
        </w:tabs>
      </w:pPr>
      <w:hyperlink w:anchor="_Toc3182" w:history="1">
        <w:r>
          <w:rPr>
            <w:rFonts w:ascii="仿宋" w:eastAsia="仿宋" w:hAnsi="仿宋" w:cs="仿宋" w:hint="eastAsia"/>
            <w:lang w:eastAsia="zh-CN"/>
          </w:rPr>
          <w:t>十七、项目施工方案</w:t>
        </w:r>
        <w:r>
          <w:tab/>
        </w:r>
        <w:r>
          <w:fldChar w:fldCharType="begin"/>
        </w:r>
        <w:r>
          <w:instrText xml:space="preserve"> PAGEREF _Toc3182 \h </w:instrText>
        </w:r>
        <w:r>
          <w:fldChar w:fldCharType="separate"/>
        </w:r>
        <w:r>
          <w:t>76</w:t>
        </w:r>
        <w:r>
          <w:fldChar w:fldCharType="end"/>
        </w:r>
      </w:hyperlink>
    </w:p>
    <w:p>
      <w:pPr>
        <w:pStyle w:val="TOC2"/>
        <w:tabs>
          <w:tab w:val="right" w:leader="dot" w:pos="8306"/>
        </w:tabs>
      </w:pPr>
      <w:hyperlink w:anchor="_Toc14745" w:history="1">
        <w:r>
          <w:rPr>
            <w:rFonts w:ascii="仿宋" w:eastAsia="仿宋" w:hAnsi="仿宋" w:cs="仿宋" w:hint="eastAsia"/>
            <w:lang w:eastAsia="zh-CN"/>
          </w:rPr>
          <w:t>(一)、施工组织设计</w:t>
        </w:r>
        <w:r>
          <w:tab/>
        </w:r>
        <w:r>
          <w:fldChar w:fldCharType="begin"/>
        </w:r>
        <w:r>
          <w:instrText xml:space="preserve"> PAGEREF _Toc14745 \h </w:instrText>
        </w:r>
        <w:r>
          <w:fldChar w:fldCharType="separate"/>
        </w:r>
        <w:r>
          <w:t>76</w:t>
        </w:r>
        <w:r>
          <w:fldChar w:fldCharType="end"/>
        </w:r>
      </w:hyperlink>
    </w:p>
    <w:p>
      <w:pPr>
        <w:pStyle w:val="TOC2"/>
        <w:tabs>
          <w:tab w:val="right" w:leader="dot" w:pos="8306"/>
        </w:tabs>
      </w:pPr>
      <w:hyperlink w:anchor="_Toc5182" w:history="1">
        <w:r>
          <w:rPr>
            <w:rFonts w:ascii="仿宋" w:eastAsia="仿宋" w:hAnsi="仿宋" w:cs="仿宋" w:hint="eastAsia"/>
            <w:lang w:eastAsia="zh-CN"/>
          </w:rPr>
          <w:t>(二)、施工工艺与技术路线</w:t>
        </w:r>
        <w:r>
          <w:tab/>
        </w:r>
        <w:r>
          <w:fldChar w:fldCharType="begin"/>
        </w:r>
        <w:r>
          <w:instrText xml:space="preserve"> PAGEREF _Toc5182 \h </w:instrText>
        </w:r>
        <w:r>
          <w:fldChar w:fldCharType="separate"/>
        </w:r>
        <w:r>
          <w:t>77</w:t>
        </w:r>
        <w:r>
          <w:fldChar w:fldCharType="end"/>
        </w:r>
      </w:hyperlink>
    </w:p>
    <w:p>
      <w:pPr>
        <w:pStyle w:val="TOC2"/>
        <w:tabs>
          <w:tab w:val="right" w:leader="dot" w:pos="8306"/>
        </w:tabs>
      </w:pPr>
      <w:hyperlink w:anchor="_Toc3408" w:history="1">
        <w:r>
          <w:rPr>
            <w:rFonts w:ascii="仿宋" w:eastAsia="仿宋" w:hAnsi="仿宋" w:cs="仿宋" w:hint="eastAsia"/>
            <w:lang w:eastAsia="zh-CN"/>
          </w:rPr>
          <w:t>(三)、关键节点施工计划</w:t>
        </w:r>
        <w:r>
          <w:tab/>
        </w:r>
        <w:r>
          <w:fldChar w:fldCharType="begin"/>
        </w:r>
        <w:r>
          <w:instrText xml:space="preserve"> PAGEREF _Toc3408 \h </w:instrText>
        </w:r>
        <w:r>
          <w:fldChar w:fldCharType="separate"/>
        </w:r>
        <w:r>
          <w:t>79</w:t>
        </w:r>
        <w:r>
          <w:fldChar w:fldCharType="end"/>
        </w:r>
      </w:hyperlink>
    </w:p>
    <w:p>
      <w:pPr>
        <w:pStyle w:val="TOC2"/>
        <w:tabs>
          <w:tab w:val="right" w:leader="dot" w:pos="8306"/>
        </w:tabs>
      </w:pPr>
      <w:hyperlink w:anchor="_Toc14537" w:history="1">
        <w:r>
          <w:rPr>
            <w:rFonts w:ascii="仿宋" w:eastAsia="仿宋" w:hAnsi="仿宋" w:cs="仿宋" w:hint="eastAsia"/>
            <w:lang w:eastAsia="zh-CN"/>
          </w:rPr>
          <w:t>(四)、施工现场管理</w:t>
        </w:r>
        <w:r>
          <w:tab/>
        </w:r>
        <w:r>
          <w:fldChar w:fldCharType="begin"/>
        </w:r>
        <w:r>
          <w:instrText xml:space="preserve"> PAGEREF _Toc14537 \h </w:instrText>
        </w:r>
        <w:r>
          <w:fldChar w:fldCharType="separate"/>
        </w:r>
        <w:r>
          <w:t>80</w:t>
        </w:r>
        <w:r>
          <w:fldChar w:fldCharType="end"/>
        </w:r>
      </w:hyperlink>
    </w:p>
    <w:p>
      <w:pPr>
        <w:pStyle w:val="TOC1"/>
        <w:tabs>
          <w:tab w:val="right" w:leader="dot" w:pos="8306"/>
        </w:tabs>
      </w:pPr>
      <w:hyperlink w:anchor="_Toc7491" w:history="1">
        <w:r>
          <w:rPr>
            <w:rFonts w:ascii="仿宋" w:eastAsia="仿宋" w:hAnsi="仿宋" w:cs="仿宋" w:hint="eastAsia"/>
            <w:lang w:eastAsia="zh-CN"/>
          </w:rPr>
          <w:t>十八、合作与交流机制建立</w:t>
        </w:r>
        <w:r>
          <w:tab/>
        </w:r>
        <w:r>
          <w:fldChar w:fldCharType="begin"/>
        </w:r>
        <w:r>
          <w:instrText xml:space="preserve"> PAGEREF _Toc7491 \h </w:instrText>
        </w:r>
        <w:r>
          <w:fldChar w:fldCharType="separate"/>
        </w:r>
        <w:r>
          <w:t>82</w:t>
        </w:r>
        <w:r>
          <w:fldChar w:fldCharType="end"/>
        </w:r>
      </w:hyperlink>
    </w:p>
    <w:p>
      <w:pPr>
        <w:pStyle w:val="TOC2"/>
        <w:tabs>
          <w:tab w:val="right" w:leader="dot" w:pos="8306"/>
        </w:tabs>
      </w:pPr>
      <w:hyperlink w:anchor="_Toc31316" w:history="1">
        <w:r>
          <w:rPr>
            <w:rFonts w:ascii="仿宋" w:eastAsia="仿宋" w:hAnsi="仿宋" w:cs="仿宋" w:hint="eastAsia"/>
            <w:lang w:eastAsia="zh-CN"/>
          </w:rPr>
          <w:t>(一)、合作伙伴选择与合作方式</w:t>
        </w:r>
        <w:r>
          <w:tab/>
        </w:r>
        <w:r>
          <w:fldChar w:fldCharType="begin"/>
        </w:r>
        <w:r>
          <w:instrText xml:space="preserve"> PAGEREF _Toc31316 \h </w:instrText>
        </w:r>
        <w:r>
          <w:fldChar w:fldCharType="separate"/>
        </w:r>
        <w:r>
          <w:t>82</w:t>
        </w:r>
        <w:r>
          <w:fldChar w:fldCharType="end"/>
        </w:r>
      </w:hyperlink>
    </w:p>
    <w:p>
      <w:pPr>
        <w:pStyle w:val="TOC2"/>
        <w:tabs>
          <w:tab w:val="right" w:leader="dot" w:pos="8306"/>
        </w:tabs>
      </w:pPr>
      <w:hyperlink w:anchor="_Toc17942" w:history="1">
        <w:r>
          <w:rPr>
            <w:rFonts w:ascii="仿宋" w:eastAsia="仿宋" w:hAnsi="仿宋" w:cs="仿宋" w:hint="eastAsia"/>
            <w:lang w:eastAsia="zh-CN"/>
          </w:rPr>
          <w:t>(二)、交流与合作平台搭建</w:t>
        </w:r>
        <w:r>
          <w:tab/>
        </w:r>
        <w:r>
          <w:fldChar w:fldCharType="begin"/>
        </w:r>
        <w:r>
          <w:instrText xml:space="preserve"> PAGEREF _Toc17942 \h </w:instrText>
        </w:r>
        <w:r>
          <w:fldChar w:fldCharType="separate"/>
        </w:r>
        <w:r>
          <w:t>84</w:t>
        </w:r>
        <w:r>
          <w:fldChar w:fldCharType="end"/>
        </w:r>
      </w:hyperlink>
    </w:p>
    <w:p>
      <w:pPr>
        <w:pStyle w:val="TOC1"/>
        <w:tabs>
          <w:tab w:val="right" w:leader="dot" w:pos="8306"/>
        </w:tabs>
      </w:pPr>
      <w:hyperlink w:anchor="_Toc29342" w:history="1">
        <w:r>
          <w:rPr>
            <w:rFonts w:ascii="仿宋" w:eastAsia="仿宋" w:hAnsi="仿宋" w:cs="仿宋" w:hint="eastAsia"/>
            <w:lang w:eastAsia="zh-CN"/>
          </w:rPr>
          <w:t>十九、知识产权管理与保护</w:t>
        </w:r>
        <w:r>
          <w:tab/>
        </w:r>
        <w:r>
          <w:fldChar w:fldCharType="begin"/>
        </w:r>
        <w:r>
          <w:instrText xml:space="preserve"> PAGEREF _Toc29342 \h </w:instrText>
        </w:r>
        <w:r>
          <w:fldChar w:fldCharType="separate"/>
        </w:r>
        <w:r>
          <w:t>85</w:t>
        </w:r>
        <w:r>
          <w:fldChar w:fldCharType="end"/>
        </w:r>
      </w:hyperlink>
    </w:p>
    <w:p>
      <w:pPr>
        <w:pStyle w:val="TOC2"/>
        <w:tabs>
          <w:tab w:val="right" w:leader="dot" w:pos="8306"/>
        </w:tabs>
      </w:pPr>
      <w:hyperlink w:anchor="_Toc21392" w:history="1">
        <w:r>
          <w:rPr>
            <w:rFonts w:ascii="仿宋" w:eastAsia="仿宋" w:hAnsi="仿宋" w:cs="仿宋" w:hint="eastAsia"/>
            <w:lang w:eastAsia="zh-CN"/>
          </w:rPr>
          <w:t>(一)、知识产权管理体系建设</w:t>
        </w:r>
        <w:r>
          <w:tab/>
        </w:r>
        <w:r>
          <w:fldChar w:fldCharType="begin"/>
        </w:r>
        <w:r>
          <w:instrText xml:space="preserve"> PAGEREF _Toc21392 \h </w:instrText>
        </w:r>
        <w:r>
          <w:fldChar w:fldCharType="separate"/>
        </w:r>
        <w:r>
          <w:t>85</w:t>
        </w:r>
        <w:r>
          <w:fldChar w:fldCharType="end"/>
        </w:r>
      </w:hyperlink>
    </w:p>
    <w:p>
      <w:pPr>
        <w:pStyle w:val="TOC2"/>
        <w:tabs>
          <w:tab w:val="right" w:leader="dot" w:pos="8306"/>
        </w:tabs>
      </w:pPr>
      <w:hyperlink w:anchor="_Toc31562" w:history="1">
        <w:r>
          <w:rPr>
            <w:rFonts w:ascii="仿宋" w:eastAsia="仿宋" w:hAnsi="仿宋" w:cs="仿宋" w:hint="eastAsia"/>
            <w:lang w:eastAsia="zh-CN"/>
          </w:rPr>
          <w:t>(二)、知识产权保护措施</w:t>
        </w:r>
        <w:r>
          <w:tab/>
        </w:r>
        <w:r>
          <w:fldChar w:fldCharType="begin"/>
        </w:r>
        <w:r>
          <w:instrText xml:space="preserve"> PAGEREF _Toc31562 \h </w:instrText>
        </w:r>
        <w:r>
          <w:fldChar w:fldCharType="separate"/>
        </w:r>
        <w:r>
          <w:t>86</w:t>
        </w:r>
        <w:r>
          <w:fldChar w:fldCharType="end"/>
        </w:r>
      </w:hyperlink>
    </w:p>
    <w:p>
      <w:pPr>
        <w:pStyle w:val="TOC1"/>
        <w:tabs>
          <w:tab w:val="right" w:leader="dot" w:pos="8306"/>
        </w:tabs>
      </w:pPr>
      <w:hyperlink w:anchor="_Toc27093" w:history="1">
        <w:r>
          <w:rPr>
            <w:rFonts w:ascii="仿宋" w:eastAsia="仿宋" w:hAnsi="仿宋" w:cs="仿宋" w:hint="eastAsia"/>
            <w:lang w:eastAsia="zh-CN"/>
          </w:rPr>
          <w:t>二十、企业合规与伦理</w:t>
        </w:r>
        <w:r>
          <w:tab/>
        </w:r>
        <w:r>
          <w:fldChar w:fldCharType="begin"/>
        </w:r>
        <w:r>
          <w:instrText xml:space="preserve"> PAGEREF _Toc27093 \h </w:instrText>
        </w:r>
        <w:r>
          <w:fldChar w:fldCharType="separate"/>
        </w:r>
        <w:r>
          <w:t>88</w:t>
        </w:r>
        <w:r>
          <w:fldChar w:fldCharType="end"/>
        </w:r>
      </w:hyperlink>
    </w:p>
    <w:p>
      <w:pPr>
        <w:pStyle w:val="TOC2"/>
        <w:tabs>
          <w:tab w:val="right" w:leader="dot" w:pos="8306"/>
        </w:tabs>
      </w:pPr>
      <w:hyperlink w:anchor="_Toc23741" w:history="1">
        <w:r>
          <w:rPr>
            <w:rFonts w:ascii="仿宋" w:eastAsia="仿宋" w:hAnsi="仿宋" w:cs="仿宋" w:hint="eastAsia"/>
            <w:lang w:eastAsia="zh-CN"/>
          </w:rPr>
          <w:t>(一)、合规政策与程序</w:t>
        </w:r>
        <w:r>
          <w:tab/>
        </w:r>
        <w:r>
          <w:fldChar w:fldCharType="begin"/>
        </w:r>
        <w:r>
          <w:instrText xml:space="preserve"> PAGEREF _Toc23741 \h </w:instrText>
        </w:r>
        <w:r>
          <w:fldChar w:fldCharType="separate"/>
        </w:r>
        <w:r>
          <w:t>88</w:t>
        </w:r>
        <w:r>
          <w:fldChar w:fldCharType="end"/>
        </w:r>
      </w:hyperlink>
    </w:p>
    <w:p>
      <w:pPr>
        <w:pStyle w:val="TOC2"/>
        <w:tabs>
          <w:tab w:val="right" w:leader="dot" w:pos="8306"/>
        </w:tabs>
      </w:pPr>
      <w:hyperlink w:anchor="_Toc14687" w:history="1">
        <w:r>
          <w:rPr>
            <w:rFonts w:ascii="仿宋" w:eastAsia="仿宋" w:hAnsi="仿宋" w:cs="仿宋" w:hint="eastAsia"/>
            <w:lang w:eastAsia="zh-CN"/>
          </w:rPr>
          <w:t>(二)、伦理规范与培训</w:t>
        </w:r>
        <w:r>
          <w:tab/>
        </w:r>
        <w:r>
          <w:fldChar w:fldCharType="begin"/>
        </w:r>
        <w:r>
          <w:instrText xml:space="preserve"> PAGEREF _Toc14687 \h </w:instrText>
        </w:r>
        <w:r>
          <w:fldChar w:fldCharType="separate"/>
        </w:r>
        <w:r>
          <w:t>89</w:t>
        </w:r>
        <w:r>
          <w:fldChar w:fldCharType="end"/>
        </w:r>
      </w:hyperlink>
    </w:p>
    <w:p>
      <w:pPr>
        <w:pStyle w:val="TOC2"/>
        <w:tabs>
          <w:tab w:val="right" w:leader="dot" w:pos="8306"/>
        </w:tabs>
      </w:pPr>
      <w:hyperlink w:anchor="_Toc28826" w:history="1">
        <w:r>
          <w:rPr>
            <w:rFonts w:ascii="仿宋" w:eastAsia="仿宋" w:hAnsi="仿宋" w:cs="仿宋" w:hint="eastAsia"/>
            <w:lang w:eastAsia="zh-CN"/>
          </w:rPr>
          <w:t>(三)、合规风险评估</w:t>
        </w:r>
        <w:r>
          <w:tab/>
        </w:r>
        <w:r>
          <w:fldChar w:fldCharType="begin"/>
        </w:r>
        <w:r>
          <w:instrText xml:space="preserve"> PAGEREF _Toc28826 \h </w:instrText>
        </w:r>
        <w:r>
          <w:fldChar w:fldCharType="separate"/>
        </w:r>
        <w:r>
          <w:t>90</w:t>
        </w:r>
        <w:r>
          <w:fldChar w:fldCharType="end"/>
        </w:r>
      </w:hyperlink>
    </w:p>
    <w:p>
      <w:pPr>
        <w:pStyle w:val="TOC2"/>
        <w:tabs>
          <w:tab w:val="right" w:leader="dot" w:pos="8306"/>
        </w:tabs>
      </w:pPr>
      <w:hyperlink w:anchor="_Toc23536" w:history="1">
        <w:r>
          <w:rPr>
            <w:rFonts w:ascii="仿宋" w:eastAsia="仿宋" w:hAnsi="仿宋" w:cs="仿宋" w:hint="eastAsia"/>
            <w:lang w:eastAsia="zh-CN"/>
          </w:rPr>
          <w:t>(四)、合规监督与执行</w:t>
        </w:r>
        <w:r>
          <w:tab/>
        </w:r>
        <w:r>
          <w:fldChar w:fldCharType="begin"/>
        </w:r>
        <w:r>
          <w:instrText xml:space="preserve"> PAGEREF _Toc23536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0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3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一、丁二酸项目的市场准入条件分析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二酸项目而言，市场准入条件首先取决于政策法规环境。政府对于[行业名称]领域的法规，如环保标准、税收政策、和技术使用规范，直接影响丁二酸项目的运营和成本结构。例如，若政府针对使用可再生能源的企业提供税收优惠，这将对丁二酸项目的财务规划产生重要影响。同时，考虑经济环境和消费者偏好的变化对丁二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二、丁二酸项目的行业规范与合规性要求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丁二酸项目来说，遵守行业规范和合规性要求是确保项目顺利进行的基础。这包括遵循质量控制标准、安全规定、数据保护法规等。例如，若丁二酸项目涉及数据处理，须严格遵守相关的数据保护法规。此外，行业内部的自律规范，如产品标准和服务流程，也对于提升丁二酸项目在行业内的认可度和竞争力至关重要。项目管理团队必须不断更新策略，以应对行业规范和法规的变化，确保丁二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三、丁二酸项目的竞争格局和战略定位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项目的发展规划中，理解行业的竞争格局对于制定有效的市场策略极为关键。这包括分析主要竞争对手的市场地位、优势及其业务模式。丁二酸项目面临的竞争对手可能包括大型成熟企业和创新型初创公司，各自采取不同的市场策略。因此，丁二酸项目需精确地定位自己的市场策略，如专注于产品创新、客户服务或成本效率，以在竞争中占据优势。通过深入的市场和竞争分析，丁二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56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21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二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二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84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在全球经济快速发展和科技日新月异的今天，市场对创新技术和环保解决方案的需求日益增长。丁二酸项目恰好聚焦于这一趋势，提供涵盖人工智能、大数据分析和可持续能源等领域的高效、先进产品和服务。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丁二酸项目在其专注的领域内，特别是在人工智能和数据科学方面，有望推动显著的技术革新。项目的研发活动不仅有望孕育出改变行业运作方式的新技术，还可能在长远中影响整个技术生态系统。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丁二酸项目还致力于提升当地居民的技能和就业能力，通过与当地教育机构合作提供培训和教育机会，从而提高社区整体的生活水平和社会福祉。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二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57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二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二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https://d.book118.com/688076111003006050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C75C2"/>
    <w:rsid w:val="702C75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7611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2024-03-13T04:38:00Z</dcterms:created>
  <dcterms:modified xsi:type="dcterms:W3CDTF">2024-03-13T04:39:07Z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D47BB38452D146AF85816EC25AAFAA49_11</vt:lpwstr>
  </property>
  <property fmtid="{D5CDD505-2E9C-101B-9397-08002B2CF9AE}" pid="3" name="KSOProductBuildVer">
    <vt:lpwstr>2052-12.1.0.16250</vt:lpwstr>
  </property>
</Properties>
</file>