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4" w:history="1">
        <w:r>
          <w:rPr>
            <w:rFonts w:ascii="仿宋" w:eastAsia="仿宋" w:hAnsi="仿宋" w:cs="仿宋" w:hint="eastAsia"/>
            <w:lang w:eastAsia="zh-CN"/>
          </w:rPr>
          <w:t>前言</w:t>
        </w:r>
        <w:r>
          <w:tab/>
        </w:r>
        <w:r>
          <w:fldChar w:fldCharType="begin"/>
        </w:r>
        <w:r>
          <w:instrText xml:space="preserve"> PAGEREF _Toc14104 \h </w:instrText>
        </w:r>
        <w:r>
          <w:fldChar w:fldCharType="separate"/>
        </w:r>
        <w:r>
          <w:t>3</w:t>
        </w:r>
        <w:r>
          <w:fldChar w:fldCharType="end"/>
        </w:r>
      </w:hyperlink>
    </w:p>
    <w:p>
      <w:pPr>
        <w:pStyle w:val="TOC1"/>
        <w:tabs>
          <w:tab w:val="right" w:leader="dot" w:pos="8306"/>
        </w:tabs>
      </w:pPr>
      <w:hyperlink w:anchor="_Toc19298" w:history="1">
        <w:r>
          <w:rPr>
            <w:rFonts w:ascii="仿宋" w:eastAsia="仿宋" w:hAnsi="仿宋" w:cs="仿宋" w:hint="eastAsia"/>
            <w:lang w:eastAsia="zh-CN"/>
          </w:rPr>
          <w:t>一、社会影响分析</w:t>
        </w:r>
        <w:r>
          <w:tab/>
        </w:r>
        <w:r>
          <w:fldChar w:fldCharType="begin"/>
        </w:r>
        <w:r>
          <w:instrText xml:space="preserve"> PAGEREF _Toc19298 \h </w:instrText>
        </w:r>
        <w:r>
          <w:fldChar w:fldCharType="separate"/>
        </w:r>
        <w:r>
          <w:t>3</w:t>
        </w:r>
        <w:r>
          <w:fldChar w:fldCharType="end"/>
        </w:r>
      </w:hyperlink>
    </w:p>
    <w:p>
      <w:pPr>
        <w:pStyle w:val="TOC2"/>
        <w:tabs>
          <w:tab w:val="right" w:leader="dot" w:pos="8306"/>
        </w:tabs>
      </w:pPr>
      <w:hyperlink w:anchor="_Toc30820" w:history="1">
        <w:r>
          <w:rPr>
            <w:rFonts w:ascii="仿宋" w:eastAsia="仿宋" w:hAnsi="仿宋" w:cs="仿宋" w:hint="eastAsia"/>
            <w:lang w:eastAsia="zh-CN"/>
          </w:rPr>
          <w:t>(一)、社会影响效果分析</w:t>
        </w:r>
        <w:r>
          <w:tab/>
        </w:r>
        <w:r>
          <w:fldChar w:fldCharType="begin"/>
        </w:r>
        <w:r>
          <w:instrText xml:space="preserve"> PAGEREF _Toc30820 \h </w:instrText>
        </w:r>
        <w:r>
          <w:fldChar w:fldCharType="separate"/>
        </w:r>
        <w:r>
          <w:t>3</w:t>
        </w:r>
        <w:r>
          <w:fldChar w:fldCharType="end"/>
        </w:r>
      </w:hyperlink>
    </w:p>
    <w:p>
      <w:pPr>
        <w:pStyle w:val="TOC2"/>
        <w:tabs>
          <w:tab w:val="right" w:leader="dot" w:pos="8306"/>
        </w:tabs>
      </w:pPr>
      <w:hyperlink w:anchor="_Toc26606" w:history="1">
        <w:r>
          <w:rPr>
            <w:rFonts w:ascii="仿宋" w:eastAsia="仿宋" w:hAnsi="仿宋" w:cs="仿宋" w:hint="eastAsia"/>
            <w:lang w:eastAsia="zh-CN"/>
          </w:rPr>
          <w:t>(二)、社会适应性分析</w:t>
        </w:r>
        <w:r>
          <w:tab/>
        </w:r>
        <w:r>
          <w:fldChar w:fldCharType="begin"/>
        </w:r>
        <w:r>
          <w:instrText xml:space="preserve"> PAGEREF _Toc26606 \h </w:instrText>
        </w:r>
        <w:r>
          <w:fldChar w:fldCharType="separate"/>
        </w:r>
        <w:r>
          <w:t>5</w:t>
        </w:r>
        <w:r>
          <w:fldChar w:fldCharType="end"/>
        </w:r>
      </w:hyperlink>
    </w:p>
    <w:p>
      <w:pPr>
        <w:pStyle w:val="TOC2"/>
        <w:tabs>
          <w:tab w:val="right" w:leader="dot" w:pos="8306"/>
        </w:tabs>
      </w:pPr>
      <w:hyperlink w:anchor="_Toc22795" w:history="1">
        <w:r>
          <w:rPr>
            <w:rFonts w:ascii="仿宋" w:eastAsia="仿宋" w:hAnsi="仿宋" w:cs="仿宋" w:hint="eastAsia"/>
            <w:lang w:eastAsia="zh-CN"/>
          </w:rPr>
          <w:t>(三)、社会风险及对策分析</w:t>
        </w:r>
        <w:r>
          <w:tab/>
        </w:r>
        <w:r>
          <w:fldChar w:fldCharType="begin"/>
        </w:r>
        <w:r>
          <w:instrText xml:space="preserve"> PAGEREF _Toc22795 \h </w:instrText>
        </w:r>
        <w:r>
          <w:fldChar w:fldCharType="separate"/>
        </w:r>
        <w:r>
          <w:t>7</w:t>
        </w:r>
        <w:r>
          <w:fldChar w:fldCharType="end"/>
        </w:r>
      </w:hyperlink>
    </w:p>
    <w:p>
      <w:pPr>
        <w:pStyle w:val="TOC1"/>
        <w:tabs>
          <w:tab w:val="right" w:leader="dot" w:pos="8306"/>
        </w:tabs>
      </w:pPr>
      <w:hyperlink w:anchor="_Toc7222" w:history="1">
        <w:r>
          <w:rPr>
            <w:rFonts w:ascii="仿宋" w:eastAsia="仿宋" w:hAnsi="仿宋" w:cs="仿宋" w:hint="eastAsia"/>
            <w:lang w:eastAsia="zh-CN"/>
          </w:rPr>
          <w:t>二、经济影响分析</w:t>
        </w:r>
        <w:r>
          <w:tab/>
        </w:r>
        <w:r>
          <w:fldChar w:fldCharType="begin"/>
        </w:r>
        <w:r>
          <w:instrText xml:space="preserve"> PAGEREF _Toc7222 \h </w:instrText>
        </w:r>
        <w:r>
          <w:fldChar w:fldCharType="separate"/>
        </w:r>
        <w:r>
          <w:t>10</w:t>
        </w:r>
        <w:r>
          <w:fldChar w:fldCharType="end"/>
        </w:r>
      </w:hyperlink>
    </w:p>
    <w:p>
      <w:pPr>
        <w:pStyle w:val="TOC2"/>
        <w:tabs>
          <w:tab w:val="right" w:leader="dot" w:pos="8306"/>
        </w:tabs>
      </w:pPr>
      <w:hyperlink w:anchor="_Toc19997" w:history="1">
        <w:r>
          <w:rPr>
            <w:rFonts w:ascii="仿宋" w:eastAsia="仿宋" w:hAnsi="仿宋" w:cs="仿宋" w:hint="eastAsia"/>
            <w:lang w:eastAsia="zh-CN"/>
          </w:rPr>
          <w:t>(一)、经济费用效益或费用效果分析</w:t>
        </w:r>
        <w:r>
          <w:tab/>
        </w:r>
        <w:r>
          <w:fldChar w:fldCharType="begin"/>
        </w:r>
        <w:r>
          <w:instrText xml:space="preserve"> PAGEREF _Toc19997 \h </w:instrText>
        </w:r>
        <w:r>
          <w:fldChar w:fldCharType="separate"/>
        </w:r>
        <w:r>
          <w:t>10</w:t>
        </w:r>
        <w:r>
          <w:fldChar w:fldCharType="end"/>
        </w:r>
      </w:hyperlink>
    </w:p>
    <w:p>
      <w:pPr>
        <w:pStyle w:val="TOC2"/>
        <w:tabs>
          <w:tab w:val="right" w:leader="dot" w:pos="8306"/>
        </w:tabs>
      </w:pPr>
      <w:hyperlink w:anchor="_Toc18787" w:history="1">
        <w:r>
          <w:rPr>
            <w:rFonts w:ascii="仿宋" w:eastAsia="仿宋" w:hAnsi="仿宋" w:cs="仿宋" w:hint="eastAsia"/>
            <w:lang w:eastAsia="zh-CN"/>
          </w:rPr>
          <w:t>(二)、行业影响分析</w:t>
        </w:r>
        <w:r>
          <w:tab/>
        </w:r>
        <w:r>
          <w:fldChar w:fldCharType="begin"/>
        </w:r>
        <w:r>
          <w:instrText xml:space="preserve"> PAGEREF _Toc18787 \h </w:instrText>
        </w:r>
        <w:r>
          <w:fldChar w:fldCharType="separate"/>
        </w:r>
        <w:r>
          <w:t>13</w:t>
        </w:r>
        <w:r>
          <w:fldChar w:fldCharType="end"/>
        </w:r>
      </w:hyperlink>
    </w:p>
    <w:p>
      <w:pPr>
        <w:pStyle w:val="TOC2"/>
        <w:tabs>
          <w:tab w:val="right" w:leader="dot" w:pos="8306"/>
        </w:tabs>
      </w:pPr>
      <w:hyperlink w:anchor="_Toc23312" w:history="1">
        <w:r>
          <w:rPr>
            <w:rFonts w:ascii="仿宋" w:eastAsia="仿宋" w:hAnsi="仿宋" w:cs="仿宋" w:hint="eastAsia"/>
            <w:lang w:eastAsia="zh-CN"/>
          </w:rPr>
          <w:t>(三)、区域经济影响分析</w:t>
        </w:r>
        <w:r>
          <w:tab/>
        </w:r>
        <w:r>
          <w:fldChar w:fldCharType="begin"/>
        </w:r>
        <w:r>
          <w:instrText xml:space="preserve"> PAGEREF _Toc23312 \h </w:instrText>
        </w:r>
        <w:r>
          <w:fldChar w:fldCharType="separate"/>
        </w:r>
        <w:r>
          <w:t>14</w:t>
        </w:r>
        <w:r>
          <w:fldChar w:fldCharType="end"/>
        </w:r>
      </w:hyperlink>
    </w:p>
    <w:p>
      <w:pPr>
        <w:pStyle w:val="TOC2"/>
        <w:tabs>
          <w:tab w:val="right" w:leader="dot" w:pos="8306"/>
        </w:tabs>
      </w:pPr>
      <w:hyperlink w:anchor="_Toc14395" w:history="1">
        <w:r>
          <w:rPr>
            <w:rFonts w:ascii="仿宋" w:eastAsia="仿宋" w:hAnsi="仿宋" w:cs="仿宋" w:hint="eastAsia"/>
            <w:lang w:eastAsia="zh-CN"/>
          </w:rPr>
          <w:t>(四)、宏观经济影响分析</w:t>
        </w:r>
        <w:r>
          <w:tab/>
        </w:r>
        <w:r>
          <w:fldChar w:fldCharType="begin"/>
        </w:r>
        <w:r>
          <w:instrText xml:space="preserve"> PAGEREF _Toc14395 \h </w:instrText>
        </w:r>
        <w:r>
          <w:fldChar w:fldCharType="separate"/>
        </w:r>
        <w:r>
          <w:t>15</w:t>
        </w:r>
        <w:r>
          <w:fldChar w:fldCharType="end"/>
        </w:r>
      </w:hyperlink>
    </w:p>
    <w:p>
      <w:pPr>
        <w:pStyle w:val="TOC1"/>
        <w:tabs>
          <w:tab w:val="right" w:leader="dot" w:pos="8306"/>
        </w:tabs>
      </w:pPr>
      <w:hyperlink w:anchor="_Toc21526" w:history="1">
        <w:r>
          <w:rPr>
            <w:rFonts w:ascii="仿宋" w:eastAsia="仿宋" w:hAnsi="仿宋" w:cs="仿宋" w:hint="eastAsia"/>
            <w:lang w:eastAsia="zh-CN"/>
          </w:rPr>
          <w:t>三、项目选址研究</w:t>
        </w:r>
        <w:r>
          <w:tab/>
        </w:r>
        <w:r>
          <w:fldChar w:fldCharType="begin"/>
        </w:r>
        <w:r>
          <w:instrText xml:space="preserve"> PAGEREF _Toc21526 \h </w:instrText>
        </w:r>
        <w:r>
          <w:fldChar w:fldCharType="separate"/>
        </w:r>
        <w:r>
          <w:t>17</w:t>
        </w:r>
        <w:r>
          <w:fldChar w:fldCharType="end"/>
        </w:r>
      </w:hyperlink>
    </w:p>
    <w:p>
      <w:pPr>
        <w:pStyle w:val="TOC2"/>
        <w:tabs>
          <w:tab w:val="right" w:leader="dot" w:pos="8306"/>
        </w:tabs>
      </w:pPr>
      <w:hyperlink w:anchor="_Toc26789" w:history="1">
        <w:r>
          <w:rPr>
            <w:rFonts w:ascii="仿宋" w:eastAsia="仿宋" w:hAnsi="仿宋" w:cs="仿宋" w:hint="eastAsia"/>
            <w:lang w:eastAsia="zh-CN"/>
          </w:rPr>
          <w:t>(一)、项目选址原则</w:t>
        </w:r>
        <w:r>
          <w:tab/>
        </w:r>
        <w:r>
          <w:fldChar w:fldCharType="begin"/>
        </w:r>
        <w:r>
          <w:instrText xml:space="preserve"> PAGEREF _Toc26789 \h </w:instrText>
        </w:r>
        <w:r>
          <w:fldChar w:fldCharType="separate"/>
        </w:r>
        <w:r>
          <w:t>17</w:t>
        </w:r>
        <w:r>
          <w:fldChar w:fldCharType="end"/>
        </w:r>
      </w:hyperlink>
    </w:p>
    <w:p>
      <w:pPr>
        <w:pStyle w:val="TOC2"/>
        <w:tabs>
          <w:tab w:val="right" w:leader="dot" w:pos="8306"/>
        </w:tabs>
      </w:pPr>
      <w:hyperlink w:anchor="_Toc11273" w:history="1">
        <w:r>
          <w:rPr>
            <w:rFonts w:ascii="仿宋" w:eastAsia="仿宋" w:hAnsi="仿宋" w:cs="仿宋" w:hint="eastAsia"/>
            <w:lang w:eastAsia="zh-CN"/>
          </w:rPr>
          <w:t>(二)、项目选址</w:t>
        </w:r>
        <w:r>
          <w:tab/>
        </w:r>
        <w:r>
          <w:fldChar w:fldCharType="begin"/>
        </w:r>
        <w:r>
          <w:instrText xml:space="preserve"> PAGEREF _Toc11273 \h </w:instrText>
        </w:r>
        <w:r>
          <w:fldChar w:fldCharType="separate"/>
        </w:r>
        <w:r>
          <w:t>20</w:t>
        </w:r>
        <w:r>
          <w:fldChar w:fldCharType="end"/>
        </w:r>
      </w:hyperlink>
    </w:p>
    <w:p>
      <w:pPr>
        <w:pStyle w:val="TOC2"/>
        <w:tabs>
          <w:tab w:val="right" w:leader="dot" w:pos="8306"/>
        </w:tabs>
      </w:pPr>
      <w:hyperlink w:anchor="_Toc29272" w:history="1">
        <w:r>
          <w:rPr>
            <w:rFonts w:ascii="仿宋" w:eastAsia="仿宋" w:hAnsi="仿宋" w:cs="仿宋" w:hint="eastAsia"/>
            <w:lang w:eastAsia="zh-CN"/>
          </w:rPr>
          <w:t>(三)、建设条件分析</w:t>
        </w:r>
        <w:r>
          <w:tab/>
        </w:r>
        <w:r>
          <w:fldChar w:fldCharType="begin"/>
        </w:r>
        <w:r>
          <w:instrText xml:space="preserve"> PAGEREF _Toc29272 \h </w:instrText>
        </w:r>
        <w:r>
          <w:fldChar w:fldCharType="separate"/>
        </w:r>
        <w:r>
          <w:t>22</w:t>
        </w:r>
        <w:r>
          <w:fldChar w:fldCharType="end"/>
        </w:r>
      </w:hyperlink>
    </w:p>
    <w:p>
      <w:pPr>
        <w:pStyle w:val="TOC2"/>
        <w:tabs>
          <w:tab w:val="right" w:leader="dot" w:pos="8306"/>
        </w:tabs>
      </w:pPr>
      <w:hyperlink w:anchor="_Toc29414" w:history="1">
        <w:r>
          <w:rPr>
            <w:rFonts w:ascii="仿宋" w:eastAsia="仿宋" w:hAnsi="仿宋" w:cs="仿宋" w:hint="eastAsia"/>
            <w:lang w:eastAsia="zh-CN"/>
          </w:rPr>
          <w:t>(四)、用地控制指标</w:t>
        </w:r>
        <w:r>
          <w:tab/>
        </w:r>
        <w:r>
          <w:fldChar w:fldCharType="begin"/>
        </w:r>
        <w:r>
          <w:instrText xml:space="preserve"> PAGEREF _Toc29414 \h </w:instrText>
        </w:r>
        <w:r>
          <w:fldChar w:fldCharType="separate"/>
        </w:r>
        <w:r>
          <w:t>23</w:t>
        </w:r>
        <w:r>
          <w:fldChar w:fldCharType="end"/>
        </w:r>
      </w:hyperlink>
    </w:p>
    <w:p>
      <w:pPr>
        <w:pStyle w:val="TOC2"/>
        <w:tabs>
          <w:tab w:val="right" w:leader="dot" w:pos="8306"/>
        </w:tabs>
      </w:pPr>
      <w:hyperlink w:anchor="_Toc10235" w:history="1">
        <w:r>
          <w:rPr>
            <w:rFonts w:ascii="仿宋" w:eastAsia="仿宋" w:hAnsi="仿宋" w:cs="仿宋" w:hint="eastAsia"/>
            <w:lang w:eastAsia="zh-CN"/>
          </w:rPr>
          <w:t>(五)、地总体要求</w:t>
        </w:r>
        <w:r>
          <w:tab/>
        </w:r>
        <w:r>
          <w:fldChar w:fldCharType="begin"/>
        </w:r>
        <w:r>
          <w:instrText xml:space="preserve"> PAGEREF _Toc10235 \h </w:instrText>
        </w:r>
        <w:r>
          <w:fldChar w:fldCharType="separate"/>
        </w:r>
        <w:r>
          <w:t>25</w:t>
        </w:r>
        <w:r>
          <w:fldChar w:fldCharType="end"/>
        </w:r>
      </w:hyperlink>
    </w:p>
    <w:p>
      <w:pPr>
        <w:pStyle w:val="TOC2"/>
        <w:tabs>
          <w:tab w:val="right" w:leader="dot" w:pos="8306"/>
        </w:tabs>
      </w:pPr>
      <w:hyperlink w:anchor="_Toc4332" w:history="1">
        <w:r>
          <w:rPr>
            <w:rFonts w:ascii="仿宋" w:eastAsia="仿宋" w:hAnsi="仿宋" w:cs="仿宋" w:hint="eastAsia"/>
            <w:lang w:eastAsia="zh-CN"/>
          </w:rPr>
          <w:t>(六)、节约用地措施</w:t>
        </w:r>
        <w:r>
          <w:tab/>
        </w:r>
        <w:r>
          <w:fldChar w:fldCharType="begin"/>
        </w:r>
        <w:r>
          <w:instrText xml:space="preserve"> PAGEREF _Toc4332 \h </w:instrText>
        </w:r>
        <w:r>
          <w:fldChar w:fldCharType="separate"/>
        </w:r>
        <w:r>
          <w:t>26</w:t>
        </w:r>
        <w:r>
          <w:fldChar w:fldCharType="end"/>
        </w:r>
      </w:hyperlink>
    </w:p>
    <w:p>
      <w:pPr>
        <w:pStyle w:val="TOC2"/>
        <w:tabs>
          <w:tab w:val="right" w:leader="dot" w:pos="8306"/>
        </w:tabs>
      </w:pPr>
      <w:hyperlink w:anchor="_Toc30779" w:history="1">
        <w:r>
          <w:rPr>
            <w:rFonts w:ascii="仿宋" w:eastAsia="仿宋" w:hAnsi="仿宋" w:cs="仿宋" w:hint="eastAsia"/>
            <w:lang w:eastAsia="zh-CN"/>
          </w:rPr>
          <w:t>(七)、选址综合评价</w:t>
        </w:r>
        <w:r>
          <w:tab/>
        </w:r>
        <w:r>
          <w:fldChar w:fldCharType="begin"/>
        </w:r>
        <w:r>
          <w:instrText xml:space="preserve"> PAGEREF _Toc30779 \h </w:instrText>
        </w:r>
        <w:r>
          <w:fldChar w:fldCharType="separate"/>
        </w:r>
        <w:r>
          <w:t>27</w:t>
        </w:r>
        <w:r>
          <w:fldChar w:fldCharType="end"/>
        </w:r>
      </w:hyperlink>
    </w:p>
    <w:p>
      <w:pPr>
        <w:pStyle w:val="TOC1"/>
        <w:tabs>
          <w:tab w:val="right" w:leader="dot" w:pos="8306"/>
        </w:tabs>
      </w:pPr>
      <w:hyperlink w:anchor="_Toc27604" w:history="1">
        <w:r>
          <w:rPr>
            <w:rFonts w:ascii="仿宋" w:eastAsia="仿宋" w:hAnsi="仿宋" w:cs="仿宋" w:hint="eastAsia"/>
            <w:lang w:eastAsia="zh-CN"/>
          </w:rPr>
          <w:t>四、项目监理与质量保证</w:t>
        </w:r>
        <w:r>
          <w:tab/>
        </w:r>
        <w:r>
          <w:fldChar w:fldCharType="begin"/>
        </w:r>
        <w:r>
          <w:instrText xml:space="preserve"> PAGEREF _Toc27604 \h </w:instrText>
        </w:r>
        <w:r>
          <w:fldChar w:fldCharType="separate"/>
        </w:r>
        <w:r>
          <w:t>28</w:t>
        </w:r>
        <w:r>
          <w:fldChar w:fldCharType="end"/>
        </w:r>
      </w:hyperlink>
    </w:p>
    <w:p>
      <w:pPr>
        <w:pStyle w:val="TOC2"/>
        <w:tabs>
          <w:tab w:val="right" w:leader="dot" w:pos="8306"/>
        </w:tabs>
      </w:pPr>
      <w:hyperlink w:anchor="_Toc9383" w:history="1">
        <w:r>
          <w:rPr>
            <w:rFonts w:ascii="仿宋" w:eastAsia="仿宋" w:hAnsi="仿宋" w:cs="仿宋" w:hint="eastAsia"/>
            <w:lang w:eastAsia="zh-CN"/>
          </w:rPr>
          <w:t>(一)、监理体系构建</w:t>
        </w:r>
        <w:r>
          <w:tab/>
        </w:r>
        <w:r>
          <w:fldChar w:fldCharType="begin"/>
        </w:r>
        <w:r>
          <w:instrText xml:space="preserve"> PAGEREF _Toc9383 \h </w:instrText>
        </w:r>
        <w:r>
          <w:fldChar w:fldCharType="separate"/>
        </w:r>
        <w:r>
          <w:t>28</w:t>
        </w:r>
        <w:r>
          <w:fldChar w:fldCharType="end"/>
        </w:r>
      </w:hyperlink>
    </w:p>
    <w:p>
      <w:pPr>
        <w:pStyle w:val="TOC2"/>
        <w:tabs>
          <w:tab w:val="right" w:leader="dot" w:pos="8306"/>
        </w:tabs>
      </w:pPr>
      <w:hyperlink w:anchor="_Toc20167" w:history="1">
        <w:r>
          <w:rPr>
            <w:rFonts w:ascii="仿宋" w:eastAsia="仿宋" w:hAnsi="仿宋" w:cs="仿宋" w:hint="eastAsia"/>
            <w:lang w:eastAsia="zh-CN"/>
          </w:rPr>
          <w:t>(二)、质量保证体系实施</w:t>
        </w:r>
        <w:r>
          <w:tab/>
        </w:r>
        <w:r>
          <w:fldChar w:fldCharType="begin"/>
        </w:r>
        <w:r>
          <w:instrText xml:space="preserve"> PAGEREF _Toc20167 \h </w:instrText>
        </w:r>
        <w:r>
          <w:fldChar w:fldCharType="separate"/>
        </w:r>
        <w:r>
          <w:t>29</w:t>
        </w:r>
        <w:r>
          <w:fldChar w:fldCharType="end"/>
        </w:r>
      </w:hyperlink>
    </w:p>
    <w:p>
      <w:pPr>
        <w:pStyle w:val="TOC2"/>
        <w:tabs>
          <w:tab w:val="right" w:leader="dot" w:pos="8306"/>
        </w:tabs>
      </w:pPr>
      <w:hyperlink w:anchor="_Toc25678" w:history="1">
        <w:r>
          <w:rPr>
            <w:rFonts w:ascii="仿宋" w:eastAsia="仿宋" w:hAnsi="仿宋" w:cs="仿宋" w:hint="eastAsia"/>
            <w:lang w:eastAsia="zh-CN"/>
          </w:rPr>
          <w:t>(三)、监理与质量控制流程</w:t>
        </w:r>
        <w:r>
          <w:tab/>
        </w:r>
        <w:r>
          <w:fldChar w:fldCharType="begin"/>
        </w:r>
        <w:r>
          <w:instrText xml:space="preserve"> PAGEREF _Toc25678 \h </w:instrText>
        </w:r>
        <w:r>
          <w:fldChar w:fldCharType="separate"/>
        </w:r>
        <w:r>
          <w:t>30</w:t>
        </w:r>
        <w:r>
          <w:fldChar w:fldCharType="end"/>
        </w:r>
      </w:hyperlink>
    </w:p>
    <w:p>
      <w:pPr>
        <w:pStyle w:val="TOC1"/>
        <w:tabs>
          <w:tab w:val="right" w:leader="dot" w:pos="8306"/>
        </w:tabs>
      </w:pPr>
      <w:hyperlink w:anchor="_Toc29429" w:history="1">
        <w:r>
          <w:rPr>
            <w:rFonts w:ascii="仿宋" w:eastAsia="仿宋" w:hAnsi="仿宋" w:cs="仿宋" w:hint="eastAsia"/>
            <w:lang w:eastAsia="zh-CN"/>
          </w:rPr>
          <w:t>五、背景、必要性分析</w:t>
        </w:r>
        <w:r>
          <w:tab/>
        </w:r>
        <w:r>
          <w:fldChar w:fldCharType="begin"/>
        </w:r>
        <w:r>
          <w:instrText xml:space="preserve"> PAGEREF _Toc29429 \h </w:instrText>
        </w:r>
        <w:r>
          <w:fldChar w:fldCharType="separate"/>
        </w:r>
        <w:r>
          <w:t>30</w:t>
        </w:r>
        <w:r>
          <w:fldChar w:fldCharType="end"/>
        </w:r>
      </w:hyperlink>
    </w:p>
    <w:p>
      <w:pPr>
        <w:pStyle w:val="TOC2"/>
        <w:tabs>
          <w:tab w:val="right" w:leader="dot" w:pos="8306"/>
        </w:tabs>
      </w:pPr>
      <w:hyperlink w:anchor="_Toc30839" w:history="1">
        <w:r>
          <w:rPr>
            <w:rFonts w:ascii="仿宋" w:eastAsia="仿宋" w:hAnsi="仿宋" w:cs="仿宋" w:hint="eastAsia"/>
            <w:lang w:eastAsia="zh-CN"/>
          </w:rPr>
          <w:t>(一)、项目建设背景</w:t>
        </w:r>
        <w:r>
          <w:tab/>
        </w:r>
        <w:r>
          <w:fldChar w:fldCharType="begin"/>
        </w:r>
        <w:r>
          <w:instrText xml:space="preserve"> PAGEREF _Toc30839 \h </w:instrText>
        </w:r>
        <w:r>
          <w:fldChar w:fldCharType="separate"/>
        </w:r>
        <w:r>
          <w:t>30</w:t>
        </w:r>
        <w:r>
          <w:fldChar w:fldCharType="end"/>
        </w:r>
      </w:hyperlink>
    </w:p>
    <w:p>
      <w:pPr>
        <w:pStyle w:val="TOC2"/>
        <w:tabs>
          <w:tab w:val="right" w:leader="dot" w:pos="8306"/>
        </w:tabs>
      </w:pPr>
      <w:hyperlink w:anchor="_Toc13825" w:history="1">
        <w:r>
          <w:rPr>
            <w:rFonts w:ascii="仿宋" w:eastAsia="仿宋" w:hAnsi="仿宋" w:cs="仿宋" w:hint="eastAsia"/>
            <w:lang w:eastAsia="zh-CN"/>
          </w:rPr>
          <w:t>(二)、必要性分析</w:t>
        </w:r>
        <w:r>
          <w:tab/>
        </w:r>
        <w:r>
          <w:fldChar w:fldCharType="begin"/>
        </w:r>
        <w:r>
          <w:instrText xml:space="preserve"> PAGEREF _Toc13825 \h </w:instrText>
        </w:r>
        <w:r>
          <w:fldChar w:fldCharType="separate"/>
        </w:r>
        <w:r>
          <w:t>31</w:t>
        </w:r>
        <w:r>
          <w:fldChar w:fldCharType="end"/>
        </w:r>
      </w:hyperlink>
    </w:p>
    <w:p>
      <w:pPr>
        <w:pStyle w:val="TOC2"/>
        <w:tabs>
          <w:tab w:val="right" w:leader="dot" w:pos="8306"/>
        </w:tabs>
      </w:pPr>
      <w:hyperlink w:anchor="_Toc11239" w:history="1">
        <w:r>
          <w:rPr>
            <w:rFonts w:ascii="仿宋" w:eastAsia="仿宋" w:hAnsi="仿宋" w:cs="仿宋" w:hint="eastAsia"/>
            <w:lang w:eastAsia="zh-CN"/>
          </w:rPr>
          <w:t>(三)、项目建设有利条件</w:t>
        </w:r>
        <w:r>
          <w:tab/>
        </w:r>
        <w:r>
          <w:fldChar w:fldCharType="begin"/>
        </w:r>
        <w:r>
          <w:instrText xml:space="preserve"> PAGEREF _Toc11239 \h </w:instrText>
        </w:r>
        <w:r>
          <w:fldChar w:fldCharType="separate"/>
        </w:r>
        <w:r>
          <w:t>33</w:t>
        </w:r>
        <w:r>
          <w:fldChar w:fldCharType="end"/>
        </w:r>
      </w:hyperlink>
    </w:p>
    <w:p>
      <w:pPr>
        <w:pStyle w:val="TOC1"/>
        <w:tabs>
          <w:tab w:val="right" w:leader="dot" w:pos="8306"/>
        </w:tabs>
      </w:pPr>
      <w:hyperlink w:anchor="_Toc13461" w:history="1">
        <w:r>
          <w:rPr>
            <w:rFonts w:ascii="仿宋" w:eastAsia="仿宋" w:hAnsi="仿宋" w:cs="仿宋" w:hint="eastAsia"/>
            <w:lang w:eastAsia="zh-CN"/>
          </w:rPr>
          <w:t>六、财务管理与成本控制</w:t>
        </w:r>
        <w:r>
          <w:tab/>
        </w:r>
        <w:r>
          <w:fldChar w:fldCharType="begin"/>
        </w:r>
        <w:r>
          <w:instrText xml:space="preserve"> PAGEREF _Toc13461 \h </w:instrText>
        </w:r>
        <w:r>
          <w:fldChar w:fldCharType="separate"/>
        </w:r>
        <w:r>
          <w:t>34</w:t>
        </w:r>
        <w:r>
          <w:fldChar w:fldCharType="end"/>
        </w:r>
      </w:hyperlink>
    </w:p>
    <w:p>
      <w:pPr>
        <w:pStyle w:val="TOC2"/>
        <w:tabs>
          <w:tab w:val="right" w:leader="dot" w:pos="8306"/>
        </w:tabs>
      </w:pPr>
      <w:hyperlink w:anchor="_Toc14743" w:history="1">
        <w:r>
          <w:rPr>
            <w:rFonts w:ascii="仿宋" w:eastAsia="仿宋" w:hAnsi="仿宋" w:cs="仿宋" w:hint="eastAsia"/>
            <w:lang w:eastAsia="zh-CN"/>
          </w:rPr>
          <w:t>(一)、财务管理体系建设</w:t>
        </w:r>
        <w:r>
          <w:tab/>
        </w:r>
        <w:r>
          <w:fldChar w:fldCharType="begin"/>
        </w:r>
        <w:r>
          <w:instrText xml:space="preserve"> PAGEREF _Toc14743 \h </w:instrText>
        </w:r>
        <w:r>
          <w:fldChar w:fldCharType="separate"/>
        </w:r>
        <w:r>
          <w:t>34</w:t>
        </w:r>
        <w:r>
          <w:fldChar w:fldCharType="end"/>
        </w:r>
      </w:hyperlink>
    </w:p>
    <w:p>
      <w:pPr>
        <w:pStyle w:val="TOC2"/>
        <w:tabs>
          <w:tab w:val="right" w:leader="dot" w:pos="8306"/>
        </w:tabs>
      </w:pPr>
      <w:hyperlink w:anchor="_Toc29410" w:history="1">
        <w:r>
          <w:rPr>
            <w:rFonts w:ascii="仿宋" w:eastAsia="仿宋" w:hAnsi="仿宋" w:cs="仿宋" w:hint="eastAsia"/>
            <w:lang w:eastAsia="zh-CN"/>
          </w:rPr>
          <w:t>(二)、成本控制措施</w:t>
        </w:r>
        <w:r>
          <w:tab/>
        </w:r>
        <w:r>
          <w:fldChar w:fldCharType="begin"/>
        </w:r>
        <w:r>
          <w:instrText xml:space="preserve"> PAGEREF _Toc29410 \h </w:instrText>
        </w:r>
        <w:r>
          <w:fldChar w:fldCharType="separate"/>
        </w:r>
        <w:r>
          <w:t>35</w:t>
        </w:r>
        <w:r>
          <w:fldChar w:fldCharType="end"/>
        </w:r>
      </w:hyperlink>
    </w:p>
    <w:p>
      <w:pPr>
        <w:pStyle w:val="TOC1"/>
        <w:tabs>
          <w:tab w:val="right" w:leader="dot" w:pos="8306"/>
        </w:tabs>
      </w:pPr>
      <w:hyperlink w:anchor="_Toc15808" w:history="1">
        <w:r>
          <w:rPr>
            <w:rFonts w:ascii="仿宋" w:eastAsia="仿宋" w:hAnsi="仿宋" w:cs="仿宋" w:hint="eastAsia"/>
            <w:lang w:eastAsia="zh-CN"/>
          </w:rPr>
          <w:t>七、环境保护与治理方案</w:t>
        </w:r>
        <w:r>
          <w:tab/>
        </w:r>
        <w:r>
          <w:fldChar w:fldCharType="begin"/>
        </w:r>
        <w:r>
          <w:instrText xml:space="preserve"> PAGEREF _Toc15808 \h </w:instrText>
        </w:r>
        <w:r>
          <w:fldChar w:fldCharType="separate"/>
        </w:r>
        <w:r>
          <w:t>37</w:t>
        </w:r>
        <w:r>
          <w:fldChar w:fldCharType="end"/>
        </w:r>
      </w:hyperlink>
    </w:p>
    <w:p>
      <w:pPr>
        <w:pStyle w:val="TOC2"/>
        <w:tabs>
          <w:tab w:val="right" w:leader="dot" w:pos="8306"/>
        </w:tabs>
      </w:pPr>
      <w:hyperlink w:anchor="_Toc18904" w:history="1">
        <w:r>
          <w:rPr>
            <w:rFonts w:ascii="仿宋" w:eastAsia="仿宋" w:hAnsi="仿宋" w:cs="仿宋" w:hint="eastAsia"/>
            <w:lang w:eastAsia="zh-CN"/>
          </w:rPr>
          <w:t>(一)、项目环境影响评估</w:t>
        </w:r>
        <w:r>
          <w:tab/>
        </w:r>
        <w:r>
          <w:fldChar w:fldCharType="begin"/>
        </w:r>
        <w:r>
          <w:instrText xml:space="preserve"> PAGEREF _Toc18904 \h </w:instrText>
        </w:r>
        <w:r>
          <w:fldChar w:fldCharType="separate"/>
        </w:r>
        <w:r>
          <w:t>37</w:t>
        </w:r>
        <w:r>
          <w:fldChar w:fldCharType="end"/>
        </w:r>
      </w:hyperlink>
    </w:p>
    <w:p>
      <w:pPr>
        <w:pStyle w:val="TOC2"/>
        <w:tabs>
          <w:tab w:val="right" w:leader="dot" w:pos="8306"/>
        </w:tabs>
      </w:pPr>
      <w:hyperlink w:anchor="_Toc11433" w:history="1">
        <w:r>
          <w:rPr>
            <w:rFonts w:ascii="仿宋" w:eastAsia="仿宋" w:hAnsi="仿宋" w:cs="仿宋" w:hint="eastAsia"/>
            <w:lang w:eastAsia="zh-CN"/>
          </w:rPr>
          <w:t>(二)、环境保护措施与治理方案</w:t>
        </w:r>
        <w:r>
          <w:tab/>
        </w:r>
        <w:r>
          <w:fldChar w:fldCharType="begin"/>
        </w:r>
        <w:r>
          <w:instrText xml:space="preserve"> PAGEREF _Toc11433 \h </w:instrText>
        </w:r>
        <w:r>
          <w:fldChar w:fldCharType="separate"/>
        </w:r>
        <w:r>
          <w:t>37</w:t>
        </w:r>
        <w:r>
          <w:fldChar w:fldCharType="end"/>
        </w:r>
      </w:hyperlink>
    </w:p>
    <w:p>
      <w:pPr>
        <w:pStyle w:val="TOC1"/>
        <w:tabs>
          <w:tab w:val="right" w:leader="dot" w:pos="8306"/>
        </w:tabs>
      </w:pPr>
      <w:hyperlink w:anchor="_Toc18261" w:history="1">
        <w:r>
          <w:rPr>
            <w:rFonts w:ascii="仿宋" w:eastAsia="仿宋" w:hAnsi="仿宋" w:cs="仿宋" w:hint="eastAsia"/>
            <w:lang w:eastAsia="zh-CN"/>
          </w:rPr>
          <w:t>八、客户关系管理与市场拓展</w:t>
        </w:r>
        <w:r>
          <w:tab/>
        </w:r>
        <w:r>
          <w:fldChar w:fldCharType="begin"/>
        </w:r>
        <w:r>
          <w:instrText xml:space="preserve"> PAGEREF _Toc18261 \h </w:instrText>
        </w:r>
        <w:r>
          <w:fldChar w:fldCharType="separate"/>
        </w:r>
        <w:r>
          <w:t>38</w:t>
        </w:r>
        <w:r>
          <w:fldChar w:fldCharType="end"/>
        </w:r>
      </w:hyperlink>
    </w:p>
    <w:p>
      <w:pPr>
        <w:pStyle w:val="TOC2"/>
        <w:tabs>
          <w:tab w:val="right" w:leader="dot" w:pos="8306"/>
        </w:tabs>
      </w:pPr>
      <w:hyperlink w:anchor="_Toc25766" w:history="1">
        <w:r>
          <w:rPr>
            <w:rFonts w:ascii="仿宋" w:eastAsia="仿宋" w:hAnsi="仿宋" w:cs="仿宋" w:hint="eastAsia"/>
            <w:lang w:eastAsia="zh-CN"/>
          </w:rPr>
          <w:t>(一)、客户关系管理策略</w:t>
        </w:r>
        <w:r>
          <w:tab/>
        </w:r>
        <w:r>
          <w:fldChar w:fldCharType="begin"/>
        </w:r>
        <w:r>
          <w:instrText xml:space="preserve"> PAGEREF _Toc25766 \h </w:instrText>
        </w:r>
        <w:r>
          <w:fldChar w:fldCharType="separate"/>
        </w:r>
        <w:r>
          <w:t>38</w:t>
        </w:r>
        <w:r>
          <w:fldChar w:fldCharType="end"/>
        </w:r>
      </w:hyperlink>
    </w:p>
    <w:p>
      <w:pPr>
        <w:pStyle w:val="TOC2"/>
        <w:tabs>
          <w:tab w:val="right" w:leader="dot" w:pos="8306"/>
        </w:tabs>
      </w:pPr>
      <w:hyperlink w:anchor="_Toc24737" w:history="1">
        <w:r>
          <w:rPr>
            <w:rFonts w:ascii="仿宋" w:eastAsia="仿宋" w:hAnsi="仿宋" w:cs="仿宋" w:hint="eastAsia"/>
            <w:lang w:eastAsia="zh-CN"/>
          </w:rPr>
          <w:t>(二)、市场拓展方案</w:t>
        </w:r>
        <w:r>
          <w:tab/>
        </w:r>
        <w:r>
          <w:fldChar w:fldCharType="begin"/>
        </w:r>
        <w:r>
          <w:instrText xml:space="preserve"> PAGEREF _Toc24737 \h </w:instrText>
        </w:r>
        <w:r>
          <w:fldChar w:fldCharType="separate"/>
        </w:r>
        <w:r>
          <w:t>39</w:t>
        </w:r>
        <w:r>
          <w:fldChar w:fldCharType="end"/>
        </w:r>
      </w:hyperlink>
    </w:p>
    <w:p>
      <w:pPr>
        <w:pStyle w:val="TOC1"/>
        <w:tabs>
          <w:tab w:val="right" w:leader="dot" w:pos="8306"/>
        </w:tabs>
      </w:pPr>
      <w:hyperlink w:anchor="_Toc23831" w:history="1">
        <w:r>
          <w:rPr>
            <w:rFonts w:ascii="仿宋" w:eastAsia="仿宋" w:hAnsi="仿宋" w:cs="仿宋" w:hint="eastAsia"/>
            <w:lang w:eastAsia="zh-CN"/>
          </w:rPr>
          <w:t>九、项目实施与管理方案</w:t>
        </w:r>
        <w:r>
          <w:tab/>
        </w:r>
        <w:r>
          <w:fldChar w:fldCharType="begin"/>
        </w:r>
        <w:r>
          <w:instrText xml:space="preserve"> PAGEREF _Toc23831 \h </w:instrText>
        </w:r>
        <w:r>
          <w:fldChar w:fldCharType="separate"/>
        </w:r>
        <w:r>
          <w:t>40</w:t>
        </w:r>
        <w:r>
          <w:fldChar w:fldCharType="end"/>
        </w:r>
      </w:hyperlink>
    </w:p>
    <w:p>
      <w:pPr>
        <w:pStyle w:val="TOC2"/>
        <w:tabs>
          <w:tab w:val="right" w:leader="dot" w:pos="8306"/>
        </w:tabs>
      </w:pPr>
      <w:hyperlink w:anchor="_Toc4589" w:history="1">
        <w:r>
          <w:rPr>
            <w:rFonts w:ascii="仿宋" w:eastAsia="仿宋" w:hAnsi="仿宋" w:cs="仿宋" w:hint="eastAsia"/>
            <w:lang w:eastAsia="zh-CN"/>
          </w:rPr>
          <w:t>(一)、项目实施计划</w:t>
        </w:r>
        <w:r>
          <w:tab/>
        </w:r>
        <w:r>
          <w:fldChar w:fldCharType="begin"/>
        </w:r>
        <w:r>
          <w:instrText xml:space="preserve"> PAGEREF _Toc4589 \h </w:instrText>
        </w:r>
        <w:r>
          <w:fldChar w:fldCharType="separate"/>
        </w:r>
        <w:r>
          <w:t>40</w:t>
        </w:r>
        <w:r>
          <w:fldChar w:fldCharType="end"/>
        </w:r>
      </w:hyperlink>
    </w:p>
    <w:p>
      <w:pPr>
        <w:pStyle w:val="TOC2"/>
        <w:tabs>
          <w:tab w:val="right" w:leader="dot" w:pos="8306"/>
        </w:tabs>
      </w:pPr>
      <w:hyperlink w:anchor="_Toc17013" w:history="1">
        <w:r>
          <w:rPr>
            <w:rFonts w:ascii="仿宋" w:eastAsia="仿宋" w:hAnsi="仿宋" w:cs="仿宋" w:hint="eastAsia"/>
            <w:lang w:eastAsia="zh-CN"/>
          </w:rPr>
          <w:t>(二)、项目组织机构与职责</w:t>
        </w:r>
        <w:r>
          <w:tab/>
        </w:r>
        <w:r>
          <w:fldChar w:fldCharType="begin"/>
        </w:r>
        <w:r>
          <w:instrText xml:space="preserve"> PAGEREF _Toc17013 \h </w:instrText>
        </w:r>
        <w:r>
          <w:fldChar w:fldCharType="separate"/>
        </w:r>
        <w:r>
          <w:t>41</w:t>
        </w:r>
        <w:r>
          <w:fldChar w:fldCharType="end"/>
        </w:r>
      </w:hyperlink>
    </w:p>
    <w:p>
      <w:pPr>
        <w:pStyle w:val="TOC2"/>
        <w:tabs>
          <w:tab w:val="right" w:leader="dot" w:pos="8306"/>
        </w:tabs>
      </w:pPr>
      <w:hyperlink w:anchor="_Toc6835" w:history="1">
        <w:r>
          <w:rPr>
            <w:rFonts w:ascii="仿宋" w:eastAsia="仿宋" w:hAnsi="仿宋" w:cs="仿宋" w:hint="eastAsia"/>
            <w:lang w:eastAsia="zh-CN"/>
          </w:rPr>
          <w:t>(三)、项目管理与监控体系</w:t>
        </w:r>
        <w:r>
          <w:tab/>
        </w:r>
        <w:r>
          <w:fldChar w:fldCharType="begin"/>
        </w:r>
        <w:r>
          <w:instrText xml:space="preserve"> PAGEREF _Toc6835 \h </w:instrText>
        </w:r>
        <w:r>
          <w:fldChar w:fldCharType="separate"/>
        </w:r>
        <w:r>
          <w:t>44</w:t>
        </w:r>
        <w:r>
          <w:fldChar w:fldCharType="end"/>
        </w:r>
      </w:hyperlink>
    </w:p>
    <w:p>
      <w:pPr>
        <w:pStyle w:val="TOC1"/>
        <w:tabs>
          <w:tab w:val="right" w:leader="dot" w:pos="8306"/>
        </w:tabs>
      </w:pPr>
      <w:hyperlink w:anchor="_Toc4008" w:history="1">
        <w:r>
          <w:rPr>
            <w:rFonts w:ascii="仿宋" w:eastAsia="仿宋" w:hAnsi="仿宋" w:cs="仿宋" w:hint="eastAsia"/>
            <w:lang w:eastAsia="zh-CN"/>
          </w:rPr>
          <w:t>十、土地利用与规划方案</w:t>
        </w:r>
        <w:r>
          <w:tab/>
        </w:r>
        <w:r>
          <w:fldChar w:fldCharType="begin"/>
        </w:r>
        <w:r>
          <w:instrText xml:space="preserve"> PAGEREF _Toc4008 \h </w:instrText>
        </w:r>
        <w:r>
          <w:fldChar w:fldCharType="separate"/>
        </w:r>
        <w:r>
          <w:t>46</w:t>
        </w:r>
        <w:r>
          <w:fldChar w:fldCharType="end"/>
        </w:r>
      </w:hyperlink>
    </w:p>
    <w:p>
      <w:pPr>
        <w:pStyle w:val="TOC2"/>
        <w:tabs>
          <w:tab w:val="right" w:leader="dot" w:pos="8306"/>
        </w:tabs>
      </w:pPr>
      <w:hyperlink w:anchor="_Toc17959" w:history="1">
        <w:r>
          <w:rPr>
            <w:rFonts w:ascii="仿宋" w:eastAsia="仿宋" w:hAnsi="仿宋" w:cs="仿宋" w:hint="eastAsia"/>
            <w:lang w:eastAsia="zh-CN"/>
          </w:rPr>
          <w:t>(一)、项目用地情况分析</w:t>
        </w:r>
        <w:r>
          <w:tab/>
        </w:r>
        <w:r>
          <w:fldChar w:fldCharType="begin"/>
        </w:r>
        <w:r>
          <w:instrText xml:space="preserve"> PAGEREF _Toc17959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31" w:history="1">
        <w:r>
          <w:rPr>
            <w:rFonts w:ascii="仿宋" w:eastAsia="仿宋" w:hAnsi="仿宋" w:cs="仿宋" w:hint="eastAsia"/>
            <w:lang w:eastAsia="zh-CN"/>
          </w:rPr>
          <w:t>(二)、土地利用规划方案</w:t>
        </w:r>
        <w:r>
          <w:tab/>
        </w:r>
        <w:r>
          <w:fldChar w:fldCharType="begin"/>
        </w:r>
        <w:r>
          <w:instrText xml:space="preserve"> PAGEREF _Toc30531 \h </w:instrText>
        </w:r>
        <w:r>
          <w:fldChar w:fldCharType="separate"/>
        </w:r>
        <w:r>
          <w:t>47</w:t>
        </w:r>
        <w:r>
          <w:fldChar w:fldCharType="end"/>
        </w:r>
      </w:hyperlink>
    </w:p>
    <w:p>
      <w:pPr>
        <w:pStyle w:val="TOC1"/>
        <w:tabs>
          <w:tab w:val="right" w:leader="dot" w:pos="8306"/>
        </w:tabs>
      </w:pPr>
      <w:hyperlink w:anchor="_Toc26647" w:history="1">
        <w:r>
          <w:rPr>
            <w:rFonts w:ascii="仿宋" w:eastAsia="仿宋" w:hAnsi="仿宋" w:cs="仿宋" w:hint="eastAsia"/>
            <w:lang w:eastAsia="zh-CN"/>
          </w:rPr>
          <w:t>十一、安全与应急管理</w:t>
        </w:r>
        <w:r>
          <w:tab/>
        </w:r>
        <w:r>
          <w:fldChar w:fldCharType="begin"/>
        </w:r>
        <w:r>
          <w:instrText xml:space="preserve"> PAGEREF _Toc26647 \h </w:instrText>
        </w:r>
        <w:r>
          <w:fldChar w:fldCharType="separate"/>
        </w:r>
        <w:r>
          <w:t>48</w:t>
        </w:r>
        <w:r>
          <w:fldChar w:fldCharType="end"/>
        </w:r>
      </w:hyperlink>
    </w:p>
    <w:p>
      <w:pPr>
        <w:pStyle w:val="TOC2"/>
        <w:tabs>
          <w:tab w:val="right" w:leader="dot" w:pos="8306"/>
        </w:tabs>
      </w:pPr>
      <w:hyperlink w:anchor="_Toc17234" w:history="1">
        <w:r>
          <w:rPr>
            <w:rFonts w:ascii="仿宋" w:eastAsia="仿宋" w:hAnsi="仿宋" w:cs="仿宋" w:hint="eastAsia"/>
            <w:lang w:eastAsia="zh-CN"/>
          </w:rPr>
          <w:t>(一)、安全生产管理</w:t>
        </w:r>
        <w:r>
          <w:tab/>
        </w:r>
        <w:r>
          <w:fldChar w:fldCharType="begin"/>
        </w:r>
        <w:r>
          <w:instrText xml:space="preserve"> PAGEREF _Toc17234 \h </w:instrText>
        </w:r>
        <w:r>
          <w:fldChar w:fldCharType="separate"/>
        </w:r>
        <w:r>
          <w:t>48</w:t>
        </w:r>
        <w:r>
          <w:fldChar w:fldCharType="end"/>
        </w:r>
      </w:hyperlink>
    </w:p>
    <w:p>
      <w:pPr>
        <w:pStyle w:val="TOC2"/>
        <w:tabs>
          <w:tab w:val="right" w:leader="dot" w:pos="8306"/>
        </w:tabs>
      </w:pPr>
      <w:hyperlink w:anchor="_Toc14831" w:history="1">
        <w:r>
          <w:rPr>
            <w:rFonts w:ascii="仿宋" w:eastAsia="仿宋" w:hAnsi="仿宋" w:cs="仿宋" w:hint="eastAsia"/>
            <w:lang w:eastAsia="zh-CN"/>
          </w:rPr>
          <w:t>(二)、应急预案与响应</w:t>
        </w:r>
        <w:r>
          <w:tab/>
        </w:r>
        <w:r>
          <w:fldChar w:fldCharType="begin"/>
        </w:r>
        <w:r>
          <w:instrText xml:space="preserve"> PAGEREF _Toc14831 \h </w:instrText>
        </w:r>
        <w:r>
          <w:fldChar w:fldCharType="separate"/>
        </w:r>
        <w:r>
          <w:t>49</w:t>
        </w:r>
        <w:r>
          <w:fldChar w:fldCharType="end"/>
        </w:r>
      </w:hyperlink>
    </w:p>
    <w:p>
      <w:pPr>
        <w:pStyle w:val="TOC1"/>
        <w:tabs>
          <w:tab w:val="right" w:leader="dot" w:pos="8306"/>
        </w:tabs>
      </w:pPr>
      <w:hyperlink w:anchor="_Toc18652" w:history="1">
        <w:r>
          <w:rPr>
            <w:rFonts w:ascii="仿宋" w:eastAsia="仿宋" w:hAnsi="仿宋" w:cs="仿宋" w:hint="eastAsia"/>
            <w:lang w:eastAsia="zh-CN"/>
          </w:rPr>
          <w:t>十二、项目进度计划</w:t>
        </w:r>
        <w:r>
          <w:tab/>
        </w:r>
        <w:r>
          <w:fldChar w:fldCharType="begin"/>
        </w:r>
        <w:r>
          <w:instrText xml:space="preserve"> PAGEREF _Toc18652 \h </w:instrText>
        </w:r>
        <w:r>
          <w:fldChar w:fldCharType="separate"/>
        </w:r>
        <w:r>
          <w:t>51</w:t>
        </w:r>
        <w:r>
          <w:fldChar w:fldCharType="end"/>
        </w:r>
      </w:hyperlink>
    </w:p>
    <w:p>
      <w:pPr>
        <w:pStyle w:val="TOC2"/>
        <w:tabs>
          <w:tab w:val="right" w:leader="dot" w:pos="8306"/>
        </w:tabs>
      </w:pPr>
      <w:hyperlink w:anchor="_Toc24765" w:history="1">
        <w:r>
          <w:rPr>
            <w:rFonts w:ascii="仿宋" w:eastAsia="仿宋" w:hAnsi="仿宋" w:cs="仿宋" w:hint="eastAsia"/>
            <w:lang w:eastAsia="zh-CN"/>
          </w:rPr>
          <w:t>(一)、建设周期</w:t>
        </w:r>
        <w:r>
          <w:tab/>
        </w:r>
        <w:r>
          <w:fldChar w:fldCharType="begin"/>
        </w:r>
        <w:r>
          <w:instrText xml:space="preserve"> PAGEREF _Toc24765 \h </w:instrText>
        </w:r>
        <w:r>
          <w:fldChar w:fldCharType="separate"/>
        </w:r>
        <w:r>
          <w:t>51</w:t>
        </w:r>
        <w:r>
          <w:fldChar w:fldCharType="end"/>
        </w:r>
      </w:hyperlink>
    </w:p>
    <w:p>
      <w:pPr>
        <w:pStyle w:val="TOC2"/>
        <w:tabs>
          <w:tab w:val="right" w:leader="dot" w:pos="8306"/>
        </w:tabs>
      </w:pPr>
      <w:hyperlink w:anchor="_Toc13392" w:history="1">
        <w:r>
          <w:rPr>
            <w:rFonts w:ascii="仿宋" w:eastAsia="仿宋" w:hAnsi="仿宋" w:cs="仿宋" w:hint="eastAsia"/>
            <w:lang w:eastAsia="zh-CN"/>
          </w:rPr>
          <w:t>(二)、建设进度</w:t>
        </w:r>
        <w:r>
          <w:tab/>
        </w:r>
        <w:r>
          <w:fldChar w:fldCharType="begin"/>
        </w:r>
        <w:r>
          <w:instrText xml:space="preserve"> PAGEREF _Toc13392 \h </w:instrText>
        </w:r>
        <w:r>
          <w:fldChar w:fldCharType="separate"/>
        </w:r>
        <w:r>
          <w:t>51</w:t>
        </w:r>
        <w:r>
          <w:fldChar w:fldCharType="end"/>
        </w:r>
      </w:hyperlink>
    </w:p>
    <w:p>
      <w:pPr>
        <w:pStyle w:val="TOC2"/>
        <w:tabs>
          <w:tab w:val="right" w:leader="dot" w:pos="8306"/>
        </w:tabs>
      </w:pPr>
      <w:hyperlink w:anchor="_Toc27749" w:history="1">
        <w:r>
          <w:rPr>
            <w:rFonts w:ascii="仿宋" w:eastAsia="仿宋" w:hAnsi="仿宋" w:cs="仿宋" w:hint="eastAsia"/>
            <w:lang w:eastAsia="zh-CN"/>
          </w:rPr>
          <w:t>(三)、进度安排注意事项</w:t>
        </w:r>
        <w:r>
          <w:tab/>
        </w:r>
        <w:r>
          <w:fldChar w:fldCharType="begin"/>
        </w:r>
        <w:r>
          <w:instrText xml:space="preserve"> PAGEREF _Toc27749 \h </w:instrText>
        </w:r>
        <w:r>
          <w:fldChar w:fldCharType="separate"/>
        </w:r>
        <w:r>
          <w:t>53</w:t>
        </w:r>
        <w:r>
          <w:fldChar w:fldCharType="end"/>
        </w:r>
      </w:hyperlink>
    </w:p>
    <w:p>
      <w:pPr>
        <w:pStyle w:val="TOC2"/>
        <w:tabs>
          <w:tab w:val="right" w:leader="dot" w:pos="8306"/>
        </w:tabs>
      </w:pPr>
      <w:hyperlink w:anchor="_Toc24175" w:history="1">
        <w:r>
          <w:rPr>
            <w:rFonts w:ascii="仿宋" w:eastAsia="仿宋" w:hAnsi="仿宋" w:cs="仿宋" w:hint="eastAsia"/>
            <w:lang w:eastAsia="zh-CN"/>
          </w:rPr>
          <w:t>(四)、人力资源配置</w:t>
        </w:r>
        <w:r>
          <w:tab/>
        </w:r>
        <w:r>
          <w:fldChar w:fldCharType="begin"/>
        </w:r>
        <w:r>
          <w:instrText xml:space="preserve"> PAGEREF _Toc24175 \h </w:instrText>
        </w:r>
        <w:r>
          <w:fldChar w:fldCharType="separate"/>
        </w:r>
        <w:r>
          <w:t>54</w:t>
        </w:r>
        <w:r>
          <w:fldChar w:fldCharType="end"/>
        </w:r>
      </w:hyperlink>
    </w:p>
    <w:p>
      <w:pPr>
        <w:pStyle w:val="TOC2"/>
        <w:tabs>
          <w:tab w:val="right" w:leader="dot" w:pos="8306"/>
        </w:tabs>
      </w:pPr>
      <w:hyperlink w:anchor="_Toc24934" w:history="1">
        <w:r>
          <w:rPr>
            <w:rFonts w:ascii="仿宋" w:eastAsia="仿宋" w:hAnsi="仿宋" w:cs="仿宋" w:hint="eastAsia"/>
            <w:lang w:eastAsia="zh-CN"/>
          </w:rPr>
          <w:t>(五)、员工培训</w:t>
        </w:r>
        <w:r>
          <w:tab/>
        </w:r>
        <w:r>
          <w:fldChar w:fldCharType="begin"/>
        </w:r>
        <w:r>
          <w:instrText xml:space="preserve"> PAGEREF _Toc24934 \h </w:instrText>
        </w:r>
        <w:r>
          <w:fldChar w:fldCharType="separate"/>
        </w:r>
        <w:r>
          <w:t>56</w:t>
        </w:r>
        <w:r>
          <w:fldChar w:fldCharType="end"/>
        </w:r>
      </w:hyperlink>
    </w:p>
    <w:p>
      <w:pPr>
        <w:pStyle w:val="TOC2"/>
        <w:tabs>
          <w:tab w:val="right" w:leader="dot" w:pos="8306"/>
        </w:tabs>
      </w:pPr>
      <w:hyperlink w:anchor="_Toc5492" w:history="1">
        <w:r>
          <w:rPr>
            <w:rFonts w:ascii="仿宋" w:eastAsia="仿宋" w:hAnsi="仿宋" w:cs="仿宋" w:hint="eastAsia"/>
            <w:lang w:eastAsia="zh-CN"/>
          </w:rPr>
          <w:t>(六)、项目实施保障</w:t>
        </w:r>
        <w:r>
          <w:tab/>
        </w:r>
        <w:r>
          <w:fldChar w:fldCharType="begin"/>
        </w:r>
        <w:r>
          <w:instrText xml:space="preserve"> PAGEREF _Toc5492 \h </w:instrText>
        </w:r>
        <w:r>
          <w:fldChar w:fldCharType="separate"/>
        </w:r>
        <w:r>
          <w:t>57</w:t>
        </w:r>
        <w:r>
          <w:fldChar w:fldCharType="end"/>
        </w:r>
      </w:hyperlink>
    </w:p>
    <w:p>
      <w:pPr>
        <w:pStyle w:val="TOC2"/>
        <w:tabs>
          <w:tab w:val="right" w:leader="dot" w:pos="8306"/>
        </w:tabs>
      </w:pPr>
      <w:hyperlink w:anchor="_Toc10720" w:history="1">
        <w:r>
          <w:rPr>
            <w:rFonts w:ascii="仿宋" w:eastAsia="仿宋" w:hAnsi="仿宋" w:cs="仿宋" w:hint="eastAsia"/>
            <w:lang w:eastAsia="zh-CN"/>
          </w:rPr>
          <w:t>(七)、安全规范管理</w:t>
        </w:r>
        <w:r>
          <w:tab/>
        </w:r>
        <w:r>
          <w:fldChar w:fldCharType="begin"/>
        </w:r>
        <w:r>
          <w:instrText xml:space="preserve"> PAGEREF _Toc10720 \h </w:instrText>
        </w:r>
        <w:r>
          <w:fldChar w:fldCharType="separate"/>
        </w:r>
        <w:r>
          <w:t>57</w:t>
        </w:r>
        <w:r>
          <w:fldChar w:fldCharType="end"/>
        </w:r>
      </w:hyperlink>
    </w:p>
    <w:p>
      <w:pPr>
        <w:pStyle w:val="TOC1"/>
        <w:tabs>
          <w:tab w:val="right" w:leader="dot" w:pos="8306"/>
        </w:tabs>
      </w:pPr>
      <w:hyperlink w:anchor="_Toc25734" w:history="1">
        <w:r>
          <w:rPr>
            <w:rFonts w:ascii="仿宋" w:eastAsia="仿宋" w:hAnsi="仿宋" w:cs="仿宋" w:hint="eastAsia"/>
            <w:lang w:eastAsia="zh-CN"/>
          </w:rPr>
          <w:t>十三、知识产权管理与保护</w:t>
        </w:r>
        <w:r>
          <w:tab/>
        </w:r>
        <w:r>
          <w:fldChar w:fldCharType="begin"/>
        </w:r>
        <w:r>
          <w:instrText xml:space="preserve"> PAGEREF _Toc25734 \h </w:instrText>
        </w:r>
        <w:r>
          <w:fldChar w:fldCharType="separate"/>
        </w:r>
        <w:r>
          <w:t>59</w:t>
        </w:r>
        <w:r>
          <w:fldChar w:fldCharType="end"/>
        </w:r>
      </w:hyperlink>
    </w:p>
    <w:p>
      <w:pPr>
        <w:pStyle w:val="TOC2"/>
        <w:tabs>
          <w:tab w:val="right" w:leader="dot" w:pos="8306"/>
        </w:tabs>
      </w:pPr>
      <w:hyperlink w:anchor="_Toc28608" w:history="1">
        <w:r>
          <w:rPr>
            <w:rFonts w:ascii="仿宋" w:eastAsia="仿宋" w:hAnsi="仿宋" w:cs="仿宋" w:hint="eastAsia"/>
            <w:lang w:eastAsia="zh-CN"/>
          </w:rPr>
          <w:t>(一)、知识产权管理体系建设</w:t>
        </w:r>
        <w:r>
          <w:tab/>
        </w:r>
        <w:r>
          <w:fldChar w:fldCharType="begin"/>
        </w:r>
        <w:r>
          <w:instrText xml:space="preserve"> PAGEREF _Toc28608 \h </w:instrText>
        </w:r>
        <w:r>
          <w:fldChar w:fldCharType="separate"/>
        </w:r>
        <w:r>
          <w:t>59</w:t>
        </w:r>
        <w:r>
          <w:fldChar w:fldCharType="end"/>
        </w:r>
      </w:hyperlink>
    </w:p>
    <w:p>
      <w:pPr>
        <w:pStyle w:val="TOC2"/>
        <w:tabs>
          <w:tab w:val="right" w:leader="dot" w:pos="8306"/>
        </w:tabs>
      </w:pPr>
      <w:hyperlink w:anchor="_Toc29629" w:history="1">
        <w:r>
          <w:rPr>
            <w:rFonts w:ascii="仿宋" w:eastAsia="仿宋" w:hAnsi="仿宋" w:cs="仿宋" w:hint="eastAsia"/>
            <w:lang w:eastAsia="zh-CN"/>
          </w:rPr>
          <w:t>(二)、知识产权保护措施</w:t>
        </w:r>
        <w:r>
          <w:tab/>
        </w:r>
        <w:r>
          <w:fldChar w:fldCharType="begin"/>
        </w:r>
        <w:r>
          <w:instrText xml:space="preserve"> PAGEREF _Toc29629 \h </w:instrText>
        </w:r>
        <w:r>
          <w:fldChar w:fldCharType="separate"/>
        </w:r>
        <w:r>
          <w:t>59</w:t>
        </w:r>
        <w:r>
          <w:fldChar w:fldCharType="end"/>
        </w:r>
      </w:hyperlink>
    </w:p>
    <w:p>
      <w:pPr>
        <w:pStyle w:val="TOC1"/>
        <w:tabs>
          <w:tab w:val="right" w:leader="dot" w:pos="8306"/>
        </w:tabs>
      </w:pPr>
      <w:hyperlink w:anchor="_Toc12595" w:history="1">
        <w:r>
          <w:rPr>
            <w:rFonts w:ascii="仿宋" w:eastAsia="仿宋" w:hAnsi="仿宋" w:cs="仿宋" w:hint="eastAsia"/>
            <w:lang w:eastAsia="zh-CN"/>
          </w:rPr>
          <w:t>十四、法律法规与政策遵循</w:t>
        </w:r>
        <w:r>
          <w:tab/>
        </w:r>
        <w:r>
          <w:fldChar w:fldCharType="begin"/>
        </w:r>
        <w:r>
          <w:instrText xml:space="preserve"> PAGEREF _Toc12595 \h </w:instrText>
        </w:r>
        <w:r>
          <w:fldChar w:fldCharType="separate"/>
        </w:r>
        <w:r>
          <w:t>61</w:t>
        </w:r>
        <w:r>
          <w:fldChar w:fldCharType="end"/>
        </w:r>
      </w:hyperlink>
    </w:p>
    <w:p>
      <w:pPr>
        <w:pStyle w:val="TOC2"/>
        <w:tabs>
          <w:tab w:val="right" w:leader="dot" w:pos="8306"/>
        </w:tabs>
      </w:pPr>
      <w:hyperlink w:anchor="_Toc11579" w:history="1">
        <w:r>
          <w:rPr>
            <w:rFonts w:ascii="仿宋" w:eastAsia="仿宋" w:hAnsi="仿宋" w:cs="仿宋" w:hint="eastAsia"/>
            <w:lang w:eastAsia="zh-CN"/>
          </w:rPr>
          <w:t>(一)、法律法规遵守</w:t>
        </w:r>
        <w:r>
          <w:tab/>
        </w:r>
        <w:r>
          <w:fldChar w:fldCharType="begin"/>
        </w:r>
        <w:r>
          <w:instrText xml:space="preserve"> PAGEREF _Toc11579 \h </w:instrText>
        </w:r>
        <w:r>
          <w:fldChar w:fldCharType="separate"/>
        </w:r>
        <w:r>
          <w:t>61</w:t>
        </w:r>
        <w:r>
          <w:fldChar w:fldCharType="end"/>
        </w:r>
      </w:hyperlink>
    </w:p>
    <w:p>
      <w:pPr>
        <w:pStyle w:val="TOC2"/>
        <w:tabs>
          <w:tab w:val="right" w:leader="dot" w:pos="8306"/>
        </w:tabs>
      </w:pPr>
      <w:hyperlink w:anchor="_Toc10707" w:history="1">
        <w:r>
          <w:rPr>
            <w:rFonts w:ascii="仿宋" w:eastAsia="仿宋" w:hAnsi="仿宋" w:cs="仿宋" w:hint="eastAsia"/>
            <w:lang w:eastAsia="zh-CN"/>
          </w:rPr>
          <w:t>(二)、政策导向与利用</w:t>
        </w:r>
        <w:r>
          <w:tab/>
        </w:r>
        <w:r>
          <w:fldChar w:fldCharType="begin"/>
        </w:r>
        <w:r>
          <w:instrText xml:space="preserve"> PAGEREF _Toc10707 \h </w:instrText>
        </w:r>
        <w:r>
          <w:fldChar w:fldCharType="separate"/>
        </w:r>
        <w:r>
          <w:t>62</w:t>
        </w:r>
        <w:r>
          <w:fldChar w:fldCharType="end"/>
        </w:r>
      </w:hyperlink>
    </w:p>
    <w:p>
      <w:pPr>
        <w:pStyle w:val="TOC1"/>
        <w:tabs>
          <w:tab w:val="right" w:leader="dot" w:pos="8306"/>
        </w:tabs>
      </w:pPr>
      <w:hyperlink w:anchor="_Toc30764" w:history="1">
        <w:r>
          <w:rPr>
            <w:rFonts w:ascii="仿宋" w:eastAsia="仿宋" w:hAnsi="仿宋" w:cs="仿宋" w:hint="eastAsia"/>
            <w:lang w:eastAsia="zh-CN"/>
          </w:rPr>
          <w:t>十五、人力资源管理与开发</w:t>
        </w:r>
        <w:r>
          <w:tab/>
        </w:r>
        <w:r>
          <w:fldChar w:fldCharType="begin"/>
        </w:r>
        <w:r>
          <w:instrText xml:space="preserve"> PAGEREF _Toc30764 \h </w:instrText>
        </w:r>
        <w:r>
          <w:fldChar w:fldCharType="separate"/>
        </w:r>
        <w:r>
          <w:t>63</w:t>
        </w:r>
        <w:r>
          <w:fldChar w:fldCharType="end"/>
        </w:r>
      </w:hyperlink>
    </w:p>
    <w:p>
      <w:pPr>
        <w:pStyle w:val="TOC2"/>
        <w:tabs>
          <w:tab w:val="right" w:leader="dot" w:pos="8306"/>
        </w:tabs>
      </w:pPr>
      <w:hyperlink w:anchor="_Toc15920" w:history="1">
        <w:r>
          <w:rPr>
            <w:rFonts w:ascii="仿宋" w:eastAsia="仿宋" w:hAnsi="仿宋" w:cs="仿宋" w:hint="eastAsia"/>
            <w:lang w:eastAsia="zh-CN"/>
          </w:rPr>
          <w:t>(一)、人力资源规划</w:t>
        </w:r>
        <w:r>
          <w:tab/>
        </w:r>
        <w:r>
          <w:fldChar w:fldCharType="begin"/>
        </w:r>
        <w:r>
          <w:instrText xml:space="preserve"> PAGEREF _Toc15920 \h </w:instrText>
        </w:r>
        <w:r>
          <w:fldChar w:fldCharType="separate"/>
        </w:r>
        <w:r>
          <w:t>63</w:t>
        </w:r>
        <w:r>
          <w:fldChar w:fldCharType="end"/>
        </w:r>
      </w:hyperlink>
    </w:p>
    <w:p>
      <w:pPr>
        <w:pStyle w:val="TOC2"/>
        <w:tabs>
          <w:tab w:val="right" w:leader="dot" w:pos="8306"/>
        </w:tabs>
      </w:pPr>
      <w:hyperlink w:anchor="_Toc8361" w:history="1">
        <w:r>
          <w:rPr>
            <w:rFonts w:ascii="仿宋" w:eastAsia="仿宋" w:hAnsi="仿宋" w:cs="仿宋" w:hint="eastAsia"/>
            <w:lang w:eastAsia="zh-CN"/>
          </w:rPr>
          <w:t>(二)、人力资源开发与培训</w:t>
        </w:r>
        <w:r>
          <w:tab/>
        </w:r>
        <w:r>
          <w:fldChar w:fldCharType="begin"/>
        </w:r>
        <w:r>
          <w:instrText xml:space="preserve"> PAGEREF _Toc8361 \h </w:instrText>
        </w:r>
        <w:r>
          <w:fldChar w:fldCharType="separate"/>
        </w:r>
        <w:r>
          <w:t>65</w:t>
        </w:r>
        <w:r>
          <w:fldChar w:fldCharType="end"/>
        </w:r>
      </w:hyperlink>
    </w:p>
    <w:p>
      <w:pPr>
        <w:pStyle w:val="TOC1"/>
        <w:tabs>
          <w:tab w:val="right" w:leader="dot" w:pos="8306"/>
        </w:tabs>
      </w:pPr>
      <w:hyperlink w:anchor="_Toc17565" w:history="1">
        <w:r>
          <w:rPr>
            <w:rFonts w:ascii="仿宋" w:eastAsia="仿宋" w:hAnsi="仿宋" w:cs="仿宋" w:hint="eastAsia"/>
            <w:lang w:eastAsia="zh-CN"/>
          </w:rPr>
          <w:t>十六、项目施工方案</w:t>
        </w:r>
        <w:r>
          <w:tab/>
        </w:r>
        <w:r>
          <w:fldChar w:fldCharType="begin"/>
        </w:r>
        <w:r>
          <w:instrText xml:space="preserve"> PAGEREF _Toc17565 \h </w:instrText>
        </w:r>
        <w:r>
          <w:fldChar w:fldCharType="separate"/>
        </w:r>
        <w:r>
          <w:t>67</w:t>
        </w:r>
        <w:r>
          <w:fldChar w:fldCharType="end"/>
        </w:r>
      </w:hyperlink>
    </w:p>
    <w:p>
      <w:pPr>
        <w:pStyle w:val="TOC2"/>
        <w:tabs>
          <w:tab w:val="right" w:leader="dot" w:pos="8306"/>
        </w:tabs>
      </w:pPr>
      <w:hyperlink w:anchor="_Toc31700" w:history="1">
        <w:r>
          <w:rPr>
            <w:rFonts w:ascii="仿宋" w:eastAsia="仿宋" w:hAnsi="仿宋" w:cs="仿宋" w:hint="eastAsia"/>
            <w:lang w:eastAsia="zh-CN"/>
          </w:rPr>
          <w:t>(一)、施工组织设计</w:t>
        </w:r>
        <w:r>
          <w:tab/>
        </w:r>
        <w:r>
          <w:fldChar w:fldCharType="begin"/>
        </w:r>
        <w:r>
          <w:instrText xml:space="preserve"> PAGEREF _Toc31700 \h </w:instrText>
        </w:r>
        <w:r>
          <w:fldChar w:fldCharType="separate"/>
        </w:r>
        <w:r>
          <w:t>67</w:t>
        </w:r>
        <w:r>
          <w:fldChar w:fldCharType="end"/>
        </w:r>
      </w:hyperlink>
    </w:p>
    <w:p>
      <w:pPr>
        <w:pStyle w:val="TOC2"/>
        <w:tabs>
          <w:tab w:val="right" w:leader="dot" w:pos="8306"/>
        </w:tabs>
      </w:pPr>
      <w:hyperlink w:anchor="_Toc7531" w:history="1">
        <w:r>
          <w:rPr>
            <w:rFonts w:ascii="仿宋" w:eastAsia="仿宋" w:hAnsi="仿宋" w:cs="仿宋" w:hint="eastAsia"/>
            <w:lang w:eastAsia="zh-CN"/>
          </w:rPr>
          <w:t>(二)、施工工艺与技术路线</w:t>
        </w:r>
        <w:r>
          <w:tab/>
        </w:r>
        <w:r>
          <w:fldChar w:fldCharType="begin"/>
        </w:r>
        <w:r>
          <w:instrText xml:space="preserve"> PAGEREF _Toc7531 \h </w:instrText>
        </w:r>
        <w:r>
          <w:fldChar w:fldCharType="separate"/>
        </w:r>
        <w:r>
          <w:t>69</w:t>
        </w:r>
        <w:r>
          <w:fldChar w:fldCharType="end"/>
        </w:r>
      </w:hyperlink>
    </w:p>
    <w:p>
      <w:pPr>
        <w:pStyle w:val="TOC2"/>
        <w:tabs>
          <w:tab w:val="right" w:leader="dot" w:pos="8306"/>
        </w:tabs>
      </w:pPr>
      <w:hyperlink w:anchor="_Toc4514" w:history="1">
        <w:r>
          <w:rPr>
            <w:rFonts w:ascii="仿宋" w:eastAsia="仿宋" w:hAnsi="仿宋" w:cs="仿宋" w:hint="eastAsia"/>
            <w:lang w:eastAsia="zh-CN"/>
          </w:rPr>
          <w:t>(三)、关键节点施工计划</w:t>
        </w:r>
        <w:r>
          <w:tab/>
        </w:r>
        <w:r>
          <w:fldChar w:fldCharType="begin"/>
        </w:r>
        <w:r>
          <w:instrText xml:space="preserve"> PAGEREF _Toc4514 \h </w:instrText>
        </w:r>
        <w:r>
          <w:fldChar w:fldCharType="separate"/>
        </w:r>
        <w:r>
          <w:t>70</w:t>
        </w:r>
        <w:r>
          <w:fldChar w:fldCharType="end"/>
        </w:r>
      </w:hyperlink>
    </w:p>
    <w:p>
      <w:pPr>
        <w:pStyle w:val="TOC2"/>
        <w:tabs>
          <w:tab w:val="right" w:leader="dot" w:pos="8306"/>
        </w:tabs>
      </w:pPr>
      <w:hyperlink w:anchor="_Toc24057" w:history="1">
        <w:r>
          <w:rPr>
            <w:rFonts w:ascii="仿宋" w:eastAsia="仿宋" w:hAnsi="仿宋" w:cs="仿宋" w:hint="eastAsia"/>
            <w:lang w:eastAsia="zh-CN"/>
          </w:rPr>
          <w:t>(四)、施工现场管理</w:t>
        </w:r>
        <w:r>
          <w:tab/>
        </w:r>
        <w:r>
          <w:fldChar w:fldCharType="begin"/>
        </w:r>
        <w:r>
          <w:instrText xml:space="preserve"> PAGEREF _Toc24057 \h </w:instrText>
        </w:r>
        <w:r>
          <w:fldChar w:fldCharType="separate"/>
        </w:r>
        <w:r>
          <w:t>72</w:t>
        </w:r>
        <w:r>
          <w:fldChar w:fldCharType="end"/>
        </w:r>
      </w:hyperlink>
    </w:p>
    <w:p>
      <w:pPr>
        <w:pStyle w:val="TOC1"/>
        <w:tabs>
          <w:tab w:val="right" w:leader="dot" w:pos="8306"/>
        </w:tabs>
      </w:pPr>
      <w:hyperlink w:anchor="_Toc8753" w:history="1">
        <w:r>
          <w:rPr>
            <w:rFonts w:ascii="仿宋" w:eastAsia="仿宋" w:hAnsi="仿宋" w:cs="仿宋" w:hint="eastAsia"/>
            <w:lang w:eastAsia="zh-CN"/>
          </w:rPr>
          <w:t>十七、企业合规与伦理</w:t>
        </w:r>
        <w:r>
          <w:tab/>
        </w:r>
        <w:r>
          <w:fldChar w:fldCharType="begin"/>
        </w:r>
        <w:r>
          <w:instrText xml:space="preserve"> PAGEREF _Toc8753 \h </w:instrText>
        </w:r>
        <w:r>
          <w:fldChar w:fldCharType="separate"/>
        </w:r>
        <w:r>
          <w:t>74</w:t>
        </w:r>
        <w:r>
          <w:fldChar w:fldCharType="end"/>
        </w:r>
      </w:hyperlink>
    </w:p>
    <w:p>
      <w:pPr>
        <w:pStyle w:val="TOC2"/>
        <w:tabs>
          <w:tab w:val="right" w:leader="dot" w:pos="8306"/>
        </w:tabs>
      </w:pPr>
      <w:hyperlink w:anchor="_Toc11585" w:history="1">
        <w:r>
          <w:rPr>
            <w:rFonts w:ascii="仿宋" w:eastAsia="仿宋" w:hAnsi="仿宋" w:cs="仿宋" w:hint="eastAsia"/>
            <w:lang w:eastAsia="zh-CN"/>
          </w:rPr>
          <w:t>(一)、合规政策与程序</w:t>
        </w:r>
        <w:r>
          <w:tab/>
        </w:r>
        <w:r>
          <w:fldChar w:fldCharType="begin"/>
        </w:r>
        <w:r>
          <w:instrText xml:space="preserve"> PAGEREF _Toc11585 \h </w:instrText>
        </w:r>
        <w:r>
          <w:fldChar w:fldCharType="separate"/>
        </w:r>
        <w:r>
          <w:t>74</w:t>
        </w:r>
        <w:r>
          <w:fldChar w:fldCharType="end"/>
        </w:r>
      </w:hyperlink>
    </w:p>
    <w:p>
      <w:pPr>
        <w:pStyle w:val="TOC2"/>
        <w:tabs>
          <w:tab w:val="right" w:leader="dot" w:pos="8306"/>
        </w:tabs>
      </w:pPr>
      <w:hyperlink w:anchor="_Toc19104" w:history="1">
        <w:r>
          <w:rPr>
            <w:rFonts w:ascii="仿宋" w:eastAsia="仿宋" w:hAnsi="仿宋" w:cs="仿宋" w:hint="eastAsia"/>
            <w:lang w:eastAsia="zh-CN"/>
          </w:rPr>
          <w:t>(二)、伦理规范与培训</w:t>
        </w:r>
        <w:r>
          <w:tab/>
        </w:r>
        <w:r>
          <w:fldChar w:fldCharType="begin"/>
        </w:r>
        <w:r>
          <w:instrText xml:space="preserve"> PAGEREF _Toc19104 \h </w:instrText>
        </w:r>
        <w:r>
          <w:fldChar w:fldCharType="separate"/>
        </w:r>
        <w:r>
          <w:t>75</w:t>
        </w:r>
        <w:r>
          <w:fldChar w:fldCharType="end"/>
        </w:r>
      </w:hyperlink>
    </w:p>
    <w:p>
      <w:pPr>
        <w:pStyle w:val="TOC2"/>
        <w:tabs>
          <w:tab w:val="right" w:leader="dot" w:pos="8306"/>
        </w:tabs>
      </w:pPr>
      <w:hyperlink w:anchor="_Toc9670" w:history="1">
        <w:r>
          <w:rPr>
            <w:rFonts w:ascii="仿宋" w:eastAsia="仿宋" w:hAnsi="仿宋" w:cs="仿宋" w:hint="eastAsia"/>
            <w:lang w:eastAsia="zh-CN"/>
          </w:rPr>
          <w:t>(三)、合规风险评估</w:t>
        </w:r>
        <w:r>
          <w:tab/>
        </w:r>
        <w:r>
          <w:fldChar w:fldCharType="begin"/>
        </w:r>
        <w:r>
          <w:instrText xml:space="preserve"> PAGEREF _Toc9670 \h </w:instrText>
        </w:r>
        <w:r>
          <w:fldChar w:fldCharType="separate"/>
        </w:r>
        <w:r>
          <w:t>76</w:t>
        </w:r>
        <w:r>
          <w:fldChar w:fldCharType="end"/>
        </w:r>
      </w:hyperlink>
    </w:p>
    <w:p>
      <w:pPr>
        <w:pStyle w:val="TOC2"/>
        <w:tabs>
          <w:tab w:val="right" w:leader="dot" w:pos="8306"/>
        </w:tabs>
      </w:pPr>
      <w:hyperlink w:anchor="_Toc28090" w:history="1">
        <w:r>
          <w:rPr>
            <w:rFonts w:ascii="仿宋" w:eastAsia="仿宋" w:hAnsi="仿宋" w:cs="仿宋" w:hint="eastAsia"/>
            <w:lang w:eastAsia="zh-CN"/>
          </w:rPr>
          <w:t>(四)、合规监督与执行</w:t>
        </w:r>
        <w:r>
          <w:tab/>
        </w:r>
        <w:r>
          <w:fldChar w:fldCharType="begin"/>
        </w:r>
        <w:r>
          <w:instrText xml:space="preserve"> PAGEREF _Toc28090 \h </w:instrText>
        </w:r>
        <w:r>
          <w:fldChar w:fldCharType="separate"/>
        </w:r>
        <w:r>
          <w:t>77</w:t>
        </w:r>
        <w:r>
          <w:fldChar w:fldCharType="end"/>
        </w:r>
      </w:hyperlink>
    </w:p>
    <w:p>
      <w:pPr>
        <w:pStyle w:val="TOC1"/>
        <w:tabs>
          <w:tab w:val="right" w:leader="dot" w:pos="8306"/>
        </w:tabs>
      </w:pPr>
      <w:hyperlink w:anchor="_Toc28696" w:history="1">
        <w:r>
          <w:rPr>
            <w:rFonts w:ascii="仿宋" w:eastAsia="仿宋" w:hAnsi="仿宋" w:cs="仿宋" w:hint="eastAsia"/>
            <w:lang w:eastAsia="zh-CN"/>
          </w:rPr>
          <w:t>十八、产业协同与集群发展</w:t>
        </w:r>
        <w:r>
          <w:tab/>
        </w:r>
        <w:r>
          <w:fldChar w:fldCharType="begin"/>
        </w:r>
        <w:r>
          <w:instrText xml:space="preserve"> PAGEREF _Toc28696 \h </w:instrText>
        </w:r>
        <w:r>
          <w:fldChar w:fldCharType="separate"/>
        </w:r>
        <w:r>
          <w:t>78</w:t>
        </w:r>
        <w:r>
          <w:fldChar w:fldCharType="end"/>
        </w:r>
      </w:hyperlink>
    </w:p>
    <w:p>
      <w:pPr>
        <w:pStyle w:val="TOC2"/>
        <w:tabs>
          <w:tab w:val="right" w:leader="dot" w:pos="8306"/>
        </w:tabs>
      </w:pPr>
      <w:hyperlink w:anchor="_Toc26365" w:history="1">
        <w:r>
          <w:rPr>
            <w:rFonts w:ascii="仿宋" w:eastAsia="仿宋" w:hAnsi="仿宋" w:cs="仿宋" w:hint="eastAsia"/>
            <w:lang w:eastAsia="zh-CN"/>
          </w:rPr>
          <w:t>(一)、产业协同机制建设</w:t>
        </w:r>
        <w:r>
          <w:tab/>
        </w:r>
        <w:r>
          <w:fldChar w:fldCharType="begin"/>
        </w:r>
        <w:r>
          <w:instrText xml:space="preserve"> PAGEREF _Toc26365 \h </w:instrText>
        </w:r>
        <w:r>
          <w:fldChar w:fldCharType="separate"/>
        </w:r>
        <w:r>
          <w:t>78</w:t>
        </w:r>
        <w:r>
          <w:fldChar w:fldCharType="end"/>
        </w:r>
      </w:hyperlink>
    </w:p>
    <w:p>
      <w:pPr>
        <w:pStyle w:val="TOC2"/>
        <w:tabs>
          <w:tab w:val="right" w:leader="dot" w:pos="8306"/>
        </w:tabs>
      </w:pPr>
      <w:hyperlink w:anchor="_Toc8772" w:history="1">
        <w:r>
          <w:rPr>
            <w:rFonts w:ascii="仿宋" w:eastAsia="仿宋" w:hAnsi="仿宋" w:cs="仿宋" w:hint="eastAsia"/>
            <w:lang w:eastAsia="zh-CN"/>
          </w:rPr>
          <w:t>(二)、产业集群培育与发展</w:t>
        </w:r>
        <w:r>
          <w:tab/>
        </w:r>
        <w:r>
          <w:fldChar w:fldCharType="begin"/>
        </w:r>
        <w:r>
          <w:instrText xml:space="preserve"> PAGEREF _Toc8772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9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82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材料试验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材料试验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材料试验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材料试验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材料试验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材料试验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60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为了融入当地社区，材料试验机项目需深入理解当地的文化特色和社会习俗。例如，项目在设计广告和市场推广活动时，应考虑使用当地语言和符合地方文化的表达方式。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79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为了确保材料试验机项目的成功并最大限度地减轻潜在的社会风险，详细的风险分析和具体的应对策略至关重要。以下是针对项目可能面临的具体社会风险及相应对策的分析：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风险描述：材料试验机项目可能遭遇社区抵制，尤其如果社区成员认为项目会破坏他们的生活环境或忽略他们的意见。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风险描述：材料试验机项目的商业实践可能与当地的文化和价值观存在冲突，导致社会紧张和文化冲突。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风险描述：材料试验机项目可能会增加对公共资源和基础设施的需求，给当地带来额外压力，例如在水资源、能源供应和交通系统方面。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风险描述：材料试验机项目可能会引起当地社会结构和动态的变化，例如改变社区的人口组成和社交模式。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风险描述：在材料试验机项目运营过程中，可能涉及大量个人和商业敏感信息，存在信息安全和隐私保护的风险。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22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999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直接收益：假设材料试验机项目的产品或服务年销售收入为XX万元。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https://d.book118.com/688105057044006030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E5DAA"/>
    <w:rsid w:val="35DE5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0505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2024-01-12T09:48:00Z</dcterms:created>
  <dcterms:modified xsi:type="dcterms:W3CDTF">2024-01-12T09:49:08Z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56B1B7E8DCB04CDD9E75E4AFBD130D0D_11</vt:lpwstr>
  </property>
  <property fmtid="{D5CDD505-2E9C-101B-9397-08002B2CF9AE}" pid="3" name="KSOProductBuildVer">
    <vt:lpwstr>2052-12.1.0.16120</vt:lpwstr>
  </property>
</Properties>
</file>