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弹簧钢项目规划设计蓝图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1" w:history="1">
        <w:r>
          <w:rPr>
            <w:rFonts w:ascii="仿宋" w:eastAsia="仿宋" w:hAnsi="仿宋" w:cs="仿宋" w:hint="eastAsia"/>
            <w:lang w:eastAsia="zh-CN"/>
          </w:rPr>
          <w:t>概论</w:t>
        </w:r>
        <w:r>
          <w:tab/>
        </w:r>
        <w:r>
          <w:fldChar w:fldCharType="begin"/>
        </w:r>
        <w:r>
          <w:instrText xml:space="preserve"> PAGEREF _Toc61 \h </w:instrText>
        </w:r>
        <w:r>
          <w:fldChar w:fldCharType="separate"/>
        </w:r>
        <w:r>
          <w:t>3</w:t>
        </w:r>
        <w:r>
          <w:fldChar w:fldCharType="end"/>
        </w:r>
      </w:hyperlink>
    </w:p>
    <w:p>
      <w:pPr>
        <w:pStyle w:val="TOC1"/>
        <w:tabs>
          <w:tab w:val="right" w:leader="dot" w:pos="8306"/>
        </w:tabs>
      </w:pPr>
      <w:hyperlink w:anchor="_Toc31402" w:history="1">
        <w:r>
          <w:rPr>
            <w:rFonts w:ascii="仿宋" w:eastAsia="仿宋" w:hAnsi="仿宋" w:cs="仿宋" w:hint="eastAsia"/>
            <w:lang w:eastAsia="zh-CN"/>
          </w:rPr>
          <w:t>一、弹簧钢项目建设背景及必要性分析</w:t>
        </w:r>
        <w:r>
          <w:tab/>
        </w:r>
        <w:r>
          <w:fldChar w:fldCharType="begin"/>
        </w:r>
        <w:r>
          <w:instrText xml:space="preserve"> PAGEREF _Toc31402 \h </w:instrText>
        </w:r>
        <w:r>
          <w:fldChar w:fldCharType="separate"/>
        </w:r>
        <w:r>
          <w:t>3</w:t>
        </w:r>
        <w:r>
          <w:fldChar w:fldCharType="end"/>
        </w:r>
      </w:hyperlink>
    </w:p>
    <w:p>
      <w:pPr>
        <w:pStyle w:val="TOC2"/>
        <w:tabs>
          <w:tab w:val="right" w:leader="dot" w:pos="8306"/>
        </w:tabs>
      </w:pPr>
      <w:hyperlink w:anchor="_Toc22871" w:history="1">
        <w:r>
          <w:rPr>
            <w:rFonts w:ascii="仿宋" w:eastAsia="仿宋" w:hAnsi="仿宋" w:cs="仿宋" w:hint="eastAsia"/>
            <w:lang w:eastAsia="zh-CN"/>
          </w:rPr>
          <w:t>(一)、弹簧钢项目背景分析</w:t>
        </w:r>
        <w:r>
          <w:tab/>
        </w:r>
        <w:r>
          <w:fldChar w:fldCharType="begin"/>
        </w:r>
        <w:r>
          <w:instrText xml:space="preserve"> PAGEREF _Toc22871 \h </w:instrText>
        </w:r>
        <w:r>
          <w:fldChar w:fldCharType="separate"/>
        </w:r>
        <w:r>
          <w:t>3</w:t>
        </w:r>
        <w:r>
          <w:fldChar w:fldCharType="end"/>
        </w:r>
      </w:hyperlink>
    </w:p>
    <w:p>
      <w:pPr>
        <w:pStyle w:val="TOC2"/>
        <w:tabs>
          <w:tab w:val="right" w:leader="dot" w:pos="8306"/>
        </w:tabs>
      </w:pPr>
      <w:hyperlink w:anchor="_Toc3046" w:history="1">
        <w:r>
          <w:rPr>
            <w:rFonts w:ascii="仿宋" w:eastAsia="仿宋" w:hAnsi="仿宋" w:cs="仿宋" w:hint="eastAsia"/>
            <w:lang w:eastAsia="zh-CN"/>
          </w:rPr>
          <w:t>(二)、弹簧钢项目建设必要性分析</w:t>
        </w:r>
        <w:r>
          <w:tab/>
        </w:r>
        <w:r>
          <w:fldChar w:fldCharType="begin"/>
        </w:r>
        <w:r>
          <w:instrText xml:space="preserve"> PAGEREF _Toc3046 \h </w:instrText>
        </w:r>
        <w:r>
          <w:fldChar w:fldCharType="separate"/>
        </w:r>
        <w:r>
          <w:t>5</w:t>
        </w:r>
        <w:r>
          <w:fldChar w:fldCharType="end"/>
        </w:r>
      </w:hyperlink>
    </w:p>
    <w:p>
      <w:pPr>
        <w:pStyle w:val="TOC1"/>
        <w:tabs>
          <w:tab w:val="right" w:leader="dot" w:pos="8306"/>
        </w:tabs>
      </w:pPr>
      <w:hyperlink w:anchor="_Toc7975" w:history="1">
        <w:r>
          <w:rPr>
            <w:rFonts w:ascii="仿宋" w:eastAsia="仿宋" w:hAnsi="仿宋" w:cs="仿宋" w:hint="eastAsia"/>
            <w:lang w:eastAsia="zh-CN"/>
          </w:rPr>
          <w:t>二、弹簧钢项目危机管理</w:t>
        </w:r>
        <w:r>
          <w:tab/>
        </w:r>
        <w:r>
          <w:fldChar w:fldCharType="begin"/>
        </w:r>
        <w:r>
          <w:instrText xml:space="preserve"> PAGEREF _Toc7975 \h </w:instrText>
        </w:r>
        <w:r>
          <w:fldChar w:fldCharType="separate"/>
        </w:r>
        <w:r>
          <w:t>6</w:t>
        </w:r>
        <w:r>
          <w:fldChar w:fldCharType="end"/>
        </w:r>
      </w:hyperlink>
    </w:p>
    <w:p>
      <w:pPr>
        <w:pStyle w:val="TOC2"/>
        <w:tabs>
          <w:tab w:val="right" w:leader="dot" w:pos="8306"/>
        </w:tabs>
      </w:pPr>
      <w:hyperlink w:anchor="_Toc24713" w:history="1">
        <w:r>
          <w:rPr>
            <w:rFonts w:ascii="仿宋" w:eastAsia="仿宋" w:hAnsi="仿宋" w:cs="仿宋" w:hint="eastAsia"/>
            <w:lang w:eastAsia="zh-CN"/>
          </w:rPr>
          <w:t>(一)、危机预警与识别</w:t>
        </w:r>
        <w:r>
          <w:tab/>
        </w:r>
        <w:r>
          <w:fldChar w:fldCharType="begin"/>
        </w:r>
        <w:r>
          <w:instrText xml:space="preserve"> PAGEREF _Toc24713 \h </w:instrText>
        </w:r>
        <w:r>
          <w:fldChar w:fldCharType="separate"/>
        </w:r>
        <w:r>
          <w:t>6</w:t>
        </w:r>
        <w:r>
          <w:fldChar w:fldCharType="end"/>
        </w:r>
      </w:hyperlink>
    </w:p>
    <w:p>
      <w:pPr>
        <w:pStyle w:val="TOC2"/>
        <w:tabs>
          <w:tab w:val="right" w:leader="dot" w:pos="8306"/>
        </w:tabs>
      </w:pPr>
      <w:hyperlink w:anchor="_Toc30499" w:history="1">
        <w:r>
          <w:rPr>
            <w:rFonts w:ascii="仿宋" w:eastAsia="仿宋" w:hAnsi="仿宋" w:cs="仿宋" w:hint="eastAsia"/>
            <w:lang w:eastAsia="zh-CN"/>
          </w:rPr>
          <w:t>(二)、危机应对与恢复</w:t>
        </w:r>
        <w:r>
          <w:tab/>
        </w:r>
        <w:r>
          <w:fldChar w:fldCharType="begin"/>
        </w:r>
        <w:r>
          <w:instrText xml:space="preserve"> PAGEREF _Toc30499 \h </w:instrText>
        </w:r>
        <w:r>
          <w:fldChar w:fldCharType="separate"/>
        </w:r>
        <w:r>
          <w:t>7</w:t>
        </w:r>
        <w:r>
          <w:fldChar w:fldCharType="end"/>
        </w:r>
      </w:hyperlink>
    </w:p>
    <w:p>
      <w:pPr>
        <w:pStyle w:val="TOC1"/>
        <w:tabs>
          <w:tab w:val="right" w:leader="dot" w:pos="8306"/>
        </w:tabs>
      </w:pPr>
      <w:hyperlink w:anchor="_Toc32389" w:history="1">
        <w:r>
          <w:rPr>
            <w:rFonts w:ascii="仿宋" w:eastAsia="仿宋" w:hAnsi="仿宋" w:cs="仿宋" w:hint="eastAsia"/>
            <w:lang w:eastAsia="zh-CN"/>
          </w:rPr>
          <w:t>三、弹簧钢项目选址可行性分析</w:t>
        </w:r>
        <w:r>
          <w:tab/>
        </w:r>
        <w:r>
          <w:fldChar w:fldCharType="begin"/>
        </w:r>
        <w:r>
          <w:instrText xml:space="preserve"> PAGEREF _Toc32389 \h </w:instrText>
        </w:r>
        <w:r>
          <w:fldChar w:fldCharType="separate"/>
        </w:r>
        <w:r>
          <w:t>8</w:t>
        </w:r>
        <w:r>
          <w:fldChar w:fldCharType="end"/>
        </w:r>
      </w:hyperlink>
    </w:p>
    <w:p>
      <w:pPr>
        <w:pStyle w:val="TOC2"/>
        <w:tabs>
          <w:tab w:val="right" w:leader="dot" w:pos="8306"/>
        </w:tabs>
      </w:pPr>
      <w:hyperlink w:anchor="_Toc13439" w:history="1">
        <w:r>
          <w:rPr>
            <w:rFonts w:ascii="仿宋" w:eastAsia="仿宋" w:hAnsi="仿宋" w:cs="仿宋" w:hint="eastAsia"/>
            <w:lang w:eastAsia="zh-CN"/>
          </w:rPr>
          <w:t>(一)、弹簧钢项目选址</w:t>
        </w:r>
        <w:r>
          <w:tab/>
        </w:r>
        <w:r>
          <w:fldChar w:fldCharType="begin"/>
        </w:r>
        <w:r>
          <w:instrText xml:space="preserve"> PAGEREF _Toc13439 \h </w:instrText>
        </w:r>
        <w:r>
          <w:fldChar w:fldCharType="separate"/>
        </w:r>
        <w:r>
          <w:t>8</w:t>
        </w:r>
        <w:r>
          <w:fldChar w:fldCharType="end"/>
        </w:r>
      </w:hyperlink>
    </w:p>
    <w:p>
      <w:pPr>
        <w:pStyle w:val="TOC2"/>
        <w:tabs>
          <w:tab w:val="right" w:leader="dot" w:pos="8306"/>
        </w:tabs>
      </w:pPr>
      <w:hyperlink w:anchor="_Toc25886" w:history="1">
        <w:r>
          <w:rPr>
            <w:rFonts w:ascii="仿宋" w:eastAsia="仿宋" w:hAnsi="仿宋" w:cs="仿宋" w:hint="eastAsia"/>
            <w:lang w:eastAsia="zh-CN"/>
          </w:rPr>
          <w:t>(二)、用地控制指标</w:t>
        </w:r>
        <w:r>
          <w:tab/>
        </w:r>
        <w:r>
          <w:fldChar w:fldCharType="begin"/>
        </w:r>
        <w:r>
          <w:instrText xml:space="preserve"> PAGEREF _Toc25886 \h </w:instrText>
        </w:r>
        <w:r>
          <w:fldChar w:fldCharType="separate"/>
        </w:r>
        <w:r>
          <w:t>8</w:t>
        </w:r>
        <w:r>
          <w:fldChar w:fldCharType="end"/>
        </w:r>
      </w:hyperlink>
    </w:p>
    <w:p>
      <w:pPr>
        <w:pStyle w:val="TOC2"/>
        <w:tabs>
          <w:tab w:val="right" w:leader="dot" w:pos="8306"/>
        </w:tabs>
      </w:pPr>
      <w:hyperlink w:anchor="_Toc30412" w:history="1">
        <w:r>
          <w:rPr>
            <w:rFonts w:ascii="仿宋" w:eastAsia="仿宋" w:hAnsi="仿宋" w:cs="仿宋" w:hint="eastAsia"/>
            <w:lang w:eastAsia="zh-CN"/>
          </w:rPr>
          <w:t>(三)、节约用地措施</w:t>
        </w:r>
        <w:r>
          <w:tab/>
        </w:r>
        <w:r>
          <w:fldChar w:fldCharType="begin"/>
        </w:r>
        <w:r>
          <w:instrText xml:space="preserve"> PAGEREF _Toc30412 \h </w:instrText>
        </w:r>
        <w:r>
          <w:fldChar w:fldCharType="separate"/>
        </w:r>
        <w:r>
          <w:t>10</w:t>
        </w:r>
        <w:r>
          <w:fldChar w:fldCharType="end"/>
        </w:r>
      </w:hyperlink>
    </w:p>
    <w:p>
      <w:pPr>
        <w:pStyle w:val="TOC2"/>
        <w:tabs>
          <w:tab w:val="right" w:leader="dot" w:pos="8306"/>
        </w:tabs>
      </w:pPr>
      <w:hyperlink w:anchor="_Toc17814" w:history="1">
        <w:r>
          <w:rPr>
            <w:rFonts w:ascii="仿宋" w:eastAsia="仿宋" w:hAnsi="仿宋" w:cs="仿宋" w:hint="eastAsia"/>
            <w:lang w:eastAsia="zh-CN"/>
          </w:rPr>
          <w:t>(四)、总图布置方案</w:t>
        </w:r>
        <w:r>
          <w:tab/>
        </w:r>
        <w:r>
          <w:fldChar w:fldCharType="begin"/>
        </w:r>
        <w:r>
          <w:instrText xml:space="preserve"> PAGEREF _Toc17814 \h </w:instrText>
        </w:r>
        <w:r>
          <w:fldChar w:fldCharType="separate"/>
        </w:r>
        <w:r>
          <w:t>11</w:t>
        </w:r>
        <w:r>
          <w:fldChar w:fldCharType="end"/>
        </w:r>
      </w:hyperlink>
    </w:p>
    <w:p>
      <w:pPr>
        <w:pStyle w:val="TOC2"/>
        <w:tabs>
          <w:tab w:val="right" w:leader="dot" w:pos="8306"/>
        </w:tabs>
      </w:pPr>
      <w:hyperlink w:anchor="_Toc16998" w:history="1">
        <w:r>
          <w:rPr>
            <w:rFonts w:ascii="仿宋" w:eastAsia="仿宋" w:hAnsi="仿宋" w:cs="仿宋" w:hint="eastAsia"/>
            <w:lang w:eastAsia="zh-CN"/>
          </w:rPr>
          <w:t>(五)、选址综合评价</w:t>
        </w:r>
        <w:r>
          <w:tab/>
        </w:r>
        <w:r>
          <w:fldChar w:fldCharType="begin"/>
        </w:r>
        <w:r>
          <w:instrText xml:space="preserve"> PAGEREF _Toc16998 \h </w:instrText>
        </w:r>
        <w:r>
          <w:fldChar w:fldCharType="separate"/>
        </w:r>
        <w:r>
          <w:t>12</w:t>
        </w:r>
        <w:r>
          <w:fldChar w:fldCharType="end"/>
        </w:r>
      </w:hyperlink>
    </w:p>
    <w:p>
      <w:pPr>
        <w:pStyle w:val="TOC1"/>
        <w:tabs>
          <w:tab w:val="right" w:leader="dot" w:pos="8306"/>
        </w:tabs>
      </w:pPr>
      <w:hyperlink w:anchor="_Toc29272" w:history="1">
        <w:r>
          <w:rPr>
            <w:rFonts w:ascii="仿宋" w:eastAsia="仿宋" w:hAnsi="仿宋" w:cs="仿宋" w:hint="eastAsia"/>
            <w:lang w:eastAsia="zh-CN"/>
          </w:rPr>
          <w:t>四、产品规划分析</w:t>
        </w:r>
        <w:r>
          <w:tab/>
        </w:r>
        <w:r>
          <w:fldChar w:fldCharType="begin"/>
        </w:r>
        <w:r>
          <w:instrText xml:space="preserve"> PAGEREF _Toc29272 \h </w:instrText>
        </w:r>
        <w:r>
          <w:fldChar w:fldCharType="separate"/>
        </w:r>
        <w:r>
          <w:t>13</w:t>
        </w:r>
        <w:r>
          <w:fldChar w:fldCharType="end"/>
        </w:r>
      </w:hyperlink>
    </w:p>
    <w:p>
      <w:pPr>
        <w:pStyle w:val="TOC2"/>
        <w:tabs>
          <w:tab w:val="right" w:leader="dot" w:pos="8306"/>
        </w:tabs>
      </w:pPr>
      <w:hyperlink w:anchor="_Toc2448" w:history="1">
        <w:r>
          <w:rPr>
            <w:rFonts w:ascii="仿宋" w:eastAsia="仿宋" w:hAnsi="仿宋" w:cs="仿宋" w:hint="eastAsia"/>
            <w:lang w:eastAsia="zh-CN"/>
          </w:rPr>
          <w:t>(一)、产品规划</w:t>
        </w:r>
        <w:r>
          <w:tab/>
        </w:r>
        <w:r>
          <w:fldChar w:fldCharType="begin"/>
        </w:r>
        <w:r>
          <w:instrText xml:space="preserve"> PAGEREF _Toc2448 \h </w:instrText>
        </w:r>
        <w:r>
          <w:fldChar w:fldCharType="separate"/>
        </w:r>
        <w:r>
          <w:t>13</w:t>
        </w:r>
        <w:r>
          <w:fldChar w:fldCharType="end"/>
        </w:r>
      </w:hyperlink>
    </w:p>
    <w:p>
      <w:pPr>
        <w:pStyle w:val="TOC2"/>
        <w:tabs>
          <w:tab w:val="right" w:leader="dot" w:pos="8306"/>
        </w:tabs>
      </w:pPr>
      <w:hyperlink w:anchor="_Toc16431" w:history="1">
        <w:r>
          <w:rPr>
            <w:rFonts w:ascii="仿宋" w:eastAsia="仿宋" w:hAnsi="仿宋" w:cs="仿宋" w:hint="eastAsia"/>
            <w:lang w:eastAsia="zh-CN"/>
          </w:rPr>
          <w:t>(二)、建设规模</w:t>
        </w:r>
        <w:r>
          <w:tab/>
        </w:r>
        <w:r>
          <w:fldChar w:fldCharType="begin"/>
        </w:r>
        <w:r>
          <w:instrText xml:space="preserve"> PAGEREF _Toc16431 \h </w:instrText>
        </w:r>
        <w:r>
          <w:fldChar w:fldCharType="separate"/>
        </w:r>
        <w:r>
          <w:t>14</w:t>
        </w:r>
        <w:r>
          <w:fldChar w:fldCharType="end"/>
        </w:r>
      </w:hyperlink>
    </w:p>
    <w:p>
      <w:pPr>
        <w:pStyle w:val="TOC1"/>
        <w:tabs>
          <w:tab w:val="right" w:leader="dot" w:pos="8306"/>
        </w:tabs>
      </w:pPr>
      <w:hyperlink w:anchor="_Toc4909" w:history="1">
        <w:r>
          <w:rPr>
            <w:rFonts w:ascii="仿宋" w:eastAsia="仿宋" w:hAnsi="仿宋" w:cs="仿宋" w:hint="eastAsia"/>
            <w:lang w:eastAsia="zh-CN"/>
          </w:rPr>
          <w:t>五、弹簧钢项目土建工程</w:t>
        </w:r>
        <w:r>
          <w:tab/>
        </w:r>
        <w:r>
          <w:fldChar w:fldCharType="begin"/>
        </w:r>
        <w:r>
          <w:instrText xml:space="preserve"> PAGEREF _Toc4909 \h </w:instrText>
        </w:r>
        <w:r>
          <w:fldChar w:fldCharType="separate"/>
        </w:r>
        <w:r>
          <w:t>15</w:t>
        </w:r>
        <w:r>
          <w:fldChar w:fldCharType="end"/>
        </w:r>
      </w:hyperlink>
    </w:p>
    <w:p>
      <w:pPr>
        <w:pStyle w:val="TOC2"/>
        <w:tabs>
          <w:tab w:val="right" w:leader="dot" w:pos="8306"/>
        </w:tabs>
      </w:pPr>
      <w:hyperlink w:anchor="_Toc12946" w:history="1">
        <w:r>
          <w:rPr>
            <w:rFonts w:ascii="仿宋" w:eastAsia="仿宋" w:hAnsi="仿宋" w:cs="仿宋" w:hint="eastAsia"/>
            <w:lang w:eastAsia="zh-CN"/>
          </w:rPr>
          <w:t>(一)、建筑工程设计原则</w:t>
        </w:r>
        <w:r>
          <w:tab/>
        </w:r>
        <w:r>
          <w:fldChar w:fldCharType="begin"/>
        </w:r>
        <w:r>
          <w:instrText xml:space="preserve"> PAGEREF _Toc12946 \h </w:instrText>
        </w:r>
        <w:r>
          <w:fldChar w:fldCharType="separate"/>
        </w:r>
        <w:r>
          <w:t>15</w:t>
        </w:r>
        <w:r>
          <w:fldChar w:fldCharType="end"/>
        </w:r>
      </w:hyperlink>
    </w:p>
    <w:p>
      <w:pPr>
        <w:pStyle w:val="TOC2"/>
        <w:tabs>
          <w:tab w:val="right" w:leader="dot" w:pos="8306"/>
        </w:tabs>
      </w:pPr>
      <w:hyperlink w:anchor="_Toc21619" w:history="1">
        <w:r>
          <w:rPr>
            <w:rFonts w:ascii="仿宋" w:eastAsia="仿宋" w:hAnsi="仿宋" w:cs="仿宋" w:hint="eastAsia"/>
            <w:lang w:eastAsia="zh-CN"/>
          </w:rPr>
          <w:t>(二)、土建工程设计年限及安全等级</w:t>
        </w:r>
        <w:r>
          <w:tab/>
        </w:r>
        <w:r>
          <w:fldChar w:fldCharType="begin"/>
        </w:r>
        <w:r>
          <w:instrText xml:space="preserve"> PAGEREF _Toc21619 \h </w:instrText>
        </w:r>
        <w:r>
          <w:fldChar w:fldCharType="separate"/>
        </w:r>
        <w:r>
          <w:t>17</w:t>
        </w:r>
        <w:r>
          <w:fldChar w:fldCharType="end"/>
        </w:r>
      </w:hyperlink>
    </w:p>
    <w:p>
      <w:pPr>
        <w:pStyle w:val="TOC2"/>
        <w:tabs>
          <w:tab w:val="right" w:leader="dot" w:pos="8306"/>
        </w:tabs>
      </w:pPr>
      <w:hyperlink w:anchor="_Toc21270" w:history="1">
        <w:r>
          <w:rPr>
            <w:rFonts w:ascii="仿宋" w:eastAsia="仿宋" w:hAnsi="仿宋" w:cs="仿宋" w:hint="eastAsia"/>
            <w:lang w:eastAsia="zh-CN"/>
          </w:rPr>
          <w:t>(三)、建筑工程设计总体要求</w:t>
        </w:r>
        <w:r>
          <w:tab/>
        </w:r>
        <w:r>
          <w:fldChar w:fldCharType="begin"/>
        </w:r>
        <w:r>
          <w:instrText xml:space="preserve"> PAGEREF _Toc21270 \h </w:instrText>
        </w:r>
        <w:r>
          <w:fldChar w:fldCharType="separate"/>
        </w:r>
        <w:r>
          <w:t>18</w:t>
        </w:r>
        <w:r>
          <w:fldChar w:fldCharType="end"/>
        </w:r>
      </w:hyperlink>
    </w:p>
    <w:p>
      <w:pPr>
        <w:pStyle w:val="TOC2"/>
        <w:tabs>
          <w:tab w:val="right" w:leader="dot" w:pos="8306"/>
        </w:tabs>
      </w:pPr>
      <w:hyperlink w:anchor="_Toc15629" w:history="1">
        <w:r>
          <w:rPr>
            <w:rFonts w:ascii="仿宋" w:eastAsia="仿宋" w:hAnsi="仿宋" w:cs="仿宋" w:hint="eastAsia"/>
            <w:lang w:eastAsia="zh-CN"/>
          </w:rPr>
          <w:t>(四)、土建工程建设指标</w:t>
        </w:r>
        <w:r>
          <w:tab/>
        </w:r>
        <w:r>
          <w:fldChar w:fldCharType="begin"/>
        </w:r>
        <w:r>
          <w:instrText xml:space="preserve"> PAGEREF _Toc15629 \h </w:instrText>
        </w:r>
        <w:r>
          <w:fldChar w:fldCharType="separate"/>
        </w:r>
        <w:r>
          <w:t>18</w:t>
        </w:r>
        <w:r>
          <w:fldChar w:fldCharType="end"/>
        </w:r>
      </w:hyperlink>
    </w:p>
    <w:p>
      <w:pPr>
        <w:pStyle w:val="TOC1"/>
        <w:tabs>
          <w:tab w:val="right" w:leader="dot" w:pos="8306"/>
        </w:tabs>
      </w:pPr>
      <w:hyperlink w:anchor="_Toc21875" w:history="1">
        <w:r>
          <w:rPr>
            <w:rFonts w:ascii="仿宋" w:eastAsia="仿宋" w:hAnsi="仿宋" w:cs="仿宋" w:hint="eastAsia"/>
            <w:lang w:eastAsia="zh-CN"/>
          </w:rPr>
          <w:t>六、弹簧钢项目可持续发展</w:t>
        </w:r>
        <w:r>
          <w:tab/>
        </w:r>
        <w:r>
          <w:fldChar w:fldCharType="begin"/>
        </w:r>
        <w:r>
          <w:instrText xml:space="preserve"> PAGEREF _Toc21875 \h </w:instrText>
        </w:r>
        <w:r>
          <w:fldChar w:fldCharType="separate"/>
        </w:r>
        <w:r>
          <w:t>19</w:t>
        </w:r>
        <w:r>
          <w:fldChar w:fldCharType="end"/>
        </w:r>
      </w:hyperlink>
    </w:p>
    <w:p>
      <w:pPr>
        <w:pStyle w:val="TOC2"/>
        <w:tabs>
          <w:tab w:val="right" w:leader="dot" w:pos="8306"/>
        </w:tabs>
      </w:pPr>
      <w:hyperlink w:anchor="_Toc12686" w:history="1">
        <w:r>
          <w:rPr>
            <w:rFonts w:ascii="仿宋" w:eastAsia="仿宋" w:hAnsi="仿宋" w:cs="仿宋" w:hint="eastAsia"/>
            <w:lang w:eastAsia="zh-CN"/>
          </w:rPr>
          <w:t>(一)、可持续战略与实践</w:t>
        </w:r>
        <w:r>
          <w:tab/>
        </w:r>
        <w:r>
          <w:fldChar w:fldCharType="begin"/>
        </w:r>
        <w:r>
          <w:instrText xml:space="preserve"> PAGEREF _Toc12686 \h </w:instrText>
        </w:r>
        <w:r>
          <w:fldChar w:fldCharType="separate"/>
        </w:r>
        <w:r>
          <w:t>19</w:t>
        </w:r>
        <w:r>
          <w:fldChar w:fldCharType="end"/>
        </w:r>
      </w:hyperlink>
    </w:p>
    <w:p>
      <w:pPr>
        <w:pStyle w:val="TOC2"/>
        <w:tabs>
          <w:tab w:val="right" w:leader="dot" w:pos="8306"/>
        </w:tabs>
      </w:pPr>
      <w:hyperlink w:anchor="_Toc29899" w:history="1">
        <w:r>
          <w:rPr>
            <w:rFonts w:ascii="仿宋" w:eastAsia="仿宋" w:hAnsi="仿宋" w:cs="仿宋" w:hint="eastAsia"/>
            <w:lang w:eastAsia="zh-CN"/>
          </w:rPr>
          <w:t>(二)、环保与社会责任</w:t>
        </w:r>
        <w:r>
          <w:tab/>
        </w:r>
        <w:r>
          <w:fldChar w:fldCharType="begin"/>
        </w:r>
        <w:r>
          <w:instrText xml:space="preserve"> PAGEREF _Toc29899 \h </w:instrText>
        </w:r>
        <w:r>
          <w:fldChar w:fldCharType="separate"/>
        </w:r>
        <w:r>
          <w:t>19</w:t>
        </w:r>
        <w:r>
          <w:fldChar w:fldCharType="end"/>
        </w:r>
      </w:hyperlink>
    </w:p>
    <w:p>
      <w:pPr>
        <w:pStyle w:val="TOC1"/>
        <w:tabs>
          <w:tab w:val="right" w:leader="dot" w:pos="8306"/>
        </w:tabs>
      </w:pPr>
      <w:hyperlink w:anchor="_Toc3609" w:history="1">
        <w:r>
          <w:rPr>
            <w:rFonts w:ascii="仿宋" w:eastAsia="仿宋" w:hAnsi="仿宋" w:cs="仿宋" w:hint="eastAsia"/>
            <w:lang w:eastAsia="zh-CN"/>
          </w:rPr>
          <w:t>七、弹簧钢项目环境影响分析</w:t>
        </w:r>
        <w:r>
          <w:tab/>
        </w:r>
        <w:r>
          <w:fldChar w:fldCharType="begin"/>
        </w:r>
        <w:r>
          <w:instrText xml:space="preserve"> PAGEREF _Toc3609 \h </w:instrText>
        </w:r>
        <w:r>
          <w:fldChar w:fldCharType="separate"/>
        </w:r>
        <w:r>
          <w:t>20</w:t>
        </w:r>
        <w:r>
          <w:fldChar w:fldCharType="end"/>
        </w:r>
      </w:hyperlink>
    </w:p>
    <w:p>
      <w:pPr>
        <w:pStyle w:val="TOC2"/>
        <w:tabs>
          <w:tab w:val="right" w:leader="dot" w:pos="8306"/>
        </w:tabs>
      </w:pPr>
      <w:hyperlink w:anchor="_Toc7186" w:history="1">
        <w:r>
          <w:rPr>
            <w:rFonts w:ascii="仿宋" w:eastAsia="仿宋" w:hAnsi="仿宋" w:cs="仿宋" w:hint="eastAsia"/>
            <w:lang w:eastAsia="zh-CN"/>
          </w:rPr>
          <w:t>(一)、建设区域环境质量现状</w:t>
        </w:r>
        <w:r>
          <w:tab/>
        </w:r>
        <w:r>
          <w:fldChar w:fldCharType="begin"/>
        </w:r>
        <w:r>
          <w:instrText xml:space="preserve"> PAGEREF _Toc7186 \h </w:instrText>
        </w:r>
        <w:r>
          <w:fldChar w:fldCharType="separate"/>
        </w:r>
        <w:r>
          <w:t>20</w:t>
        </w:r>
        <w:r>
          <w:fldChar w:fldCharType="end"/>
        </w:r>
      </w:hyperlink>
    </w:p>
    <w:p>
      <w:pPr>
        <w:pStyle w:val="TOC2"/>
        <w:tabs>
          <w:tab w:val="right" w:leader="dot" w:pos="8306"/>
        </w:tabs>
      </w:pPr>
      <w:hyperlink w:anchor="_Toc7082" w:history="1">
        <w:r>
          <w:rPr>
            <w:rFonts w:ascii="仿宋" w:eastAsia="仿宋" w:hAnsi="仿宋" w:cs="仿宋" w:hint="eastAsia"/>
            <w:lang w:eastAsia="zh-CN"/>
          </w:rPr>
          <w:t>(二)、建设期环境保护</w:t>
        </w:r>
        <w:r>
          <w:tab/>
        </w:r>
        <w:r>
          <w:fldChar w:fldCharType="begin"/>
        </w:r>
        <w:r>
          <w:instrText xml:space="preserve"> PAGEREF _Toc7082 \h </w:instrText>
        </w:r>
        <w:r>
          <w:fldChar w:fldCharType="separate"/>
        </w:r>
        <w:r>
          <w:t>22</w:t>
        </w:r>
        <w:r>
          <w:fldChar w:fldCharType="end"/>
        </w:r>
      </w:hyperlink>
    </w:p>
    <w:p>
      <w:pPr>
        <w:pStyle w:val="TOC2"/>
        <w:tabs>
          <w:tab w:val="right" w:leader="dot" w:pos="8306"/>
        </w:tabs>
      </w:pPr>
      <w:hyperlink w:anchor="_Toc15048" w:history="1">
        <w:r>
          <w:rPr>
            <w:rFonts w:ascii="仿宋" w:eastAsia="仿宋" w:hAnsi="仿宋" w:cs="仿宋" w:hint="eastAsia"/>
            <w:lang w:eastAsia="zh-CN"/>
          </w:rPr>
          <w:t>(三)、运营期环境保护</w:t>
        </w:r>
        <w:r>
          <w:tab/>
        </w:r>
        <w:r>
          <w:fldChar w:fldCharType="begin"/>
        </w:r>
        <w:r>
          <w:instrText xml:space="preserve"> PAGEREF _Toc15048 \h </w:instrText>
        </w:r>
        <w:r>
          <w:fldChar w:fldCharType="separate"/>
        </w:r>
        <w:r>
          <w:t>23</w:t>
        </w:r>
        <w:r>
          <w:fldChar w:fldCharType="end"/>
        </w:r>
      </w:hyperlink>
    </w:p>
    <w:p>
      <w:pPr>
        <w:pStyle w:val="TOC2"/>
        <w:tabs>
          <w:tab w:val="right" w:leader="dot" w:pos="8306"/>
        </w:tabs>
      </w:pPr>
      <w:hyperlink w:anchor="_Toc29808" w:history="1">
        <w:r>
          <w:rPr>
            <w:rFonts w:ascii="仿宋" w:eastAsia="仿宋" w:hAnsi="仿宋" w:cs="仿宋" w:hint="eastAsia"/>
            <w:lang w:eastAsia="zh-CN"/>
          </w:rPr>
          <w:t>(四)、弹簧钢项目建设对区域经济的影响</w:t>
        </w:r>
        <w:r>
          <w:tab/>
        </w:r>
        <w:r>
          <w:fldChar w:fldCharType="begin"/>
        </w:r>
        <w:r>
          <w:instrText xml:space="preserve"> PAGEREF _Toc29808 \h </w:instrText>
        </w:r>
        <w:r>
          <w:fldChar w:fldCharType="separate"/>
        </w:r>
        <w:r>
          <w:t>24</w:t>
        </w:r>
        <w:r>
          <w:fldChar w:fldCharType="end"/>
        </w:r>
      </w:hyperlink>
    </w:p>
    <w:p>
      <w:pPr>
        <w:pStyle w:val="TOC2"/>
        <w:tabs>
          <w:tab w:val="right" w:leader="dot" w:pos="8306"/>
        </w:tabs>
      </w:pPr>
      <w:hyperlink w:anchor="_Toc28766" w:history="1">
        <w:r>
          <w:rPr>
            <w:rFonts w:ascii="仿宋" w:eastAsia="仿宋" w:hAnsi="仿宋" w:cs="仿宋" w:hint="eastAsia"/>
            <w:lang w:eastAsia="zh-CN"/>
          </w:rPr>
          <w:t>(五)、废弃物处理</w:t>
        </w:r>
        <w:r>
          <w:tab/>
        </w:r>
        <w:r>
          <w:fldChar w:fldCharType="begin"/>
        </w:r>
        <w:r>
          <w:instrText xml:space="preserve"> PAGEREF _Toc28766 \h </w:instrText>
        </w:r>
        <w:r>
          <w:fldChar w:fldCharType="separate"/>
        </w:r>
        <w:r>
          <w:t>26</w:t>
        </w:r>
        <w:r>
          <w:fldChar w:fldCharType="end"/>
        </w:r>
      </w:hyperlink>
    </w:p>
    <w:p>
      <w:pPr>
        <w:pStyle w:val="TOC2"/>
        <w:tabs>
          <w:tab w:val="right" w:leader="dot" w:pos="8306"/>
        </w:tabs>
      </w:pPr>
      <w:hyperlink w:anchor="_Toc30733" w:history="1">
        <w:r>
          <w:rPr>
            <w:rFonts w:ascii="仿宋" w:eastAsia="仿宋" w:hAnsi="仿宋" w:cs="仿宋" w:hint="eastAsia"/>
            <w:lang w:eastAsia="zh-CN"/>
          </w:rPr>
          <w:t>(六)、特殊环境影响分析</w:t>
        </w:r>
        <w:r>
          <w:tab/>
        </w:r>
        <w:r>
          <w:fldChar w:fldCharType="begin"/>
        </w:r>
        <w:r>
          <w:instrText xml:space="preserve"> PAGEREF _Toc30733 \h </w:instrText>
        </w:r>
        <w:r>
          <w:fldChar w:fldCharType="separate"/>
        </w:r>
        <w:r>
          <w:t>27</w:t>
        </w:r>
        <w:r>
          <w:fldChar w:fldCharType="end"/>
        </w:r>
      </w:hyperlink>
    </w:p>
    <w:p>
      <w:pPr>
        <w:pStyle w:val="TOC2"/>
        <w:tabs>
          <w:tab w:val="right" w:leader="dot" w:pos="8306"/>
        </w:tabs>
      </w:pPr>
      <w:hyperlink w:anchor="_Toc19463" w:history="1">
        <w:r>
          <w:rPr>
            <w:rFonts w:ascii="仿宋" w:eastAsia="仿宋" w:hAnsi="仿宋" w:cs="仿宋" w:hint="eastAsia"/>
            <w:lang w:eastAsia="zh-CN"/>
          </w:rPr>
          <w:t>(七)、清洁生产</w:t>
        </w:r>
        <w:r>
          <w:tab/>
        </w:r>
        <w:r>
          <w:fldChar w:fldCharType="begin"/>
        </w:r>
        <w:r>
          <w:instrText xml:space="preserve"> PAGEREF _Toc19463 \h </w:instrText>
        </w:r>
        <w:r>
          <w:fldChar w:fldCharType="separate"/>
        </w:r>
        <w:r>
          <w:t>28</w:t>
        </w:r>
        <w:r>
          <w:fldChar w:fldCharType="end"/>
        </w:r>
      </w:hyperlink>
    </w:p>
    <w:p>
      <w:pPr>
        <w:pStyle w:val="TOC2"/>
        <w:tabs>
          <w:tab w:val="right" w:leader="dot" w:pos="8306"/>
        </w:tabs>
      </w:pPr>
      <w:hyperlink w:anchor="_Toc14007" w:history="1">
        <w:r>
          <w:rPr>
            <w:rFonts w:ascii="仿宋" w:eastAsia="仿宋" w:hAnsi="仿宋" w:cs="仿宋" w:hint="eastAsia"/>
            <w:lang w:eastAsia="zh-CN"/>
          </w:rPr>
          <w:t>(八)、环境保护综合评价</w:t>
        </w:r>
        <w:r>
          <w:tab/>
        </w:r>
        <w:r>
          <w:fldChar w:fldCharType="begin"/>
        </w:r>
        <w:r>
          <w:instrText xml:space="preserve"> PAGEREF _Toc14007 \h </w:instrText>
        </w:r>
        <w:r>
          <w:fldChar w:fldCharType="separate"/>
        </w:r>
        <w:r>
          <w:t>30</w:t>
        </w:r>
        <w:r>
          <w:fldChar w:fldCharType="end"/>
        </w:r>
      </w:hyperlink>
    </w:p>
    <w:p>
      <w:pPr>
        <w:pStyle w:val="TOC1"/>
        <w:tabs>
          <w:tab w:val="right" w:leader="dot" w:pos="8306"/>
        </w:tabs>
      </w:pPr>
      <w:hyperlink w:anchor="_Toc3006" w:history="1">
        <w:r>
          <w:rPr>
            <w:rFonts w:ascii="仿宋" w:eastAsia="仿宋" w:hAnsi="仿宋" w:cs="仿宋" w:hint="eastAsia"/>
            <w:lang w:eastAsia="zh-CN"/>
          </w:rPr>
          <w:t>八、弹簧钢项目社会影响</w:t>
        </w:r>
        <w:r>
          <w:tab/>
        </w:r>
        <w:r>
          <w:fldChar w:fldCharType="begin"/>
        </w:r>
        <w:r>
          <w:instrText xml:space="preserve"> PAGEREF _Toc3006 \h </w:instrText>
        </w:r>
        <w:r>
          <w:fldChar w:fldCharType="separate"/>
        </w:r>
        <w:r>
          <w:t>31</w:t>
        </w:r>
        <w:r>
          <w:fldChar w:fldCharType="end"/>
        </w:r>
      </w:hyperlink>
    </w:p>
    <w:p>
      <w:pPr>
        <w:pStyle w:val="TOC2"/>
        <w:tabs>
          <w:tab w:val="right" w:leader="dot" w:pos="8306"/>
        </w:tabs>
      </w:pPr>
      <w:hyperlink w:anchor="_Toc12948" w:history="1">
        <w:r>
          <w:rPr>
            <w:rFonts w:ascii="仿宋" w:eastAsia="仿宋" w:hAnsi="仿宋" w:cs="仿宋" w:hint="eastAsia"/>
            <w:lang w:eastAsia="zh-CN"/>
          </w:rPr>
          <w:t>(一)、社会责任与义务</w:t>
        </w:r>
        <w:r>
          <w:tab/>
        </w:r>
        <w:r>
          <w:fldChar w:fldCharType="begin"/>
        </w:r>
        <w:r>
          <w:instrText xml:space="preserve"> PAGEREF _Toc12948 \h </w:instrText>
        </w:r>
        <w:r>
          <w:fldChar w:fldCharType="separate"/>
        </w:r>
        <w:r>
          <w:t>31</w:t>
        </w:r>
        <w:r>
          <w:fldChar w:fldCharType="end"/>
        </w:r>
      </w:hyperlink>
    </w:p>
    <w:p>
      <w:pPr>
        <w:pStyle w:val="TOC2"/>
        <w:tabs>
          <w:tab w:val="right" w:leader="dot" w:pos="8306"/>
        </w:tabs>
      </w:pPr>
      <w:hyperlink w:anchor="_Toc23749" w:history="1">
        <w:r>
          <w:rPr>
            <w:rFonts w:ascii="仿宋" w:eastAsia="仿宋" w:hAnsi="仿宋" w:cs="仿宋" w:hint="eastAsia"/>
            <w:lang w:eastAsia="zh-CN"/>
          </w:rPr>
          <w:t>(二)、社会参与与沟通</w:t>
        </w:r>
        <w:r>
          <w:tab/>
        </w:r>
        <w:r>
          <w:fldChar w:fldCharType="begin"/>
        </w:r>
        <w:r>
          <w:instrText xml:space="preserve"> PAGEREF _Toc23749 \h </w:instrText>
        </w:r>
        <w:r>
          <w:fldChar w:fldCharType="separate"/>
        </w:r>
        <w:r>
          <w:t>32</w:t>
        </w:r>
        <w:r>
          <w:fldChar w:fldCharType="end"/>
        </w:r>
      </w:hyperlink>
    </w:p>
    <w:p>
      <w:pPr>
        <w:pStyle w:val="TOC1"/>
        <w:tabs>
          <w:tab w:val="right" w:leader="dot" w:pos="8306"/>
        </w:tabs>
      </w:pPr>
      <w:hyperlink w:anchor="_Toc4295" w:history="1">
        <w:r>
          <w:rPr>
            <w:rFonts w:ascii="仿宋" w:eastAsia="仿宋" w:hAnsi="仿宋" w:cs="仿宋" w:hint="eastAsia"/>
            <w:lang w:eastAsia="zh-CN"/>
          </w:rPr>
          <w:t>九、弹簧钢项目创新与研发</w:t>
        </w:r>
        <w:r>
          <w:tab/>
        </w:r>
        <w:r>
          <w:fldChar w:fldCharType="begin"/>
        </w:r>
        <w:r>
          <w:instrText xml:space="preserve"> PAGEREF _Toc4295 \h </w:instrText>
        </w:r>
        <w:r>
          <w:fldChar w:fldCharType="separate"/>
        </w:r>
        <w:r>
          <w:t>32</w:t>
        </w:r>
        <w:r>
          <w:fldChar w:fldCharType="end"/>
        </w:r>
      </w:hyperlink>
    </w:p>
    <w:p>
      <w:pPr>
        <w:pStyle w:val="TOC2"/>
        <w:tabs>
          <w:tab w:val="right" w:leader="dot" w:pos="8306"/>
        </w:tabs>
      </w:pPr>
      <w:hyperlink w:anchor="_Toc28916" w:history="1">
        <w:r>
          <w:rPr>
            <w:rFonts w:ascii="仿宋" w:eastAsia="仿宋" w:hAnsi="仿宋" w:cs="仿宋" w:hint="eastAsia"/>
            <w:lang w:eastAsia="zh-CN"/>
          </w:rPr>
          <w:t>(一)、创新策略与方向</w:t>
        </w:r>
        <w:r>
          <w:tab/>
        </w:r>
        <w:r>
          <w:fldChar w:fldCharType="begin"/>
        </w:r>
        <w:r>
          <w:instrText xml:space="preserve"> PAGEREF _Toc28916 \h </w:instrText>
        </w:r>
        <w:r>
          <w:fldChar w:fldCharType="separate"/>
        </w:r>
        <w:r>
          <w:t>32</w:t>
        </w:r>
        <w:r>
          <w:fldChar w:fldCharType="end"/>
        </w:r>
      </w:hyperlink>
    </w:p>
    <w:p>
      <w:pPr>
        <w:pStyle w:val="TOC2"/>
        <w:tabs>
          <w:tab w:val="right" w:leader="dot" w:pos="8306"/>
        </w:tabs>
      </w:pPr>
      <w:hyperlink w:anchor="_Toc24578" w:history="1">
        <w:r>
          <w:rPr>
            <w:rFonts w:ascii="仿宋" w:eastAsia="仿宋" w:hAnsi="仿宋" w:cs="仿宋" w:hint="eastAsia"/>
            <w:lang w:eastAsia="zh-CN"/>
          </w:rPr>
          <w:t>(二)、研发规划与投入</w:t>
        </w:r>
        <w:r>
          <w:tab/>
        </w:r>
        <w:r>
          <w:fldChar w:fldCharType="begin"/>
        </w:r>
        <w:r>
          <w:instrText xml:space="preserve"> PAGEREF _Toc24578 \h </w:instrText>
        </w:r>
        <w:r>
          <w:fldChar w:fldCharType="separate"/>
        </w:r>
        <w:r>
          <w:t>34</w:t>
        </w:r>
        <w:r>
          <w:fldChar w:fldCharType="end"/>
        </w:r>
      </w:hyperlink>
    </w:p>
    <w:p>
      <w:pPr>
        <w:pStyle w:val="TOC1"/>
        <w:tabs>
          <w:tab w:val="right" w:leader="dot" w:pos="8306"/>
        </w:tabs>
      </w:pPr>
      <w:hyperlink w:anchor="_Toc6022" w:history="1">
        <w:r>
          <w:rPr>
            <w:rFonts w:ascii="仿宋" w:eastAsia="仿宋" w:hAnsi="仿宋" w:cs="仿宋" w:hint="eastAsia"/>
            <w:lang w:eastAsia="zh-CN"/>
          </w:rPr>
          <w:t>十、生产安全保护</w:t>
        </w:r>
        <w:r>
          <w:tab/>
        </w:r>
        <w:r>
          <w:fldChar w:fldCharType="begin"/>
        </w:r>
        <w:r>
          <w:instrText xml:space="preserve"> PAGEREF _Toc6022 \h </w:instrText>
        </w:r>
        <w:r>
          <w:fldChar w:fldCharType="separate"/>
        </w:r>
        <w:r>
          <w:t>36</w:t>
        </w:r>
        <w:r>
          <w:fldChar w:fldCharType="end"/>
        </w:r>
      </w:hyperlink>
    </w:p>
    <w:p>
      <w:pPr>
        <w:pStyle w:val="TOC2"/>
        <w:tabs>
          <w:tab w:val="right" w:leader="dot" w:pos="8306"/>
        </w:tabs>
      </w:pPr>
      <w:hyperlink w:anchor="_Toc2210" w:history="1">
        <w:r>
          <w:rPr>
            <w:rFonts w:ascii="仿宋" w:eastAsia="仿宋" w:hAnsi="仿宋" w:cs="仿宋" w:hint="eastAsia"/>
            <w:lang w:eastAsia="zh-CN"/>
          </w:rPr>
          <w:t>(一)、消防安全</w:t>
        </w:r>
        <w:r>
          <w:tab/>
        </w:r>
        <w:r>
          <w:fldChar w:fldCharType="begin"/>
        </w:r>
        <w:r>
          <w:instrText xml:space="preserve"> PAGEREF _Toc2210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687" w:history="1">
        <w:r>
          <w:rPr>
            <w:rFonts w:ascii="仿宋" w:eastAsia="仿宋" w:hAnsi="仿宋" w:cs="仿宋" w:hint="eastAsia"/>
            <w:lang w:eastAsia="zh-CN"/>
          </w:rPr>
          <w:t>(二)、防火防爆总图布置措施</w:t>
        </w:r>
        <w:r>
          <w:tab/>
        </w:r>
        <w:r>
          <w:fldChar w:fldCharType="begin"/>
        </w:r>
        <w:r>
          <w:instrText xml:space="preserve"> PAGEREF _Toc15687 \h </w:instrText>
        </w:r>
        <w:r>
          <w:fldChar w:fldCharType="separate"/>
        </w:r>
        <w:r>
          <w:t>37</w:t>
        </w:r>
        <w:r>
          <w:fldChar w:fldCharType="end"/>
        </w:r>
      </w:hyperlink>
    </w:p>
    <w:p>
      <w:pPr>
        <w:pStyle w:val="TOC2"/>
        <w:tabs>
          <w:tab w:val="right" w:leader="dot" w:pos="8306"/>
        </w:tabs>
      </w:pPr>
      <w:hyperlink w:anchor="_Toc23192" w:history="1">
        <w:r>
          <w:rPr>
            <w:rFonts w:ascii="仿宋" w:eastAsia="仿宋" w:hAnsi="仿宋" w:cs="仿宋" w:hint="eastAsia"/>
            <w:lang w:eastAsia="zh-CN"/>
          </w:rPr>
          <w:t>(三)、自然灾害防范措施</w:t>
        </w:r>
        <w:r>
          <w:tab/>
        </w:r>
        <w:r>
          <w:fldChar w:fldCharType="begin"/>
        </w:r>
        <w:r>
          <w:instrText xml:space="preserve"> PAGEREF _Toc23192 \h </w:instrText>
        </w:r>
        <w:r>
          <w:fldChar w:fldCharType="separate"/>
        </w:r>
        <w:r>
          <w:t>38</w:t>
        </w:r>
        <w:r>
          <w:fldChar w:fldCharType="end"/>
        </w:r>
      </w:hyperlink>
    </w:p>
    <w:p>
      <w:pPr>
        <w:pStyle w:val="TOC2"/>
        <w:tabs>
          <w:tab w:val="right" w:leader="dot" w:pos="8306"/>
        </w:tabs>
      </w:pPr>
      <w:hyperlink w:anchor="_Toc5977" w:history="1">
        <w:r>
          <w:rPr>
            <w:rFonts w:ascii="仿宋" w:eastAsia="仿宋" w:hAnsi="仿宋" w:cs="仿宋" w:hint="eastAsia"/>
            <w:lang w:eastAsia="zh-CN"/>
          </w:rPr>
          <w:t>(四)、安全色及安全标志使用要求</w:t>
        </w:r>
        <w:r>
          <w:tab/>
        </w:r>
        <w:r>
          <w:fldChar w:fldCharType="begin"/>
        </w:r>
        <w:r>
          <w:instrText xml:space="preserve"> PAGEREF _Toc5977 \h </w:instrText>
        </w:r>
        <w:r>
          <w:fldChar w:fldCharType="separate"/>
        </w:r>
        <w:r>
          <w:t>39</w:t>
        </w:r>
        <w:r>
          <w:fldChar w:fldCharType="end"/>
        </w:r>
      </w:hyperlink>
    </w:p>
    <w:p>
      <w:pPr>
        <w:pStyle w:val="TOC2"/>
        <w:tabs>
          <w:tab w:val="right" w:leader="dot" w:pos="8306"/>
        </w:tabs>
      </w:pPr>
      <w:hyperlink w:anchor="_Toc4012" w:history="1">
        <w:r>
          <w:rPr>
            <w:rFonts w:ascii="仿宋" w:eastAsia="仿宋" w:hAnsi="仿宋" w:cs="仿宋" w:hint="eastAsia"/>
            <w:lang w:eastAsia="zh-CN"/>
          </w:rPr>
          <w:t>(五)、防尘防毒措施</w:t>
        </w:r>
        <w:r>
          <w:tab/>
        </w:r>
        <w:r>
          <w:fldChar w:fldCharType="begin"/>
        </w:r>
        <w:r>
          <w:instrText xml:space="preserve"> PAGEREF _Toc4012 \h </w:instrText>
        </w:r>
        <w:r>
          <w:fldChar w:fldCharType="separate"/>
        </w:r>
        <w:r>
          <w:t>40</w:t>
        </w:r>
        <w:r>
          <w:fldChar w:fldCharType="end"/>
        </w:r>
      </w:hyperlink>
    </w:p>
    <w:p>
      <w:pPr>
        <w:pStyle w:val="TOC2"/>
        <w:tabs>
          <w:tab w:val="right" w:leader="dot" w:pos="8306"/>
        </w:tabs>
      </w:pPr>
      <w:hyperlink w:anchor="_Toc5345" w:history="1">
        <w:r>
          <w:rPr>
            <w:rFonts w:ascii="仿宋" w:eastAsia="仿宋" w:hAnsi="仿宋" w:cs="仿宋" w:hint="eastAsia"/>
            <w:lang w:eastAsia="zh-CN"/>
          </w:rPr>
          <w:t>(六)、防静电、触电防护及防雷措施</w:t>
        </w:r>
        <w:r>
          <w:tab/>
        </w:r>
        <w:r>
          <w:fldChar w:fldCharType="begin"/>
        </w:r>
        <w:r>
          <w:instrText xml:space="preserve"> PAGEREF _Toc5345 \h </w:instrText>
        </w:r>
        <w:r>
          <w:fldChar w:fldCharType="separate"/>
        </w:r>
        <w:r>
          <w:t>41</w:t>
        </w:r>
        <w:r>
          <w:fldChar w:fldCharType="end"/>
        </w:r>
      </w:hyperlink>
    </w:p>
    <w:p>
      <w:pPr>
        <w:pStyle w:val="TOC2"/>
        <w:tabs>
          <w:tab w:val="right" w:leader="dot" w:pos="8306"/>
        </w:tabs>
      </w:pPr>
      <w:hyperlink w:anchor="_Toc3302" w:history="1">
        <w:r>
          <w:rPr>
            <w:rFonts w:ascii="仿宋" w:eastAsia="仿宋" w:hAnsi="仿宋" w:cs="仿宋" w:hint="eastAsia"/>
            <w:lang w:eastAsia="zh-CN"/>
          </w:rPr>
          <w:t>(七)、机械设备安全保障措施</w:t>
        </w:r>
        <w:r>
          <w:tab/>
        </w:r>
        <w:r>
          <w:fldChar w:fldCharType="begin"/>
        </w:r>
        <w:r>
          <w:instrText xml:space="preserve"> PAGEREF _Toc3302 \h </w:instrText>
        </w:r>
        <w:r>
          <w:fldChar w:fldCharType="separate"/>
        </w:r>
        <w:r>
          <w:t>42</w:t>
        </w:r>
        <w:r>
          <w:fldChar w:fldCharType="end"/>
        </w:r>
      </w:hyperlink>
    </w:p>
    <w:p>
      <w:pPr>
        <w:pStyle w:val="TOC1"/>
        <w:tabs>
          <w:tab w:val="right" w:leader="dot" w:pos="8306"/>
        </w:tabs>
      </w:pPr>
      <w:hyperlink w:anchor="_Toc22365" w:history="1">
        <w:r>
          <w:rPr>
            <w:rFonts w:ascii="仿宋" w:eastAsia="仿宋" w:hAnsi="仿宋" w:cs="仿宋" w:hint="eastAsia"/>
            <w:lang w:eastAsia="zh-CN"/>
          </w:rPr>
          <w:t>十一、弹簧钢项目人力资源管理</w:t>
        </w:r>
        <w:r>
          <w:tab/>
        </w:r>
        <w:r>
          <w:fldChar w:fldCharType="begin"/>
        </w:r>
        <w:r>
          <w:instrText xml:space="preserve"> PAGEREF _Toc22365 \h </w:instrText>
        </w:r>
        <w:r>
          <w:fldChar w:fldCharType="separate"/>
        </w:r>
        <w:r>
          <w:t>43</w:t>
        </w:r>
        <w:r>
          <w:fldChar w:fldCharType="end"/>
        </w:r>
      </w:hyperlink>
    </w:p>
    <w:p>
      <w:pPr>
        <w:pStyle w:val="TOC2"/>
        <w:tabs>
          <w:tab w:val="right" w:leader="dot" w:pos="8306"/>
        </w:tabs>
      </w:pPr>
      <w:hyperlink w:anchor="_Toc17432" w:history="1">
        <w:r>
          <w:rPr>
            <w:rFonts w:ascii="仿宋" w:eastAsia="仿宋" w:hAnsi="仿宋" w:cs="仿宋" w:hint="eastAsia"/>
            <w:lang w:eastAsia="zh-CN"/>
          </w:rPr>
          <w:t>(一)、建立健全的预算管理制度</w:t>
        </w:r>
        <w:r>
          <w:tab/>
        </w:r>
        <w:r>
          <w:fldChar w:fldCharType="begin"/>
        </w:r>
        <w:r>
          <w:instrText xml:space="preserve"> PAGEREF _Toc17432 \h </w:instrText>
        </w:r>
        <w:r>
          <w:fldChar w:fldCharType="separate"/>
        </w:r>
        <w:r>
          <w:t>43</w:t>
        </w:r>
        <w:r>
          <w:fldChar w:fldCharType="end"/>
        </w:r>
      </w:hyperlink>
    </w:p>
    <w:p>
      <w:pPr>
        <w:pStyle w:val="TOC2"/>
        <w:tabs>
          <w:tab w:val="right" w:leader="dot" w:pos="8306"/>
        </w:tabs>
      </w:pPr>
      <w:hyperlink w:anchor="_Toc11894" w:history="1">
        <w:r>
          <w:rPr>
            <w:rFonts w:ascii="仿宋" w:eastAsia="仿宋" w:hAnsi="仿宋" w:cs="仿宋" w:hint="eastAsia"/>
            <w:lang w:eastAsia="zh-CN"/>
          </w:rPr>
          <w:t>(二)、加强资金流动监控</w:t>
        </w:r>
        <w:r>
          <w:tab/>
        </w:r>
        <w:r>
          <w:fldChar w:fldCharType="begin"/>
        </w:r>
        <w:r>
          <w:instrText xml:space="preserve"> PAGEREF _Toc11894 \h </w:instrText>
        </w:r>
        <w:r>
          <w:fldChar w:fldCharType="separate"/>
        </w:r>
        <w:r>
          <w:t>45</w:t>
        </w:r>
        <w:r>
          <w:fldChar w:fldCharType="end"/>
        </w:r>
      </w:hyperlink>
    </w:p>
    <w:p>
      <w:pPr>
        <w:pStyle w:val="TOC2"/>
        <w:tabs>
          <w:tab w:val="right" w:leader="dot" w:pos="8306"/>
        </w:tabs>
      </w:pPr>
      <w:hyperlink w:anchor="_Toc24288" w:history="1">
        <w:r>
          <w:rPr>
            <w:rFonts w:ascii="仿宋" w:eastAsia="仿宋" w:hAnsi="仿宋" w:cs="仿宋" w:hint="eastAsia"/>
            <w:lang w:eastAsia="zh-CN"/>
          </w:rPr>
          <w:t>(三)、制定完善的风险控制机制</w:t>
        </w:r>
        <w:r>
          <w:tab/>
        </w:r>
        <w:r>
          <w:fldChar w:fldCharType="begin"/>
        </w:r>
        <w:r>
          <w:instrText xml:space="preserve"> PAGEREF _Toc24288 \h </w:instrText>
        </w:r>
        <w:r>
          <w:fldChar w:fldCharType="separate"/>
        </w:r>
        <w:r>
          <w:t>46</w:t>
        </w:r>
        <w:r>
          <w:fldChar w:fldCharType="end"/>
        </w:r>
      </w:hyperlink>
    </w:p>
    <w:p>
      <w:pPr>
        <w:pStyle w:val="TOC2"/>
        <w:tabs>
          <w:tab w:val="right" w:leader="dot" w:pos="8306"/>
        </w:tabs>
      </w:pPr>
      <w:hyperlink w:anchor="_Toc15236" w:history="1">
        <w:r>
          <w:rPr>
            <w:rFonts w:ascii="仿宋" w:eastAsia="仿宋" w:hAnsi="仿宋" w:cs="仿宋" w:hint="eastAsia"/>
            <w:lang w:eastAsia="zh-CN"/>
          </w:rPr>
          <w:t>(四)、优化成本管理</w:t>
        </w:r>
        <w:r>
          <w:tab/>
        </w:r>
        <w:r>
          <w:fldChar w:fldCharType="begin"/>
        </w:r>
        <w:r>
          <w:instrText xml:space="preserve"> PAGEREF _Toc15236 \h </w:instrText>
        </w:r>
        <w:r>
          <w:fldChar w:fldCharType="separate"/>
        </w:r>
        <w:r>
          <w:t>47</w:t>
        </w:r>
        <w:r>
          <w:fldChar w:fldCharType="end"/>
        </w:r>
      </w:hyperlink>
    </w:p>
    <w:p>
      <w:pPr>
        <w:pStyle w:val="TOC1"/>
        <w:tabs>
          <w:tab w:val="right" w:leader="dot" w:pos="8306"/>
        </w:tabs>
      </w:pPr>
      <w:hyperlink w:anchor="_Toc26272" w:history="1">
        <w:r>
          <w:rPr>
            <w:rFonts w:ascii="仿宋" w:eastAsia="仿宋" w:hAnsi="仿宋" w:cs="仿宋" w:hint="eastAsia"/>
            <w:lang w:eastAsia="zh-CN"/>
          </w:rPr>
          <w:t>十二、弹簧钢项目投资规划</w:t>
        </w:r>
        <w:r>
          <w:tab/>
        </w:r>
        <w:r>
          <w:fldChar w:fldCharType="begin"/>
        </w:r>
        <w:r>
          <w:instrText xml:space="preserve"> PAGEREF _Toc26272 \h </w:instrText>
        </w:r>
        <w:r>
          <w:fldChar w:fldCharType="separate"/>
        </w:r>
        <w:r>
          <w:t>49</w:t>
        </w:r>
        <w:r>
          <w:fldChar w:fldCharType="end"/>
        </w:r>
      </w:hyperlink>
    </w:p>
    <w:p>
      <w:pPr>
        <w:pStyle w:val="TOC2"/>
        <w:tabs>
          <w:tab w:val="right" w:leader="dot" w:pos="8306"/>
        </w:tabs>
      </w:pPr>
      <w:hyperlink w:anchor="_Toc16934" w:history="1">
        <w:r>
          <w:rPr>
            <w:rFonts w:ascii="仿宋" w:eastAsia="仿宋" w:hAnsi="仿宋" w:cs="仿宋" w:hint="eastAsia"/>
            <w:lang w:eastAsia="zh-CN"/>
          </w:rPr>
          <w:t>(一)、弹簧钢项目总投资估算</w:t>
        </w:r>
        <w:r>
          <w:tab/>
        </w:r>
        <w:r>
          <w:fldChar w:fldCharType="begin"/>
        </w:r>
        <w:r>
          <w:instrText xml:space="preserve"> PAGEREF _Toc16934 \h </w:instrText>
        </w:r>
        <w:r>
          <w:fldChar w:fldCharType="separate"/>
        </w:r>
        <w:r>
          <w:t>49</w:t>
        </w:r>
        <w:r>
          <w:fldChar w:fldCharType="end"/>
        </w:r>
      </w:hyperlink>
    </w:p>
    <w:p>
      <w:pPr>
        <w:pStyle w:val="TOC2"/>
        <w:tabs>
          <w:tab w:val="right" w:leader="dot" w:pos="8306"/>
        </w:tabs>
      </w:pPr>
      <w:hyperlink w:anchor="_Toc31028" w:history="1">
        <w:r>
          <w:rPr>
            <w:rFonts w:ascii="仿宋" w:eastAsia="仿宋" w:hAnsi="仿宋" w:cs="仿宋" w:hint="eastAsia"/>
            <w:lang w:eastAsia="zh-CN"/>
          </w:rPr>
          <w:t>(二)、资金筹措</w:t>
        </w:r>
        <w:r>
          <w:tab/>
        </w:r>
        <w:r>
          <w:fldChar w:fldCharType="begin"/>
        </w:r>
        <w:r>
          <w:instrText xml:space="preserve"> PAGEREF _Toc31028 \h </w:instrText>
        </w:r>
        <w:r>
          <w:fldChar w:fldCharType="separate"/>
        </w:r>
        <w:r>
          <w:t>50</w:t>
        </w:r>
        <w:r>
          <w:fldChar w:fldCharType="end"/>
        </w:r>
      </w:hyperlink>
    </w:p>
    <w:p>
      <w:pPr>
        <w:pStyle w:val="TOC1"/>
        <w:tabs>
          <w:tab w:val="right" w:leader="dot" w:pos="8306"/>
        </w:tabs>
      </w:pPr>
      <w:hyperlink w:anchor="_Toc5783" w:history="1">
        <w:r>
          <w:rPr>
            <w:rFonts w:ascii="仿宋" w:eastAsia="仿宋" w:hAnsi="仿宋" w:cs="仿宋" w:hint="eastAsia"/>
            <w:lang w:eastAsia="zh-CN"/>
          </w:rPr>
          <w:t>十三、弹簧钢项目变更管理</w:t>
        </w:r>
        <w:r>
          <w:tab/>
        </w:r>
        <w:r>
          <w:fldChar w:fldCharType="begin"/>
        </w:r>
        <w:r>
          <w:instrText xml:space="preserve"> PAGEREF _Toc5783 \h </w:instrText>
        </w:r>
        <w:r>
          <w:fldChar w:fldCharType="separate"/>
        </w:r>
        <w:r>
          <w:t>51</w:t>
        </w:r>
        <w:r>
          <w:fldChar w:fldCharType="end"/>
        </w:r>
      </w:hyperlink>
    </w:p>
    <w:p>
      <w:pPr>
        <w:pStyle w:val="TOC2"/>
        <w:tabs>
          <w:tab w:val="right" w:leader="dot" w:pos="8306"/>
        </w:tabs>
      </w:pPr>
      <w:hyperlink w:anchor="_Toc22649" w:history="1">
        <w:r>
          <w:rPr>
            <w:rFonts w:ascii="仿宋" w:eastAsia="仿宋" w:hAnsi="仿宋" w:cs="仿宋" w:hint="eastAsia"/>
            <w:lang w:eastAsia="zh-CN"/>
          </w:rPr>
          <w:t>(一)、变更申请与评估</w:t>
        </w:r>
        <w:r>
          <w:tab/>
        </w:r>
        <w:r>
          <w:fldChar w:fldCharType="begin"/>
        </w:r>
        <w:r>
          <w:instrText xml:space="preserve"> PAGEREF _Toc22649 \h </w:instrText>
        </w:r>
        <w:r>
          <w:fldChar w:fldCharType="separate"/>
        </w:r>
        <w:r>
          <w:t>51</w:t>
        </w:r>
        <w:r>
          <w:fldChar w:fldCharType="end"/>
        </w:r>
      </w:hyperlink>
    </w:p>
    <w:p>
      <w:pPr>
        <w:pStyle w:val="TOC2"/>
        <w:tabs>
          <w:tab w:val="right" w:leader="dot" w:pos="8306"/>
        </w:tabs>
      </w:pPr>
      <w:hyperlink w:anchor="_Toc24485" w:history="1">
        <w:r>
          <w:rPr>
            <w:rFonts w:ascii="仿宋" w:eastAsia="仿宋" w:hAnsi="仿宋" w:cs="仿宋" w:hint="eastAsia"/>
            <w:lang w:eastAsia="zh-CN"/>
          </w:rPr>
          <w:t>(二)、变更实施与控制</w:t>
        </w:r>
        <w:r>
          <w:tab/>
        </w:r>
        <w:r>
          <w:fldChar w:fldCharType="begin"/>
        </w:r>
        <w:r>
          <w:instrText xml:space="preserve"> PAGEREF _Toc24485 \h </w:instrText>
        </w:r>
        <w:r>
          <w:fldChar w:fldCharType="separate"/>
        </w:r>
        <w:r>
          <w:t>51</w:t>
        </w:r>
        <w:r>
          <w:fldChar w:fldCharType="end"/>
        </w:r>
      </w:hyperlink>
    </w:p>
    <w:p>
      <w:pPr>
        <w:pStyle w:val="TOC1"/>
        <w:tabs>
          <w:tab w:val="right" w:leader="dot" w:pos="8306"/>
        </w:tabs>
      </w:pPr>
      <w:hyperlink w:anchor="_Toc21211" w:history="1">
        <w:r>
          <w:rPr>
            <w:rFonts w:ascii="仿宋" w:eastAsia="仿宋" w:hAnsi="仿宋" w:cs="仿宋" w:hint="eastAsia"/>
            <w:lang w:eastAsia="zh-CN"/>
          </w:rPr>
          <w:t>十四、利益相关者分析与沟通计划</w:t>
        </w:r>
        <w:r>
          <w:tab/>
        </w:r>
        <w:r>
          <w:fldChar w:fldCharType="begin"/>
        </w:r>
        <w:r>
          <w:instrText xml:space="preserve"> PAGEREF _Toc21211 \h </w:instrText>
        </w:r>
        <w:r>
          <w:fldChar w:fldCharType="separate"/>
        </w:r>
        <w:r>
          <w:t>52</w:t>
        </w:r>
        <w:r>
          <w:fldChar w:fldCharType="end"/>
        </w:r>
      </w:hyperlink>
    </w:p>
    <w:p>
      <w:pPr>
        <w:pStyle w:val="TOC2"/>
        <w:tabs>
          <w:tab w:val="right" w:leader="dot" w:pos="8306"/>
        </w:tabs>
      </w:pPr>
      <w:hyperlink w:anchor="_Toc20858" w:history="1">
        <w:r>
          <w:rPr>
            <w:rFonts w:ascii="仿宋" w:eastAsia="仿宋" w:hAnsi="仿宋" w:cs="仿宋" w:hint="eastAsia"/>
            <w:lang w:eastAsia="zh-CN"/>
          </w:rPr>
          <w:t>(一)、利益相关者分析</w:t>
        </w:r>
        <w:r>
          <w:tab/>
        </w:r>
        <w:r>
          <w:fldChar w:fldCharType="begin"/>
        </w:r>
        <w:r>
          <w:instrText xml:space="preserve"> PAGEREF _Toc20858 \h </w:instrText>
        </w:r>
        <w:r>
          <w:fldChar w:fldCharType="separate"/>
        </w:r>
        <w:r>
          <w:t>52</w:t>
        </w:r>
        <w:r>
          <w:fldChar w:fldCharType="end"/>
        </w:r>
      </w:hyperlink>
    </w:p>
    <w:p>
      <w:pPr>
        <w:pStyle w:val="TOC2"/>
        <w:tabs>
          <w:tab w:val="right" w:leader="dot" w:pos="8306"/>
        </w:tabs>
      </w:pPr>
      <w:hyperlink w:anchor="_Toc13702" w:history="1">
        <w:r>
          <w:rPr>
            <w:rFonts w:ascii="仿宋" w:eastAsia="仿宋" w:hAnsi="仿宋" w:cs="仿宋" w:hint="eastAsia"/>
            <w:lang w:eastAsia="zh-CN"/>
          </w:rPr>
          <w:t>(二)、沟通计划</w:t>
        </w:r>
        <w:r>
          <w:tab/>
        </w:r>
        <w:r>
          <w:fldChar w:fldCharType="begin"/>
        </w:r>
        <w:r>
          <w:instrText xml:space="preserve"> PAGEREF _Toc13702 \h </w:instrText>
        </w:r>
        <w:r>
          <w:fldChar w:fldCharType="separate"/>
        </w:r>
        <w:r>
          <w:t>53</w:t>
        </w:r>
        <w:r>
          <w:fldChar w:fldCharType="end"/>
        </w:r>
      </w:hyperlink>
    </w:p>
    <w:p>
      <w:pPr>
        <w:pStyle w:val="TOC1"/>
        <w:tabs>
          <w:tab w:val="right" w:leader="dot" w:pos="8306"/>
        </w:tabs>
      </w:pPr>
      <w:hyperlink w:anchor="_Toc28569" w:history="1">
        <w:r>
          <w:rPr>
            <w:rFonts w:ascii="仿宋" w:eastAsia="仿宋" w:hAnsi="仿宋" w:cs="仿宋" w:hint="eastAsia"/>
            <w:lang w:eastAsia="zh-CN"/>
          </w:rPr>
          <w:t>十五、供应链管理</w:t>
        </w:r>
        <w:r>
          <w:tab/>
        </w:r>
        <w:r>
          <w:fldChar w:fldCharType="begin"/>
        </w:r>
        <w:r>
          <w:instrText xml:space="preserve"> PAGEREF _Toc28569 \h </w:instrText>
        </w:r>
        <w:r>
          <w:fldChar w:fldCharType="separate"/>
        </w:r>
        <w:r>
          <w:t>54</w:t>
        </w:r>
        <w:r>
          <w:fldChar w:fldCharType="end"/>
        </w:r>
      </w:hyperlink>
    </w:p>
    <w:p>
      <w:pPr>
        <w:pStyle w:val="TOC2"/>
        <w:tabs>
          <w:tab w:val="right" w:leader="dot" w:pos="8306"/>
        </w:tabs>
      </w:pPr>
      <w:hyperlink w:anchor="_Toc15598" w:history="1">
        <w:r>
          <w:rPr>
            <w:rFonts w:ascii="仿宋" w:eastAsia="仿宋" w:hAnsi="仿宋" w:cs="仿宋" w:hint="eastAsia"/>
            <w:lang w:eastAsia="zh-CN"/>
          </w:rPr>
          <w:t>(一)、供应链战略规划</w:t>
        </w:r>
        <w:r>
          <w:tab/>
        </w:r>
        <w:r>
          <w:fldChar w:fldCharType="begin"/>
        </w:r>
        <w:r>
          <w:instrText xml:space="preserve"> PAGEREF _Toc15598 \h </w:instrText>
        </w:r>
        <w:r>
          <w:fldChar w:fldCharType="separate"/>
        </w:r>
        <w:r>
          <w:t>54</w:t>
        </w:r>
        <w:r>
          <w:fldChar w:fldCharType="end"/>
        </w:r>
      </w:hyperlink>
    </w:p>
    <w:p>
      <w:pPr>
        <w:pStyle w:val="TOC2"/>
        <w:tabs>
          <w:tab w:val="right" w:leader="dot" w:pos="8306"/>
        </w:tabs>
      </w:pPr>
      <w:hyperlink w:anchor="_Toc6066" w:history="1">
        <w:r>
          <w:rPr>
            <w:rFonts w:ascii="仿宋" w:eastAsia="仿宋" w:hAnsi="仿宋" w:cs="仿宋" w:hint="eastAsia"/>
            <w:lang w:eastAsia="zh-CN"/>
          </w:rPr>
          <w:t>(二)、供应商选择与合作</w:t>
        </w:r>
        <w:r>
          <w:tab/>
        </w:r>
        <w:r>
          <w:fldChar w:fldCharType="begin"/>
        </w:r>
        <w:r>
          <w:instrText xml:space="preserve"> PAGEREF _Toc6066 \h </w:instrText>
        </w:r>
        <w:r>
          <w:fldChar w:fldCharType="separate"/>
        </w:r>
        <w:r>
          <w:t>56</w:t>
        </w:r>
        <w:r>
          <w:fldChar w:fldCharType="end"/>
        </w:r>
      </w:hyperlink>
    </w:p>
    <w:p>
      <w:pPr>
        <w:pStyle w:val="TOC2"/>
        <w:tabs>
          <w:tab w:val="right" w:leader="dot" w:pos="8306"/>
        </w:tabs>
      </w:pPr>
      <w:hyperlink w:anchor="_Toc24268" w:history="1">
        <w:r>
          <w:rPr>
            <w:rFonts w:ascii="仿宋" w:eastAsia="仿宋" w:hAnsi="仿宋" w:cs="仿宋" w:hint="eastAsia"/>
            <w:lang w:eastAsia="zh-CN"/>
          </w:rPr>
          <w:t>(三)、物流与库存管理</w:t>
        </w:r>
        <w:r>
          <w:tab/>
        </w:r>
        <w:r>
          <w:fldChar w:fldCharType="begin"/>
        </w:r>
        <w:r>
          <w:instrText xml:space="preserve"> PAGEREF _Toc24268 \h </w:instrText>
        </w:r>
        <w:r>
          <w:fldChar w:fldCharType="separate"/>
        </w:r>
        <w:r>
          <w:t>57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1402"/>
      <w:r>
        <w:rPr>
          <w:rFonts w:ascii="仿宋" w:eastAsia="仿宋" w:hAnsi="仿宋" w:cs="仿宋" w:hint="eastAsia"/>
          <w:sz w:val="28"/>
          <w:lang w:eastAsia="zh-CN"/>
        </w:rPr>
        <w:t>一、弹簧钢项目建设背景及必要性分析</w:t>
      </w:r>
      <w:bookmarkEnd w:id="2"/>
    </w:p>
    <w:p>
      <w:pPr>
        <w:pStyle w:val="Heading2"/>
        <w:rPr>
          <w:rFonts w:ascii="仿宋" w:eastAsia="仿宋" w:hAnsi="仿宋" w:cs="仿宋" w:hint="eastAsia"/>
          <w:lang w:eastAsia="zh-CN"/>
        </w:rPr>
      </w:pPr>
      <w:bookmarkStart w:id="3" w:name="_Toc22871"/>
      <w:r>
        <w:rPr>
          <w:rFonts w:ascii="仿宋" w:eastAsia="仿宋" w:hAnsi="仿宋" w:cs="仿宋" w:hint="eastAsia"/>
          <w:lang w:eastAsia="zh-CN"/>
        </w:rPr>
        <w:t>(一)、弹簧钢项目背景分析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弹簧钢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弹簧钢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我们的背景分析将深入挖掘当前行业的发展趋势，通过对竞争态势的全面审视，找到弹簧钢项目在这个潮流中的定位。同时，我们将关注行业内涌现的新兴机遇，以便弹簧钢项目更好地融入行业发展的潮流中。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弹簧钢项目提供了强大的发展动力。我们将聚焦于行业内最新的技术发展趋势，包括但不限于人工智能、大数据分析、物联网等领域。通过深度的技术研究，我们将确保弹簧钢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弹簧钢项目发展的源泉。我们将投入更多的精力对市场需求进行深入剖析，超越表面的需求，深入挖掘潜在的市场痛点和机遇。通过对市场需求的细致了解，弹簧钢项目将更有针对性地设计解决方案，满足市场的多样化需求，从而更好地促进弹簧钢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弹簧钢项目战略至关重要。我们将对竞争态势进行更为深入的分析，包括但不限于市场份额、产品特点、客户满意度等多个维度。通过深度的竞争分析，弹簧钢项目将能够更准确地把握市场脉搏，制定具有竞争力的弹簧钢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弹簧钢项目的发展具有直接的影响。我们将进行更为全面的法规和政策分析，了解行业发展中的潜在法律风险和合规挑战。通过充分了解和遵守相关法规，弹簧钢项目将确保在法律框架内合法合规运营，为弹簧钢项目的稳健发展提供有力支持。</w:t>
      </w:r>
    </w:p>
    <w:p>
      <w:pPr>
        <w:pStyle w:val="Heading2"/>
        <w:ind w:firstLine="560" w:firstLineChars="200"/>
        <w:rPr>
          <w:rFonts w:ascii="仿宋" w:eastAsia="仿宋" w:hAnsi="仿宋" w:cs="仿宋" w:hint="eastAsia"/>
          <w:sz w:val="28"/>
          <w:lang w:eastAsia="zh-CN"/>
        </w:rPr>
      </w:pPr>
      <w:bookmarkStart w:id="4" w:name="_Toc3046"/>
      <w:r>
        <w:rPr>
          <w:rFonts w:ascii="仿宋" w:eastAsia="仿宋" w:hAnsi="仿宋" w:cs="仿宋" w:hint="eastAsia"/>
          <w:sz w:val="28"/>
          <w:lang w:eastAsia="zh-CN"/>
        </w:rPr>
        <w:t>(二)、弹簧钢项目建设必要性分析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弹簧钢项目建设的迫切性源于对行业发展趋势的深刻洞察。我们正处于一个行业变革的时代，科技创新、数字化转型成为企业发展的关键动力。弹簧钢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弹簧钢项目建设不仅仅是为了跟上潮流，更是为了通过技术创新推动企业的持续发展。通过引入先进的技术和解决方案，弹簧钢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弹簧钢项目的建设成为必然选择，通过提高产品质量、拓展服务领域，从而在竞争中获得更多的机会。弹簧钢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弹簧钢项目建设的必要性体现在对客户需求更精准的满足。通过弹簧钢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弹簧钢项目建设的背后是对企业持续创新的追求。只有通过不断创新，企业才能在竞争中立于不败之地。弹簧钢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7975"/>
      <w:r>
        <w:rPr>
          <w:rFonts w:ascii="仿宋" w:eastAsia="仿宋" w:hAnsi="仿宋" w:cs="仿宋" w:hint="eastAsia"/>
          <w:sz w:val="28"/>
          <w:lang w:eastAsia="zh-CN"/>
        </w:rPr>
        <w:t>二、弹簧钢项目危机管理</w:t>
      </w:r>
      <w:bookmarkEnd w:id="5"/>
    </w:p>
    <w:p>
      <w:pPr>
        <w:pStyle w:val="Heading2"/>
        <w:rPr>
          <w:rFonts w:ascii="仿宋" w:eastAsia="仿宋" w:hAnsi="仿宋" w:cs="仿宋" w:hint="eastAsia"/>
          <w:lang w:eastAsia="zh-CN"/>
        </w:rPr>
      </w:pPr>
      <w:bookmarkStart w:id="6" w:name="_Toc24713"/>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弹簧钢项目危机管理中，危机预警与识别是确保弹簧钢项目稳健运行的核心步骤。通过建立全面的监测机制，弹簧钢项目团队旨在及时发现和理解潜在的风险和危机因素，以便采取及时的预防和应对措施，确保弹簧钢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首先，通过深入的风险评估，弹簧钢项目团队全面分析了整个弹簧钢项目和各个阶段可能存在的威胁。这包括准确评估每个潜在风险的发生概率和可能影响的程度，为后续危机预警提供了有力支持。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弹簧钢项目团队着重于明确定义弹簧钢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弹簧钢项目进展的持续监控，团队能够及时发现潜在问题并作出迅速反应。弹簧钢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在这一阶段，团队的专业素养和反应速度将发挥至关重要的作用，以确保潜在危机能够在初期得到有效的处理，最大程度地减轻负面影响。通过危机预警与识别，弹簧钢项目得以更有序、可控地推进。</w:t>
      </w:r>
    </w:p>
    <w:p>
      <w:pPr>
        <w:pStyle w:val="Heading2"/>
        <w:ind w:firstLine="560" w:firstLineChars="200"/>
        <w:rPr>
          <w:rFonts w:ascii="仿宋" w:eastAsia="仿宋" w:hAnsi="仿宋" w:cs="仿宋" w:hint="eastAsia"/>
          <w:sz w:val="28"/>
          <w:lang w:eastAsia="zh-CN"/>
        </w:rPr>
      </w:pPr>
      <w:bookmarkStart w:id="7" w:name="_Toc30499"/>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在危机发生时，弹簧钢项目团队立即行动，成立了应急小组。该小组的任务是迅速制定并实施紧急应对措施，以最小化潜在损失。以下是采取的主要措施：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暂停弹簧钢项目进度：为遏制危机蔓延，弹簧钢项目暂时停止进行，以便全面评估当前状况。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资源重新分配：重新评估弹簧钢项目资源的分配，确保最大限度地减小损失。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实时沟通：与关键利益相关者建立实时沟通机制，向他们传递弹簧钢项目危机的实际状况，保障弹簧钢项目核心利益。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在紧急应对的同时，弹簧钢项目团队强调了团队协作和有效沟通的重要性。以下是团队协作的关键举措：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信息共享机制：建立了信息共享平台，确保团队成员能够及时获取弹簧钢项目危机的实时信息。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领导者沟通：弹簧钢项目领导者通过定期会议和即时沟通工具，指导团队应对危机，保持团队稳定运行。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随着危机得到初步控制，弹簧钢项目团队转向制定恢复计划，以确保弹簧钢项目能够从中迅速恢复。主要恢复计划包括：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修复受损的进度计划：重新评估弹簧钢项目进度，制定修复计划，确保弹簧钢项目尽快回归正常进程。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重新调整资源分配：优化资源分配，确保弹簧钢项目在有限资源下高效运转。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风险管理机制加强：对弹簧钢项目风险进行全面评估，制定更强化的风险管理策略，以预防未来可能的危机。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32389"/>
      <w:r>
        <w:rPr>
          <w:rFonts w:ascii="仿宋" w:eastAsia="仿宋" w:hAnsi="仿宋" w:cs="仿宋" w:hint="eastAsia"/>
          <w:sz w:val="28"/>
          <w:lang w:eastAsia="zh-CN"/>
        </w:rPr>
        <w:t>三、弹簧钢项目选址可行性分析</w:t>
      </w:r>
      <w:bookmarkEnd w:id="8"/>
    </w:p>
    <w:p>
      <w:pPr>
        <w:pStyle w:val="Heading2"/>
        <w:rPr>
          <w:rFonts w:ascii="仿宋" w:eastAsia="仿宋" w:hAnsi="仿宋" w:cs="仿宋" w:hint="eastAsia"/>
          <w:lang w:eastAsia="zh-CN"/>
        </w:rPr>
      </w:pPr>
      <w:bookmarkStart w:id="9" w:name="_Toc13439"/>
      <w:r>
        <w:rPr>
          <w:rFonts w:ascii="仿宋" w:eastAsia="仿宋" w:hAnsi="仿宋" w:cs="仿宋" w:hint="eastAsia"/>
          <w:lang w:eastAsia="zh-CN"/>
        </w:rPr>
        <w:t>(一)、弹簧钢项目选址</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该弹簧钢项目选址位于XX省XX市XX区XXX街道</w:t>
      </w:r>
    </w:p>
    <w:p>
      <w:pPr>
        <w:pStyle w:val="Heading2"/>
        <w:ind w:firstLine="560" w:firstLineChars="200"/>
        <w:rPr>
          <w:rFonts w:ascii="仿宋" w:eastAsia="仿宋" w:hAnsi="仿宋" w:cs="仿宋" w:hint="eastAsia"/>
          <w:sz w:val="28"/>
          <w:lang w:eastAsia="zh-CN"/>
        </w:rPr>
      </w:pPr>
      <w:bookmarkStart w:id="10" w:name="_Toc25886"/>
      <w:r>
        <w:rPr>
          <w:rFonts w:ascii="仿宋" w:eastAsia="仿宋" w:hAnsi="仿宋" w:cs="仿宋" w:hint="eastAsia"/>
          <w:sz w:val="28"/>
          <w:lang w:eastAsia="zh-CN"/>
        </w:rPr>
        <w:t>(二)、用地控制指标</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 征地面积： 弹簧钢项目的征地面积将根据弹簧钢项目的实际规模和需求进行精确规划。具体面积XXX平方米，旨在确保弹簧钢项目不仅能够满足当前的发展需求，还能够预留空间以适应未来的扩展。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净用地面积是在征地面积基础上去除不可利用面积后的实际可开发用地。具体面积XXX平方米，考虑到环保、交通、安全等多方面因素，以确保弹簧钢项目在整体利用效率上达到最优。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弹簧钢项目计划建设的建筑总规模具体面积XXX平方米。这一规模的确定综合考虑了弹簧钢项目的性质、规模，以及城市规划的相关要求，确保建筑布局与周边环境协调一致。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绿地率是弹簧钢项目用地中被规划为绿地的比例。具体面积XXX平方米，旨在通过合理规划绿地，改善弹簧钢项目周边环境，提升居民生活质量，并符合城市整体绿化规划。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容积率是用地上可以建设的建筑总体积与用地面积之比。具体面积XXX，通过合理的容积率规划，确保弹簧钢项目建筑规模与周边环境和谐共生。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确保弹簧钢项目选址与当地城市规划相一致，具体面积XXX平方米。通过与城市规划部门深入沟通，确保弹簧钢项目不仅符合城市的整体发展方向，还能够融入城市的发展布局，为城市的长远发展贡献力量。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充分了解并确保弹簧钢项目选址符合当地产业政策，具体面积XXX平方米。这包括弹簧钢项目对当地经济的促进作用，以及对相关产业的带动效应，确保弹簧钢项目与地方政府的产业政策保持一致，促进共赢合作。</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用地总体要求必须符合环保和可持续发展的原则，具体面积XXX平方米。通过采用绿色建筑设计、节能减排等措施，确保弹簧钢项目在建设和运营过程中对环境的影响最小化，达到可持续发展的要求。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确保弹簧钢项目选址具备必要的公共设施配套，具体面积XXX平方米。这包括交通便利性、教育、医疗等基础设施，以提高居民生活品质，使得弹簧钢项目选址更具吸引力。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考虑用地总体要求对当地社会稳定性的影响，具体面积XXX平方米。通过深入了解当地社区反馈，确保弹簧钢项目的选址和建设过程对当地社会和谐稳定产生积极作用。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弹簧钢项目选址不仅符合法规和规划，还在实际操作中具有可行性。这一全面规划将为弹簧钢项目的成功实施提供坚实的基础，确保弹簧钢项目选址阶段就能够奠定良好的发展基础。</w:t>
      </w:r>
    </w:p>
    <w:p>
      <w:pPr>
        <w:pStyle w:val="Heading2"/>
        <w:ind w:firstLine="560" w:firstLineChars="200"/>
        <w:rPr>
          <w:rFonts w:ascii="仿宋" w:eastAsia="仿宋" w:hAnsi="仿宋" w:cs="仿宋" w:hint="eastAsia"/>
          <w:sz w:val="28"/>
          <w:lang w:eastAsia="zh-CN"/>
        </w:rPr>
      </w:pPr>
      <w:bookmarkStart w:id="11" w:name="_Toc30412"/>
      <w:r>
        <w:rPr>
          <w:rFonts w:ascii="仿宋" w:eastAsia="仿宋" w:hAnsi="仿宋" w:cs="仿宋" w:hint="eastAsia"/>
          <w:sz w:val="28"/>
          <w:lang w:eastAsia="zh-CN"/>
        </w:rPr>
        <w:t>(三)、节约用地措施</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在弹簧钢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弹簧钢项目的设备规划和空间设计中，我们将采取灵活设备布局的措施。设备布局将根据实际需求进行灵活设计，避免不必要的浪费。通过合理规划设备摆放位置，我们将提高设备的利用率，减少设备间距，以确保弹簧钢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弹簧钢项目内部引入共享设施的概念，例如共享会议室、办公区等。通过这种方式，我们可以减少对资源的重复建设，提高资源共享效率，从而减小弹簧钢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2" w:name="_Toc17814"/>
      <w:r>
        <w:rPr>
          <w:rFonts w:ascii="仿宋" w:eastAsia="仿宋" w:hAnsi="仿宋" w:cs="仿宋" w:hint="eastAsia"/>
          <w:sz w:val="28"/>
          <w:lang w:eastAsia="zh-CN"/>
        </w:rPr>
        <w:t>(四)、总图布置方案</w:t>
      </w:r>
      <w:bookmarkEnd w:id="12"/>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功能分区规划： 在弹簧钢项目的总图布置中，我们将不同功能区域进行明确的规划，以最大程度满足弹簧钢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3" w:name="_Toc16998"/>
      <w:r>
        <w:rPr>
          <w:rFonts w:ascii="仿宋" w:eastAsia="仿宋" w:hAnsi="仿宋" w:cs="仿宋" w:hint="eastAsia"/>
          <w:sz w:val="28"/>
          <w:lang w:eastAsia="zh-CN"/>
        </w:rPr>
        <w:t>(五)、选址综合评价</w:t>
      </w:r>
      <w:bookmarkEnd w:id="13"/>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我们首先关注市场因素，包括潜在客户分布、竞争对手位置、市场需求等。通过深入的市场调研，我们能够更准确地评估选址对于市场开拓和产品销售的影响，确保弹簧钢项目能够在有利的市场环境中蓬勃发展。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弹簧钢项目对环境的影响是综合评价的重要因素之一。我们将详细考虑选址周边的自然环境、生态保护区、水源地等情况，确保弹簧钢项目的建设和运营对环境影响最小化，并符合当地的环保法规标准。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对选址的评价还需充分考虑当地政府的产业政策和法规。我们将详细了解弹簧钢项目所在地的相关政策，确保弹簧钢项目的规划和运营与当地法规相符，降低不必要的法律风险。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考虑到社会稳定性对企业运营的重要性，我们将评估选址地区的社会安全情况、劳工关系、社区反馈等方面，以确保弹簧钢项目的建设和运营不会受到社会稳定性的负面影响。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最后，我们将综合考虑用地成本，包括土地购置费用、土地开发成本等。通过对用地成本的详细评估，我们能够做出更为精确的经济效益分析，为弹簧钢项目的投资决策提供有力支持。</w:t>
      </w:r>
    </w:p>
    <w:p>
      <w:pPr>
        <w:pStyle w:val="Heading1"/>
        <w:ind w:firstLine="560" w:firstLineChars="200"/>
        <w:rPr>
          <w:rFonts w:ascii="仿宋" w:eastAsia="仿宋" w:hAnsi="仿宋" w:cs="仿宋" w:hint="eastAsia"/>
          <w:sz w:val="28"/>
          <w:lang w:eastAsia="zh-CN"/>
        </w:rPr>
      </w:pPr>
      <w:bookmarkStart w:id="14" w:name="_Toc29272"/>
      <w:r>
        <w:rPr>
          <w:rFonts w:ascii="仿宋" w:eastAsia="仿宋" w:hAnsi="仿宋" w:cs="仿宋" w:hint="eastAsia"/>
          <w:sz w:val="28"/>
          <w:lang w:eastAsia="zh-CN"/>
        </w:rPr>
        <w:t>四、产品规划分析</w:t>
      </w:r>
      <w:bookmarkEnd w:id="14"/>
    </w:p>
    <w:p>
      <w:pPr>
        <w:pStyle w:val="Heading2"/>
        <w:rPr>
          <w:rFonts w:ascii="仿宋" w:eastAsia="仿宋" w:hAnsi="仿宋" w:cs="仿宋" w:hint="eastAsia"/>
          <w:lang w:eastAsia="zh-CN"/>
        </w:rPr>
      </w:pPr>
      <w:bookmarkStart w:id="15" w:name="_Toc2448"/>
      <w:r>
        <w:rPr>
          <w:rFonts w:ascii="仿宋" w:eastAsia="仿宋" w:hAnsi="仿宋" w:cs="仿宋" w:hint="eastAsia"/>
          <w:lang w:eastAsia="zh-CN"/>
        </w:rPr>
        <w:t>(一)、产品规划</w:t>
      </w:r>
      <w:bookmarkEnd w:id="15"/>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弹簧钢项目的主要产品是XXXX，预计年产值为XXX万元。这一产品在市场中占据着重要的地位，其广泛的应用范围使得该弹簧钢项目的市场前景非常广阔。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弹簧钢项目的xxx产品作为重要的原材料之一，将在多个领域发挥关键作用。其在建筑、交通、能源等方面的广泛应用将为整个产业链提供强大的支持，形成产业协同效应。弹簧钢项目的年产值XXX万XXX万XXX万万元不仅反映了其在市场上的巨大潜力，更预示着它对国民经济的积极贡献。这种关联度高、涉及面广的产业关系，使得该弹簧钢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6" w:name="_Toc16431"/>
      <w:r>
        <w:rPr>
          <w:rFonts w:ascii="仿宋" w:eastAsia="仿宋" w:hAnsi="仿宋" w:cs="仿宋" w:hint="eastAsia"/>
          <w:sz w:val="28"/>
          <w:lang w:eastAsia="zh-CN"/>
        </w:rPr>
        <w:t>(二)、建设规模</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弹簧钢项目总征地面积为XXXX平方米，相当于约XX.XX亩，其中净用地面积为XXXX平方米，红线范围内相当于约XX.XX亩。这一用地规模充分考虑了弹簧钢项目的建设需求，保障了弹簧钢项目在合适的空间内得以充分发展。弹簧钢项目规划的总建筑面积为XXXX平方米，其中主体工程建设占XXXX平方米，计容建筑面积达XXXX平方米。预计建筑工程的投资将达到XXXX万元，为弹簧钢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弹簧钢项目计划购置的设备共计XXXX台（套），设备购置费用为XXXX万元。这一设备购置计划充分考虑到弹簧钢项目的生产需求和技术要求，确保了弹簧钢项目在生产运营中具备先进的技术装备和高效的生产能力。设备的合理配置将为弹簧钢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弹簧钢项目计划总投资为XXXX万元，预计年实现营业收入为XXXX万元。这一产能规模的设定旨在确保弹簧钢项目能够在投资与回报之间取得平衡，实现长期可持续的发展。弹簧钢项目的总投资充分考虑到各个方面的需求，包括用地建设、设备购置等多个环节，以确保弹簧钢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7" w:name="_Toc4909"/>
      <w:r>
        <w:rPr>
          <w:rFonts w:ascii="仿宋" w:eastAsia="仿宋" w:hAnsi="仿宋" w:cs="仿宋" w:hint="eastAsia"/>
          <w:sz w:val="28"/>
          <w:lang w:eastAsia="zh-CN"/>
        </w:rPr>
        <w:t>五、弹簧钢项目土建工程</w:t>
      </w:r>
      <w:bookmarkEnd w:id="17"/>
    </w:p>
    <w:p>
      <w:pPr>
        <w:pStyle w:val="Heading2"/>
        <w:rPr>
          <w:rFonts w:ascii="仿宋" w:eastAsia="仿宋" w:hAnsi="仿宋" w:cs="仿宋" w:hint="eastAsia"/>
          <w:lang w:eastAsia="zh-CN"/>
        </w:rPr>
      </w:pPr>
      <w:bookmarkStart w:id="18" w:name="_Toc12946"/>
      <w:r>
        <w:rPr>
          <w:rFonts w:ascii="仿宋" w:eastAsia="仿宋" w:hAnsi="仿宋" w:cs="仿宋" w:hint="eastAsia"/>
          <w:lang w:eastAsia="zh-CN"/>
        </w:rPr>
        <w:t>(一)、建筑工程设计原则</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在弹簧钢项目的建筑工程设计中，我们将秉承一系列重要的设计原则，以确保弹簧钢项目建筑在功能、美观、可持续性等方面达到最佳效果。</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功能性优先：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首要原则是确保建筑的功能性得到最大化的发挥。我们将充分理解弹簧钢项目的实际需求，合理布局各个功能区域，保证建筑在满足业务需求的同时，提供高效的工作环境。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在建筑设计中，我们将综合考虑建设和运营成本。通过精细的经济效益分析，确保设计方案在高效利用资源的同时，对弹簧钢项目的长期盈利能力有积极的贡献。</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https://d.book118.com/688112124065006023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弹簧钢项目规划设计蓝图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弹簧钢项目规划设计蓝图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弹簧钢项目规划设计蓝图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弹簧钢项目规划设计蓝图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弹簧钢项目规划设计蓝图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弹簧钢项目规划设计蓝图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弹簧钢项目规划设计蓝图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弹簧钢项目规划设计蓝图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弹簧钢项目规划设计蓝图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弹簧钢项目规划设计蓝图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弹簧钢项目规划设计蓝图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弹簧钢项目规划设计蓝图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弹簧钢项目规划设计蓝图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弹簧钢项目规划设计蓝图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弹簧钢项目规划设计蓝图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弹簧钢项目规划设计蓝图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弹簧钢项目规划设计蓝图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BAE1A0C"/>
    <w:rsid w:val="1BAE1A0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8811212406500602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2024-01-02T11:41:00Z</dcterms:created>
  <dcterms:modified xsi:type="dcterms:W3CDTF">2024-01-02T11:41:51Z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BC6D10553A33416682C297B73E3C8445_11</vt:lpwstr>
  </property>
  <property fmtid="{D5CDD505-2E9C-101B-9397-08002B2CF9AE}" pid="3" name="KSOProductBuildVer">
    <vt:lpwstr>2052-12.1.0.16120</vt:lpwstr>
  </property>
</Properties>
</file>