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line="360" w:lineRule="auto"/>
        <w:ind w:firstLine="880" w:firstLineChars="200"/>
        <w:jc w:val="center"/>
        <w:rPr>
          <w:rFonts w:ascii="宋体" w:hAnsi="宋体"/>
          <w:b/>
          <w:sz w:val="44"/>
          <w:szCs w:val="44"/>
        </w:rPr>
      </w:pPr>
      <w:r>
        <w:rPr>
          <w:rFonts w:ascii="宋体" w:hAnsi="宋体" w:hint="eastAsia"/>
          <w:b/>
          <w:sz w:val="44"/>
          <w:szCs w:val="4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o:spid="_x0000_s1026" type="#_x0000_t75" style="width:36pt;height:39pt;margin-top:816pt;margin-left:901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宋体" w:hAnsi="宋体" w:hint="eastAsia"/>
          <w:b/>
          <w:sz w:val="44"/>
          <w:szCs w:val="44"/>
        </w:rPr>
        <w:drawing>
          <wp:anchor distT="0" distB="0" distL="114300" distR="114300" simplePos="0" relativeHeight="251659264" behindDoc="0" locked="0" layoutInCell="1" allowOverlap="1">
            <wp:simplePos x="0" y="0"/>
            <wp:positionH relativeFrom="page">
              <wp:posOffset>10452100</wp:posOffset>
            </wp:positionH>
            <wp:positionV relativeFrom="topMargin">
              <wp:posOffset>11531600</wp:posOffset>
            </wp:positionV>
            <wp:extent cx="444500" cy="444500"/>
            <wp:effectExtent l="0" t="0" r="0" b="0"/>
            <wp:wrapNone/>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6" cstate="print"/>
                    <a:stretch>
                      <a:fillRect/>
                    </a:stretch>
                  </pic:blipFill>
                  <pic:spPr>
                    <a:xfrm>
                      <a:off x="0" y="0"/>
                      <a:ext cx="444500" cy="444500"/>
                    </a:xfrm>
                    <a:prstGeom prst="rect">
                      <a:avLst/>
                    </a:prstGeom>
                  </pic:spPr>
                </pic:pic>
              </a:graphicData>
            </a:graphic>
          </wp:anchor>
        </w:drawing>
      </w:r>
      <w:r>
        <w:rPr>
          <w:rFonts w:ascii="宋体" w:hAnsi="宋体" w:hint="eastAsia"/>
          <w:b/>
          <w:sz w:val="44"/>
          <w:szCs w:val="44"/>
        </w:rPr>
        <w:t>部编版二下第六单元基础复习</w:t>
      </w:r>
    </w:p>
    <w:p>
      <w:pPr>
        <w:spacing w:line="360" w:lineRule="auto"/>
        <w:ind w:firstLine="420" w:firstLineChars="200"/>
        <w:jc w:val="right"/>
        <w:rPr>
          <w:rFonts w:ascii="仿宋" w:eastAsia="仿宋" w:hAnsi="仿宋" w:cs="仿宋"/>
          <w:color w:val="0000FF"/>
          <w:szCs w:val="21"/>
        </w:rPr>
      </w:pPr>
    </w:p>
    <w:p>
      <w:pPr>
        <w:spacing w:line="360" w:lineRule="auto"/>
        <w:ind w:firstLine="640" w:firstLineChars="200"/>
        <w:rPr>
          <w:rFonts w:ascii="仿宋" w:eastAsia="仿宋" w:hAnsi="仿宋" w:cs="仿宋"/>
          <w:b/>
          <w:color w:val="002060"/>
          <w:sz w:val="32"/>
          <w:szCs w:val="32"/>
          <w:shd w:val="clear" w:color="auto" w:fill="FFFFFF"/>
        </w:rPr>
      </w:pPr>
      <w:r>
        <w:rPr>
          <w:rFonts w:ascii="仿宋" w:eastAsia="仿宋" w:hAnsi="仿宋" w:cs="仿宋" w:hint="eastAsia"/>
          <w:b/>
          <w:color w:val="002060"/>
          <w:sz w:val="32"/>
          <w:szCs w:val="32"/>
          <w:shd w:val="clear" w:color="auto" w:fill="FFFFFF"/>
        </w:rPr>
        <w:t>【知识梳理】</w:t>
      </w:r>
    </w:p>
    <w:p>
      <w:pPr>
        <w:pStyle w:val="PlainText"/>
        <w:spacing w:line="360" w:lineRule="auto"/>
        <w:ind w:firstLine="640" w:firstLineChars="200"/>
        <w:jc w:val="center"/>
        <w:rPr>
          <w:rStyle w:val="Strong"/>
          <w:rFonts w:hAnsi="宋体" w:cs="宋体"/>
          <w:spacing w:val="8"/>
          <w:sz w:val="32"/>
          <w:szCs w:val="32"/>
          <w:highlight w:val="yellow"/>
        </w:rPr>
      </w:pPr>
      <w:r>
        <w:rPr>
          <w:rStyle w:val="Strong"/>
          <w:rFonts w:hAnsi="宋体" w:cs="宋体" w:hint="eastAsia"/>
          <w:spacing w:val="8"/>
          <w:sz w:val="32"/>
          <w:szCs w:val="32"/>
          <w:highlight w:val="yellow"/>
        </w:rPr>
        <w:t>第六单元基础知识梳理</w:t>
      </w:r>
    </w:p>
    <w:p>
      <w:pPr>
        <w:pStyle w:val="PlainText"/>
        <w:spacing w:line="360" w:lineRule="auto"/>
        <w:rPr>
          <w:rStyle w:val="Strong"/>
          <w:rFonts w:hAnsi="宋体" w:cs="宋体"/>
          <w:spacing w:val="8"/>
          <w:sz w:val="24"/>
          <w:szCs w:val="24"/>
        </w:rPr>
      </w:pPr>
      <w:r>
        <w:rPr>
          <w:rStyle w:val="Strong"/>
          <w:rFonts w:hAnsi="宋体" w:cs="宋体" w:hint="eastAsia"/>
          <w:spacing w:val="8"/>
          <w:sz w:val="24"/>
          <w:szCs w:val="24"/>
        </w:rPr>
        <w:t>一、易读错的字</w:t>
      </w:r>
    </w:p>
    <w:tbl>
      <w:tblPr>
        <w:tblStyle w:val="TableGrid"/>
        <w:tblW w:w="8003"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30"/>
        <w:gridCol w:w="2087"/>
        <w:gridCol w:w="1718"/>
        <w:gridCol w:w="2268"/>
      </w:tblGrid>
      <w:tr>
        <w:tblPrEx>
          <w:tblW w:w="8003"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84"/>
        </w:trPr>
        <w:tc>
          <w:tcPr>
            <w:tcW w:w="1930"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hint="eastAsia"/>
                <w:color w:val="auto"/>
                <w:sz w:val="24"/>
                <w:em w:val="dot"/>
              </w:rPr>
              <w:t>映</w:t>
            </w:r>
            <w:r>
              <w:rPr>
                <w:rFonts w:asciiTheme="minorEastAsia" w:eastAsiaTheme="minorEastAsia" w:hAnsiTheme="minorEastAsia"/>
                <w:color w:val="auto"/>
                <w:sz w:val="24"/>
              </w:rPr>
              <w:t>(yìng)</w:t>
            </w:r>
            <w:r>
              <w:rPr>
                <w:rFonts w:asciiTheme="minorEastAsia" w:eastAsiaTheme="minorEastAsia" w:hAnsiTheme="minorEastAsia" w:hint="eastAsia"/>
                <w:color w:val="auto"/>
                <w:sz w:val="24"/>
              </w:rPr>
              <w:t>日</w:t>
            </w:r>
          </w:p>
        </w:tc>
        <w:tc>
          <w:tcPr>
            <w:tcW w:w="2087"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hint="eastAsia"/>
                <w:color w:val="auto"/>
                <w:sz w:val="24"/>
              </w:rPr>
              <w:t>黄</w:t>
            </w:r>
            <w:r>
              <w:rPr>
                <w:rFonts w:asciiTheme="minorEastAsia" w:eastAsiaTheme="minorEastAsia" w:hAnsiTheme="minorEastAsia" w:hint="eastAsia"/>
                <w:color w:val="auto"/>
                <w:sz w:val="24"/>
                <w:em w:val="dot"/>
              </w:rPr>
              <w:t>鹂</w:t>
            </w:r>
            <w:r>
              <w:rPr>
                <w:rFonts w:asciiTheme="minorEastAsia" w:eastAsiaTheme="minorEastAsia" w:hAnsiTheme="minorEastAsia"/>
                <w:color w:val="auto"/>
                <w:sz w:val="24"/>
              </w:rPr>
              <w:t>(lí)</w:t>
            </w:r>
          </w:p>
        </w:tc>
        <w:tc>
          <w:tcPr>
            <w:tcW w:w="1718"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hint="eastAsia"/>
                <w:color w:val="auto"/>
                <w:sz w:val="24"/>
              </w:rPr>
              <w:t>山</w:t>
            </w:r>
            <w:r>
              <w:rPr>
                <w:rFonts w:asciiTheme="minorEastAsia" w:eastAsiaTheme="minorEastAsia" w:hAnsiTheme="minorEastAsia" w:hint="eastAsia"/>
                <w:color w:val="auto"/>
                <w:sz w:val="24"/>
                <w:em w:val="dot"/>
              </w:rPr>
              <w:t>岭</w:t>
            </w:r>
            <w:r>
              <w:rPr>
                <w:rFonts w:asciiTheme="minorEastAsia" w:eastAsiaTheme="minorEastAsia" w:hAnsiTheme="minorEastAsia"/>
                <w:color w:val="auto"/>
                <w:sz w:val="24"/>
              </w:rPr>
              <w:t>(lǐnɡ)</w:t>
            </w:r>
          </w:p>
        </w:tc>
        <w:tc>
          <w:tcPr>
            <w:tcW w:w="2268"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hint="eastAsia"/>
                <w:color w:val="auto"/>
                <w:sz w:val="24"/>
              </w:rPr>
              <w:t>停</w:t>
            </w:r>
            <w:r>
              <w:rPr>
                <w:rFonts w:asciiTheme="minorEastAsia" w:eastAsiaTheme="minorEastAsia" w:hAnsiTheme="minorEastAsia" w:hint="eastAsia"/>
                <w:color w:val="auto"/>
                <w:sz w:val="24"/>
                <w:em w:val="dot"/>
              </w:rPr>
              <w:t>泊</w:t>
            </w:r>
            <w:r>
              <w:rPr>
                <w:rFonts w:asciiTheme="minorEastAsia" w:eastAsiaTheme="minorEastAsia" w:hAnsiTheme="minorEastAsia"/>
                <w:color w:val="auto"/>
                <w:sz w:val="24"/>
              </w:rPr>
              <w:t>(bó)</w:t>
            </w:r>
          </w:p>
        </w:tc>
      </w:tr>
      <w:tr>
        <w:tblPrEx>
          <w:tblW w:w="8003" w:type="dxa"/>
          <w:tblInd w:w="610" w:type="dxa"/>
          <w:tblCellMar>
            <w:top w:w="0" w:type="dxa"/>
            <w:left w:w="108" w:type="dxa"/>
            <w:bottom w:w="0" w:type="dxa"/>
            <w:right w:w="108" w:type="dxa"/>
          </w:tblCellMar>
        </w:tblPrEx>
        <w:trPr>
          <w:trHeight w:val="384"/>
        </w:trPr>
        <w:tc>
          <w:tcPr>
            <w:tcW w:w="1930"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hint="eastAsia"/>
                <w:color w:val="auto"/>
                <w:sz w:val="24"/>
                <w:em w:val="dot"/>
              </w:rPr>
              <w:t>慌</w:t>
            </w:r>
            <w:r>
              <w:rPr>
                <w:rFonts w:asciiTheme="minorEastAsia" w:eastAsiaTheme="minorEastAsia" w:hAnsiTheme="minorEastAsia"/>
                <w:color w:val="auto"/>
                <w:sz w:val="24"/>
              </w:rPr>
              <w:t>(</w:t>
            </w:r>
            <w:r>
              <w:rPr>
                <w:rFonts w:asciiTheme="minorEastAsia" w:eastAsiaTheme="minorEastAsia" w:hAnsiTheme="minorEastAsia" w:cs="汉语拼音"/>
                <w:color w:val="auto"/>
                <w:sz w:val="24"/>
              </w:rPr>
              <w:t>huānɡ</w:t>
            </w:r>
            <w:r>
              <w:rPr>
                <w:rFonts w:asciiTheme="minorEastAsia" w:eastAsiaTheme="minorEastAsia" w:hAnsiTheme="minorEastAsia"/>
                <w:color w:val="auto"/>
                <w:sz w:val="24"/>
              </w:rPr>
              <w:t>)</w:t>
            </w:r>
            <w:r>
              <w:rPr>
                <w:rFonts w:asciiTheme="minorEastAsia" w:eastAsiaTheme="minorEastAsia" w:hAnsiTheme="minorEastAsia" w:hint="eastAsia"/>
                <w:color w:val="auto"/>
                <w:sz w:val="24"/>
              </w:rPr>
              <w:t>张</w:t>
            </w:r>
          </w:p>
        </w:tc>
        <w:tc>
          <w:tcPr>
            <w:tcW w:w="2087"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hint="eastAsia"/>
                <w:color w:val="auto"/>
                <w:sz w:val="24"/>
                <w:em w:val="dot"/>
              </w:rPr>
              <w:t>辨</w:t>
            </w:r>
            <w:r>
              <w:rPr>
                <w:rFonts w:asciiTheme="minorEastAsia" w:eastAsiaTheme="minorEastAsia" w:hAnsiTheme="minorEastAsia"/>
                <w:color w:val="auto"/>
                <w:sz w:val="24"/>
              </w:rPr>
              <w:t>(</w:t>
            </w:r>
            <w:r>
              <w:rPr>
                <w:rFonts w:asciiTheme="minorEastAsia" w:eastAsiaTheme="minorEastAsia" w:hAnsiTheme="minorEastAsia" w:cs="汉语拼音"/>
                <w:color w:val="auto"/>
                <w:sz w:val="24"/>
              </w:rPr>
              <w:t>biàn</w:t>
            </w:r>
            <w:r>
              <w:rPr>
                <w:rFonts w:asciiTheme="minorEastAsia" w:eastAsiaTheme="minorEastAsia" w:hAnsiTheme="minorEastAsia"/>
                <w:color w:val="auto"/>
                <w:sz w:val="24"/>
              </w:rPr>
              <w:t>)</w:t>
            </w:r>
            <w:r>
              <w:rPr>
                <w:rFonts w:asciiTheme="minorEastAsia" w:eastAsiaTheme="minorEastAsia" w:hAnsiTheme="minorEastAsia" w:hint="eastAsia"/>
                <w:color w:val="auto"/>
                <w:sz w:val="24"/>
              </w:rPr>
              <w:t>别</w:t>
            </w:r>
          </w:p>
        </w:tc>
        <w:tc>
          <w:tcPr>
            <w:tcW w:w="1718"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hint="eastAsia"/>
                <w:color w:val="auto"/>
                <w:sz w:val="24"/>
                <w:em w:val="dot"/>
              </w:rPr>
              <w:t>蝉</w:t>
            </w:r>
            <w:r>
              <w:rPr>
                <w:rFonts w:asciiTheme="minorEastAsia" w:eastAsiaTheme="minorEastAsia" w:hAnsiTheme="minorEastAsia"/>
                <w:color w:val="auto"/>
                <w:sz w:val="24"/>
              </w:rPr>
              <w:t>(</w:t>
            </w:r>
            <w:r>
              <w:rPr>
                <w:rFonts w:asciiTheme="minorEastAsia" w:eastAsiaTheme="minorEastAsia" w:hAnsiTheme="minorEastAsia" w:cs="汉语拼音"/>
                <w:color w:val="auto"/>
                <w:sz w:val="24"/>
              </w:rPr>
              <w:t>chán</w:t>
            </w:r>
            <w:r>
              <w:rPr>
                <w:rFonts w:asciiTheme="minorEastAsia" w:eastAsiaTheme="minorEastAsia" w:hAnsiTheme="minorEastAsia"/>
                <w:color w:val="auto"/>
                <w:sz w:val="24"/>
              </w:rPr>
              <w:t>)</w:t>
            </w:r>
            <w:r>
              <w:rPr>
                <w:rFonts w:asciiTheme="minorEastAsia" w:eastAsiaTheme="minorEastAsia" w:hAnsiTheme="minorEastAsia" w:hint="eastAsia"/>
                <w:color w:val="auto"/>
                <w:sz w:val="24"/>
              </w:rPr>
              <w:t>鸣</w:t>
            </w:r>
          </w:p>
        </w:tc>
        <w:tc>
          <w:tcPr>
            <w:tcW w:w="2268"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cs="汉语拼音" w:hint="eastAsia"/>
                <w:color w:val="auto"/>
                <w:sz w:val="24"/>
                <w:em w:val="dot"/>
              </w:rPr>
              <w:t>稠</w:t>
            </w:r>
            <w:r>
              <w:rPr>
                <w:rFonts w:asciiTheme="minorEastAsia" w:eastAsiaTheme="minorEastAsia" w:hAnsiTheme="minorEastAsia" w:cs="汉语拼音"/>
                <w:color w:val="auto"/>
                <w:sz w:val="24"/>
              </w:rPr>
              <w:t>(chóu)</w:t>
            </w:r>
            <w:r>
              <w:rPr>
                <w:rFonts w:asciiTheme="minorEastAsia" w:eastAsiaTheme="minorEastAsia" w:hAnsiTheme="minorEastAsia" w:cs="汉语拼音" w:hint="eastAsia"/>
                <w:color w:val="auto"/>
                <w:sz w:val="24"/>
              </w:rPr>
              <w:t>密</w:t>
            </w:r>
          </w:p>
        </w:tc>
      </w:tr>
      <w:tr>
        <w:tblPrEx>
          <w:tblW w:w="8003" w:type="dxa"/>
          <w:tblInd w:w="610" w:type="dxa"/>
          <w:tblCellMar>
            <w:top w:w="0" w:type="dxa"/>
            <w:left w:w="108" w:type="dxa"/>
            <w:bottom w:w="0" w:type="dxa"/>
            <w:right w:w="108" w:type="dxa"/>
          </w:tblCellMar>
        </w:tblPrEx>
        <w:trPr>
          <w:trHeight w:val="384"/>
        </w:trPr>
        <w:tc>
          <w:tcPr>
            <w:tcW w:w="1930"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cs="汉语拼音" w:hint="eastAsia"/>
                <w:color w:val="auto"/>
                <w:sz w:val="24"/>
              </w:rPr>
              <w:t>河</w:t>
            </w:r>
            <w:r>
              <w:rPr>
                <w:rFonts w:asciiTheme="minorEastAsia" w:eastAsiaTheme="minorEastAsia" w:hAnsiTheme="minorEastAsia" w:cs="汉语拼音" w:hint="eastAsia"/>
                <w:color w:val="auto"/>
                <w:sz w:val="24"/>
                <w:em w:val="dot"/>
              </w:rPr>
              <w:t>渠</w:t>
            </w:r>
            <w:r>
              <w:rPr>
                <w:rFonts w:asciiTheme="minorEastAsia" w:eastAsiaTheme="minorEastAsia" w:hAnsiTheme="minorEastAsia" w:cs="汉语拼音"/>
                <w:color w:val="auto"/>
                <w:sz w:val="24"/>
              </w:rPr>
              <w:t>(qú)</w:t>
            </w:r>
          </w:p>
        </w:tc>
        <w:tc>
          <w:tcPr>
            <w:tcW w:w="2087"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hint="eastAsia"/>
                <w:color w:val="auto"/>
                <w:sz w:val="24"/>
              </w:rPr>
              <w:t>一</w:t>
            </w:r>
            <w:r>
              <w:rPr>
                <w:rFonts w:asciiTheme="minorEastAsia" w:eastAsiaTheme="minorEastAsia" w:hAnsiTheme="minorEastAsia" w:hint="eastAsia"/>
                <w:color w:val="auto"/>
                <w:sz w:val="24"/>
                <w:em w:val="dot"/>
              </w:rPr>
              <w:t>盏</w:t>
            </w:r>
            <w:r>
              <w:rPr>
                <w:rFonts w:asciiTheme="minorEastAsia" w:eastAsiaTheme="minorEastAsia" w:hAnsiTheme="minorEastAsia"/>
                <w:color w:val="auto"/>
                <w:sz w:val="24"/>
              </w:rPr>
              <w:t>(</w:t>
            </w:r>
            <w:r>
              <w:rPr>
                <w:rFonts w:asciiTheme="minorEastAsia" w:eastAsiaTheme="minorEastAsia" w:hAnsiTheme="minorEastAsia" w:cs="汉语拼音"/>
                <w:color w:val="auto"/>
                <w:sz w:val="24"/>
              </w:rPr>
              <w:t>zhǎn)</w:t>
            </w:r>
          </w:p>
        </w:tc>
        <w:tc>
          <w:tcPr>
            <w:tcW w:w="1718"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cs="汉语拼音" w:hint="eastAsia"/>
                <w:color w:val="auto"/>
                <w:sz w:val="24"/>
                <w:em w:val="dot"/>
              </w:rPr>
              <w:t>航</w:t>
            </w:r>
            <w:r>
              <w:rPr>
                <w:rFonts w:asciiTheme="minorEastAsia" w:eastAsiaTheme="minorEastAsia" w:hAnsiTheme="minorEastAsia" w:cs="汉语拼音"/>
                <w:color w:val="auto"/>
                <w:sz w:val="24"/>
              </w:rPr>
              <w:t>(háng)</w:t>
            </w:r>
            <w:r>
              <w:rPr>
                <w:rFonts w:asciiTheme="minorEastAsia" w:eastAsiaTheme="minorEastAsia" w:hAnsiTheme="minorEastAsia" w:cs="汉语拼音" w:hint="eastAsia"/>
                <w:color w:val="auto"/>
                <w:sz w:val="24"/>
              </w:rPr>
              <w:t>行</w:t>
            </w:r>
          </w:p>
        </w:tc>
        <w:tc>
          <w:tcPr>
            <w:tcW w:w="2268"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cs="汉语拼音" w:hint="eastAsia"/>
                <w:color w:val="auto"/>
                <w:sz w:val="24"/>
              </w:rPr>
              <w:t>船</w:t>
            </w:r>
            <w:r>
              <w:rPr>
                <w:rFonts w:asciiTheme="minorEastAsia" w:eastAsiaTheme="minorEastAsia" w:hAnsiTheme="minorEastAsia" w:cs="汉语拼音" w:hint="eastAsia"/>
                <w:color w:val="auto"/>
                <w:sz w:val="24"/>
                <w:em w:val="dot"/>
              </w:rPr>
              <w:t>稍</w:t>
            </w:r>
            <w:r>
              <w:rPr>
                <w:rFonts w:asciiTheme="minorEastAsia" w:eastAsiaTheme="minorEastAsia" w:hAnsiTheme="minorEastAsia" w:cs="汉语拼音"/>
                <w:color w:val="auto"/>
                <w:sz w:val="24"/>
              </w:rPr>
              <w:t>(shāo)</w:t>
            </w:r>
          </w:p>
        </w:tc>
      </w:tr>
      <w:tr>
        <w:tblPrEx>
          <w:tblW w:w="8003" w:type="dxa"/>
          <w:tblInd w:w="610" w:type="dxa"/>
          <w:tblCellMar>
            <w:top w:w="0" w:type="dxa"/>
            <w:left w:w="108" w:type="dxa"/>
            <w:bottom w:w="0" w:type="dxa"/>
            <w:right w:w="108" w:type="dxa"/>
          </w:tblCellMar>
        </w:tblPrEx>
        <w:trPr>
          <w:trHeight w:val="384"/>
        </w:trPr>
        <w:tc>
          <w:tcPr>
            <w:tcW w:w="1930"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cs="汉语拼音" w:hint="eastAsia"/>
                <w:color w:val="auto"/>
                <w:sz w:val="24"/>
                <w:em w:val="dot"/>
              </w:rPr>
              <w:t>积</w:t>
            </w:r>
            <w:r>
              <w:rPr>
                <w:rFonts w:asciiTheme="minorEastAsia" w:eastAsiaTheme="minorEastAsia" w:hAnsiTheme="minorEastAsia" w:cs="汉语拼音"/>
                <w:color w:val="auto"/>
                <w:sz w:val="24"/>
              </w:rPr>
              <w:t>(jī)</w:t>
            </w:r>
            <w:r>
              <w:rPr>
                <w:rFonts w:asciiTheme="minorEastAsia" w:eastAsiaTheme="minorEastAsia" w:hAnsiTheme="minorEastAsia" w:cs="汉语拼音" w:hint="eastAsia"/>
                <w:color w:val="auto"/>
                <w:sz w:val="24"/>
              </w:rPr>
              <w:t>累</w:t>
            </w:r>
          </w:p>
        </w:tc>
        <w:tc>
          <w:tcPr>
            <w:tcW w:w="2087" w:type="dxa"/>
          </w:tcPr>
          <w:p>
            <w:pPr>
              <w:spacing w:line="360" w:lineRule="auto"/>
              <w:jc w:val="left"/>
              <w:rPr>
                <w:rFonts w:asciiTheme="minorEastAsia" w:eastAsiaTheme="minorEastAsia" w:hAnsiTheme="minorEastAsia"/>
                <w:color w:val="auto"/>
                <w:sz w:val="24"/>
              </w:rPr>
            </w:pPr>
            <w:r>
              <w:rPr>
                <w:rFonts w:ascii="宋体" w:hAnsi="宋体" w:cs="宋体" w:hint="eastAsia"/>
                <w:color w:val="auto"/>
                <w:sz w:val="24"/>
                <w:em w:val="dot"/>
              </w:rPr>
              <w:t>迎</w:t>
            </w:r>
            <w:r>
              <w:rPr>
                <w:rFonts w:ascii="宋体" w:hAnsi="宋体" w:cs="宋体" w:hint="eastAsia"/>
                <w:color w:val="auto"/>
                <w:sz w:val="24"/>
              </w:rPr>
              <w:t>面(</w:t>
            </w:r>
            <w:r>
              <w:rPr>
                <w:rFonts w:ascii="宋体" w:hAnsi="宋体" w:cs="宋体"/>
                <w:color w:val="auto"/>
                <w:sz w:val="24"/>
              </w:rPr>
              <w:t>yíng</w:t>
            </w:r>
            <w:r>
              <w:rPr>
                <w:rFonts w:ascii="宋体" w:hAnsi="宋体" w:cs="宋体" w:hint="eastAsia"/>
                <w:color w:val="auto"/>
                <w:sz w:val="24"/>
              </w:rPr>
              <w:t>)</w:t>
            </w:r>
          </w:p>
        </w:tc>
        <w:tc>
          <w:tcPr>
            <w:tcW w:w="1718" w:type="dxa"/>
          </w:tcPr>
          <w:p>
            <w:pPr>
              <w:spacing w:line="360" w:lineRule="auto"/>
              <w:jc w:val="left"/>
              <w:rPr>
                <w:rFonts w:asciiTheme="minorEastAsia" w:eastAsiaTheme="minorEastAsia" w:hAnsiTheme="minorEastAsia"/>
                <w:color w:val="auto"/>
                <w:sz w:val="24"/>
              </w:rPr>
            </w:pPr>
            <w:r>
              <w:rPr>
                <w:rFonts w:ascii="宋体" w:hAnsi="宋体" w:cs="宋体" w:hint="eastAsia"/>
                <w:color w:val="auto"/>
                <w:sz w:val="24"/>
                <w:em w:val="dot"/>
              </w:rPr>
              <w:t>垂</w:t>
            </w:r>
            <w:r>
              <w:rPr>
                <w:rFonts w:ascii="宋体" w:hAnsi="宋体" w:cs="宋体" w:hint="eastAsia"/>
                <w:color w:val="auto"/>
                <w:sz w:val="24"/>
              </w:rPr>
              <w:t>下来(</w:t>
            </w:r>
            <w:r>
              <w:rPr>
                <w:rFonts w:ascii="宋体" w:hAnsi="宋体" w:cs="宋体"/>
                <w:color w:val="auto"/>
                <w:sz w:val="24"/>
              </w:rPr>
              <w:t>chuí</w:t>
            </w:r>
            <w:r>
              <w:rPr>
                <w:rFonts w:ascii="宋体" w:hAnsi="宋体" w:cs="宋体" w:hint="eastAsia"/>
                <w:color w:val="auto"/>
                <w:sz w:val="24"/>
              </w:rPr>
              <w:t>)</w:t>
            </w:r>
          </w:p>
        </w:tc>
        <w:tc>
          <w:tcPr>
            <w:tcW w:w="2268" w:type="dxa"/>
          </w:tcPr>
          <w:p>
            <w:pPr>
              <w:spacing w:line="360" w:lineRule="auto"/>
              <w:jc w:val="left"/>
              <w:rPr>
                <w:rFonts w:asciiTheme="minorEastAsia" w:eastAsiaTheme="minorEastAsia" w:hAnsiTheme="minorEastAsia"/>
                <w:color w:val="auto"/>
                <w:sz w:val="24"/>
              </w:rPr>
            </w:pPr>
            <w:r>
              <w:rPr>
                <w:rFonts w:asciiTheme="minorEastAsia" w:eastAsiaTheme="minorEastAsia" w:hAnsiTheme="minorEastAsia" w:cs="宋体" w:hint="eastAsia"/>
                <w:color w:val="auto"/>
                <w:sz w:val="24"/>
                <w:em w:val="dot"/>
              </w:rPr>
              <w:t>蝉</w:t>
            </w:r>
            <w:r>
              <w:rPr>
                <w:rFonts w:asciiTheme="minorEastAsia" w:eastAsiaTheme="minorEastAsia" w:hAnsiTheme="minorEastAsia" w:cs="汉语拼音" w:hint="eastAsia"/>
                <w:color w:val="auto"/>
                <w:sz w:val="24"/>
              </w:rPr>
              <w:t>(chán)</w:t>
            </w:r>
            <w:r>
              <w:rPr>
                <w:rFonts w:asciiTheme="minorEastAsia" w:eastAsiaTheme="minorEastAsia" w:hAnsiTheme="minorEastAsia" w:cs="宋体" w:hint="eastAsia"/>
                <w:color w:val="auto"/>
                <w:sz w:val="24"/>
              </w:rPr>
              <w:t>鸣</w:t>
            </w:r>
          </w:p>
        </w:tc>
      </w:tr>
    </w:tbl>
    <w:p>
      <w:pPr>
        <w:pStyle w:val="NormalWeb"/>
        <w:shd w:val="clear" w:color="auto" w:fill="FFFFFF"/>
        <w:spacing w:before="0" w:beforeAutospacing="0" w:after="0" w:afterAutospacing="0" w:line="360" w:lineRule="auto"/>
        <w:rPr>
          <w:spacing w:val="8"/>
        </w:rPr>
      </w:pPr>
      <w:r>
        <w:rPr>
          <w:rStyle w:val="Strong"/>
          <w:rFonts w:hint="eastAsia"/>
          <w:spacing w:val="8"/>
        </w:rPr>
        <w:t>二、易写错的字</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莲：</w:t>
      </w:r>
      <w:r>
        <w:rPr>
          <w:rFonts w:ascii="宋体" w:hAnsi="宋体" w:hint="eastAsia"/>
          <w:sz w:val="24"/>
        </w:rPr>
        <w:t>上下结构，不要写错左右结构，</w:t>
      </w:r>
      <w:r>
        <w:rPr>
          <w:rFonts w:asciiTheme="minorEastAsia" w:eastAsiaTheme="minorEastAsia" w:hAnsiTheme="minorEastAsia" w:hint="eastAsia"/>
          <w:sz w:val="24"/>
        </w:rPr>
        <w:t>上窄下宽。</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岭：的右边是“令”。</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穷</w:t>
      </w:r>
      <w:r>
        <w:rPr>
          <w:rFonts w:asciiTheme="minorEastAsia" w:eastAsiaTheme="minorEastAsia" w:hAnsiTheme="minorEastAsia"/>
          <w:sz w:val="24"/>
        </w:rPr>
        <w:t>:</w:t>
      </w:r>
      <w:r>
        <w:rPr>
          <w:rFonts w:asciiTheme="minorEastAsia" w:eastAsiaTheme="minorEastAsia" w:hAnsiTheme="minorEastAsia" w:hint="eastAsia"/>
          <w:sz w:val="24"/>
        </w:rPr>
        <w:t>上部是“穴”</w:t>
      </w:r>
      <w:r>
        <w:rPr>
          <w:rFonts w:asciiTheme="minorEastAsia" w:eastAsiaTheme="minorEastAsia" w:hAnsiTheme="minorEastAsia"/>
          <w:sz w:val="24"/>
        </w:rPr>
        <w:t>,</w:t>
      </w:r>
      <w:r>
        <w:rPr>
          <w:rFonts w:asciiTheme="minorEastAsia" w:eastAsiaTheme="minorEastAsia" w:hAnsiTheme="minorEastAsia" w:hint="eastAsia"/>
          <w:sz w:val="24"/>
        </w:rPr>
        <w:t>不要写成“宀”。</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含</w:t>
      </w:r>
      <w:r>
        <w:rPr>
          <w:rFonts w:asciiTheme="minorEastAsia" w:eastAsiaTheme="minorEastAsia" w:hAnsiTheme="minorEastAsia"/>
          <w:sz w:val="24"/>
        </w:rPr>
        <w:t>:</w:t>
      </w:r>
      <w:r>
        <w:rPr>
          <w:rFonts w:asciiTheme="minorEastAsia" w:eastAsiaTheme="minorEastAsia" w:hAnsiTheme="minorEastAsia" w:hint="eastAsia"/>
          <w:sz w:val="24"/>
        </w:rPr>
        <w:t>上部是“今”</w:t>
      </w:r>
      <w:r>
        <w:rPr>
          <w:rFonts w:asciiTheme="minorEastAsia" w:eastAsiaTheme="minorEastAsia" w:hAnsiTheme="minorEastAsia"/>
          <w:sz w:val="24"/>
        </w:rPr>
        <w:t>,</w:t>
      </w:r>
      <w:r>
        <w:rPr>
          <w:rFonts w:asciiTheme="minorEastAsia" w:eastAsiaTheme="minorEastAsia" w:hAnsiTheme="minorEastAsia" w:hint="eastAsia"/>
          <w:sz w:val="24"/>
        </w:rPr>
        <w:t>不要写成“令”。</w:t>
      </w:r>
    </w:p>
    <w:p>
      <w:pPr>
        <w:spacing w:line="360" w:lineRule="auto"/>
        <w:ind w:firstLine="480" w:firstLineChars="200"/>
        <w:rPr>
          <w:rFonts w:asciiTheme="minorEastAsia" w:eastAsiaTheme="minorEastAsia" w:hAnsiTheme="minorEastAsia"/>
          <w:sz w:val="24"/>
        </w:rPr>
      </w:pPr>
      <w:r>
        <w:rPr>
          <w:rFonts w:ascii="宋体" w:hAnsi="宋体" w:hint="eastAsia"/>
          <w:sz w:val="24"/>
        </w:rPr>
        <w:t>乌</w:t>
      </w:r>
      <w:r>
        <w:rPr>
          <w:rFonts w:asciiTheme="minorEastAsia" w:eastAsiaTheme="minorEastAsia" w:hAnsiTheme="minorEastAsia" w:hint="eastAsia"/>
          <w:sz w:val="24"/>
        </w:rPr>
        <w:t>：</w:t>
      </w:r>
      <w:r>
        <w:rPr>
          <w:rFonts w:ascii="宋体" w:hAnsi="宋体" w:hint="eastAsia"/>
          <w:sz w:val="24"/>
        </w:rPr>
        <w:t>中间不能加点</w:t>
      </w:r>
    </w:p>
    <w:p>
      <w:pPr>
        <w:spacing w:line="360" w:lineRule="auto"/>
        <w:ind w:firstLine="480" w:firstLineChars="200"/>
        <w:rPr>
          <w:rFonts w:asciiTheme="minorEastAsia" w:eastAsiaTheme="minorEastAsia" w:hAnsiTheme="minorEastAsia"/>
          <w:sz w:val="24"/>
        </w:rPr>
      </w:pPr>
      <w:r>
        <w:rPr>
          <w:rFonts w:ascii="宋体" w:hAnsi="宋体" w:hint="eastAsia"/>
          <w:sz w:val="24"/>
        </w:rPr>
        <w:t>迎</w:t>
      </w:r>
      <w:r>
        <w:rPr>
          <w:rFonts w:asciiTheme="minorEastAsia" w:eastAsiaTheme="minorEastAsia" w:hAnsiTheme="minorEastAsia" w:hint="eastAsia"/>
          <w:sz w:val="24"/>
        </w:rPr>
        <w:t>：</w:t>
      </w:r>
      <w:r>
        <w:rPr>
          <w:rFonts w:ascii="宋体" w:hAnsi="宋体" w:hint="eastAsia"/>
          <w:sz w:val="24"/>
        </w:rPr>
        <w:t>“卬”左边只有一短撇</w:t>
      </w:r>
      <w:r>
        <w:rPr>
          <w:rFonts w:asciiTheme="minorEastAsia" w:eastAsiaTheme="minorEastAsia" w:hAnsiTheme="minorEastAsia" w:hint="eastAsia"/>
          <w:sz w:val="24"/>
        </w:rPr>
        <w:t>。</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压</w:t>
      </w:r>
      <w:r>
        <w:rPr>
          <w:rFonts w:asciiTheme="minorEastAsia" w:eastAsiaTheme="minorEastAsia" w:hAnsiTheme="minorEastAsia"/>
          <w:sz w:val="24"/>
        </w:rPr>
        <w:t>:</w:t>
      </w:r>
      <w:r>
        <w:rPr>
          <w:rFonts w:asciiTheme="minorEastAsia" w:eastAsiaTheme="minorEastAsia" w:hAnsiTheme="minorEastAsia" w:hint="eastAsia"/>
          <w:sz w:val="24"/>
        </w:rPr>
        <w:t>不要丢掉末笔点。</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迎</w:t>
      </w:r>
      <w:r>
        <w:rPr>
          <w:rFonts w:asciiTheme="minorEastAsia" w:eastAsiaTheme="minorEastAsia" w:hAnsiTheme="minorEastAsia"/>
          <w:sz w:val="24"/>
        </w:rPr>
        <w:t>:</w:t>
      </w:r>
      <w:r>
        <w:rPr>
          <w:rFonts w:asciiTheme="minorEastAsia" w:eastAsiaTheme="minorEastAsia" w:hAnsiTheme="minorEastAsia" w:hint="eastAsia"/>
          <w:sz w:val="24"/>
        </w:rPr>
        <w:t>被包围部分是“卬”</w:t>
      </w:r>
      <w:r>
        <w:rPr>
          <w:rFonts w:asciiTheme="minorEastAsia" w:eastAsiaTheme="minorEastAsia" w:hAnsiTheme="minorEastAsia"/>
          <w:sz w:val="24"/>
        </w:rPr>
        <w:t>,</w:t>
      </w:r>
      <w:r>
        <w:rPr>
          <w:rFonts w:asciiTheme="minorEastAsia" w:eastAsiaTheme="minorEastAsia" w:hAnsiTheme="minorEastAsia" w:hint="eastAsia"/>
          <w:sz w:val="24"/>
        </w:rPr>
        <w:t>不要写成“卯”。</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导</w:t>
      </w:r>
      <w:r>
        <w:rPr>
          <w:rFonts w:asciiTheme="minorEastAsia" w:eastAsiaTheme="minorEastAsia" w:hAnsiTheme="minorEastAsia"/>
          <w:sz w:val="24"/>
        </w:rPr>
        <w:t>:</w:t>
      </w:r>
      <w:r>
        <w:rPr>
          <w:rFonts w:asciiTheme="minorEastAsia" w:eastAsiaTheme="minorEastAsia" w:hAnsiTheme="minorEastAsia" w:hint="eastAsia"/>
          <w:sz w:val="24"/>
        </w:rPr>
        <w:t>上部是“巳”</w:t>
      </w:r>
      <w:r>
        <w:rPr>
          <w:rFonts w:asciiTheme="minorEastAsia" w:eastAsiaTheme="minorEastAsia" w:hAnsiTheme="minorEastAsia"/>
          <w:sz w:val="24"/>
        </w:rPr>
        <w:t>,</w:t>
      </w:r>
      <w:r>
        <w:rPr>
          <w:rFonts w:asciiTheme="minorEastAsia" w:eastAsiaTheme="minorEastAsia" w:hAnsiTheme="minorEastAsia" w:hint="eastAsia"/>
          <w:sz w:val="24"/>
        </w:rPr>
        <w:t>不要写成“已”或“己”。</w:t>
      </w:r>
    </w:p>
    <w:p>
      <w:pPr>
        <w:spacing w:line="360" w:lineRule="auto"/>
        <w:ind w:firstLine="480" w:firstLineChars="200"/>
        <w:rPr>
          <w:rFonts w:ascii="NEU-BZ-S92" w:eastAsia="方正书宋_GBK" w:hAnsi="NEU-BZ-S92"/>
          <w:szCs w:val="21"/>
        </w:rPr>
      </w:pPr>
      <w:r>
        <w:rPr>
          <w:rFonts w:asciiTheme="minorEastAsia" w:eastAsiaTheme="minorEastAsia" w:hAnsiTheme="minorEastAsia" w:hint="eastAsia"/>
          <w:sz w:val="24"/>
        </w:rPr>
        <w:t>宙</w:t>
      </w:r>
      <w:r>
        <w:rPr>
          <w:rFonts w:asciiTheme="minorEastAsia" w:eastAsiaTheme="minorEastAsia" w:hAnsiTheme="minorEastAsia"/>
          <w:sz w:val="24"/>
        </w:rPr>
        <w:t>:</w:t>
      </w:r>
      <w:r>
        <w:rPr>
          <w:rFonts w:asciiTheme="minorEastAsia" w:eastAsiaTheme="minorEastAsia" w:hAnsiTheme="minorEastAsia" w:hint="eastAsia"/>
          <w:sz w:val="24"/>
        </w:rPr>
        <w:t>下部是“由”</w:t>
      </w:r>
      <w:r>
        <w:rPr>
          <w:rFonts w:asciiTheme="minorEastAsia" w:eastAsiaTheme="minorEastAsia" w:hAnsiTheme="minorEastAsia"/>
          <w:sz w:val="24"/>
        </w:rPr>
        <w:t>,</w:t>
      </w:r>
      <w:r>
        <w:rPr>
          <w:rFonts w:asciiTheme="minorEastAsia" w:eastAsiaTheme="minorEastAsia" w:hAnsiTheme="minorEastAsia" w:hint="eastAsia"/>
          <w:sz w:val="24"/>
        </w:rPr>
        <w:t>不要写成“田”。</w:t>
      </w:r>
    </w:p>
    <w:p>
      <w:pPr>
        <w:pStyle w:val="PlainText"/>
        <w:spacing w:line="360" w:lineRule="auto"/>
        <w:rPr>
          <w:rStyle w:val="Strong"/>
          <w:rFonts w:hAnsi="宋体" w:cs="宋体"/>
          <w:spacing w:val="8"/>
          <w:sz w:val="24"/>
          <w:szCs w:val="24"/>
        </w:rPr>
      </w:pPr>
      <w:r>
        <w:rPr>
          <w:rStyle w:val="Strong"/>
          <w:rFonts w:hAnsi="宋体" w:cs="宋体" w:hint="eastAsia"/>
          <w:spacing w:val="8"/>
          <w:sz w:val="24"/>
          <w:szCs w:val="24"/>
        </w:rPr>
        <w:t>三、一字组多词。</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 xml:space="preserve">湖（hú）  （湖水）（江湖）（湖泊）（西湖）  </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莲（lián）（莲花）（莲子）（莲叶）（水莲）</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 xml:space="preserve">穷（qiónɡ）（无穷）（穷人）（贫穷）（哭穷）  </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荷（hé）   （荷花）（荷叶）（荷包）（荷包蛋）</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 xml:space="preserve">绝（jué） （绝句）（绝对）（拒绝）（绝交）  </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含（hán） （包含）（含义）（含笑）（含泪）</w:t>
      </w:r>
    </w:p>
    <w:p>
      <w:pPr>
        <w:spacing w:line="360" w:lineRule="auto"/>
        <w:ind w:firstLine="480" w:firstLineChars="200"/>
        <w:rPr>
          <w:rFonts w:asciiTheme="minorEastAsia" w:eastAsiaTheme="minorEastAsia" w:hAnsiTheme="minorEastAsia"/>
          <w:sz w:val="24"/>
        </w:rPr>
        <w:sectPr>
          <w:type w:val="continuous"/>
          <w:pgSz w:w="11906" w:h="16838"/>
          <w:pgMar w:top="1440" w:right="1800" w:bottom="1440" w:left="1800" w:header="708" w:footer="708" w:gutter="0"/>
          <w:cols w:num="1" w:space="708"/>
        </w:sectPr>
      </w:pPr>
      <w:r>
        <w:rPr>
          <w:rFonts w:asciiTheme="minorEastAsia" w:eastAsiaTheme="minorEastAsia" w:hAnsiTheme="minorEastAsia" w:hint="eastAsia"/>
          <w:sz w:val="24"/>
        </w:rPr>
        <w:t xml:space="preserve">岭（lǐnɡ）（山岭）（岭南）（分岭）（西岭）  </w:t>
      </w:r>
    </w:p>
    <w:p>
      <w:pPr>
        <w:spacing w:line="360" w:lineRule="auto"/>
        <w:ind w:firstLine="480" w:firstLineChars="200"/>
        <w:rPr>
          <w:rFonts w:asciiTheme="minorEastAsia" w:eastAsiaTheme="minorEastAsia" w:hAnsiTheme="minorEastAsia" w:hint="eastAsia"/>
          <w:sz w:val="24"/>
        </w:rPr>
      </w:pPr>
      <w:r>
        <w:rPr>
          <w:rFonts w:asciiTheme="minorEastAsia" w:eastAsiaTheme="minorEastAsia" w:hAnsiTheme="minorEastAsia" w:hint="eastAsia"/>
          <w:sz w:val="24"/>
        </w:rPr>
        <w:t>吴（wú） （吴国）（吴语）（东吴）（吴歌）</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 xml:space="preserve">雷（léi）（雷雨）（雷声）（雷电）（地雷）  </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乌（wū） （乌云）（乌龟）（乌鸦）（乌黑）</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 xml:space="preserve">黑（hēi）（黑色）（黑夜）（黑人）（黑马） </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压（yā） （气压）（电压）（压力）（血压）</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 xml:space="preserve">垂（chuí）（垂下）（垂柳）（垂直）（垂青）  </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户（hù）  （窗户）（户口）（门户）（户主）</w:t>
      </w:r>
    </w:p>
    <w:p>
      <w:pPr>
        <w:spacing w:line="360" w:lineRule="auto"/>
        <w:ind w:firstLine="480" w:firstLineChars="200"/>
        <w:rPr>
          <w:rFonts w:asciiTheme="minorEastAsia" w:eastAsiaTheme="minorEastAsia" w:hAnsiTheme="minorEastAsia" w:hint="eastAsia"/>
          <w:sz w:val="24"/>
        </w:rPr>
      </w:pPr>
      <w:r>
        <w:rPr>
          <w:rFonts w:asciiTheme="minorEastAsia" w:eastAsiaTheme="minorEastAsia" w:hAnsiTheme="minorEastAsia" w:hint="eastAsia"/>
          <w:sz w:val="24"/>
        </w:rPr>
        <w:t xml:space="preserve">迎（yínɡ）（欢迎）（迎接）（迎面）（迎风）  </w:t>
      </w:r>
    </w:p>
    <w:p>
      <w:pPr>
        <w:spacing w:line="360" w:lineRule="auto"/>
        <w:ind w:firstLine="480" w:firstLineChars="200"/>
        <w:rPr>
          <w:rFonts w:asciiTheme="minorEastAsia" w:eastAsiaTheme="minorEastAsia" w:hAnsiTheme="minorEastAsia" w:hint="eastAsia"/>
          <w:sz w:val="24"/>
        </w:rPr>
      </w:pPr>
      <w:r>
        <w:rPr>
          <w:rFonts w:asciiTheme="minorEastAsia" w:eastAsiaTheme="minorEastAsia" w:hAnsiTheme="minorEastAsia" w:hint="eastAsia"/>
          <w:sz w:val="24"/>
        </w:rPr>
        <w:t>扑（pū）  （扑闪）（扑灭）（反扑）（扑空）</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 xml:space="preserve">指（zhǐ） （指点）（手指）（指甲）（指明）  </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针（zhēn）（打针）（时针）（针头）（指南针）</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 xml:space="preserve">帮（bānɡ）（帮忙）（帮手）（帮主）（帮工）  </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助（zhù） （帮助）（助手）（盯视）（盯梢）</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 xml:space="preserve">导（dǎo） （向导）（言行）（求助）（自助） </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永（yǒnɡ）（永远）（永别）（永久）（永生）</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 xml:space="preserve">碰（pènɡ）（碰巧）（碰面）（碰见）（碰头）  </w:t>
      </w:r>
    </w:p>
    <w:p>
      <w:pPr>
        <w:spacing w:line="360" w:lineRule="auto"/>
        <w:ind w:firstLine="480" w:firstLineChars="200"/>
        <w:rPr>
          <w:rFonts w:asciiTheme="minorEastAsia" w:eastAsiaTheme="minorEastAsia" w:hAnsiTheme="minorEastAsia" w:hint="eastAsia"/>
          <w:sz w:val="24"/>
        </w:rPr>
      </w:pPr>
      <w:r>
        <w:rPr>
          <w:rFonts w:asciiTheme="minorEastAsia" w:eastAsiaTheme="minorEastAsia" w:hAnsiTheme="minorEastAsia" w:hint="eastAsia"/>
          <w:sz w:val="24"/>
        </w:rPr>
        <w:t>特（tè）  （特别）（特点）（特长）（特产）</w:t>
      </w:r>
    </w:p>
    <w:p>
      <w:pPr>
        <w:spacing w:line="360" w:lineRule="auto"/>
        <w:ind w:firstLine="480" w:firstLineChars="200"/>
        <w:rPr>
          <w:rFonts w:asciiTheme="minorEastAsia" w:eastAsiaTheme="minorEastAsia" w:hAnsiTheme="minorEastAsia" w:hint="eastAsia"/>
          <w:sz w:val="24"/>
        </w:rPr>
      </w:pPr>
      <w:r>
        <w:rPr>
          <w:rFonts w:asciiTheme="minorEastAsia" w:eastAsiaTheme="minorEastAsia" w:hAnsiTheme="minorEastAsia" w:hint="eastAsia"/>
          <w:sz w:val="24"/>
        </w:rPr>
        <w:t>积（jī）  （积雪）（积极）（积木）（体积）</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宇（yǔ）  （宇宙）（庙宇）（宫宇）（宇航员）</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宙（zhòu）（宙斯）（宇宙飞船）</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 xml:space="preserve">杯（bēi） （杯子）（水杯）（干杯）（奖杯） </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失（shī） （失去）（丢失）（消失）（失明）</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板（bǎn） （地板）（木板）（黑板）（平板）</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客（kè）  （客人）（客气）（客房）（客厅）</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易（yì）  （容易）（交易）（轻易）（易手）</w:t>
      </w:r>
    </w:p>
    <w:p>
      <w:pPr>
        <w:spacing w:line="360" w:lineRule="auto"/>
        <w:ind w:firstLine="480" w:firstLineChars="200"/>
        <w:rPr>
          <w:rFonts w:asciiTheme="minorEastAsia" w:eastAsiaTheme="minorEastAsia" w:hAnsiTheme="minorEastAsia" w:hint="eastAsia"/>
          <w:sz w:val="24"/>
        </w:rPr>
      </w:pPr>
      <w:r>
        <w:rPr>
          <w:rFonts w:asciiTheme="minorEastAsia" w:eastAsiaTheme="minorEastAsia" w:hAnsiTheme="minorEastAsia" w:hint="eastAsia"/>
          <w:sz w:val="24"/>
        </w:rPr>
        <w:t>浴（yù）  （浴室）（浴巾）（淋浴）（沐浴）</w:t>
      </w:r>
    </w:p>
    <w:p>
      <w:pPr>
        <w:spacing w:line="360" w:lineRule="auto"/>
        <w:ind w:firstLine="480" w:firstLineChars="200"/>
      </w:pPr>
      <w:r>
        <w:rPr>
          <w:rFonts w:asciiTheme="minorEastAsia" w:eastAsiaTheme="minorEastAsia" w:hAnsiTheme="minorEastAsia" w:hint="eastAsia"/>
          <w:sz w:val="24"/>
        </w:rPr>
        <w:t>室（shì） （教室）（室外）（温室）（办公室）</w:t>
      </w:r>
    </w:p>
    <w:p>
      <w:pPr>
        <w:pStyle w:val="NormalWeb"/>
        <w:shd w:val="clear" w:color="auto" w:fill="FFFFFF"/>
        <w:spacing w:before="0" w:beforeAutospacing="0" w:after="0" w:afterAutospacing="0" w:line="360" w:lineRule="auto"/>
        <w:rPr>
          <w:rStyle w:val="Strong"/>
          <w:b w:val="0"/>
          <w:spacing w:val="8"/>
        </w:rPr>
      </w:pPr>
      <w:r>
        <w:rPr>
          <w:rStyle w:val="Strong"/>
          <w:rFonts w:hint="eastAsia"/>
          <w:spacing w:val="8"/>
        </w:rPr>
        <w:t>四、多音字。</w:t>
      </w:r>
    </w:p>
    <w:p>
      <w:pPr>
        <w:spacing w:line="360" w:lineRule="auto"/>
        <w:ind w:firstLine="480" w:firstLineChars="200"/>
        <w:rPr>
          <w:rFonts w:ascii="宋体" w:hAnsi="宋体" w:cs="宋体"/>
          <w:sz w:val="24"/>
        </w:rPr>
        <w:sectPr>
          <w:type w:val="nextPage"/>
          <w:pgSz w:w="11906" w:h="16838"/>
          <w:pgMar w:top="1440" w:right="1800" w:bottom="1440" w:left="1800" w:header="708" w:footer="708" w:gutter="0"/>
          <w:pgNumType w:start="2"/>
          <w:cols w:num="1" w:space="708"/>
          <w:titlePg w:val="0"/>
        </w:sectPr>
      </w:pPr>
      <w:r>
        <w:rPr>
          <w:rFonts w:asciiTheme="minorEastAsia" w:eastAsiaTheme="minorEastAsia" w:hAnsiTheme="minorEastAsia" w:hint="eastAsia"/>
          <w:sz w:val="24"/>
        </w:rPr>
        <w:t>行</w:t>
      </w:r>
      <m:oMath>
        <m:d>
          <m:dPr>
            <m:begChr m:val="{"/>
            <m:endChr m:val=""/>
            <m:ctrlPr>
              <w:rPr>
                <w:rFonts w:ascii="Cambria Math" w:hAnsi="Cambria Math" w:cs="宋体"/>
                <w:sz w:val="24"/>
              </w:rPr>
            </m:ctrlPr>
          </m:dPr>
          <m:e>
            <m:ctrlPr>
              <w:rPr>
                <w:rFonts w:ascii="Cambria Math" w:hAnsi="Cambria Math" w:cs="宋体"/>
                <w:sz w:val="24"/>
              </w:rPr>
            </m:ctrlPr>
            <m:m>
              <m:mPr>
                <m:plcHide/>
                <m:mcs>
                  <m:mc>
                    <m:mcPr>
                      <m:count m:val="1"/>
                      <m:mcJc m:val="left"/>
                    </m:mcPr>
                  </m:mc>
                </m:mcs>
                <m:ctrlPr>
                  <w:rPr>
                    <w:rFonts w:ascii="Cambria Math" w:hAnsi="Cambria Math" w:cs="宋体"/>
                    <w:sz w:val="24"/>
                  </w:rPr>
                </m:ctrlPr>
              </m:mPr>
              <m:mr>
                <m:e>
                  <m:ctrlPr>
                    <w:rPr>
                      <w:rFonts w:ascii="Cambria Math" w:hAnsi="Cambria Math" w:cs="宋体"/>
                      <w:sz w:val="24"/>
                    </w:rPr>
                  </m:ctrlPr>
                  <m:r>
                    <m:rPr>
                      <m:sty m:val="p"/>
                    </m:rPr>
                    <w:rPr>
                      <w:rFonts w:ascii="Cambria Math" w:hAnsi="Cambria Math" w:eastAsiaTheme="minorEastAsia" w:cs="汉语拼音"/>
                      <w:sz w:val="24"/>
                    </w:rPr>
                    <m:t>háng</m:t>
                  </m:r>
                  <m:r>
                    <m:rPr>
                      <m:sty m:val="p"/>
                    </m:rPr>
                    <w:rPr>
                      <w:rFonts w:ascii="Cambria Math" w:hAnsi="Cambria Math" w:eastAsiaTheme="minorEastAsia" w:hint="eastAsia"/>
                      <w:sz w:val="24"/>
                    </w:rPr>
                    <m:t>（银行）</m:t>
                  </m:r>
                </m:e>
              </m:mr>
              <m:mr>
                <m:e>
                  <m:ctrlPr>
                    <w:rPr>
                      <w:rFonts w:ascii="Cambria Math" w:hAnsi="Cambria Math" w:cs="宋体"/>
                      <w:sz w:val="24"/>
                    </w:rPr>
                  </m:ctrlPr>
                  <m:r>
                    <m:rPr>
                      <m:sty m:val="p"/>
                    </m:rPr>
                    <w:rPr>
                      <w:rFonts w:ascii="Cambria Math" w:hAnsi="Cambria Math" w:eastAsiaTheme="minorEastAsia" w:cs="汉语拼音"/>
                      <w:sz w:val="24"/>
                    </w:rPr>
                    <m:t>xíng</m:t>
                  </m:r>
                  <m:r>
                    <m:rPr>
                      <m:sty m:val="p"/>
                    </m:rPr>
                    <w:rPr>
                      <w:rFonts w:ascii="Cambria Math" w:hAnsi="Cambria Math" w:eastAsiaTheme="minorEastAsia" w:hint="eastAsia"/>
                      <w:sz w:val="24"/>
                    </w:rPr>
                    <m:t>（行走）</m:t>
                  </m:r>
                </m:e>
              </m:mr>
            </m:m>
          </m:e>
        </m:d>
      </m:oMath>
      <w:r>
        <w:rPr>
          <w:rFonts w:ascii="宋体" w:hAnsi="宋体" w:cs="宋体" w:hint="eastAsia"/>
          <w:sz w:val="24"/>
        </w:rPr>
        <w:t xml:space="preserve">   </w:t>
      </w:r>
      <w:r>
        <w:rPr>
          <w:rFonts w:asciiTheme="minorEastAsia" w:eastAsiaTheme="minorEastAsia" w:hAnsiTheme="minorEastAsia" w:hint="eastAsia"/>
          <w:sz w:val="24"/>
        </w:rPr>
        <w:t>泊</w:t>
      </w:r>
      <m:oMath>
        <m:d>
          <m:dPr>
            <m:begChr m:val="{"/>
            <m:endChr m:val=""/>
            <m:ctrlPr>
              <w:rPr>
                <w:rFonts w:ascii="Cambria Math" w:hAnsi="Cambria Math" w:cs="宋体"/>
                <w:sz w:val="24"/>
              </w:rPr>
            </m:ctrlPr>
          </m:dPr>
          <m:e>
            <m:ctrlPr>
              <w:rPr>
                <w:rFonts w:ascii="Cambria Math" w:hAnsi="Cambria Math" w:cs="宋体"/>
                <w:sz w:val="24"/>
              </w:rPr>
            </m:ctrlPr>
            <m:m>
              <m:mPr>
                <m:plcHide/>
                <m:mcs>
                  <m:mc>
                    <m:mcPr>
                      <m:count m:val="1"/>
                      <m:mcJc m:val="left"/>
                    </m:mcPr>
                  </m:mc>
                </m:mcs>
                <m:ctrlPr>
                  <w:rPr>
                    <w:rFonts w:ascii="Cambria Math" w:hAnsi="Cambria Math" w:cs="宋体"/>
                    <w:sz w:val="24"/>
                  </w:rPr>
                </m:ctrlPr>
              </m:mPr>
              <m:mr>
                <m:e>
                  <m:ctrlPr>
                    <w:rPr>
                      <w:rFonts w:ascii="Cambria Math" w:hAnsi="Cambria Math" w:cs="宋体"/>
                      <w:sz w:val="24"/>
                    </w:rPr>
                  </m:ctrlPr>
                  <m:r>
                    <m:rPr>
                      <m:sty m:val="p"/>
                    </m:rPr>
                    <w:rPr>
                      <w:rFonts w:ascii="Cambria Math" w:hAnsi="Cambria Math" w:eastAsiaTheme="minorEastAsia" w:cs="汉语拼音"/>
                      <w:sz w:val="24"/>
                    </w:rPr>
                    <m:t>bó</m:t>
                  </m:r>
                  <m:r>
                    <m:rPr>
                      <m:sty m:val="p"/>
                    </m:rPr>
                    <w:rPr>
                      <w:rFonts w:ascii="Cambria Math" w:hAnsi="Cambria Math" w:eastAsiaTheme="minorEastAsia" w:hint="eastAsia"/>
                      <w:sz w:val="24"/>
                    </w:rPr>
                    <m:t>（漂泊）</m:t>
                  </m:r>
                </m:e>
              </m:mr>
              <m:mr>
                <m:e>
                  <m:ctrlPr>
                    <w:rPr>
                      <w:rFonts w:ascii="Cambria Math" w:hAnsi="Cambria Math" w:cs="宋体"/>
                      <w:sz w:val="24"/>
                    </w:rPr>
                  </m:ctrlPr>
                  <m:r>
                    <m:rPr>
                      <m:sty m:val="p"/>
                    </m:rPr>
                    <w:rPr>
                      <w:rFonts w:ascii="Cambria Math" w:hAnsi="Cambria Math" w:eastAsiaTheme="minorEastAsia" w:cs="汉语拼音"/>
                      <w:sz w:val="24"/>
                    </w:rPr>
                    <m:t>pō</m:t>
                  </m:r>
                  <m:r>
                    <m:rPr>
                      <m:sty m:val="p"/>
                    </m:rPr>
                    <w:rPr>
                      <w:rFonts w:ascii="Cambria Math" w:hAnsi="Cambria Math" w:eastAsiaTheme="minorEastAsia" w:hint="eastAsia"/>
                      <w:sz w:val="24"/>
                    </w:rPr>
                    <m:t>（湖泊）</m:t>
                  </m:r>
                </m:e>
              </m:mr>
            </m:m>
          </m:e>
        </m:d>
      </m:oMath>
      <w:r>
        <w:rPr>
          <w:rFonts w:ascii="宋体" w:hAnsi="宋体" w:cs="宋体" w:hint="eastAsia"/>
          <w:sz w:val="24"/>
        </w:rPr>
        <w:t xml:space="preserve">   </w:t>
      </w:r>
      <m:oMath>
        <m:r>
          <m:rPr>
            <m:sty m:val="p"/>
          </m:rPr>
          <w:rPr>
            <w:rFonts w:ascii="Cambria Math" w:hAnsi="Cambria Math" w:eastAsiaTheme="minorEastAsia" w:hint="eastAsia"/>
            <w:sz w:val="24"/>
          </w:rPr>
          <m:t>都</m:t>
        </m:r>
        <m:d>
          <m:dPr>
            <m:begChr m:val="{"/>
            <m:endChr m:val=""/>
            <m:ctrlPr>
              <w:rPr>
                <w:rFonts w:ascii="Cambria Math" w:hAnsi="Cambria Math" w:cs="宋体"/>
                <w:sz w:val="24"/>
              </w:rPr>
            </m:ctrlPr>
          </m:dPr>
          <m:e>
            <m:ctrlPr>
              <w:rPr>
                <w:rFonts w:ascii="Cambria Math" w:hAnsi="Cambria Math" w:cs="宋体"/>
                <w:sz w:val="24"/>
              </w:rPr>
            </m:ctrlPr>
            <m:m>
              <m:mPr>
                <m:plcHide/>
                <m:mcs>
                  <m:mc>
                    <m:mcPr>
                      <m:count m:val="1"/>
                      <m:mcJc m:val="left"/>
                    </m:mcPr>
                  </m:mc>
                </m:mcs>
                <m:ctrlPr>
                  <w:rPr>
                    <w:rFonts w:ascii="Cambria Math" w:hAnsi="Cambria Math" w:cs="宋体"/>
                    <w:sz w:val="24"/>
                  </w:rPr>
                </m:ctrlPr>
              </m:mPr>
              <m:mr>
                <m:e>
                  <m:ctrlPr>
                    <w:rPr>
                      <w:rFonts w:ascii="Cambria Math" w:hAnsi="Cambria Math" w:cs="宋体"/>
                      <w:sz w:val="24"/>
                    </w:rPr>
                  </m:ctrlPr>
                  <m:r>
                    <m:rPr>
                      <m:sty m:val="p"/>
                    </m:rPr>
                    <w:rPr>
                      <w:rFonts w:ascii="Cambria Math" w:hAnsi="Cambria Math" w:cs="宋体"/>
                      <w:sz w:val="24"/>
                    </w:rPr>
                    <m:t xml:space="preserve"> </m:t>
                  </m:r>
                  <m:r>
                    <m:rPr>
                      <m:sty m:val="p"/>
                    </m:rPr>
                    <w:rPr>
                      <w:rFonts w:ascii="Cambria Math" w:hAnsi="Cambria Math" w:eastAsiaTheme="minorEastAsia" w:cs="汉语拼音"/>
                      <w:sz w:val="24"/>
                    </w:rPr>
                    <m:t>dōu</m:t>
                  </m:r>
                  <m:r>
                    <m:rPr>
                      <m:sty m:val="p"/>
                    </m:rPr>
                    <w:rPr>
                      <w:rFonts w:ascii="Cambria Math" w:hAnsi="Cambria Math" w:eastAsiaTheme="minorEastAsia" w:hint="eastAsia"/>
                      <w:sz w:val="24"/>
                    </w:rPr>
                    <m:t>（全都）</m:t>
                  </m:r>
                </m:e>
              </m:mr>
              <m:mr>
                <m:e>
                  <m:ctrlPr>
                    <w:rPr>
                      <w:rFonts w:ascii="Cambria Math" w:hAnsi="Cambria Math" w:cs="宋体"/>
                      <w:sz w:val="24"/>
                    </w:rPr>
                  </m:ctrlPr>
                  <m:r>
                    <m:rPr>
                      <m:sty m:val="p"/>
                    </m:rPr>
                    <w:rPr>
                      <w:rFonts w:ascii="Cambria Math" w:hAnsi="Cambria Math" w:eastAsiaTheme="minorEastAsia" w:cs="汉语拼音"/>
                      <w:sz w:val="24"/>
                    </w:rPr>
                    <m:t>dū</m:t>
                  </m:r>
                  <m:r>
                    <m:rPr>
                      <m:sty m:val="p"/>
                    </m:rPr>
                    <w:rPr>
                      <w:rFonts w:ascii="Cambria Math" w:hAnsi="Cambria Math" w:eastAsiaTheme="minorEastAsia" w:hint="eastAsia"/>
                      <w:sz w:val="24"/>
                    </w:rPr>
                    <m:t>（首都）</m:t>
                  </m:r>
                </m:e>
              </m:mr>
            </m:m>
          </m:e>
        </m:d>
      </m:oMath>
    </w:p>
    <w:p>
      <w:pPr>
        <w:spacing w:line="360" w:lineRule="auto"/>
        <w:ind w:firstLine="420" w:firstLineChars="200"/>
        <w:rPr>
          <w:rFonts w:ascii="宋体" w:hAnsi="宋体" w:cs="宋体"/>
          <w:sz w:val="24"/>
        </w:rPr>
      </w:pPr>
      <m:oMath>
        <m:r>
          <m:rPr>
            <m:sty m:val="p"/>
          </m:rPr>
          <w:rPr>
            <w:rFonts w:ascii="Cambria Math" w:hAnsi="Cambria Math" w:eastAsiaTheme="minorEastAsia" w:hint="eastAsia"/>
            <w:sz w:val="24"/>
          </w:rPr>
          <m:t>分</m:t>
        </m:r>
        <m:d>
          <m:dPr>
            <m:begChr m:val="{"/>
            <m:endChr m:val=""/>
            <m:ctrlPr>
              <w:rPr>
                <w:rFonts w:ascii="Cambria Math" w:hAnsi="Cambria Math" w:cs="宋体"/>
                <w:sz w:val="24"/>
              </w:rPr>
            </m:ctrlPr>
          </m:dPr>
          <m:e>
            <m:ctrlPr>
              <w:rPr>
                <w:rFonts w:ascii="Cambria Math" w:hAnsi="Cambria Math" w:cs="宋体"/>
                <w:sz w:val="24"/>
              </w:rPr>
            </m:ctrlPr>
            <m:m>
              <m:mPr>
                <m:plcHide/>
                <m:mcs>
                  <m:mc>
                    <m:mcPr>
                      <m:count m:val="1"/>
                      <m:mcJc m:val="left"/>
                    </m:mcPr>
                  </m:mc>
                </m:mcs>
                <m:ctrlPr>
                  <w:rPr>
                    <w:rFonts w:ascii="Cambria Math" w:hAnsi="Cambria Math" w:cs="宋体"/>
                    <w:sz w:val="24"/>
                  </w:rPr>
                </m:ctrlPr>
              </m:mPr>
              <m:mr>
                <m:e>
                  <m:ctrlPr>
                    <w:rPr>
                      <w:rFonts w:ascii="Cambria Math" w:hAnsi="Cambria Math" w:cs="宋体"/>
                      <w:sz w:val="24"/>
                    </w:rPr>
                  </m:ctrlPr>
                  <m:r>
                    <m:rPr>
                      <m:sty m:val="p"/>
                    </m:rPr>
                    <w:rPr>
                      <w:rFonts w:ascii="Cambria Math" w:hAnsi="Cambria Math" w:cs="宋体"/>
                      <w:sz w:val="24"/>
                    </w:rPr>
                    <m:t xml:space="preserve"> </m:t>
                  </m:r>
                  <m:r>
                    <m:rPr>
                      <m:sty m:val="p"/>
                    </m:rPr>
                    <w:rPr>
                      <w:rFonts w:ascii="Cambria Math" w:hAnsi="Cambria Math" w:eastAsiaTheme="minorEastAsia" w:cs="汉语拼音"/>
                      <w:sz w:val="24"/>
                    </w:rPr>
                    <m:t>fēn</m:t>
                  </m:r>
                  <m:d>
                    <m:dPr>
                      <m:begChr m:val="（"/>
                      <m:endChr m:val="）"/>
                      <m:ctrlPr>
                        <w:rPr>
                          <w:rFonts w:ascii="Cambria Math" w:hAnsi="Cambria Math" w:eastAsiaTheme="minorEastAsia"/>
                          <w:sz w:val="24"/>
                        </w:rPr>
                      </m:ctrlPr>
                    </m:dPr>
                    <m:e>
                      <m:ctrlPr>
                        <w:rPr>
                          <w:rFonts w:ascii="Cambria Math" w:hAnsi="Cambria Math" w:eastAsiaTheme="minorEastAsia"/>
                          <w:sz w:val="24"/>
                        </w:rPr>
                      </m:ctrlPr>
                      <m:r>
                        <m:rPr>
                          <m:sty m:val="p"/>
                        </m:rPr>
                        <w:rPr>
                          <w:rFonts w:ascii="Cambria Math" w:hAnsi="Cambria Math" w:eastAsiaTheme="minorEastAsia" w:hint="eastAsia"/>
                          <w:sz w:val="24"/>
                        </w:rPr>
                        <m:t>分明</m:t>
                      </m:r>
                    </m:e>
                  </m:d>
                </m:e>
              </m:mr>
              <m:mr>
                <m:e>
                  <m:ctrlPr>
                    <w:rPr>
                      <w:rFonts w:ascii="Cambria Math" w:hAnsi="Cambria Math" w:cs="宋体"/>
                      <w:sz w:val="24"/>
                    </w:rPr>
                  </m:ctrlPr>
                  <m:r>
                    <m:rPr>
                      <m:sty m:val="p"/>
                    </m:rPr>
                    <w:rPr>
                      <w:rFonts w:ascii="Cambria Math" w:hAnsi="Cambria Math" w:eastAsiaTheme="minorEastAsia" w:cs="汉语拼音"/>
                      <w:sz w:val="24"/>
                    </w:rPr>
                    <m:t>fèn</m:t>
                  </m:r>
                  <m:d>
                    <m:dPr>
                      <m:begChr m:val="（"/>
                      <m:endChr m:val="）"/>
                      <m:ctrlPr>
                        <w:rPr>
                          <w:rFonts w:ascii="Cambria Math" w:hAnsi="Cambria Math" w:eastAsiaTheme="minorEastAsia"/>
                          <w:sz w:val="24"/>
                        </w:rPr>
                      </m:ctrlPr>
                    </m:dPr>
                    <m:e>
                      <m:ctrlPr>
                        <w:rPr>
                          <w:rFonts w:ascii="Cambria Math" w:hAnsi="Cambria Math" w:eastAsiaTheme="minorEastAsia"/>
                          <w:sz w:val="24"/>
                        </w:rPr>
                      </m:ctrlPr>
                      <m:r>
                        <m:rPr>
                          <m:sty m:val="p"/>
                        </m:rPr>
                        <w:rPr>
                          <w:rFonts w:ascii="Cambria Math" w:hAnsi="Cambria Math" w:eastAsiaTheme="minorEastAsia" w:hint="eastAsia"/>
                          <w:sz w:val="24"/>
                        </w:rPr>
                        <m:t>水分</m:t>
                      </m:r>
                    </m:e>
                  </m:d>
                </m:e>
              </m:mr>
            </m:m>
          </m:e>
        </m:d>
      </m:oMath>
      <w:r>
        <w:rPr>
          <w:rFonts w:ascii="宋体" w:hAnsi="宋体" w:cs="宋体" w:hint="eastAsia"/>
          <w:sz w:val="24"/>
        </w:rPr>
        <w:t xml:space="preserve">   </w:t>
      </w:r>
      <m:oMath>
        <m:r>
          <m:rPr>
            <m:sty m:val="p"/>
          </m:rPr>
          <w:rPr>
            <w:rFonts w:ascii="Cambria Math" w:hAnsi="Cambria Math" w:eastAsiaTheme="minorEastAsia" w:hint="eastAsia"/>
            <w:sz w:val="24"/>
          </w:rPr>
          <m:t>正</m:t>
        </m:r>
        <m:d>
          <m:dPr>
            <m:begChr m:val="{"/>
            <m:endChr m:val=""/>
            <m:ctrlPr>
              <w:rPr>
                <w:rFonts w:ascii="Cambria Math" w:hAnsi="Cambria Math" w:cs="宋体"/>
                <w:sz w:val="24"/>
              </w:rPr>
            </m:ctrlPr>
          </m:dPr>
          <m:e>
            <m:ctrlPr>
              <w:rPr>
                <w:rFonts w:ascii="Cambria Math" w:hAnsi="Cambria Math" w:cs="宋体"/>
                <w:sz w:val="24"/>
              </w:rPr>
            </m:ctrlPr>
            <m:m>
              <m:mPr>
                <m:plcHide/>
                <m:mcs>
                  <m:mc>
                    <m:mcPr>
                      <m:count m:val="1"/>
                      <m:mcJc m:val="left"/>
                    </m:mcPr>
                  </m:mc>
                </m:mcs>
                <m:ctrlPr>
                  <w:rPr>
                    <w:rFonts w:ascii="Cambria Math" w:hAnsi="Cambria Math" w:cs="宋体"/>
                    <w:sz w:val="24"/>
                  </w:rPr>
                </m:ctrlPr>
              </m:mPr>
              <m:mr>
                <m:e>
                  <m:ctrlPr>
                    <w:rPr>
                      <w:rFonts w:ascii="Cambria Math" w:hAnsi="Cambria Math" w:cs="宋体"/>
                      <w:sz w:val="24"/>
                    </w:rPr>
                  </m:ctrlPr>
                  <m:r>
                    <m:rPr>
                      <m:sty m:val="p"/>
                    </m:rPr>
                    <w:rPr>
                      <w:rFonts w:ascii="Cambria Math" w:hAnsi="Cambria Math" w:eastAsiaTheme="minorEastAsia" w:cs="汉语拼音"/>
                      <w:sz w:val="24"/>
                    </w:rPr>
                    <m:t>zhèng</m:t>
                  </m:r>
                  <m:d>
                    <m:dPr>
                      <m:begChr m:val="（"/>
                      <m:endChr m:val="）"/>
                      <m:ctrlPr>
                        <w:rPr>
                          <w:rFonts w:ascii="Cambria Math" w:hAnsi="Cambria Math" w:eastAsiaTheme="minorEastAsia"/>
                          <w:sz w:val="24"/>
                        </w:rPr>
                      </m:ctrlPr>
                    </m:dPr>
                    <m:e>
                      <m:ctrlPr>
                        <w:rPr>
                          <w:rFonts w:ascii="Cambria Math" w:hAnsi="Cambria Math" w:eastAsiaTheme="minorEastAsia"/>
                          <w:sz w:val="24"/>
                        </w:rPr>
                      </m:ctrlPr>
                      <m:r>
                        <m:rPr>
                          <m:sty m:val="p"/>
                        </m:rPr>
                        <w:rPr>
                          <w:rFonts w:ascii="Cambria Math" w:hAnsi="Cambria Math" w:eastAsiaTheme="minorEastAsia" w:hint="eastAsia"/>
                          <w:sz w:val="24"/>
                        </w:rPr>
                        <m:t>正好</m:t>
                      </m:r>
                    </m:e>
                  </m:d>
                </m:e>
              </m:mr>
              <m:mr>
                <m:e>
                  <m:ctrlPr>
                    <w:rPr>
                      <w:rFonts w:ascii="Cambria Math" w:hAnsi="Cambria Math" w:cs="宋体"/>
                      <w:sz w:val="24"/>
                    </w:rPr>
                  </m:ctrlPr>
                  <m:r>
                    <m:rPr>
                      <m:sty m:val="p"/>
                    </m:rPr>
                    <w:rPr>
                      <w:rFonts w:ascii="Cambria Math" w:hAnsi="Cambria Math" w:eastAsiaTheme="minorEastAsia" w:cs="汉语拼音"/>
                      <w:sz w:val="24"/>
                    </w:rPr>
                    <m:t>zhēng</m:t>
                  </m:r>
                  <m:d>
                    <m:dPr>
                      <m:begChr m:val="（"/>
                      <m:endChr m:val="）"/>
                      <m:ctrlPr>
                        <w:rPr>
                          <w:rFonts w:ascii="Cambria Math" w:hAnsi="Cambria Math" w:eastAsiaTheme="minorEastAsia"/>
                          <w:sz w:val="24"/>
                        </w:rPr>
                      </m:ctrlPr>
                    </m:dPr>
                    <m:e>
                      <m:ctrlPr>
                        <w:rPr>
                          <w:rFonts w:ascii="Cambria Math" w:hAnsi="Cambria Math" w:eastAsiaTheme="minorEastAsia"/>
                          <w:sz w:val="24"/>
                        </w:rPr>
                      </m:ctrlPr>
                      <m:r>
                        <m:rPr>
                          <m:sty m:val="p"/>
                        </m:rPr>
                        <w:rPr>
                          <w:rFonts w:ascii="Cambria Math" w:hAnsi="Cambria Math" w:eastAsiaTheme="minorEastAsia" w:hint="eastAsia"/>
                          <w:sz w:val="24"/>
                        </w:rPr>
                        <m:t>正月</m:t>
                      </m:r>
                    </m:e>
                  </m:d>
                </m:e>
              </m:mr>
            </m:m>
          </m:e>
        </m:d>
      </m:oMath>
      <w:r>
        <w:rPr>
          <w:rFonts w:ascii="宋体" w:hAnsi="宋体" w:cs="宋体" w:hint="eastAsia"/>
          <w:sz w:val="24"/>
        </w:rPr>
        <w:t xml:space="preserve">   </w:t>
      </w:r>
      <m:oMath>
        <m:r>
          <m:rPr>
            <m:sty m:val="p"/>
          </m:rPr>
          <w:rPr>
            <w:rFonts w:ascii="Cambria Math" w:hAnsi="Cambria Math" w:eastAsiaTheme="minorEastAsia" w:hint="eastAsia"/>
            <w:sz w:val="24"/>
          </w:rPr>
          <m:t>重</m:t>
        </m:r>
        <m:d>
          <m:dPr>
            <m:begChr m:val="{"/>
            <m:endChr m:val=""/>
            <m:ctrlPr>
              <w:rPr>
                <w:rFonts w:ascii="Cambria Math" w:hAnsi="Cambria Math" w:cs="宋体"/>
                <w:sz w:val="24"/>
              </w:rPr>
            </m:ctrlPr>
          </m:dPr>
          <m:e>
            <m:ctrlPr>
              <w:rPr>
                <w:rFonts w:ascii="Cambria Math" w:hAnsi="Cambria Math" w:cs="宋体"/>
                <w:sz w:val="24"/>
              </w:rPr>
            </m:ctrlPr>
            <m:m>
              <m:mPr>
                <m:plcHide/>
                <m:mcs>
                  <m:mc>
                    <m:mcPr>
                      <m:count m:val="1"/>
                      <m:mcJc m:val="left"/>
                    </m:mcPr>
                  </m:mc>
                </m:mcs>
                <m:ctrlPr>
                  <w:rPr>
                    <w:rFonts w:ascii="Cambria Math" w:hAnsi="Cambria Math" w:cs="宋体"/>
                    <w:sz w:val="24"/>
                  </w:rPr>
                </m:ctrlPr>
              </m:mPr>
              <m:mr>
                <m:e>
                  <m:ctrlPr>
                    <w:rPr>
                      <w:rFonts w:ascii="Cambria Math" w:hAnsi="Cambria Math" w:cs="宋体"/>
                      <w:sz w:val="24"/>
                    </w:rPr>
                  </m:ctrlPr>
                  <m:r>
                    <m:rPr>
                      <m:sty m:val="p"/>
                    </m:rPr>
                    <w:rPr>
                      <w:rFonts w:ascii="Cambria Math" w:hAnsi="Cambria Math" w:eastAsiaTheme="minorEastAsia" w:cs="汉语拼音"/>
                      <w:sz w:val="24"/>
                    </w:rPr>
                    <m:t>zhòng</m:t>
                  </m:r>
                  <m:d>
                    <m:dPr>
                      <m:begChr m:val="（"/>
                      <m:endChr m:val="）"/>
                      <m:ctrlPr>
                        <w:rPr>
                          <w:rFonts w:ascii="Cambria Math" w:hAnsi="Cambria Math" w:eastAsiaTheme="minorEastAsia"/>
                          <w:sz w:val="24"/>
                        </w:rPr>
                      </m:ctrlPr>
                    </m:dPr>
                    <m:e>
                      <m:ctrlPr>
                        <w:rPr>
                          <w:rFonts w:ascii="Cambria Math" w:hAnsi="Cambria Math" w:eastAsiaTheme="minorEastAsia"/>
                          <w:sz w:val="24"/>
                        </w:rPr>
                      </m:ctrlPr>
                      <m:r>
                        <m:rPr>
                          <m:sty m:val="p"/>
                        </m:rPr>
                        <w:rPr>
                          <w:rFonts w:ascii="Cambria Math" w:hAnsi="Cambria Math" w:eastAsiaTheme="minorEastAsia" w:hint="eastAsia"/>
                          <w:sz w:val="24"/>
                        </w:rPr>
                        <m:t>重量</m:t>
                      </m:r>
                    </m:e>
                  </m:d>
                </m:e>
              </m:mr>
              <m:mr>
                <m:e>
                  <m:ctrlPr>
                    <w:rPr>
                      <w:rFonts w:ascii="Cambria Math" w:hAnsi="Cambria Math" w:cs="宋体"/>
                      <w:sz w:val="24"/>
                    </w:rPr>
                  </m:ctrlPr>
                  <m:r>
                    <m:rPr>
                      <m:sty m:val="p"/>
                    </m:rPr>
                    <w:rPr>
                      <w:rFonts w:ascii="Cambria Math" w:hAnsi="Cambria Math" w:eastAsiaTheme="minorEastAsia" w:cs="汉语拼音"/>
                      <w:sz w:val="24"/>
                    </w:rPr>
                    <m:t>chóng</m:t>
                  </m:r>
                  <m:d>
                    <m:dPr>
                      <m:begChr m:val="（"/>
                      <m:endChr m:val="）"/>
                      <m:ctrlPr>
                        <w:rPr>
                          <w:rFonts w:ascii="Cambria Math" w:hAnsi="Cambria Math" w:eastAsiaTheme="minorEastAsia"/>
                          <w:sz w:val="24"/>
                        </w:rPr>
                      </m:ctrlPr>
                    </m:dPr>
                    <m:e>
                      <m:ctrlPr>
                        <w:rPr>
                          <w:rFonts w:ascii="Cambria Math" w:hAnsi="Cambria Math" w:eastAsiaTheme="minorEastAsia"/>
                          <w:sz w:val="24"/>
                        </w:rPr>
                      </m:ctrlPr>
                      <m:r>
                        <m:rPr>
                          <m:sty m:val="p"/>
                        </m:rPr>
                        <w:rPr>
                          <w:rFonts w:ascii="Cambria Math" w:hAnsi="Cambria Math" w:eastAsiaTheme="minorEastAsia" w:hint="eastAsia"/>
                          <w:sz w:val="24"/>
                        </w:rPr>
                        <m:t>重复</m:t>
                      </m:r>
                    </m:e>
                  </m:d>
                </m:e>
              </m:mr>
            </m:m>
          </m:e>
        </m:d>
      </m:oMath>
      <w:r>
        <w:rPr>
          <w:rFonts w:ascii="宋体" w:hAnsi="宋体" w:cs="宋体" w:hint="eastAsia"/>
          <w:sz w:val="24"/>
        </w:rPr>
        <w:t xml:space="preserve">   </w:t>
      </w:r>
    </w:p>
    <w:p>
      <w:pPr>
        <w:pStyle w:val="PlainText"/>
        <w:spacing w:line="360" w:lineRule="auto"/>
        <w:ind w:firstLine="420" w:firstLineChars="200"/>
        <w:rPr>
          <w:rStyle w:val="Strong"/>
          <w:rFonts w:hAnsi="宋体" w:cs="宋体"/>
          <w:spacing w:val="8"/>
          <w:sz w:val="24"/>
          <w:szCs w:val="24"/>
        </w:rPr>
      </w:pPr>
      <m:oMath>
        <m:r>
          <m:rPr>
            <m:sty m:val="p"/>
          </m:rPr>
          <w:rPr>
            <w:rFonts w:ascii="Cambria Math" w:hAnsi="Cambria Math" w:eastAsiaTheme="minorEastAsia"/>
            <w:sz w:val="24"/>
            <w:szCs w:val="24"/>
          </w:rPr>
          <m:t>要</m:t>
        </m:r>
        <m:d>
          <m:dPr>
            <m:begChr m:val="{"/>
            <m:endChr m:val=""/>
            <m:ctrlPr>
              <w:rPr>
                <w:rFonts w:ascii="Cambria Math" w:hAnsi="Cambria Math" w:cs="宋体"/>
                <w:sz w:val="24"/>
                <w:szCs w:val="24"/>
              </w:rPr>
            </m:ctrlPr>
          </m:dPr>
          <m:e>
            <m:ctrlPr>
              <w:rPr>
                <w:rFonts w:ascii="Cambria Math" w:hAnsi="Cambria Math" w:cs="宋体"/>
                <w:sz w:val="24"/>
                <w:szCs w:val="24"/>
              </w:rPr>
            </m:ctrlPr>
            <m:m>
              <m:mPr>
                <m:plcHide/>
                <m:mcs>
                  <m:mc>
                    <m:mcPr>
                      <m:count m:val="1"/>
                      <m:mcJc m:val="left"/>
                    </m:mcPr>
                  </m:mc>
                </m:mcs>
                <m:ctrlPr>
                  <w:rPr>
                    <w:rFonts w:ascii="Cambria Math" w:hAnsi="Cambria Math" w:cs="宋体"/>
                    <w:sz w:val="24"/>
                    <w:szCs w:val="24"/>
                  </w:rPr>
                </m:ctrlPr>
              </m:mPr>
              <m:mr>
                <m:e>
                  <m:ctrlPr>
                    <w:rPr>
                      <w:rFonts w:ascii="Cambria Math" w:hAnsi="Cambria Math" w:cs="宋体"/>
                      <w:sz w:val="24"/>
                      <w:szCs w:val="24"/>
                    </w:rPr>
                  </m:ctrlPr>
                  <m:r>
                    <m:rPr>
                      <m:sty m:val="p"/>
                    </m:rPr>
                    <w:rPr>
                      <w:rFonts w:ascii="Cambria Math" w:hAnsi="Cambria Math" w:cs="宋体"/>
                      <w:sz w:val="23"/>
                      <w:szCs w:val="23"/>
                    </w:rPr>
                    <m:t>yào</m:t>
                  </m:r>
                  <m:r>
                    <m:rPr>
                      <m:sty m:val="p"/>
                    </m:rPr>
                    <w:rPr>
                      <w:rFonts w:ascii="Cambria Math" w:hAnsi="Cambria Math" w:eastAsiaTheme="minorEastAsia" w:hint="eastAsia"/>
                      <w:sz w:val="24"/>
                      <w:szCs w:val="24"/>
                    </w:rPr>
                    <m:t>（</m:t>
                  </m:r>
                  <m:r>
                    <m:rPr>
                      <m:sty m:val="p"/>
                    </m:rPr>
                    <w:rPr>
                      <w:rFonts w:ascii="Cambria Math" w:hAnsi="Cambria Math" w:eastAsiaTheme="minorEastAsia"/>
                      <w:sz w:val="24"/>
                      <w:szCs w:val="24"/>
                    </w:rPr>
                    <m:t>主要</m:t>
                  </m:r>
                  <m:r>
                    <m:rPr>
                      <m:sty m:val="p"/>
                    </m:rPr>
                    <w:rPr>
                      <w:rFonts w:ascii="Cambria Math" w:hAnsi="Cambria Math" w:eastAsiaTheme="minorEastAsia" w:hint="eastAsia"/>
                      <w:sz w:val="24"/>
                      <w:szCs w:val="24"/>
                    </w:rPr>
                    <m:t>）</m:t>
                  </m:r>
                </m:e>
              </m:mr>
              <m:mr>
                <m:e>
                  <m:ctrlPr>
                    <w:rPr>
                      <w:rFonts w:ascii="Cambria Math" w:hAnsi="Cambria Math" w:cs="宋体"/>
                      <w:sz w:val="24"/>
                      <w:szCs w:val="24"/>
                    </w:rPr>
                  </m:ctrlPr>
                  <m:r>
                    <m:rPr>
                      <m:sty m:val="p"/>
                    </m:rPr>
                    <w:rPr>
                      <w:rFonts w:ascii="Cambria Math" w:hAnsi="Cambria Math" w:cs="宋体"/>
                      <w:sz w:val="23"/>
                      <w:szCs w:val="23"/>
                    </w:rPr>
                    <m:t>yāo</m:t>
                  </m:r>
                  <m:r>
                    <m:rPr>
                      <m:sty m:val="p"/>
                    </m:rPr>
                    <w:rPr>
                      <w:rFonts w:ascii="Cambria Math" w:hAnsi="Cambria Math" w:eastAsiaTheme="minorEastAsia" w:hint="eastAsia"/>
                      <w:sz w:val="24"/>
                      <w:szCs w:val="24"/>
                    </w:rPr>
                    <m:t>（</m:t>
                  </m:r>
                  <m:r>
                    <m:rPr>
                      <m:sty m:val="p"/>
                    </m:rPr>
                    <w:rPr>
                      <w:rFonts w:ascii="Cambria Math" w:hAnsi="Cambria Math" w:eastAsiaTheme="minorEastAsia"/>
                      <w:sz w:val="24"/>
                      <w:szCs w:val="24"/>
                    </w:rPr>
                    <m:t>要求</m:t>
                  </m:r>
                  <m:r>
                    <m:rPr>
                      <m:sty m:val="p"/>
                    </m:rPr>
                    <w:rPr>
                      <w:rFonts w:ascii="Cambria Math" w:hAnsi="Cambria Math" w:eastAsiaTheme="minorEastAsia" w:hint="eastAsia"/>
                      <w:sz w:val="24"/>
                      <w:szCs w:val="24"/>
                    </w:rPr>
                    <m:t>）</m:t>
                  </m:r>
                </m:e>
              </m:mr>
            </m:m>
          </m:e>
        </m:d>
      </m:oMath>
      <w:r>
        <w:rPr>
          <w:rFonts w:hAnsi="宋体" w:cs="宋体" w:hint="eastAsia"/>
          <w:sz w:val="24"/>
          <w:szCs w:val="24"/>
        </w:rPr>
        <w:t xml:space="preserve">   </w:t>
      </w:r>
      <m:oMath>
        <m:r>
          <m:rPr>
            <m:sty m:val="p"/>
          </m:rPr>
          <w:rPr>
            <w:rFonts w:ascii="Cambria Math" w:hAnsi="Cambria Math" w:cs="宋体" w:hint="eastAsia"/>
            <w:sz w:val="23"/>
            <w:szCs w:val="23"/>
          </w:rPr>
          <m:t>饮</m:t>
        </m:r>
        <m:d>
          <m:dPr>
            <m:begChr m:val="{"/>
            <m:endChr m:val=""/>
            <m:ctrlPr>
              <w:rPr>
                <w:rFonts w:ascii="Cambria Math" w:hAnsi="Cambria Math" w:cs="宋体"/>
                <w:sz w:val="24"/>
                <w:szCs w:val="24"/>
              </w:rPr>
            </m:ctrlPr>
          </m:dPr>
          <m:e>
            <m:ctrlPr>
              <w:rPr>
                <w:rFonts w:ascii="Cambria Math" w:hAnsi="Cambria Math" w:cs="宋体"/>
                <w:sz w:val="24"/>
                <w:szCs w:val="24"/>
              </w:rPr>
            </m:ctrlPr>
            <m:m>
              <m:mPr>
                <m:plcHide/>
                <m:mcs>
                  <m:mc>
                    <m:mcPr>
                      <m:count m:val="1"/>
                      <m:mcJc m:val="left"/>
                    </m:mcPr>
                  </m:mc>
                </m:mcs>
                <m:ctrlPr>
                  <w:rPr>
                    <w:rFonts w:ascii="Cambria Math" w:hAnsi="Cambria Math" w:cs="宋体"/>
                    <w:sz w:val="24"/>
                    <w:szCs w:val="24"/>
                  </w:rPr>
                </m:ctrlPr>
              </m:mPr>
              <m:mr>
                <m:e>
                  <m:ctrlPr>
                    <w:rPr>
                      <w:rFonts w:ascii="Cambria Math" w:hAnsi="Cambria Math" w:cs="宋体"/>
                      <w:sz w:val="24"/>
                      <w:szCs w:val="24"/>
                    </w:rPr>
                  </m:ctrlPr>
                  <m:r>
                    <m:rPr>
                      <m:sty m:val="p"/>
                    </m:rPr>
                    <w:rPr>
                      <w:rFonts w:ascii="Cambria Math" w:hAnsi="Cambria Math" w:cs="宋体"/>
                      <w:sz w:val="23"/>
                      <w:szCs w:val="23"/>
                    </w:rPr>
                    <m:t>yìn</m:t>
                  </m:r>
                  <m:r>
                    <m:rPr>
                      <m:sty m:val="p"/>
                    </m:rPr>
                    <w:rPr>
                      <w:rFonts w:ascii="Cambria Math" w:hAnsi="Cambria Math" w:eastAsiaTheme="minorEastAsia" w:hint="eastAsia"/>
                      <w:sz w:val="24"/>
                      <w:szCs w:val="24"/>
                    </w:rPr>
                    <m:t>（</m:t>
                  </m:r>
                  <m:r>
                    <m:rPr>
                      <m:sty m:val="p"/>
                    </m:rPr>
                    <w:rPr>
                      <w:rFonts w:ascii="Cambria Math" w:hAnsi="Cambria Math" w:cs="宋体" w:hint="eastAsia"/>
                      <w:sz w:val="23"/>
                      <w:szCs w:val="23"/>
                    </w:rPr>
                    <m:t>饮马</m:t>
                  </m:r>
                  <m:r>
                    <m:rPr>
                      <m:sty m:val="p"/>
                    </m:rPr>
                    <w:rPr>
                      <w:rFonts w:ascii="Cambria Math" w:hAnsi="Cambria Math" w:eastAsiaTheme="minorEastAsia" w:hint="eastAsia"/>
                      <w:sz w:val="24"/>
                      <w:szCs w:val="24"/>
                    </w:rPr>
                    <m:t>）</m:t>
                  </m:r>
                </m:e>
              </m:mr>
              <m:mr>
                <m:e>
                  <m:ctrlPr>
                    <w:rPr>
                      <w:rFonts w:ascii="Cambria Math" w:hAnsi="Cambria Math" w:cs="宋体"/>
                      <w:sz w:val="24"/>
                      <w:szCs w:val="24"/>
                    </w:rPr>
                  </m:ctrlPr>
                  <m:r>
                    <m:rPr>
                      <m:sty m:val="p"/>
                    </m:rPr>
                    <w:rPr>
                      <w:rFonts w:ascii="Cambria Math" w:hAnsi="Cambria Math" w:cs="宋体" w:hint="eastAsia"/>
                      <w:sz w:val="23"/>
                      <w:szCs w:val="23"/>
                    </w:rPr>
                    <m:t>yǐn</m:t>
                  </m:r>
                  <m:r>
                    <m:rPr>
                      <m:sty m:val="p"/>
                    </m:rPr>
                    <w:rPr>
                      <w:rFonts w:ascii="Cambria Math" w:hAnsi="Cambria Math" w:eastAsiaTheme="minorEastAsia" w:hint="eastAsia"/>
                      <w:sz w:val="24"/>
                      <w:szCs w:val="24"/>
                    </w:rPr>
                    <m:t>（</m:t>
                  </m:r>
                  <m:r>
                    <m:rPr>
                      <m:sty m:val="p"/>
                    </m:rPr>
                    <w:rPr>
                      <w:rFonts w:ascii="Cambria Math" w:hAnsi="Cambria Math" w:cs="宋体" w:hint="eastAsia"/>
                      <w:sz w:val="23"/>
                      <w:szCs w:val="23"/>
                    </w:rPr>
                    <m:t>饮水</m:t>
                  </m:r>
                  <m:r>
                    <m:rPr>
                      <m:sty m:val="p"/>
                    </m:rPr>
                    <w:rPr>
                      <w:rFonts w:ascii="Cambria Math" w:hAnsi="Cambria Math" w:eastAsiaTheme="minorEastAsia" w:hint="eastAsia"/>
                      <w:sz w:val="24"/>
                      <w:szCs w:val="24"/>
                    </w:rPr>
                    <m:t>）</m:t>
                  </m:r>
                </m:e>
              </m:mr>
            </m:m>
          </m:e>
        </m:d>
      </m:oMath>
    </w:p>
    <w:p>
      <w:pPr>
        <w:pStyle w:val="PlainText"/>
        <w:spacing w:line="360" w:lineRule="auto"/>
        <w:rPr>
          <w:spacing w:val="8"/>
        </w:rPr>
      </w:pPr>
      <w:r>
        <w:rPr>
          <w:rStyle w:val="Strong"/>
          <w:rFonts w:hAnsi="宋体" w:cs="宋体" w:hint="eastAsia"/>
          <w:spacing w:val="8"/>
          <w:sz w:val="24"/>
          <w:szCs w:val="24"/>
        </w:rPr>
        <w:t>五、</w:t>
      </w:r>
      <w:r>
        <w:rPr>
          <w:rStyle w:val="Strong"/>
          <w:rFonts w:hint="eastAsia"/>
          <w:spacing w:val="8"/>
        </w:rPr>
        <w:t>重点词语</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西湖</w:t>
      </w:r>
      <w:r>
        <w:rPr>
          <w:rFonts w:asciiTheme="minorEastAsia" w:eastAsiaTheme="minorEastAsia" w:hAnsiTheme="minorEastAsia"/>
        </w:rPr>
        <w:t xml:space="preserve">   </w:t>
      </w:r>
      <w:r>
        <w:rPr>
          <w:rFonts w:asciiTheme="minorEastAsia" w:eastAsiaTheme="minorEastAsia" w:hAnsiTheme="minorEastAsia" w:hint="eastAsia"/>
          <w:sz w:val="24"/>
        </w:rPr>
        <w:t>莲叶</w:t>
      </w:r>
      <w:r>
        <w:rPr>
          <w:rFonts w:asciiTheme="minorEastAsia" w:eastAsiaTheme="minorEastAsia" w:hAnsiTheme="minorEastAsia"/>
        </w:rPr>
        <w:t xml:space="preserve">   </w:t>
      </w:r>
      <w:r>
        <w:rPr>
          <w:rFonts w:asciiTheme="minorEastAsia" w:eastAsiaTheme="minorEastAsia" w:hAnsiTheme="minorEastAsia" w:hint="eastAsia"/>
          <w:sz w:val="24"/>
        </w:rPr>
        <w:t>无穷</w:t>
      </w:r>
      <w:r>
        <w:rPr>
          <w:rFonts w:asciiTheme="minorEastAsia" w:eastAsiaTheme="minorEastAsia" w:hAnsiTheme="minorEastAsia"/>
        </w:rPr>
        <w:t xml:space="preserve">   </w:t>
      </w:r>
      <w:r>
        <w:rPr>
          <w:rFonts w:asciiTheme="minorEastAsia" w:eastAsiaTheme="minorEastAsia" w:hAnsiTheme="minorEastAsia" w:hint="eastAsia"/>
          <w:sz w:val="24"/>
        </w:rPr>
        <w:t>荷花</w:t>
      </w:r>
      <w:r>
        <w:rPr>
          <w:rFonts w:asciiTheme="minorEastAsia" w:eastAsiaTheme="minorEastAsia" w:hAnsiTheme="minorEastAsia"/>
        </w:rPr>
        <w:t xml:space="preserve">   </w:t>
      </w:r>
      <w:r>
        <w:rPr>
          <w:rFonts w:asciiTheme="minorEastAsia" w:eastAsiaTheme="minorEastAsia" w:hAnsiTheme="minorEastAsia" w:hint="eastAsia"/>
          <w:sz w:val="24"/>
        </w:rPr>
        <w:t>绝句</w:t>
      </w:r>
      <w:r>
        <w:rPr>
          <w:rFonts w:asciiTheme="minorEastAsia" w:eastAsiaTheme="minorEastAsia" w:hAnsiTheme="minorEastAsia"/>
        </w:rPr>
        <w:t xml:space="preserve">   </w:t>
      </w:r>
      <w:r>
        <w:rPr>
          <w:rFonts w:asciiTheme="minorEastAsia" w:eastAsiaTheme="minorEastAsia" w:hAnsiTheme="minorEastAsia" w:hint="eastAsia"/>
          <w:sz w:val="24"/>
        </w:rPr>
        <w:t>西岭</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东吴</w:t>
      </w:r>
      <w:r>
        <w:rPr>
          <w:rFonts w:asciiTheme="minorEastAsia" w:eastAsiaTheme="minorEastAsia" w:hAnsiTheme="minorEastAsia"/>
        </w:rPr>
        <w:t xml:space="preserve">   </w:t>
      </w:r>
      <w:r>
        <w:rPr>
          <w:rFonts w:asciiTheme="minorEastAsia" w:eastAsiaTheme="minorEastAsia" w:hAnsiTheme="minorEastAsia" w:hint="eastAsia"/>
          <w:sz w:val="24"/>
        </w:rPr>
        <w:t>雷雨</w:t>
      </w:r>
      <w:r>
        <w:rPr>
          <w:rFonts w:asciiTheme="minorEastAsia" w:eastAsiaTheme="minorEastAsia" w:hAnsiTheme="minorEastAsia"/>
        </w:rPr>
        <w:t xml:space="preserve">   </w:t>
      </w:r>
      <w:r>
        <w:rPr>
          <w:rFonts w:asciiTheme="minorEastAsia" w:eastAsiaTheme="minorEastAsia" w:hAnsiTheme="minorEastAsia" w:hint="eastAsia"/>
          <w:sz w:val="24"/>
        </w:rPr>
        <w:t>乌云</w:t>
      </w:r>
      <w:r>
        <w:rPr>
          <w:rFonts w:asciiTheme="minorEastAsia" w:eastAsiaTheme="minorEastAsia" w:hAnsiTheme="minorEastAsia"/>
        </w:rPr>
        <w:t xml:space="preserve">   </w:t>
      </w:r>
      <w:r>
        <w:rPr>
          <w:rFonts w:asciiTheme="minorEastAsia" w:eastAsiaTheme="minorEastAsia" w:hAnsiTheme="minorEastAsia" w:hint="eastAsia"/>
          <w:sz w:val="24"/>
        </w:rPr>
        <w:t>黑沉沉</w:t>
      </w:r>
      <w:r>
        <w:rPr>
          <w:rFonts w:asciiTheme="minorEastAsia" w:eastAsiaTheme="minorEastAsia" w:hAnsiTheme="minorEastAsia"/>
        </w:rPr>
        <w:t xml:space="preserve">   </w:t>
      </w:r>
      <w:r>
        <w:rPr>
          <w:rFonts w:asciiTheme="minorEastAsia" w:eastAsiaTheme="minorEastAsia" w:hAnsiTheme="minorEastAsia" w:hint="eastAsia"/>
          <w:sz w:val="24"/>
        </w:rPr>
        <w:t>压下来</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垂下来</w:t>
      </w:r>
      <w:r>
        <w:rPr>
          <w:rFonts w:asciiTheme="minorEastAsia" w:eastAsiaTheme="minorEastAsia" w:hAnsiTheme="minorEastAsia"/>
        </w:rPr>
        <w:t xml:space="preserve">   </w:t>
      </w:r>
      <w:r>
        <w:rPr>
          <w:rFonts w:asciiTheme="minorEastAsia" w:eastAsiaTheme="minorEastAsia" w:hAnsiTheme="minorEastAsia" w:hint="eastAsia"/>
          <w:sz w:val="24"/>
        </w:rPr>
        <w:t>窗户</w:t>
      </w:r>
      <w:r>
        <w:rPr>
          <w:rFonts w:asciiTheme="minorEastAsia" w:eastAsiaTheme="minorEastAsia" w:hAnsiTheme="minorEastAsia"/>
        </w:rPr>
        <w:t xml:space="preserve">   </w:t>
      </w:r>
      <w:r>
        <w:rPr>
          <w:rFonts w:asciiTheme="minorEastAsia" w:eastAsiaTheme="minorEastAsia" w:hAnsiTheme="minorEastAsia" w:hint="eastAsia"/>
          <w:sz w:val="24"/>
        </w:rPr>
        <w:t>迎面扑来</w:t>
      </w:r>
      <w:r>
        <w:rPr>
          <w:rFonts w:asciiTheme="minorEastAsia" w:eastAsiaTheme="minorEastAsia" w:hAnsiTheme="minorEastAsia"/>
        </w:rPr>
        <w:t xml:space="preserve">   </w:t>
      </w:r>
      <w:r>
        <w:rPr>
          <w:rFonts w:asciiTheme="minorEastAsia" w:eastAsiaTheme="minorEastAsia" w:hAnsiTheme="minorEastAsia" w:hint="eastAsia"/>
          <w:sz w:val="24"/>
        </w:rPr>
        <w:t>闪电</w:t>
      </w:r>
      <w:r>
        <w:rPr>
          <w:rFonts w:asciiTheme="minorEastAsia" w:eastAsiaTheme="minorEastAsia" w:hAnsiTheme="minorEastAsia"/>
        </w:rPr>
        <w:t xml:space="preserve">   </w:t>
      </w:r>
      <w:r>
        <w:rPr>
          <w:rFonts w:asciiTheme="minorEastAsia" w:eastAsiaTheme="minorEastAsia" w:hAnsiTheme="minorEastAsia" w:hint="eastAsia"/>
          <w:sz w:val="24"/>
        </w:rPr>
        <w:t>雷声</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房子</w:t>
      </w:r>
      <w:r>
        <w:rPr>
          <w:rFonts w:asciiTheme="minorEastAsia" w:eastAsiaTheme="minorEastAsia" w:hAnsiTheme="minorEastAsia"/>
        </w:rPr>
        <w:t xml:space="preserve">   </w:t>
      </w:r>
      <w:r>
        <w:rPr>
          <w:rFonts w:asciiTheme="minorEastAsia" w:eastAsiaTheme="minorEastAsia" w:hAnsiTheme="minorEastAsia" w:hint="eastAsia"/>
          <w:sz w:val="24"/>
        </w:rPr>
        <w:t>指南针</w:t>
      </w:r>
      <w:r>
        <w:rPr>
          <w:rFonts w:asciiTheme="minorEastAsia" w:eastAsiaTheme="minorEastAsia" w:hAnsiTheme="minorEastAsia"/>
        </w:rPr>
        <w:t xml:space="preserve">   </w:t>
      </w:r>
      <w:r>
        <w:rPr>
          <w:rFonts w:asciiTheme="minorEastAsia" w:eastAsiaTheme="minorEastAsia" w:hAnsiTheme="minorEastAsia" w:hint="eastAsia"/>
          <w:sz w:val="24"/>
        </w:rPr>
        <w:t>帮助</w:t>
      </w:r>
      <w:r>
        <w:rPr>
          <w:rFonts w:asciiTheme="minorEastAsia" w:eastAsiaTheme="minorEastAsia" w:hAnsiTheme="minorEastAsia"/>
        </w:rPr>
        <w:t xml:space="preserve">   </w:t>
      </w:r>
      <w:r>
        <w:rPr>
          <w:rFonts w:asciiTheme="minorEastAsia" w:eastAsiaTheme="minorEastAsia" w:hAnsiTheme="minorEastAsia" w:hint="eastAsia"/>
          <w:sz w:val="24"/>
        </w:rPr>
        <w:t>向导</w:t>
      </w:r>
      <w:r>
        <w:rPr>
          <w:rFonts w:asciiTheme="minorEastAsia" w:eastAsiaTheme="minorEastAsia" w:hAnsiTheme="minorEastAsia"/>
        </w:rPr>
        <w:t xml:space="preserve">   </w:t>
      </w:r>
      <w:r>
        <w:rPr>
          <w:rFonts w:asciiTheme="minorEastAsia" w:eastAsiaTheme="minorEastAsia" w:hAnsiTheme="minorEastAsia" w:hint="eastAsia"/>
          <w:sz w:val="24"/>
        </w:rPr>
        <w:t>永远</w:t>
      </w:r>
      <w:r>
        <w:rPr>
          <w:rFonts w:asciiTheme="minorEastAsia" w:eastAsiaTheme="minorEastAsia" w:hAnsiTheme="minorEastAsia"/>
        </w:rPr>
        <w:t xml:space="preserve">   </w:t>
      </w:r>
      <w:r>
        <w:rPr>
          <w:rFonts w:asciiTheme="minorEastAsia" w:eastAsiaTheme="minorEastAsia" w:hAnsiTheme="minorEastAsia" w:hint="eastAsia"/>
          <w:sz w:val="24"/>
        </w:rPr>
        <w:t>碰上</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特别</w:t>
      </w:r>
      <w:r>
        <w:rPr>
          <w:rFonts w:asciiTheme="minorEastAsia" w:eastAsiaTheme="minorEastAsia" w:hAnsiTheme="minorEastAsia"/>
        </w:rPr>
        <w:t xml:space="preserve">   </w:t>
      </w:r>
      <w:r>
        <w:rPr>
          <w:rFonts w:asciiTheme="minorEastAsia" w:eastAsiaTheme="minorEastAsia" w:hAnsiTheme="minorEastAsia" w:hint="eastAsia"/>
          <w:sz w:val="24"/>
        </w:rPr>
        <w:t>积雪</w:t>
      </w:r>
      <w:r>
        <w:rPr>
          <w:rFonts w:asciiTheme="minorEastAsia" w:eastAsiaTheme="minorEastAsia" w:hAnsiTheme="minorEastAsia"/>
        </w:rPr>
        <w:t xml:space="preserve">   </w:t>
      </w:r>
      <w:r>
        <w:rPr>
          <w:rFonts w:asciiTheme="minorEastAsia" w:eastAsiaTheme="minorEastAsia" w:hAnsiTheme="minorEastAsia" w:hint="eastAsia"/>
          <w:sz w:val="24"/>
        </w:rPr>
        <w:t>野外</w:t>
      </w:r>
      <w:r>
        <w:rPr>
          <w:rFonts w:asciiTheme="minorEastAsia" w:eastAsiaTheme="minorEastAsia" w:hAnsiTheme="minorEastAsia"/>
        </w:rPr>
        <w:t xml:space="preserve">   </w:t>
      </w:r>
      <w:r>
        <w:rPr>
          <w:rFonts w:asciiTheme="minorEastAsia" w:eastAsiaTheme="minorEastAsia" w:hAnsiTheme="minorEastAsia" w:hint="eastAsia"/>
          <w:sz w:val="24"/>
        </w:rPr>
        <w:t>大自然</w:t>
      </w:r>
      <w:r>
        <w:rPr>
          <w:rFonts w:asciiTheme="minorEastAsia" w:eastAsiaTheme="minorEastAsia" w:hAnsiTheme="minorEastAsia"/>
        </w:rPr>
        <w:t xml:space="preserve">   </w:t>
      </w:r>
      <w:r>
        <w:rPr>
          <w:rFonts w:asciiTheme="minorEastAsia" w:eastAsiaTheme="minorEastAsia" w:hAnsiTheme="minorEastAsia" w:hint="eastAsia"/>
          <w:sz w:val="24"/>
        </w:rPr>
        <w:t>天然</w:t>
      </w:r>
      <w:r>
        <w:rPr>
          <w:rFonts w:asciiTheme="minorEastAsia" w:eastAsiaTheme="minorEastAsia" w:hAnsiTheme="minorEastAsia"/>
        </w:rPr>
        <w:t xml:space="preserve">   </w:t>
      </w:r>
      <w:r>
        <w:rPr>
          <w:rFonts w:asciiTheme="minorEastAsia" w:eastAsiaTheme="minorEastAsia" w:hAnsiTheme="minorEastAsia" w:hint="eastAsia"/>
          <w:sz w:val="24"/>
        </w:rPr>
        <w:t>指点</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北方</w:t>
      </w:r>
      <w:r>
        <w:rPr>
          <w:rFonts w:asciiTheme="minorEastAsia" w:eastAsiaTheme="minorEastAsia" w:hAnsiTheme="minorEastAsia"/>
        </w:rPr>
        <w:t xml:space="preserve">   </w:t>
      </w:r>
      <w:r>
        <w:rPr>
          <w:rFonts w:asciiTheme="minorEastAsia" w:eastAsiaTheme="minorEastAsia" w:hAnsiTheme="minorEastAsia" w:hint="eastAsia"/>
          <w:sz w:val="24"/>
        </w:rPr>
        <w:t>北极星</w:t>
      </w:r>
      <w:r>
        <w:rPr>
          <w:rFonts w:asciiTheme="minorEastAsia" w:eastAsiaTheme="minorEastAsia" w:hAnsiTheme="minorEastAsia"/>
        </w:rPr>
        <w:t xml:space="preserve">   </w:t>
      </w:r>
      <w:r>
        <w:rPr>
          <w:rFonts w:asciiTheme="minorEastAsia" w:eastAsiaTheme="minorEastAsia" w:hAnsiTheme="minorEastAsia" w:hint="eastAsia"/>
          <w:sz w:val="24"/>
        </w:rPr>
        <w:t>路灯</w:t>
      </w:r>
      <w:r>
        <w:rPr>
          <w:rFonts w:asciiTheme="minorEastAsia" w:eastAsiaTheme="minorEastAsia" w:hAnsiTheme="minorEastAsia"/>
        </w:rPr>
        <w:t xml:space="preserve">   </w:t>
      </w:r>
      <w:r>
        <w:rPr>
          <w:rFonts w:asciiTheme="minorEastAsia" w:eastAsiaTheme="minorEastAsia" w:hAnsiTheme="minorEastAsia" w:hint="eastAsia"/>
          <w:sz w:val="24"/>
        </w:rPr>
        <w:t>黑夜</w:t>
      </w:r>
      <w:r>
        <w:rPr>
          <w:rFonts w:asciiTheme="minorEastAsia" w:eastAsiaTheme="minorEastAsia" w:hAnsiTheme="minorEastAsia"/>
        </w:rPr>
        <w:t xml:space="preserve">   </w:t>
      </w:r>
      <w:r>
        <w:rPr>
          <w:rFonts w:asciiTheme="minorEastAsia" w:eastAsiaTheme="minorEastAsia" w:hAnsiTheme="minorEastAsia" w:hint="eastAsia"/>
          <w:sz w:val="24"/>
        </w:rPr>
        <w:t>帮忙</w:t>
      </w:r>
      <w:r>
        <w:rPr>
          <w:rFonts w:asciiTheme="minorEastAsia" w:eastAsiaTheme="minorEastAsia" w:hAnsiTheme="minorEastAsia"/>
        </w:rPr>
        <w:t xml:space="preserve">   </w:t>
      </w:r>
      <w:r>
        <w:rPr>
          <w:rFonts w:asciiTheme="minorEastAsia" w:eastAsiaTheme="minorEastAsia" w:hAnsiTheme="minorEastAsia" w:hint="eastAsia"/>
          <w:sz w:val="24"/>
        </w:rPr>
        <w:t>南方</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宇宙飞船</w:t>
      </w:r>
      <w:r>
        <w:rPr>
          <w:rFonts w:asciiTheme="minorEastAsia" w:eastAsiaTheme="minorEastAsia" w:hAnsiTheme="minorEastAsia"/>
        </w:rPr>
        <w:t xml:space="preserve">   </w:t>
      </w:r>
      <w:r>
        <w:rPr>
          <w:rFonts w:asciiTheme="minorEastAsia" w:eastAsiaTheme="minorEastAsia" w:hAnsiTheme="minorEastAsia" w:hint="eastAsia"/>
          <w:sz w:val="24"/>
        </w:rPr>
        <w:t>杯子</w:t>
      </w:r>
      <w:r>
        <w:rPr>
          <w:rFonts w:asciiTheme="minorEastAsia" w:eastAsiaTheme="minorEastAsia" w:hAnsiTheme="minorEastAsia"/>
        </w:rPr>
        <w:t xml:space="preserve">   </w:t>
      </w:r>
      <w:r>
        <w:rPr>
          <w:rFonts w:asciiTheme="minorEastAsia" w:eastAsiaTheme="minorEastAsia" w:hAnsiTheme="minorEastAsia" w:hint="eastAsia"/>
          <w:sz w:val="24"/>
        </w:rPr>
        <w:t>失去</w:t>
      </w:r>
      <w:r>
        <w:rPr>
          <w:rFonts w:asciiTheme="minorEastAsia" w:eastAsiaTheme="minorEastAsia" w:hAnsiTheme="minorEastAsia"/>
        </w:rPr>
        <w:t xml:space="preserve">   </w:t>
      </w:r>
      <w:r>
        <w:rPr>
          <w:rFonts w:asciiTheme="minorEastAsia" w:eastAsiaTheme="minorEastAsia" w:hAnsiTheme="minorEastAsia" w:hint="eastAsia"/>
          <w:sz w:val="24"/>
        </w:rPr>
        <w:t>地板</w:t>
      </w:r>
      <w:r>
        <w:rPr>
          <w:rFonts w:asciiTheme="minorEastAsia" w:eastAsiaTheme="minorEastAsia" w:hAnsiTheme="minorEastAsia"/>
        </w:rPr>
        <w:t xml:space="preserve">   </w:t>
      </w:r>
      <w:r>
        <w:rPr>
          <w:rFonts w:asciiTheme="minorEastAsia" w:eastAsiaTheme="minorEastAsia" w:hAnsiTheme="minorEastAsia" w:hint="eastAsia"/>
          <w:sz w:val="24"/>
        </w:rPr>
        <w:t>容易</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浴室</w:t>
      </w:r>
      <w:r>
        <w:rPr>
          <w:rFonts w:asciiTheme="minorEastAsia" w:eastAsiaTheme="minorEastAsia" w:hAnsiTheme="minorEastAsia"/>
        </w:rPr>
        <w:t xml:space="preserve">   </w:t>
      </w:r>
      <w:r>
        <w:rPr>
          <w:rFonts w:asciiTheme="minorEastAsia" w:eastAsiaTheme="minorEastAsia" w:hAnsiTheme="minorEastAsia" w:hint="eastAsia"/>
          <w:sz w:val="24"/>
        </w:rPr>
        <w:t>太空</w:t>
      </w:r>
      <w:r>
        <w:rPr>
          <w:rFonts w:asciiTheme="minorEastAsia" w:eastAsiaTheme="minorEastAsia" w:hAnsiTheme="minorEastAsia"/>
        </w:rPr>
        <w:t xml:space="preserve">   </w:t>
      </w:r>
      <w:r>
        <w:rPr>
          <w:rFonts w:asciiTheme="minorEastAsia" w:eastAsiaTheme="minorEastAsia" w:hAnsiTheme="minorEastAsia" w:hint="eastAsia"/>
          <w:sz w:val="24"/>
        </w:rPr>
        <w:t>生活</w:t>
      </w:r>
      <w:r>
        <w:rPr>
          <w:rFonts w:asciiTheme="minorEastAsia" w:eastAsiaTheme="minorEastAsia" w:hAnsiTheme="minorEastAsia"/>
        </w:rPr>
        <w:t xml:space="preserve">   </w:t>
      </w:r>
      <w:r>
        <w:rPr>
          <w:rFonts w:asciiTheme="minorEastAsia" w:eastAsiaTheme="minorEastAsia" w:hAnsiTheme="minorEastAsia" w:hint="eastAsia"/>
          <w:sz w:val="24"/>
        </w:rPr>
        <w:t>别处</w:t>
      </w:r>
      <w:r>
        <w:rPr>
          <w:rFonts w:asciiTheme="minorEastAsia" w:eastAsiaTheme="minorEastAsia" w:hAnsiTheme="minorEastAsia"/>
        </w:rPr>
        <w:t xml:space="preserve">   </w:t>
      </w:r>
      <w:r>
        <w:rPr>
          <w:rFonts w:asciiTheme="minorEastAsia" w:eastAsiaTheme="minorEastAsia" w:hAnsiTheme="minorEastAsia" w:hint="eastAsia"/>
          <w:sz w:val="24"/>
        </w:rPr>
        <w:t>喝水</w:t>
      </w:r>
      <w:r>
        <w:rPr>
          <w:rFonts w:asciiTheme="minorEastAsia" w:eastAsiaTheme="minorEastAsia" w:hAnsiTheme="minorEastAsia"/>
        </w:rPr>
        <w:t xml:space="preserve">   </w:t>
      </w:r>
      <w:r>
        <w:rPr>
          <w:rFonts w:asciiTheme="minorEastAsia" w:eastAsiaTheme="minorEastAsia" w:hAnsiTheme="minorEastAsia" w:hint="eastAsia"/>
          <w:sz w:val="24"/>
        </w:rPr>
        <w:t>使用</w:t>
      </w:r>
    </w:p>
    <w:p>
      <w:pPr>
        <w:spacing w:line="360" w:lineRule="auto"/>
        <w:ind w:firstLine="480" w:firstLineChars="200"/>
      </w:pPr>
      <w:r>
        <w:rPr>
          <w:rFonts w:asciiTheme="minorEastAsia" w:eastAsiaTheme="minorEastAsia" w:hAnsiTheme="minorEastAsia" w:hint="eastAsia"/>
          <w:sz w:val="24"/>
        </w:rPr>
        <w:t>半空</w:t>
      </w:r>
      <w:r>
        <w:rPr>
          <w:rFonts w:asciiTheme="minorEastAsia" w:eastAsiaTheme="minorEastAsia" w:hAnsiTheme="minorEastAsia"/>
        </w:rPr>
        <w:t xml:space="preserve">   </w:t>
      </w:r>
      <w:r>
        <w:rPr>
          <w:rFonts w:asciiTheme="minorEastAsia" w:eastAsiaTheme="minorEastAsia" w:hAnsiTheme="minorEastAsia" w:hint="eastAsia"/>
          <w:sz w:val="24"/>
        </w:rPr>
        <w:t>方向</w:t>
      </w:r>
    </w:p>
    <w:p>
      <w:pPr>
        <w:pStyle w:val="a"/>
        <w:spacing w:line="360" w:lineRule="auto"/>
        <w:rPr>
          <w:rFonts w:asciiTheme="minorEastAsia" w:eastAsiaTheme="minorEastAsia" w:hAnsiTheme="minorEastAsia" w:cs="汉语拼音"/>
          <w:b/>
          <w:sz w:val="24"/>
          <w:szCs w:val="24"/>
        </w:rPr>
      </w:pPr>
      <w:r>
        <w:rPr>
          <w:rStyle w:val="Strong"/>
          <w:rFonts w:ascii="宋体" w:hAnsi="宋体" w:cs="宋体" w:hint="eastAsia"/>
          <w:spacing w:val="8"/>
          <w:sz w:val="24"/>
        </w:rPr>
        <w:t>六、</w:t>
      </w:r>
      <w:r>
        <w:rPr>
          <w:rFonts w:asciiTheme="minorEastAsia" w:eastAsiaTheme="minorEastAsia" w:hAnsiTheme="minorEastAsia" w:cs="汉语拼音" w:hint="eastAsia"/>
          <w:b/>
          <w:sz w:val="24"/>
          <w:szCs w:val="24"/>
        </w:rPr>
        <w:t>形近字组词</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湖(湖水)   莲(莲花)   荷(荷花)   岭(山岭)   含(包含)   穷(穷人)</w:t>
      </w:r>
    </w:p>
    <w:p>
      <w:pPr>
        <w:pStyle w:val="a"/>
        <w:spacing w:line="360" w:lineRule="auto"/>
        <w:ind w:firstLine="480" w:firstLineChars="200"/>
        <w:rPr>
          <w:rStyle w:val="Strong"/>
          <w:rFonts w:ascii="宋体" w:hAnsi="宋体" w:cs="宋体" w:hint="eastAsia"/>
          <w:spacing w:val="8"/>
          <w:sz w:val="24"/>
        </w:rPr>
      </w:pPr>
      <w:r>
        <w:rPr>
          <w:rFonts w:asciiTheme="minorEastAsia" w:eastAsiaTheme="minorEastAsia" w:hAnsiTheme="minorEastAsia" w:hint="eastAsia"/>
          <w:color w:val="auto"/>
          <w:sz w:val="24"/>
          <w:szCs w:val="24"/>
        </w:rPr>
        <w:t>胡(胡说)   连(连忙)   何(如何)   铃(电铃)   念(思念)   空(空中)</w:t>
      </w:r>
    </w:p>
    <w:p>
      <w:pPr>
        <w:pStyle w:val="a"/>
        <w:spacing w:line="360" w:lineRule="auto"/>
        <w:rPr>
          <w:rFonts w:asciiTheme="minorEastAsia" w:eastAsiaTheme="minorEastAsia" w:hAnsiTheme="minorEastAsia" w:cs="汉语拼音"/>
          <w:b/>
          <w:sz w:val="24"/>
          <w:szCs w:val="24"/>
        </w:rPr>
      </w:pPr>
      <w:r>
        <w:rPr>
          <w:rStyle w:val="Strong"/>
          <w:rFonts w:ascii="宋体" w:hAnsi="宋体" w:cs="宋体" w:hint="eastAsia"/>
          <w:spacing w:val="8"/>
          <w:sz w:val="24"/>
        </w:rPr>
        <w:t>七、</w:t>
      </w:r>
      <w:r>
        <w:rPr>
          <w:rFonts w:asciiTheme="minorEastAsia" w:eastAsiaTheme="minorEastAsia" w:hAnsiTheme="minorEastAsia" w:cs="汉语拼音" w:hint="eastAsia"/>
          <w:b/>
          <w:sz w:val="24"/>
          <w:szCs w:val="24"/>
        </w:rPr>
        <w:t>词语理解</w:t>
      </w:r>
    </w:p>
    <w:p>
      <w:pPr>
        <w:spacing w:line="360" w:lineRule="auto"/>
        <w:ind w:firstLine="480" w:firstLineChars="200"/>
        <w:rPr>
          <w:rFonts w:asciiTheme="minorEastAsia" w:eastAsiaTheme="minorEastAsia" w:hAnsiTheme="minorEastAsia" w:cs="宋体"/>
          <w:sz w:val="24"/>
        </w:rPr>
      </w:pPr>
      <w:r>
        <w:rPr>
          <w:rFonts w:ascii="宋体" w:hAnsi="宋体" w:cs="宋体" w:hint="eastAsia"/>
          <w:sz w:val="24"/>
        </w:rPr>
        <w:t xml:space="preserve">四时：四季。   </w:t>
      </w:r>
    </w:p>
    <w:p>
      <w:pPr>
        <w:spacing w:line="360" w:lineRule="auto"/>
        <w:ind w:firstLine="480" w:firstLineChars="200"/>
        <w:rPr>
          <w:rFonts w:asciiTheme="minorEastAsia" w:eastAsiaTheme="minorEastAsia" w:hAnsiTheme="minorEastAsia" w:cs="宋体"/>
          <w:sz w:val="24"/>
        </w:rPr>
      </w:pPr>
      <w:r>
        <w:rPr>
          <w:rFonts w:ascii="宋体" w:hAnsi="宋体" w:cs="宋体" w:hint="eastAsia"/>
          <w:sz w:val="24"/>
        </w:rPr>
        <w:t xml:space="preserve">无穷碧：一片碧绿，无边无际，写莲叶之多，望不到头。 </w:t>
      </w:r>
    </w:p>
    <w:p>
      <w:pPr>
        <w:spacing w:line="360" w:lineRule="auto"/>
        <w:ind w:firstLine="480" w:firstLineChars="200"/>
        <w:rPr>
          <w:rFonts w:asciiTheme="minorEastAsia" w:eastAsiaTheme="minorEastAsia" w:hAnsiTheme="minorEastAsia" w:cs="宋体"/>
          <w:sz w:val="24"/>
        </w:rPr>
      </w:pPr>
      <w:r>
        <w:rPr>
          <w:rFonts w:ascii="宋体" w:hAnsi="宋体" w:cs="宋体" w:hint="eastAsia"/>
          <w:sz w:val="24"/>
        </w:rPr>
        <w:t xml:space="preserve">映日：与太阳相映。  </w:t>
      </w:r>
    </w:p>
    <w:p>
      <w:pPr>
        <w:spacing w:line="360" w:lineRule="auto"/>
        <w:ind w:firstLine="480" w:firstLineChars="200"/>
        <w:rPr>
          <w:rFonts w:asciiTheme="minorEastAsia" w:eastAsiaTheme="minorEastAsia" w:hAnsiTheme="minorEastAsia" w:cs="宋体"/>
          <w:sz w:val="24"/>
        </w:rPr>
      </w:pPr>
      <w:r>
        <w:rPr>
          <w:rFonts w:ascii="宋体" w:hAnsi="宋体" w:cs="宋体" w:hint="eastAsia"/>
          <w:sz w:val="24"/>
        </w:rPr>
        <w:t xml:space="preserve">别样：特别，不同一般。  </w:t>
      </w:r>
    </w:p>
    <w:p>
      <w:pPr>
        <w:spacing w:line="360" w:lineRule="auto"/>
        <w:ind w:firstLine="480" w:firstLineChars="200"/>
        <w:rPr>
          <w:rFonts w:ascii="宋体" w:hAnsi="宋体" w:cs="宋体"/>
          <w:sz w:val="24"/>
        </w:rPr>
      </w:pPr>
      <w:r>
        <w:rPr>
          <w:rFonts w:ascii="宋体" w:hAnsi="宋体" w:cs="宋体" w:hint="eastAsia"/>
          <w:sz w:val="24"/>
        </w:rPr>
        <w:t>翠：绿色。</w:t>
      </w:r>
    </w:p>
    <w:p>
      <w:pPr>
        <w:spacing w:line="360" w:lineRule="auto"/>
        <w:ind w:firstLine="480" w:firstLineChars="200"/>
        <w:rPr>
          <w:rFonts w:ascii="宋体" w:hAnsi="宋体" w:cs="宋体"/>
          <w:sz w:val="24"/>
        </w:rPr>
      </w:pPr>
      <w:r>
        <w:rPr>
          <w:rFonts w:ascii="宋体" w:hAnsi="宋体" w:cs="宋体" w:hint="eastAsia"/>
          <w:sz w:val="24"/>
        </w:rPr>
        <w:t>白鹭：鹭的一种，羽毛白色，腿很长，能涉水捕食鱼、虾等。</w:t>
      </w:r>
    </w:p>
    <w:p>
      <w:pPr>
        <w:spacing w:line="360" w:lineRule="auto"/>
        <w:ind w:firstLine="480" w:firstLineChars="200"/>
        <w:rPr>
          <w:rFonts w:asciiTheme="minorEastAsia" w:eastAsiaTheme="minorEastAsia" w:hAnsiTheme="minorEastAsia" w:cs="宋体"/>
          <w:sz w:val="24"/>
        </w:rPr>
      </w:pPr>
      <w:r>
        <w:rPr>
          <w:rFonts w:ascii="宋体" w:hAnsi="宋体" w:cs="宋体" w:hint="eastAsia"/>
          <w:sz w:val="24"/>
        </w:rPr>
        <w:t xml:space="preserve">泊：停船靠岸。   </w:t>
      </w:r>
    </w:p>
    <w:p>
      <w:pPr>
        <w:spacing w:line="360" w:lineRule="auto"/>
        <w:ind w:firstLine="480" w:firstLineChars="200"/>
        <w:rPr>
          <w:rFonts w:asciiTheme="minorEastAsia" w:eastAsiaTheme="minorEastAsia" w:hAnsiTheme="minorEastAsia" w:cs="宋体"/>
          <w:sz w:val="24"/>
        </w:rPr>
      </w:pPr>
      <w:r>
        <w:rPr>
          <w:rFonts w:ascii="宋体" w:hAnsi="宋体" w:cs="宋体" w:hint="eastAsia"/>
          <w:sz w:val="24"/>
        </w:rPr>
        <w:t xml:space="preserve">东吴：古地区名。  </w:t>
      </w:r>
    </w:p>
    <w:p>
      <w:pPr>
        <w:spacing w:line="360" w:lineRule="auto"/>
        <w:ind w:firstLine="480" w:firstLineChars="200"/>
        <w:rPr>
          <w:rFonts w:asciiTheme="minorEastAsia" w:eastAsiaTheme="minorEastAsia" w:hAnsiTheme="minorEastAsia" w:cs="宋体"/>
          <w:sz w:val="24"/>
        </w:rPr>
      </w:pPr>
      <w:r>
        <w:rPr>
          <w:rFonts w:ascii="宋体" w:hAnsi="宋体" w:cs="宋体" w:hint="eastAsia"/>
          <w:sz w:val="24"/>
        </w:rPr>
        <w:t>万里船：不远万里开来的船只。</w:t>
      </w:r>
    </w:p>
    <w:p>
      <w:pPr>
        <w:spacing w:line="360" w:lineRule="auto"/>
        <w:ind w:firstLine="480" w:firstLineChars="200"/>
        <w:rPr>
          <w:rFonts w:ascii="宋体" w:hAnsi="宋体" w:cs="宋体"/>
          <w:sz w:val="24"/>
        </w:rPr>
      </w:pPr>
      <w:r>
        <w:rPr>
          <w:rFonts w:ascii="宋体" w:hAnsi="宋体" w:cs="宋体" w:hint="eastAsia"/>
          <w:sz w:val="24"/>
        </w:rPr>
        <w:t>黑沉沉：形容黑暗(多指天色)。</w:t>
      </w:r>
    </w:p>
    <w:p>
      <w:pPr>
        <w:spacing w:line="360" w:lineRule="auto"/>
        <w:ind w:firstLine="480" w:firstLineChars="200"/>
        <w:rPr>
          <w:rFonts w:ascii="宋体" w:hAnsi="宋体" w:cs="宋体"/>
          <w:sz w:val="24"/>
        </w:rPr>
      </w:pPr>
      <w:r>
        <w:rPr>
          <w:rFonts w:ascii="宋体" w:hAnsi="宋体" w:cs="宋体" w:hint="eastAsia"/>
          <w:sz w:val="24"/>
        </w:rPr>
        <w:t>蝉：昆虫，又叫知了，雄的腹面有发生器，叫的声音很大。</w:t>
      </w:r>
    </w:p>
    <w:p>
      <w:pPr>
        <w:spacing w:line="360" w:lineRule="auto"/>
        <w:ind w:firstLine="480" w:firstLineChars="200"/>
        <w:rPr>
          <w:rFonts w:asciiTheme="minorEastAsia" w:eastAsiaTheme="minorEastAsia" w:hAnsiTheme="minorEastAsia" w:cs="宋体"/>
          <w:sz w:val="24"/>
        </w:rPr>
        <w:sectPr>
          <w:type w:val="nextPage"/>
          <w:pgSz w:w="11906" w:h="16838"/>
          <w:pgMar w:top="1440" w:right="1800" w:bottom="1440" w:left="1800" w:header="708" w:footer="708" w:gutter="0"/>
          <w:pgNumType w:start="3"/>
          <w:cols w:num="1" w:space="708"/>
          <w:titlePg w:val="0"/>
        </w:sectPr>
      </w:pPr>
      <w:r>
        <w:rPr>
          <w:rFonts w:ascii="宋体" w:hAnsi="宋体" w:cs="宋体" w:hint="eastAsia"/>
          <w:sz w:val="24"/>
        </w:rPr>
        <w:t xml:space="preserve">渐渐：表示程度或数量逐步缓慢增减。   </w:t>
      </w:r>
    </w:p>
    <w:p>
      <w:pPr>
        <w:spacing w:line="360" w:lineRule="auto"/>
        <w:ind w:firstLine="480" w:firstLineChars="200"/>
        <w:rPr>
          <w:rFonts w:asciiTheme="minorEastAsia" w:eastAsiaTheme="minorEastAsia" w:hAnsiTheme="minorEastAsia" w:cs="宋体"/>
          <w:sz w:val="24"/>
        </w:rPr>
      </w:pPr>
      <w:r>
        <w:rPr>
          <w:rFonts w:ascii="宋体" w:hAnsi="宋体" w:cs="宋体" w:hint="eastAsia"/>
          <w:sz w:val="24"/>
        </w:rPr>
        <w:t>清新：清爽而新鲜。</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慌张：心里不沉着，动作忙乱。</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天然：自然存在的；自然生产的。</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指南针：利用磁针制成的指示方向的仪器，把磁针支在一个直轴上，可以做。</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辨别：根据不同事物的特点，在认识上加以区别。</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忠实：忠诚可靠。</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向导：带路的人。</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永远：表示时间长久，没有终止。</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帮忙：帮助别人做事，泛指在别人有困难的时候给予帮助。</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观察：仔细察看。</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航天员：驾驶航天器，并在航天中从事科学研究或军事活动的人员。</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舒服：身体或精神上感到轻松愉快。</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安稳：平静；安定。</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必须：表示事理上和情理上必要；一定要。</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普通：平常的；一般的。</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容易：做起来不费事的。</w:t>
      </w:r>
    </w:p>
    <w:p>
      <w:pPr>
        <w:spacing w:line="360" w:lineRule="auto"/>
        <w:ind w:firstLine="480" w:firstLineChars="200"/>
        <w:rPr>
          <w:rStyle w:val="Strong"/>
          <w:rFonts w:ascii="宋体" w:hAnsi="宋体" w:cs="宋体"/>
          <w:spacing w:val="8"/>
          <w:sz w:val="24"/>
        </w:rPr>
      </w:pPr>
      <w:r>
        <w:rPr>
          <w:rFonts w:asciiTheme="minorEastAsia" w:eastAsiaTheme="minorEastAsia" w:hAnsiTheme="minorEastAsia" w:hint="eastAsia"/>
          <w:sz w:val="24"/>
        </w:rPr>
        <w:t>洗澡：用水洗身体，除去污垢。</w:t>
      </w:r>
    </w:p>
    <w:p>
      <w:pPr>
        <w:spacing w:line="360" w:lineRule="auto"/>
        <w:rPr>
          <w:rStyle w:val="Strong"/>
          <w:rFonts w:ascii="宋体" w:hAnsi="宋体" w:cs="宋体"/>
          <w:spacing w:val="8"/>
          <w:sz w:val="24"/>
        </w:rPr>
      </w:pPr>
      <w:r>
        <w:rPr>
          <w:rStyle w:val="Strong"/>
          <w:rFonts w:hAnsi="宋体" w:cs="宋体" w:hint="eastAsia"/>
          <w:spacing w:val="8"/>
          <w:sz w:val="24"/>
        </w:rPr>
        <w:t>八、</w:t>
      </w:r>
      <w:r>
        <w:rPr>
          <w:rStyle w:val="Strong"/>
          <w:rFonts w:ascii="宋体" w:hAnsi="宋体" w:cs="宋体" w:hint="eastAsia"/>
          <w:spacing w:val="8"/>
          <w:sz w:val="24"/>
        </w:rPr>
        <w:t>近义词</w:t>
      </w:r>
    </w:p>
    <w:p>
      <w:pPr>
        <w:spacing w:line="360" w:lineRule="auto"/>
        <w:ind w:firstLine="480" w:firstLineChars="200"/>
        <w:rPr>
          <w:rFonts w:asciiTheme="minorEastAsia" w:eastAsiaTheme="minorEastAsia" w:hAnsiTheme="minorEastAsia"/>
          <w:sz w:val="24"/>
        </w:rPr>
      </w:pPr>
      <w:r>
        <w:rPr>
          <w:rFonts w:ascii="宋体" w:hAnsi="宋体" w:hint="eastAsia"/>
          <w:sz w:val="24"/>
        </w:rPr>
        <w:t xml:space="preserve">泊—停   </w:t>
      </w:r>
      <w:r>
        <w:rPr>
          <w:rFonts w:asciiTheme="minorEastAsia" w:eastAsiaTheme="minorEastAsia" w:hAnsiTheme="minorEastAsia" w:hint="eastAsia"/>
          <w:sz w:val="24"/>
        </w:rPr>
        <w:t>碧</w:t>
      </w:r>
      <w:r>
        <w:rPr>
          <w:rFonts w:asciiTheme="minorEastAsia" w:eastAsiaTheme="minorEastAsia" w:hAnsiTheme="minorEastAsia"/>
          <w:sz w:val="24"/>
        </w:rPr>
        <w:t>—</w:t>
      </w:r>
      <w:r>
        <w:rPr>
          <w:rFonts w:asciiTheme="minorEastAsia" w:eastAsiaTheme="minorEastAsia" w:hAnsiTheme="minorEastAsia" w:hint="eastAsia"/>
          <w:sz w:val="24"/>
        </w:rPr>
        <w:t>绿</w:t>
      </w:r>
      <w:r>
        <w:rPr>
          <w:rFonts w:asciiTheme="minorEastAsia" w:eastAsiaTheme="minorEastAsia" w:hAnsiTheme="minorEastAsia"/>
        </w:rPr>
        <w:t xml:space="preserve">   </w:t>
      </w:r>
      <w:r>
        <w:rPr>
          <w:rFonts w:asciiTheme="minorEastAsia" w:eastAsiaTheme="minorEastAsia" w:hAnsiTheme="minorEastAsia" w:hint="eastAsia"/>
          <w:sz w:val="24"/>
        </w:rPr>
        <w:t>鸣</w:t>
      </w:r>
      <w:r>
        <w:rPr>
          <w:rFonts w:asciiTheme="minorEastAsia" w:eastAsiaTheme="minorEastAsia" w:hAnsiTheme="minorEastAsia"/>
          <w:sz w:val="24"/>
        </w:rPr>
        <w:t>——</w:t>
      </w:r>
      <w:r>
        <w:rPr>
          <w:rFonts w:asciiTheme="minorEastAsia" w:eastAsiaTheme="minorEastAsia" w:hAnsiTheme="minorEastAsia" w:hint="eastAsia"/>
          <w:sz w:val="24"/>
        </w:rPr>
        <w:t>啼</w:t>
      </w:r>
      <w:r>
        <w:rPr>
          <w:rFonts w:asciiTheme="minorEastAsia" w:eastAsiaTheme="minorEastAsia" w:hAnsiTheme="minorEastAsia"/>
        </w:rPr>
        <w:t xml:space="preserve">   </w:t>
      </w:r>
      <w:r>
        <w:rPr>
          <w:rFonts w:asciiTheme="minorEastAsia" w:eastAsiaTheme="minorEastAsia" w:hAnsiTheme="minorEastAsia" w:hint="eastAsia"/>
          <w:sz w:val="24"/>
        </w:rPr>
        <w:t>风光</w:t>
      </w:r>
      <w:r>
        <w:rPr>
          <w:rFonts w:asciiTheme="minorEastAsia" w:eastAsiaTheme="minorEastAsia" w:hAnsiTheme="minorEastAsia"/>
          <w:sz w:val="24"/>
        </w:rPr>
        <w:t>—</w:t>
      </w:r>
      <w:r>
        <w:rPr>
          <w:rFonts w:asciiTheme="minorEastAsia" w:eastAsiaTheme="minorEastAsia" w:hAnsiTheme="minorEastAsia" w:hint="eastAsia"/>
          <w:sz w:val="24"/>
        </w:rPr>
        <w:t>风景</w:t>
      </w:r>
      <w:r>
        <w:rPr>
          <w:rFonts w:asciiTheme="minorEastAsia" w:eastAsiaTheme="minorEastAsia" w:hAnsiTheme="minorEastAsia"/>
          <w:sz w:val="24"/>
        </w:rPr>
        <w:t xml:space="preserve"> </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容易—简单</w:t>
      </w:r>
    </w:p>
    <w:p>
      <w:pPr>
        <w:spacing w:line="360" w:lineRule="auto"/>
        <w:ind w:firstLine="480" w:firstLineChars="200"/>
        <w:rPr>
          <w:rFonts w:asciiTheme="minorEastAsia" w:eastAsiaTheme="minorEastAsia" w:hAnsiTheme="minorEastAsia"/>
          <w:sz w:val="24"/>
        </w:rPr>
      </w:pPr>
      <w:r>
        <w:rPr>
          <w:rFonts w:ascii="宋体" w:hAnsi="宋体" w:hint="eastAsia"/>
          <w:sz w:val="24"/>
        </w:rPr>
        <w:t xml:space="preserve">毕竟—究竟  </w:t>
      </w:r>
      <w:r>
        <w:rPr>
          <w:rFonts w:asciiTheme="minorEastAsia" w:eastAsiaTheme="minorEastAsia" w:hAnsiTheme="minorEastAsia" w:hint="eastAsia"/>
          <w:sz w:val="24"/>
        </w:rPr>
        <w:t xml:space="preserve"> 别样</w:t>
      </w:r>
      <w:r>
        <w:rPr>
          <w:rFonts w:asciiTheme="minorEastAsia" w:eastAsiaTheme="minorEastAsia" w:hAnsiTheme="minorEastAsia"/>
          <w:sz w:val="24"/>
        </w:rPr>
        <w:t>—</w:t>
      </w:r>
      <w:r>
        <w:rPr>
          <w:rFonts w:asciiTheme="minorEastAsia" w:eastAsiaTheme="minorEastAsia" w:hAnsiTheme="minorEastAsia" w:hint="eastAsia"/>
          <w:sz w:val="24"/>
        </w:rPr>
        <w:t>异样</w:t>
      </w:r>
      <w:r>
        <w:rPr>
          <w:rFonts w:asciiTheme="minorEastAsia" w:eastAsiaTheme="minorEastAsia" w:hAnsiTheme="minorEastAsia"/>
        </w:rPr>
        <w:t xml:space="preserve">   </w:t>
      </w:r>
      <w:r>
        <w:rPr>
          <w:rFonts w:asciiTheme="minorEastAsia" w:eastAsiaTheme="minorEastAsia" w:hAnsiTheme="minorEastAsia" w:hint="eastAsia"/>
          <w:sz w:val="24"/>
        </w:rPr>
        <w:t>渐渐</w:t>
      </w:r>
      <w:r>
        <w:rPr>
          <w:rFonts w:asciiTheme="minorEastAsia" w:eastAsiaTheme="minorEastAsia" w:hAnsiTheme="minorEastAsia"/>
          <w:sz w:val="24"/>
        </w:rPr>
        <w:t>—</w:t>
      </w:r>
      <w:r>
        <w:rPr>
          <w:rFonts w:asciiTheme="minorEastAsia" w:eastAsiaTheme="minorEastAsia" w:hAnsiTheme="minorEastAsia" w:hint="eastAsia"/>
          <w:sz w:val="24"/>
        </w:rPr>
        <w:t>逐渐</w:t>
      </w:r>
      <w:r>
        <w:rPr>
          <w:rFonts w:asciiTheme="minorEastAsia" w:eastAsiaTheme="minorEastAsia" w:hAnsiTheme="minorEastAsia"/>
        </w:rPr>
        <w:t xml:space="preserve">   </w:t>
      </w:r>
      <w:r>
        <w:rPr>
          <w:rFonts w:asciiTheme="minorEastAsia" w:eastAsiaTheme="minorEastAsia" w:hAnsiTheme="minorEastAsia" w:hint="eastAsia"/>
          <w:sz w:val="24"/>
        </w:rPr>
        <w:t>清新</w:t>
      </w:r>
      <w:r>
        <w:rPr>
          <w:rFonts w:asciiTheme="minorEastAsia" w:eastAsiaTheme="minorEastAsia" w:hAnsiTheme="minorEastAsia"/>
          <w:sz w:val="24"/>
        </w:rPr>
        <w:t>—</w:t>
      </w:r>
      <w:r>
        <w:rPr>
          <w:rFonts w:asciiTheme="minorEastAsia" w:eastAsiaTheme="minorEastAsia" w:hAnsiTheme="minorEastAsia" w:hint="eastAsia"/>
          <w:sz w:val="24"/>
        </w:rPr>
        <w:t>清爽</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知道—了解</w:t>
      </w:r>
      <w:r>
        <w:rPr>
          <w:rFonts w:asciiTheme="minorEastAsia" w:eastAsiaTheme="minorEastAsia" w:hAnsiTheme="minorEastAsia"/>
          <w:sz w:val="24"/>
        </w:rPr>
        <w:t xml:space="preserve"> </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w:t>
      </w:r>
      <w:r>
        <w:rPr>
          <w:rFonts w:ascii="宋体" w:hAnsi="宋体" w:hint="eastAsia"/>
          <w:sz w:val="24"/>
        </w:rPr>
        <w:t>毕竟—到底</w:t>
      </w:r>
      <w:r>
        <w:rPr>
          <w:rFonts w:asciiTheme="minorEastAsia" w:eastAsiaTheme="minorEastAsia" w:hAnsiTheme="minorEastAsia" w:hint="eastAsia"/>
          <w:sz w:val="24"/>
        </w:rPr>
        <w:t xml:space="preserve">   </w:t>
      </w:r>
      <w:r>
        <w:rPr>
          <w:rFonts w:ascii="宋体" w:hAnsi="宋体" w:hint="eastAsia"/>
          <w:sz w:val="24"/>
        </w:rPr>
        <w:t xml:space="preserve">风光—风景 </w:t>
      </w:r>
      <w:r>
        <w:rPr>
          <w:rFonts w:asciiTheme="minorEastAsia" w:eastAsiaTheme="minorEastAsia" w:hAnsiTheme="minorEastAsia" w:hint="eastAsia"/>
          <w:sz w:val="24"/>
        </w:rPr>
        <w:t xml:space="preserve"> </w:t>
      </w:r>
      <w:r>
        <w:rPr>
          <w:rFonts w:ascii="宋体" w:hAnsi="宋体" w:hint="eastAsia"/>
          <w:sz w:val="24"/>
        </w:rPr>
        <w:t xml:space="preserve"> </w:t>
      </w:r>
      <w:r>
        <w:rPr>
          <w:rFonts w:asciiTheme="minorEastAsia" w:eastAsiaTheme="minorEastAsia" w:hAnsiTheme="minorEastAsia" w:hint="eastAsia"/>
          <w:sz w:val="24"/>
        </w:rPr>
        <w:t>慌张</w:t>
      </w:r>
      <w:r>
        <w:rPr>
          <w:rFonts w:asciiTheme="minorEastAsia" w:eastAsiaTheme="minorEastAsia" w:hAnsiTheme="minorEastAsia"/>
          <w:sz w:val="24"/>
        </w:rPr>
        <w:t>—</w:t>
      </w:r>
      <w:r>
        <w:rPr>
          <w:rFonts w:asciiTheme="minorEastAsia" w:eastAsiaTheme="minorEastAsia" w:hAnsiTheme="minorEastAsia" w:hint="eastAsia"/>
          <w:sz w:val="24"/>
        </w:rPr>
        <w:t xml:space="preserve">惊慌   </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忽然—突然   天然</w:t>
      </w:r>
      <w:r>
        <w:rPr>
          <w:rFonts w:asciiTheme="minorEastAsia" w:eastAsiaTheme="minorEastAsia" w:hAnsiTheme="minorEastAsia"/>
          <w:sz w:val="24"/>
        </w:rPr>
        <w:t>—</w:t>
      </w:r>
      <w:r>
        <w:rPr>
          <w:rFonts w:asciiTheme="minorEastAsia" w:eastAsiaTheme="minorEastAsia" w:hAnsiTheme="minorEastAsia" w:hint="eastAsia"/>
          <w:sz w:val="24"/>
        </w:rPr>
        <w:t>自然</w:t>
      </w:r>
      <w:r>
        <w:rPr>
          <w:rFonts w:asciiTheme="minorEastAsia" w:eastAsiaTheme="minorEastAsia" w:hAnsiTheme="minorEastAsia"/>
        </w:rPr>
        <w:t xml:space="preserve">   </w:t>
      </w:r>
      <w:r>
        <w:rPr>
          <w:rFonts w:asciiTheme="minorEastAsia" w:eastAsiaTheme="minorEastAsia" w:hAnsiTheme="minorEastAsia" w:hint="eastAsia"/>
          <w:sz w:val="24"/>
        </w:rPr>
        <w:t>分辨</w:t>
      </w:r>
      <w:r>
        <w:rPr>
          <w:rFonts w:asciiTheme="minorEastAsia" w:eastAsiaTheme="minorEastAsia" w:hAnsiTheme="minorEastAsia"/>
          <w:sz w:val="24"/>
        </w:rPr>
        <w:t>—</w:t>
      </w:r>
      <w:r>
        <w:rPr>
          <w:rFonts w:asciiTheme="minorEastAsia" w:eastAsiaTheme="minorEastAsia" w:hAnsiTheme="minorEastAsia" w:hint="eastAsia"/>
          <w:sz w:val="24"/>
        </w:rPr>
        <w:t>辨别</w:t>
      </w:r>
      <w:r>
        <w:rPr>
          <w:rFonts w:asciiTheme="minorEastAsia" w:eastAsiaTheme="minorEastAsia" w:hAnsiTheme="minorEastAsia"/>
        </w:rPr>
        <w:t xml:space="preserve">   </w:t>
      </w:r>
      <w:r>
        <w:rPr>
          <w:rFonts w:asciiTheme="minorEastAsia" w:eastAsiaTheme="minorEastAsia" w:hAnsiTheme="minorEastAsia" w:hint="eastAsia"/>
          <w:sz w:val="24"/>
        </w:rPr>
        <w:t>忠实</w:t>
      </w:r>
      <w:r>
        <w:rPr>
          <w:rFonts w:asciiTheme="minorEastAsia" w:eastAsiaTheme="minorEastAsia" w:hAnsiTheme="minorEastAsia"/>
          <w:sz w:val="24"/>
        </w:rPr>
        <w:t>—</w:t>
      </w:r>
      <w:r>
        <w:rPr>
          <w:rFonts w:asciiTheme="minorEastAsia" w:eastAsiaTheme="minorEastAsia" w:hAnsiTheme="minorEastAsia" w:hint="eastAsia"/>
          <w:sz w:val="24"/>
        </w:rPr>
        <w:t>忠诚</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辨别—辨认</w:t>
      </w:r>
      <w:r>
        <w:rPr>
          <w:rFonts w:asciiTheme="minorEastAsia" w:eastAsiaTheme="minorEastAsia" w:hAnsiTheme="minorEastAsia"/>
          <w:sz w:val="24"/>
        </w:rPr>
        <w:t xml:space="preserve"> </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w:t>
      </w:r>
      <w:r>
        <w:rPr>
          <w:rFonts w:asciiTheme="minorEastAsia" w:eastAsiaTheme="minorEastAsia" w:hAnsiTheme="minorEastAsia" w:hint="eastAsia"/>
          <w:sz w:val="24"/>
        </w:rPr>
        <w:t>指点</w:t>
      </w:r>
      <w:r>
        <w:rPr>
          <w:rFonts w:asciiTheme="minorEastAsia" w:eastAsiaTheme="minorEastAsia" w:hAnsiTheme="minorEastAsia"/>
          <w:sz w:val="24"/>
        </w:rPr>
        <w:t>—</w:t>
      </w:r>
      <w:r>
        <w:rPr>
          <w:rFonts w:asciiTheme="minorEastAsia" w:eastAsiaTheme="minorEastAsia" w:hAnsiTheme="minorEastAsia" w:hint="eastAsia"/>
          <w:sz w:val="24"/>
        </w:rPr>
        <w:t>指导</w:t>
      </w:r>
      <w:r>
        <w:rPr>
          <w:rFonts w:asciiTheme="minorEastAsia" w:eastAsiaTheme="minorEastAsia" w:hAnsiTheme="minorEastAsia"/>
        </w:rPr>
        <w:t xml:space="preserve">   </w:t>
      </w:r>
      <w:r>
        <w:rPr>
          <w:rFonts w:asciiTheme="minorEastAsia" w:eastAsiaTheme="minorEastAsia" w:hAnsiTheme="minorEastAsia" w:hint="eastAsia"/>
          <w:sz w:val="24"/>
        </w:rPr>
        <w:t>特别</w:t>
      </w:r>
      <w:r>
        <w:rPr>
          <w:rFonts w:asciiTheme="minorEastAsia" w:eastAsiaTheme="minorEastAsia" w:hAnsiTheme="minorEastAsia"/>
          <w:sz w:val="24"/>
        </w:rPr>
        <w:t>—</w:t>
      </w:r>
      <w:r>
        <w:rPr>
          <w:rFonts w:asciiTheme="minorEastAsia" w:eastAsiaTheme="minorEastAsia" w:hAnsiTheme="minorEastAsia" w:hint="eastAsia"/>
          <w:sz w:val="24"/>
        </w:rPr>
        <w:t>特殊</w:t>
      </w:r>
      <w:r>
        <w:rPr>
          <w:rFonts w:asciiTheme="minorEastAsia" w:eastAsiaTheme="minorEastAsia" w:hAnsiTheme="minorEastAsia"/>
        </w:rPr>
        <w:t xml:space="preserve">   </w:t>
      </w:r>
      <w:r>
        <w:rPr>
          <w:rFonts w:asciiTheme="minorEastAsia" w:eastAsiaTheme="minorEastAsia" w:hAnsiTheme="minorEastAsia" w:hint="eastAsia"/>
          <w:sz w:val="24"/>
        </w:rPr>
        <w:t>舒服</w:t>
      </w:r>
      <w:r>
        <w:rPr>
          <w:rFonts w:asciiTheme="minorEastAsia" w:eastAsiaTheme="minorEastAsia" w:hAnsiTheme="minorEastAsia"/>
          <w:sz w:val="24"/>
        </w:rPr>
        <w:t>—</w:t>
      </w:r>
      <w:r>
        <w:rPr>
          <w:rFonts w:asciiTheme="minorEastAsia" w:eastAsiaTheme="minorEastAsia" w:hAnsiTheme="minorEastAsia" w:hint="eastAsia"/>
          <w:sz w:val="24"/>
        </w:rPr>
        <w:t>舒坦</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sz w:val="24"/>
        </w:rPr>
        <w:t xml:space="preserve">指点—指导 </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w:t>
      </w:r>
      <w:r>
        <w:rPr>
          <w:rFonts w:asciiTheme="minorEastAsia" w:eastAsiaTheme="minorEastAsia" w:hAnsiTheme="minorEastAsia" w:hint="eastAsia"/>
          <w:sz w:val="24"/>
        </w:rPr>
        <w:t>安稳</w:t>
      </w:r>
      <w:r>
        <w:rPr>
          <w:rFonts w:asciiTheme="minorEastAsia" w:eastAsiaTheme="minorEastAsia" w:hAnsiTheme="minorEastAsia"/>
          <w:sz w:val="24"/>
        </w:rPr>
        <w:t>—</w:t>
      </w:r>
      <w:r>
        <w:rPr>
          <w:rFonts w:asciiTheme="minorEastAsia" w:eastAsiaTheme="minorEastAsia" w:hAnsiTheme="minorEastAsia" w:hint="eastAsia"/>
          <w:sz w:val="24"/>
        </w:rPr>
        <w:t>安定</w:t>
      </w:r>
      <w:r>
        <w:rPr>
          <w:rFonts w:asciiTheme="minorEastAsia" w:eastAsiaTheme="minorEastAsia" w:hAnsiTheme="minorEastAsia"/>
        </w:rPr>
        <w:t xml:space="preserve">   </w:t>
      </w:r>
      <w:r>
        <w:rPr>
          <w:rFonts w:asciiTheme="minorEastAsia" w:eastAsiaTheme="minorEastAsia" w:hAnsiTheme="minorEastAsia" w:hint="eastAsia"/>
          <w:sz w:val="24"/>
        </w:rPr>
        <w:t>普通</w:t>
      </w:r>
      <w:r>
        <w:rPr>
          <w:rFonts w:asciiTheme="minorEastAsia" w:eastAsiaTheme="minorEastAsia" w:hAnsiTheme="minorEastAsia"/>
          <w:sz w:val="24"/>
        </w:rPr>
        <w:t>—</w:t>
      </w:r>
      <w:r>
        <w:rPr>
          <w:rFonts w:asciiTheme="minorEastAsia" w:eastAsiaTheme="minorEastAsia" w:hAnsiTheme="minorEastAsia" w:hint="eastAsia"/>
          <w:sz w:val="24"/>
        </w:rPr>
        <w:t>一般</w:t>
      </w:r>
      <w:r>
        <w:rPr>
          <w:rFonts w:asciiTheme="minorEastAsia" w:eastAsiaTheme="minorEastAsia" w:hAnsiTheme="minorEastAsia"/>
        </w:rPr>
        <w:t xml:space="preserve">   </w:t>
      </w:r>
      <w:r>
        <w:rPr>
          <w:rFonts w:asciiTheme="minorEastAsia" w:eastAsiaTheme="minorEastAsia" w:hAnsiTheme="minorEastAsia" w:hint="eastAsia"/>
          <w:sz w:val="24"/>
        </w:rPr>
        <w:t>平稳</w:t>
      </w:r>
      <w:r>
        <w:rPr>
          <w:rFonts w:asciiTheme="minorEastAsia" w:eastAsiaTheme="minorEastAsia" w:hAnsiTheme="minorEastAsia"/>
          <w:sz w:val="24"/>
        </w:rPr>
        <w:t>—</w:t>
      </w:r>
      <w:r>
        <w:rPr>
          <w:rFonts w:asciiTheme="minorEastAsia" w:eastAsiaTheme="minorEastAsia" w:hAnsiTheme="minorEastAsia" w:hint="eastAsia"/>
          <w:sz w:val="24"/>
        </w:rPr>
        <w:t>安稳</w:t>
      </w:r>
    </w:p>
    <w:p>
      <w:pPr>
        <w:spacing w:line="360" w:lineRule="auto"/>
        <w:ind w:firstLine="480" w:firstLineChars="200"/>
        <w:rPr>
          <w:rFonts w:ascii="宋体" w:hAnsi="宋体" w:cs="宋体"/>
          <w:sz w:val="24"/>
        </w:rPr>
      </w:pPr>
      <w:r>
        <w:rPr>
          <w:rFonts w:asciiTheme="minorEastAsia" w:eastAsiaTheme="minorEastAsia" w:hAnsiTheme="minorEastAsia"/>
          <w:sz w:val="24"/>
        </w:rPr>
        <w:t>舒服—舒坦</w:t>
      </w:r>
      <w:r>
        <w:rPr>
          <w:rFonts w:asciiTheme="minorEastAsia" w:eastAsiaTheme="minorEastAsia" w:hAnsiTheme="minorEastAsia" w:hint="eastAsia"/>
          <w:sz w:val="24"/>
        </w:rPr>
        <w:t xml:space="preserve">   黑沉沉</w:t>
      </w:r>
      <w:r>
        <w:rPr>
          <w:rFonts w:asciiTheme="minorEastAsia" w:eastAsiaTheme="minorEastAsia" w:hAnsiTheme="minorEastAsia"/>
          <w:sz w:val="24"/>
        </w:rPr>
        <w:t>—</w:t>
      </w:r>
      <w:r>
        <w:rPr>
          <w:rFonts w:asciiTheme="minorEastAsia" w:eastAsiaTheme="minorEastAsia" w:hAnsiTheme="minorEastAsia" w:hint="eastAsia"/>
          <w:sz w:val="24"/>
        </w:rPr>
        <w:t>黑压压</w:t>
      </w:r>
    </w:p>
    <w:p>
      <w:pPr>
        <w:spacing w:line="360" w:lineRule="auto"/>
        <w:rPr>
          <w:rStyle w:val="Strong"/>
          <w:rFonts w:ascii="宋体" w:hAnsi="宋体" w:cs="宋体"/>
          <w:spacing w:val="8"/>
          <w:sz w:val="24"/>
        </w:rPr>
      </w:pPr>
      <w:r>
        <w:rPr>
          <w:rStyle w:val="Strong"/>
          <w:rFonts w:hAnsi="宋体" w:cs="宋体" w:hint="eastAsia"/>
          <w:spacing w:val="8"/>
          <w:sz w:val="24"/>
        </w:rPr>
        <w:t>九、</w:t>
      </w:r>
      <w:r>
        <w:rPr>
          <w:rStyle w:val="Strong"/>
          <w:rFonts w:ascii="宋体" w:hAnsi="宋体" w:cs="宋体" w:hint="eastAsia"/>
          <w:spacing w:val="8"/>
          <w:sz w:val="24"/>
        </w:rPr>
        <w:t>反义词</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逃—追</w:t>
      </w:r>
      <w:r>
        <w:rPr>
          <w:rFonts w:asciiTheme="minorEastAsia" w:eastAsiaTheme="minorEastAsia" w:hAnsiTheme="minorEastAsia"/>
          <w:sz w:val="24"/>
        </w:rPr>
        <w:t xml:space="preserve">  </w:t>
      </w:r>
      <w:r>
        <w:rPr>
          <w:rFonts w:asciiTheme="minorEastAsia" w:eastAsiaTheme="minorEastAsia" w:hAnsiTheme="minorEastAsia" w:hint="eastAsia"/>
          <w:sz w:val="24"/>
        </w:rPr>
        <w:t xml:space="preserve"> 晓</w:t>
      </w:r>
      <w:r>
        <w:rPr>
          <w:rFonts w:asciiTheme="minorEastAsia" w:eastAsiaTheme="minorEastAsia" w:hAnsiTheme="minorEastAsia" w:hint="eastAsia"/>
        </w:rPr>
        <w:t>—</w:t>
      </w:r>
      <w:r>
        <w:rPr>
          <w:rFonts w:asciiTheme="minorEastAsia" w:eastAsiaTheme="minorEastAsia" w:hAnsiTheme="minorEastAsia" w:hint="eastAsia"/>
          <w:sz w:val="24"/>
        </w:rPr>
        <w:t>暮</w:t>
      </w:r>
      <w:r>
        <w:rPr>
          <w:rFonts w:asciiTheme="minorEastAsia" w:eastAsiaTheme="minorEastAsia" w:hAnsiTheme="minorEastAsia"/>
        </w:rPr>
        <w:t xml:space="preserve">   </w:t>
      </w:r>
      <w:r>
        <w:rPr>
          <w:rFonts w:asciiTheme="minorEastAsia" w:eastAsiaTheme="minorEastAsia" w:hAnsiTheme="minorEastAsia" w:hint="eastAsia"/>
          <w:sz w:val="24"/>
        </w:rPr>
        <w:t>出</w:t>
      </w:r>
      <w:r>
        <w:rPr>
          <w:rFonts w:asciiTheme="minorEastAsia" w:eastAsiaTheme="minorEastAsia" w:hAnsiTheme="minorEastAsia" w:hint="eastAsia"/>
        </w:rPr>
        <w:t>—</w:t>
      </w:r>
      <w:r>
        <w:rPr>
          <w:rFonts w:asciiTheme="minorEastAsia" w:eastAsiaTheme="minorEastAsia" w:hAnsiTheme="minorEastAsia" w:hint="eastAsia"/>
          <w:sz w:val="24"/>
        </w:rPr>
        <w:t>入</w:t>
      </w:r>
      <w:r>
        <w:rPr>
          <w:rFonts w:asciiTheme="minorEastAsia" w:eastAsiaTheme="minorEastAsia" w:hAnsiTheme="minorEastAsia"/>
        </w:rPr>
        <w:t xml:space="preserve">   </w:t>
      </w:r>
      <w:r>
        <w:rPr>
          <w:rFonts w:asciiTheme="minorEastAsia" w:eastAsiaTheme="minorEastAsia" w:hAnsiTheme="minorEastAsia" w:hint="eastAsia"/>
          <w:sz w:val="24"/>
        </w:rPr>
        <w:t>稠</w:t>
      </w:r>
      <w:r>
        <w:rPr>
          <w:rFonts w:asciiTheme="minorEastAsia" w:eastAsiaTheme="minorEastAsia" w:hAnsiTheme="minorEastAsia" w:hint="eastAsia"/>
        </w:rPr>
        <w:t>—</w:t>
      </w:r>
      <w:r>
        <w:rPr>
          <w:rFonts w:asciiTheme="minorEastAsia" w:eastAsiaTheme="minorEastAsia" w:hAnsiTheme="minorEastAsia" w:hint="eastAsia"/>
          <w:sz w:val="24"/>
        </w:rPr>
        <w:t>稀</w:t>
      </w:r>
      <w:r>
        <w:rPr>
          <w:rFonts w:asciiTheme="minorEastAsia" w:eastAsiaTheme="minorEastAsia" w:hAnsiTheme="minorEastAsia"/>
        </w:rPr>
        <w:t xml:space="preserve">   </w:t>
      </w:r>
      <w:r>
        <w:rPr>
          <w:rFonts w:asciiTheme="minorEastAsia" w:eastAsiaTheme="minorEastAsia" w:hAnsiTheme="minorEastAsia" w:hint="eastAsia"/>
          <w:sz w:val="24"/>
        </w:rPr>
        <w:t>别样</w:t>
      </w:r>
      <w:r>
        <w:rPr>
          <w:rFonts w:asciiTheme="minorEastAsia" w:eastAsiaTheme="minorEastAsia" w:hAnsiTheme="minorEastAsia" w:hint="eastAsia"/>
        </w:rPr>
        <w:t>—</w:t>
      </w:r>
      <w:r>
        <w:rPr>
          <w:rFonts w:asciiTheme="minorEastAsia" w:eastAsiaTheme="minorEastAsia" w:hAnsiTheme="minorEastAsia" w:hint="eastAsia"/>
          <w:sz w:val="24"/>
        </w:rPr>
        <w:t>同样</w:t>
      </w:r>
      <w:r>
        <w:rPr>
          <w:rFonts w:asciiTheme="minorEastAsia" w:eastAsiaTheme="minorEastAsia" w:hAnsiTheme="minorEastAsia"/>
          <w:sz w:val="24"/>
        </w:rPr>
        <w:t xml:space="preserve">  必须—不必</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阴—阳</w:t>
      </w:r>
      <w:r>
        <w:rPr>
          <w:rFonts w:asciiTheme="minorEastAsia" w:eastAsiaTheme="minorEastAsia" w:hAnsiTheme="minorEastAsia"/>
          <w:sz w:val="24"/>
        </w:rPr>
        <w:t xml:space="preserve">   </w:t>
      </w:r>
      <w:r>
        <w:rPr>
          <w:rFonts w:asciiTheme="minorEastAsia" w:eastAsiaTheme="minorEastAsia" w:hAnsiTheme="minorEastAsia" w:hint="eastAsia"/>
          <w:sz w:val="24"/>
        </w:rPr>
        <w:t>满</w:t>
      </w:r>
      <w:r>
        <w:rPr>
          <w:rFonts w:asciiTheme="minorEastAsia" w:eastAsiaTheme="minorEastAsia" w:hAnsiTheme="minorEastAsia" w:hint="eastAsia"/>
        </w:rPr>
        <w:t>—</w:t>
      </w:r>
      <w:r>
        <w:rPr>
          <w:rFonts w:asciiTheme="minorEastAsia" w:eastAsiaTheme="minorEastAsia" w:hAnsiTheme="minorEastAsia" w:hint="eastAsia"/>
          <w:sz w:val="24"/>
        </w:rPr>
        <w:t>空</w:t>
      </w:r>
      <w:r>
        <w:rPr>
          <w:rFonts w:asciiTheme="minorEastAsia" w:eastAsiaTheme="minorEastAsia" w:hAnsiTheme="minorEastAsia"/>
        </w:rPr>
        <w:t xml:space="preserve">   </w:t>
      </w:r>
      <w:r>
        <w:rPr>
          <w:rFonts w:asciiTheme="minorEastAsia" w:eastAsiaTheme="minorEastAsia" w:hAnsiTheme="minorEastAsia" w:hint="eastAsia"/>
          <w:sz w:val="24"/>
        </w:rPr>
        <w:t>清新</w:t>
      </w:r>
      <w:r>
        <w:rPr>
          <w:rFonts w:asciiTheme="minorEastAsia" w:eastAsiaTheme="minorEastAsia" w:hAnsiTheme="minorEastAsia" w:hint="eastAsia"/>
        </w:rPr>
        <w:t>—</w:t>
      </w:r>
      <w:r>
        <w:rPr>
          <w:rFonts w:asciiTheme="minorEastAsia" w:eastAsiaTheme="minorEastAsia" w:hAnsiTheme="minorEastAsia" w:hint="eastAsia"/>
          <w:sz w:val="24"/>
        </w:rPr>
        <w:t>污浊</w:t>
      </w:r>
      <w:r>
        <w:rPr>
          <w:rFonts w:asciiTheme="minorEastAsia" w:eastAsiaTheme="minorEastAsia" w:hAnsiTheme="minorEastAsia"/>
        </w:rPr>
        <w:t xml:space="preserve">   </w:t>
      </w:r>
      <w:r>
        <w:rPr>
          <w:rFonts w:asciiTheme="minorEastAsia" w:eastAsiaTheme="minorEastAsia" w:hAnsiTheme="minorEastAsia" w:hint="eastAsia"/>
          <w:sz w:val="24"/>
        </w:rPr>
        <w:t>舒服—难受</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阴</w:t>
      </w:r>
      <w:r>
        <w:rPr>
          <w:rFonts w:asciiTheme="minorEastAsia" w:eastAsiaTheme="minorEastAsia" w:hAnsiTheme="minorEastAsia" w:hint="eastAsia"/>
        </w:rPr>
        <w:t>—</w:t>
      </w:r>
      <w:r>
        <w:rPr>
          <w:rFonts w:asciiTheme="minorEastAsia" w:eastAsiaTheme="minorEastAsia" w:hAnsiTheme="minorEastAsia" w:hint="eastAsia"/>
          <w:sz w:val="24"/>
        </w:rPr>
        <w:t>阳</w:t>
      </w:r>
      <w:r>
        <w:rPr>
          <w:rFonts w:asciiTheme="minorEastAsia" w:eastAsiaTheme="minorEastAsia" w:hAnsiTheme="minorEastAsia"/>
        </w:rPr>
        <w:t xml:space="preserve">   </w:t>
      </w:r>
      <w:r>
        <w:rPr>
          <w:rFonts w:asciiTheme="minorEastAsia" w:eastAsiaTheme="minorEastAsia" w:hAnsiTheme="minorEastAsia" w:hint="eastAsia"/>
          <w:sz w:val="24"/>
        </w:rPr>
        <w:t>慌张</w:t>
      </w:r>
      <w:r>
        <w:rPr>
          <w:rFonts w:asciiTheme="minorEastAsia" w:eastAsiaTheme="minorEastAsia" w:hAnsiTheme="minorEastAsia" w:hint="eastAsia"/>
        </w:rPr>
        <w:t>—</w:t>
      </w:r>
      <w:r>
        <w:rPr>
          <w:rFonts w:asciiTheme="minorEastAsia" w:eastAsiaTheme="minorEastAsia" w:hAnsiTheme="minorEastAsia" w:hint="eastAsia"/>
          <w:sz w:val="24"/>
        </w:rPr>
        <w:t xml:space="preserve">镇定   </w:t>
      </w:r>
      <w:r>
        <w:rPr>
          <w:rFonts w:asciiTheme="minorEastAsia" w:eastAsiaTheme="minorEastAsia" w:hAnsiTheme="minorEastAsia"/>
          <w:sz w:val="24"/>
        </w:rPr>
        <w:t>清新—混浊  容易—困难</w:t>
      </w:r>
    </w:p>
    <w:p>
      <w:pPr>
        <w:spacing w:line="360" w:lineRule="auto"/>
        <w:ind w:firstLine="480" w:firstLineChars="200"/>
        <w:rPr>
          <w:rFonts w:asciiTheme="minorEastAsia" w:eastAsiaTheme="minorEastAsia" w:hAnsiTheme="minorEastAsia"/>
          <w:sz w:val="24"/>
        </w:rPr>
        <w:sectPr>
          <w:type w:val="nextPage"/>
          <w:pgSz w:w="11906" w:h="16838"/>
          <w:pgMar w:top="1440" w:right="1800" w:bottom="1440" w:left="1800" w:header="708" w:footer="708" w:gutter="0"/>
          <w:pgNumType w:start="4"/>
          <w:cols w:num="1" w:space="708"/>
          <w:titlePg w:val="0"/>
        </w:sectPr>
      </w:pPr>
      <w:r>
        <w:rPr>
          <w:rFonts w:asciiTheme="minorEastAsia" w:eastAsiaTheme="minorEastAsia" w:hAnsiTheme="minorEastAsia"/>
          <w:sz w:val="24"/>
        </w:rPr>
        <w:t xml:space="preserve">稠—稀   </w:t>
      </w:r>
      <w:r>
        <w:rPr>
          <w:rFonts w:asciiTheme="minorEastAsia" w:eastAsiaTheme="minorEastAsia" w:hAnsiTheme="minorEastAsia" w:hint="eastAsia"/>
          <w:sz w:val="24"/>
        </w:rPr>
        <w:t>特别</w:t>
      </w:r>
      <w:r>
        <w:rPr>
          <w:rFonts w:asciiTheme="minorEastAsia" w:eastAsiaTheme="minorEastAsia" w:hAnsiTheme="minorEastAsia" w:hint="eastAsia"/>
        </w:rPr>
        <w:t>—</w:t>
      </w:r>
      <w:r>
        <w:rPr>
          <w:rFonts w:asciiTheme="minorEastAsia" w:eastAsiaTheme="minorEastAsia" w:hAnsiTheme="minorEastAsia" w:hint="eastAsia"/>
          <w:sz w:val="24"/>
        </w:rPr>
        <w:t>一般</w:t>
      </w:r>
      <w:r>
        <w:rPr>
          <w:rFonts w:asciiTheme="minorEastAsia" w:eastAsiaTheme="minorEastAsia" w:hAnsiTheme="minorEastAsia"/>
        </w:rPr>
        <w:t xml:space="preserve">   </w:t>
      </w:r>
      <w:r>
        <w:rPr>
          <w:rFonts w:asciiTheme="minorEastAsia" w:eastAsiaTheme="minorEastAsia" w:hAnsiTheme="minorEastAsia" w:hint="eastAsia"/>
          <w:sz w:val="24"/>
        </w:rPr>
        <w:t>舒服</w:t>
      </w:r>
      <w:r>
        <w:rPr>
          <w:rFonts w:asciiTheme="minorEastAsia" w:eastAsiaTheme="minorEastAsia" w:hAnsiTheme="minorEastAsia" w:hint="eastAsia"/>
        </w:rPr>
        <w:t>—</w:t>
      </w:r>
      <w:r>
        <w:rPr>
          <w:rFonts w:asciiTheme="minorEastAsia" w:eastAsiaTheme="minorEastAsia" w:hAnsiTheme="minorEastAsia" w:hint="eastAsia"/>
          <w:sz w:val="24"/>
        </w:rPr>
        <w:t>难受</w:t>
      </w:r>
      <w:r>
        <w:rPr>
          <w:rFonts w:asciiTheme="minorEastAsia" w:eastAsiaTheme="minorEastAsia" w:hAnsiTheme="minorEastAsia"/>
        </w:rPr>
        <w:t xml:space="preserve">   </w:t>
      </w:r>
      <w:r>
        <w:rPr>
          <w:rFonts w:asciiTheme="minorEastAsia" w:eastAsiaTheme="minorEastAsia" w:hAnsiTheme="minorEastAsia" w:hint="eastAsia"/>
          <w:sz w:val="24"/>
        </w:rPr>
        <w:t>普通</w:t>
      </w:r>
      <w:r>
        <w:rPr>
          <w:rFonts w:asciiTheme="minorEastAsia" w:eastAsiaTheme="minorEastAsia" w:hAnsiTheme="minorEastAsia" w:hint="eastAsia"/>
        </w:rPr>
        <w:t>—</w:t>
      </w:r>
      <w:r>
        <w:rPr>
          <w:rFonts w:asciiTheme="minorEastAsia" w:eastAsiaTheme="minorEastAsia" w:hAnsiTheme="minorEastAsia" w:hint="eastAsia"/>
          <w:sz w:val="24"/>
        </w:rPr>
        <w:t>特别</w:t>
      </w:r>
    </w:p>
    <w:p>
      <w:pPr>
        <w:spacing w:line="360" w:lineRule="auto"/>
        <w:ind w:firstLine="480" w:firstLineChars="200"/>
        <w:rPr>
          <w:rFonts w:ascii="宋体" w:hAnsi="宋体" w:cs="宋体"/>
          <w:sz w:val="24"/>
        </w:rPr>
      </w:pPr>
      <w:r>
        <w:rPr>
          <w:rFonts w:asciiTheme="minorEastAsia" w:eastAsiaTheme="minorEastAsia" w:hAnsiTheme="minorEastAsia"/>
          <w:sz w:val="24"/>
        </w:rPr>
        <w:t xml:space="preserve">快—慢   </w:t>
      </w:r>
      <w:r>
        <w:rPr>
          <w:rFonts w:asciiTheme="minorEastAsia" w:eastAsiaTheme="minorEastAsia" w:hAnsiTheme="minorEastAsia" w:hint="eastAsia"/>
          <w:sz w:val="24"/>
        </w:rPr>
        <w:t>后退</w:t>
      </w:r>
      <w:r>
        <w:rPr>
          <w:rFonts w:asciiTheme="minorEastAsia" w:eastAsiaTheme="minorEastAsia" w:hAnsiTheme="minorEastAsia" w:hint="eastAsia"/>
        </w:rPr>
        <w:t>—</w:t>
      </w:r>
      <w:r>
        <w:rPr>
          <w:rFonts w:asciiTheme="minorEastAsia" w:eastAsiaTheme="minorEastAsia" w:hAnsiTheme="minorEastAsia" w:hint="eastAsia"/>
          <w:sz w:val="24"/>
        </w:rPr>
        <w:t>前进</w:t>
      </w:r>
      <w:r>
        <w:rPr>
          <w:rFonts w:asciiTheme="minorEastAsia" w:eastAsiaTheme="minorEastAsia" w:hAnsiTheme="minorEastAsia"/>
        </w:rPr>
        <w:t xml:space="preserve">   </w:t>
      </w:r>
      <w:r>
        <w:rPr>
          <w:rFonts w:asciiTheme="minorEastAsia" w:eastAsiaTheme="minorEastAsia" w:hAnsiTheme="minorEastAsia" w:hint="eastAsia"/>
          <w:sz w:val="24"/>
        </w:rPr>
        <w:t>容易</w:t>
      </w:r>
      <w:r>
        <w:rPr>
          <w:rFonts w:asciiTheme="minorEastAsia" w:eastAsiaTheme="minorEastAsia" w:hAnsiTheme="minorEastAsia" w:hint="eastAsia"/>
        </w:rPr>
        <w:t>—</w:t>
      </w:r>
      <w:r>
        <w:rPr>
          <w:rFonts w:asciiTheme="minorEastAsia" w:eastAsiaTheme="minorEastAsia" w:hAnsiTheme="minorEastAsia" w:hint="eastAsia"/>
          <w:sz w:val="24"/>
        </w:rPr>
        <w:t>困难</w:t>
      </w:r>
      <w:r>
        <w:rPr>
          <w:rFonts w:asciiTheme="minorEastAsia" w:eastAsiaTheme="minorEastAsia" w:hAnsiTheme="minorEastAsia"/>
        </w:rPr>
        <w:t xml:space="preserve">   </w:t>
      </w:r>
      <w:r>
        <w:rPr>
          <w:rFonts w:asciiTheme="minorEastAsia" w:eastAsiaTheme="minorEastAsia" w:hAnsiTheme="minorEastAsia" w:hint="eastAsia"/>
          <w:sz w:val="24"/>
        </w:rPr>
        <w:t>平稳</w:t>
      </w:r>
      <w:r>
        <w:rPr>
          <w:rFonts w:asciiTheme="minorEastAsia" w:eastAsiaTheme="minorEastAsia" w:hAnsiTheme="minorEastAsia" w:hint="eastAsia"/>
        </w:rPr>
        <w:t>—</w:t>
      </w:r>
      <w:r>
        <w:rPr>
          <w:rFonts w:asciiTheme="minorEastAsia" w:eastAsiaTheme="minorEastAsia" w:hAnsiTheme="minorEastAsia" w:hint="eastAsia"/>
          <w:sz w:val="24"/>
        </w:rPr>
        <w:t>颠簸</w:t>
      </w:r>
    </w:p>
    <w:p>
      <w:pPr>
        <w:spacing w:line="360" w:lineRule="auto"/>
        <w:rPr>
          <w:rStyle w:val="Strong"/>
          <w:rFonts w:hAnsi="宋体" w:cs="宋体"/>
          <w:spacing w:val="8"/>
          <w:sz w:val="24"/>
        </w:rPr>
      </w:pPr>
      <w:r>
        <w:rPr>
          <w:rStyle w:val="Strong"/>
          <w:rFonts w:hAnsi="宋体" w:cs="宋体" w:hint="eastAsia"/>
          <w:spacing w:val="8"/>
          <w:sz w:val="24"/>
        </w:rPr>
        <w:t>十、词语积累。</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sz w:val="24"/>
        </w:rPr>
        <w:t>①</w:t>
      </w:r>
      <w:r>
        <w:rPr>
          <w:rFonts w:asciiTheme="minorEastAsia" w:eastAsiaTheme="minorEastAsia" w:hAnsiTheme="minorEastAsia" w:hint="eastAsia"/>
          <w:sz w:val="24"/>
        </w:rPr>
        <w:t>含有数字的四字词语</w:t>
      </w:r>
      <w:r>
        <w:rPr>
          <w:rFonts w:asciiTheme="minorEastAsia" w:eastAsiaTheme="minorEastAsia" w:hAnsiTheme="minorEastAsia"/>
          <w:sz w:val="24"/>
        </w:rPr>
        <w:t>:</w:t>
      </w:r>
      <w:r>
        <w:rPr>
          <w:rFonts w:asciiTheme="minorEastAsia" w:eastAsiaTheme="minorEastAsia" w:hAnsiTheme="minorEastAsia" w:hint="eastAsia"/>
          <w:sz w:val="24"/>
        </w:rPr>
        <w:t>一动不动</w:t>
      </w:r>
    </w:p>
    <w:p>
      <w:pPr>
        <w:spacing w:line="360" w:lineRule="auto"/>
        <w:ind w:firstLine="480" w:firstLineChars="200"/>
        <w:rPr>
          <w:rFonts w:asciiTheme="minorEastAsia" w:eastAsiaTheme="minorEastAsia" w:hAnsiTheme="minorEastAsia"/>
          <w:sz w:val="24"/>
        </w:rPr>
      </w:pPr>
      <w:r>
        <w:rPr>
          <w:rFonts w:ascii="黑体" w:eastAsia="黑体" w:hAnsi="黑体" w:hint="eastAsia"/>
          <w:sz w:val="24"/>
        </w:rPr>
        <w:t>类似的词语</w:t>
      </w:r>
      <w:r>
        <w:rPr>
          <w:rFonts w:asciiTheme="minorEastAsia" w:eastAsiaTheme="minorEastAsia" w:hAnsiTheme="minorEastAsia"/>
          <w:sz w:val="24"/>
        </w:rPr>
        <w:t>:</w:t>
      </w:r>
      <w:r>
        <w:rPr>
          <w:rFonts w:asciiTheme="minorEastAsia" w:eastAsiaTheme="minorEastAsia" w:hAnsiTheme="minorEastAsia" w:hint="eastAsia"/>
          <w:sz w:val="24"/>
        </w:rPr>
        <w:t>一举两得</w:t>
      </w:r>
      <w:r>
        <w:rPr>
          <w:rFonts w:asciiTheme="minorEastAsia" w:eastAsiaTheme="minorEastAsia" w:hAnsiTheme="minorEastAsia"/>
        </w:rPr>
        <w:t xml:space="preserve">   </w:t>
      </w:r>
      <w:r>
        <w:rPr>
          <w:rFonts w:asciiTheme="minorEastAsia" w:eastAsiaTheme="minorEastAsia" w:hAnsiTheme="minorEastAsia" w:hint="eastAsia"/>
          <w:sz w:val="24"/>
        </w:rPr>
        <w:t>一五一十</w:t>
      </w:r>
      <w:r>
        <w:rPr>
          <w:rFonts w:asciiTheme="minorEastAsia" w:eastAsiaTheme="minorEastAsia" w:hAnsiTheme="minorEastAsia"/>
        </w:rPr>
        <w:t xml:space="preserve">   </w:t>
      </w:r>
      <w:r>
        <w:rPr>
          <w:rFonts w:asciiTheme="minorEastAsia" w:eastAsiaTheme="minorEastAsia" w:hAnsiTheme="minorEastAsia" w:hint="eastAsia"/>
          <w:sz w:val="24"/>
        </w:rPr>
        <w:t>一模一样</w:t>
      </w:r>
      <w:r>
        <w:rPr>
          <w:rFonts w:asciiTheme="minorEastAsia" w:eastAsiaTheme="minorEastAsia" w:hAnsiTheme="minorEastAsia"/>
        </w:rPr>
        <w:t xml:space="preserve">   </w:t>
      </w:r>
      <w:r>
        <w:rPr>
          <w:rFonts w:asciiTheme="minorEastAsia" w:eastAsiaTheme="minorEastAsia" w:hAnsiTheme="minorEastAsia" w:hint="eastAsia"/>
          <w:sz w:val="24"/>
        </w:rPr>
        <w:t>一日千里</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sz w:val="24"/>
        </w:rPr>
        <w:t>②ABB</w:t>
      </w:r>
      <w:r>
        <w:rPr>
          <w:rFonts w:asciiTheme="minorEastAsia" w:eastAsiaTheme="minorEastAsia" w:hAnsiTheme="minorEastAsia" w:hint="eastAsia"/>
          <w:sz w:val="24"/>
        </w:rPr>
        <w:t>式词语</w:t>
      </w:r>
      <w:r>
        <w:rPr>
          <w:rFonts w:asciiTheme="minorEastAsia" w:eastAsiaTheme="minorEastAsia" w:hAnsiTheme="minorEastAsia"/>
          <w:sz w:val="24"/>
        </w:rPr>
        <w:t>:</w:t>
      </w:r>
      <w:r>
        <w:rPr>
          <w:rFonts w:asciiTheme="minorEastAsia" w:eastAsiaTheme="minorEastAsia" w:hAnsiTheme="minorEastAsia" w:hint="eastAsia"/>
          <w:sz w:val="24"/>
        </w:rPr>
        <w:t>黑沉沉</w:t>
      </w:r>
    </w:p>
    <w:p>
      <w:pPr>
        <w:spacing w:line="360" w:lineRule="auto"/>
        <w:ind w:firstLine="480" w:firstLineChars="200"/>
        <w:rPr>
          <w:rFonts w:asciiTheme="minorEastAsia" w:eastAsiaTheme="minorEastAsia" w:hAnsiTheme="minorEastAsia"/>
          <w:sz w:val="24"/>
        </w:rPr>
      </w:pPr>
      <w:r>
        <w:rPr>
          <w:rFonts w:ascii="黑体" w:eastAsia="黑体" w:hAnsi="黑体" w:hint="eastAsia"/>
          <w:sz w:val="24"/>
        </w:rPr>
        <w:t>类似的词语</w:t>
      </w:r>
      <w:r>
        <w:rPr>
          <w:rFonts w:asciiTheme="minorEastAsia" w:eastAsiaTheme="minorEastAsia" w:hAnsiTheme="minorEastAsia"/>
          <w:sz w:val="24"/>
        </w:rPr>
        <w:t>:</w:t>
      </w:r>
      <w:r>
        <w:rPr>
          <w:rFonts w:asciiTheme="minorEastAsia" w:eastAsiaTheme="minorEastAsia" w:hAnsiTheme="minorEastAsia" w:hint="eastAsia"/>
          <w:sz w:val="24"/>
        </w:rPr>
        <w:t>金灿灿</w:t>
      </w:r>
      <w:r>
        <w:rPr>
          <w:rFonts w:asciiTheme="minorEastAsia" w:eastAsiaTheme="minorEastAsia" w:hAnsiTheme="minorEastAsia"/>
        </w:rPr>
        <w:t xml:space="preserve">   </w:t>
      </w:r>
      <w:r>
        <w:rPr>
          <w:rFonts w:asciiTheme="minorEastAsia" w:eastAsiaTheme="minorEastAsia" w:hAnsiTheme="minorEastAsia" w:hint="eastAsia"/>
          <w:sz w:val="24"/>
        </w:rPr>
        <w:t>亮晶晶</w:t>
      </w:r>
      <w:r>
        <w:rPr>
          <w:rFonts w:asciiTheme="minorEastAsia" w:eastAsiaTheme="minorEastAsia" w:hAnsiTheme="minorEastAsia"/>
        </w:rPr>
        <w:t xml:space="preserve">   </w:t>
      </w:r>
      <w:r>
        <w:rPr>
          <w:rFonts w:asciiTheme="minorEastAsia" w:eastAsiaTheme="minorEastAsia" w:hAnsiTheme="minorEastAsia" w:hint="eastAsia"/>
          <w:sz w:val="24"/>
        </w:rPr>
        <w:t>绿油油</w:t>
      </w:r>
      <w:r>
        <w:rPr>
          <w:rFonts w:asciiTheme="minorEastAsia" w:eastAsiaTheme="minorEastAsia" w:hAnsiTheme="minorEastAsia"/>
        </w:rPr>
        <w:t xml:space="preserve">   </w:t>
      </w:r>
      <w:r>
        <w:rPr>
          <w:rFonts w:asciiTheme="minorEastAsia" w:eastAsiaTheme="minorEastAsia" w:hAnsiTheme="minorEastAsia" w:hint="eastAsia"/>
          <w:sz w:val="24"/>
        </w:rPr>
        <w:t>蓝盈盈</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sz w:val="24"/>
        </w:rPr>
        <w:t>③</w:t>
      </w:r>
      <w:r>
        <w:rPr>
          <w:rFonts w:asciiTheme="minorEastAsia" w:eastAsiaTheme="minorEastAsia" w:hAnsiTheme="minorEastAsia" w:hint="eastAsia"/>
          <w:sz w:val="24"/>
        </w:rPr>
        <w:t>“越来越</w:t>
      </w:r>
      <w:r>
        <w:rPr>
          <w:rFonts w:asciiTheme="minorEastAsia" w:eastAsiaTheme="minorEastAsia" w:hAnsiTheme="minorEastAsia"/>
          <w:sz w:val="24"/>
        </w:rPr>
        <w:t>×</w:t>
      </w:r>
      <w:r>
        <w:rPr>
          <w:rFonts w:asciiTheme="minorEastAsia" w:eastAsiaTheme="minorEastAsia" w:hAnsiTheme="minorEastAsia" w:hint="eastAsia"/>
          <w:sz w:val="24"/>
        </w:rPr>
        <w:t>”式词语</w:t>
      </w:r>
      <w:r>
        <w:rPr>
          <w:rFonts w:asciiTheme="minorEastAsia" w:eastAsiaTheme="minorEastAsia" w:hAnsiTheme="minorEastAsia"/>
          <w:sz w:val="24"/>
        </w:rPr>
        <w:t>:</w:t>
      </w:r>
      <w:r>
        <w:rPr>
          <w:rFonts w:asciiTheme="minorEastAsia" w:eastAsiaTheme="minorEastAsia" w:hAnsiTheme="minorEastAsia" w:hint="eastAsia"/>
          <w:sz w:val="24"/>
        </w:rPr>
        <w:t>越来越亮</w:t>
      </w:r>
      <w:r>
        <w:rPr>
          <w:rFonts w:asciiTheme="minorEastAsia" w:eastAsiaTheme="minorEastAsia" w:hAnsiTheme="minorEastAsia"/>
        </w:rPr>
        <w:t xml:space="preserve">   </w:t>
      </w:r>
      <w:r>
        <w:rPr>
          <w:rFonts w:asciiTheme="minorEastAsia" w:eastAsiaTheme="minorEastAsia" w:hAnsiTheme="minorEastAsia" w:hint="eastAsia"/>
          <w:sz w:val="24"/>
        </w:rPr>
        <w:t>越来越响</w:t>
      </w:r>
    </w:p>
    <w:p>
      <w:pPr>
        <w:spacing w:line="360" w:lineRule="auto"/>
        <w:ind w:firstLine="480" w:firstLineChars="200"/>
        <w:rPr>
          <w:rFonts w:asciiTheme="minorEastAsia" w:eastAsiaTheme="minorEastAsia" w:hAnsiTheme="minorEastAsia"/>
          <w:sz w:val="24"/>
        </w:rPr>
      </w:pPr>
      <w:r>
        <w:rPr>
          <w:rFonts w:ascii="黑体" w:eastAsia="黑体" w:hAnsi="黑体" w:hint="eastAsia"/>
          <w:sz w:val="24"/>
        </w:rPr>
        <w:t>类似的词语</w:t>
      </w:r>
      <w:r>
        <w:rPr>
          <w:rFonts w:asciiTheme="minorEastAsia" w:eastAsiaTheme="minorEastAsia" w:hAnsiTheme="minorEastAsia"/>
          <w:sz w:val="24"/>
        </w:rPr>
        <w:t>:</w:t>
      </w:r>
      <w:r>
        <w:rPr>
          <w:rFonts w:asciiTheme="minorEastAsia" w:eastAsiaTheme="minorEastAsia" w:hAnsiTheme="minorEastAsia" w:hint="eastAsia"/>
          <w:sz w:val="24"/>
        </w:rPr>
        <w:t>越来越大</w:t>
      </w:r>
      <w:r>
        <w:rPr>
          <w:rFonts w:asciiTheme="minorEastAsia" w:eastAsiaTheme="minorEastAsia" w:hAnsiTheme="minorEastAsia"/>
        </w:rPr>
        <w:t xml:space="preserve">   </w:t>
      </w:r>
      <w:r>
        <w:rPr>
          <w:rFonts w:asciiTheme="minorEastAsia" w:eastAsiaTheme="minorEastAsia" w:hAnsiTheme="minorEastAsia" w:hint="eastAsia"/>
          <w:sz w:val="24"/>
        </w:rPr>
        <w:t>越来越胖</w:t>
      </w:r>
      <w:r>
        <w:rPr>
          <w:rFonts w:asciiTheme="minorEastAsia" w:eastAsiaTheme="minorEastAsia" w:hAnsiTheme="minorEastAsia"/>
        </w:rPr>
        <w:t xml:space="preserve">   </w:t>
      </w:r>
      <w:r>
        <w:rPr>
          <w:rFonts w:asciiTheme="minorEastAsia" w:eastAsiaTheme="minorEastAsia" w:hAnsiTheme="minorEastAsia" w:hint="eastAsia"/>
          <w:sz w:val="24"/>
        </w:rPr>
        <w:t>越来越美</w:t>
      </w:r>
      <w:r>
        <w:rPr>
          <w:rFonts w:asciiTheme="minorEastAsia" w:eastAsiaTheme="minorEastAsia" w:hAnsiTheme="minorEastAsia"/>
        </w:rPr>
        <w:t xml:space="preserve">   </w:t>
      </w:r>
      <w:r>
        <w:rPr>
          <w:rFonts w:asciiTheme="minorEastAsia" w:eastAsiaTheme="minorEastAsia" w:hAnsiTheme="minorEastAsia" w:hint="eastAsia"/>
          <w:sz w:val="24"/>
        </w:rPr>
        <w:t>越来越粗</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sz w:val="24"/>
        </w:rPr>
        <w:t>④</w:t>
      </w:r>
      <w:r>
        <w:rPr>
          <w:rFonts w:asciiTheme="minorEastAsia" w:eastAsiaTheme="minorEastAsia" w:hAnsiTheme="minorEastAsia" w:hint="eastAsia"/>
          <w:sz w:val="24"/>
        </w:rPr>
        <w:t>量词</w:t>
      </w:r>
      <w:r>
        <w:rPr>
          <w:rFonts w:asciiTheme="minorEastAsia" w:eastAsiaTheme="minorEastAsia" w:hAnsiTheme="minorEastAsia" w:hint="eastAsia"/>
        </w:rPr>
        <w:t>：</w:t>
      </w:r>
      <w:r>
        <w:rPr>
          <w:rFonts w:asciiTheme="minorEastAsia" w:eastAsiaTheme="minorEastAsia" w:hAnsiTheme="minorEastAsia" w:hint="eastAsia"/>
          <w:sz w:val="24"/>
        </w:rPr>
        <w:t>一行白鹭</w:t>
      </w:r>
      <w:r>
        <w:rPr>
          <w:rFonts w:asciiTheme="minorEastAsia" w:eastAsiaTheme="minorEastAsia" w:hAnsiTheme="minorEastAsia"/>
        </w:rPr>
        <w:t xml:space="preserve">   </w:t>
      </w:r>
      <w:r>
        <w:rPr>
          <w:rFonts w:asciiTheme="minorEastAsia" w:eastAsiaTheme="minorEastAsia" w:hAnsiTheme="minorEastAsia" w:hint="eastAsia"/>
          <w:sz w:val="24"/>
        </w:rPr>
        <w:t>一只蜘蛛</w:t>
      </w:r>
    </w:p>
    <w:p>
      <w:pPr>
        <w:spacing w:line="360" w:lineRule="auto"/>
        <w:ind w:firstLine="480" w:firstLineChars="200"/>
        <w:rPr>
          <w:rFonts w:asciiTheme="minorEastAsia" w:eastAsiaTheme="minorEastAsia" w:hAnsiTheme="minorEastAsia"/>
          <w:sz w:val="24"/>
        </w:rPr>
      </w:pPr>
      <w:r>
        <w:rPr>
          <w:rFonts w:ascii="黑体" w:eastAsia="黑体" w:hAnsi="黑体" w:hint="eastAsia"/>
          <w:sz w:val="24"/>
        </w:rPr>
        <w:t>类似的词语</w:t>
      </w:r>
      <w:r>
        <w:rPr>
          <w:rFonts w:asciiTheme="minorEastAsia" w:eastAsiaTheme="minorEastAsia" w:hAnsiTheme="minorEastAsia"/>
          <w:sz w:val="24"/>
        </w:rPr>
        <w:t>:</w:t>
      </w:r>
      <w:r>
        <w:rPr>
          <w:rFonts w:asciiTheme="minorEastAsia" w:eastAsiaTheme="minorEastAsia" w:hAnsiTheme="minorEastAsia" w:hint="eastAsia"/>
          <w:sz w:val="24"/>
        </w:rPr>
        <w:t>一阵大风</w:t>
      </w:r>
      <w:r>
        <w:rPr>
          <w:rFonts w:asciiTheme="minorEastAsia" w:eastAsiaTheme="minorEastAsia" w:hAnsiTheme="minorEastAsia"/>
        </w:rPr>
        <w:t xml:space="preserve">   </w:t>
      </w:r>
      <w:r>
        <w:rPr>
          <w:rFonts w:asciiTheme="minorEastAsia" w:eastAsiaTheme="minorEastAsia" w:hAnsiTheme="minorEastAsia" w:hint="eastAsia"/>
          <w:sz w:val="24"/>
        </w:rPr>
        <w:t>一条彩虹</w:t>
      </w:r>
      <w:r>
        <w:rPr>
          <w:rFonts w:asciiTheme="minorEastAsia" w:eastAsiaTheme="minorEastAsia" w:hAnsiTheme="minorEastAsia"/>
        </w:rPr>
        <w:t xml:space="preserve">   </w:t>
      </w:r>
      <w:r>
        <w:rPr>
          <w:rFonts w:asciiTheme="minorEastAsia" w:eastAsiaTheme="minorEastAsia" w:hAnsiTheme="minorEastAsia" w:hint="eastAsia"/>
          <w:sz w:val="24"/>
        </w:rPr>
        <w:t>一个安稳觉</w:t>
      </w:r>
      <w:r>
        <w:rPr>
          <w:rFonts w:asciiTheme="minorEastAsia" w:eastAsiaTheme="minorEastAsia" w:hAnsiTheme="minorEastAsia"/>
        </w:rPr>
        <w:t xml:space="preserve">   </w:t>
      </w:r>
      <w:r>
        <w:rPr>
          <w:rFonts w:asciiTheme="minorEastAsia" w:eastAsiaTheme="minorEastAsia" w:hAnsiTheme="minorEastAsia" w:hint="eastAsia"/>
          <w:sz w:val="24"/>
        </w:rPr>
        <w:t>一个密封浴桶</w:t>
      </w:r>
      <w:r>
        <w:rPr>
          <w:rFonts w:asciiTheme="minorEastAsia" w:eastAsiaTheme="minorEastAsia" w:hAnsiTheme="minorEastAsia"/>
        </w:rPr>
        <w:t xml:space="preserve">   </w:t>
      </w:r>
      <w:r>
        <w:rPr>
          <w:rFonts w:asciiTheme="minorEastAsia" w:eastAsiaTheme="minorEastAsia" w:hAnsiTheme="minorEastAsia" w:hint="eastAsia"/>
          <w:sz w:val="24"/>
        </w:rPr>
        <w:t>一件事</w:t>
      </w:r>
      <w:r>
        <w:rPr>
          <w:rFonts w:asciiTheme="minorEastAsia" w:eastAsiaTheme="minorEastAsia" w:hAnsiTheme="minorEastAsia"/>
        </w:rPr>
        <w:t xml:space="preserve">   </w:t>
      </w:r>
      <w:r>
        <w:rPr>
          <w:rFonts w:asciiTheme="minorEastAsia" w:eastAsiaTheme="minorEastAsia" w:hAnsiTheme="minorEastAsia" w:hint="eastAsia"/>
          <w:sz w:val="24"/>
        </w:rPr>
        <w:t>一个方向</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sz w:val="24"/>
        </w:rPr>
        <w:t>⑤</w:t>
      </w:r>
      <w:r>
        <w:rPr>
          <w:rFonts w:asciiTheme="minorEastAsia" w:eastAsiaTheme="minorEastAsia" w:hAnsiTheme="minorEastAsia" w:hint="eastAsia"/>
          <w:sz w:val="24"/>
        </w:rPr>
        <w:t>修饰词</w:t>
      </w:r>
      <w:r>
        <w:rPr>
          <w:rFonts w:asciiTheme="minorEastAsia" w:eastAsiaTheme="minorEastAsia" w:hAnsiTheme="minorEastAsia" w:hint="eastAsia"/>
        </w:rPr>
        <w:t>：</w:t>
      </w:r>
      <w:r>
        <w:rPr>
          <w:rFonts w:asciiTheme="minorEastAsia" w:eastAsiaTheme="minorEastAsia" w:hAnsiTheme="minorEastAsia" w:hint="eastAsia"/>
          <w:sz w:val="24"/>
        </w:rPr>
        <w:t>满天的乌云</w:t>
      </w:r>
      <w:r>
        <w:rPr>
          <w:rFonts w:asciiTheme="minorEastAsia" w:eastAsiaTheme="minorEastAsia" w:hAnsiTheme="minorEastAsia"/>
        </w:rPr>
        <w:t xml:space="preserve">   </w:t>
      </w:r>
      <w:r>
        <w:rPr>
          <w:rFonts w:asciiTheme="minorEastAsia" w:eastAsiaTheme="minorEastAsia" w:hAnsiTheme="minorEastAsia" w:hint="eastAsia"/>
          <w:sz w:val="24"/>
        </w:rPr>
        <w:t>清新的空气</w:t>
      </w:r>
    </w:p>
    <w:p>
      <w:pPr>
        <w:spacing w:line="360" w:lineRule="auto"/>
        <w:ind w:firstLine="480" w:firstLineChars="200"/>
        <w:rPr>
          <w:rFonts w:asciiTheme="minorEastAsia" w:eastAsiaTheme="minorEastAsia" w:hAnsiTheme="minorEastAsia"/>
          <w:sz w:val="24"/>
        </w:rPr>
      </w:pPr>
      <w:r>
        <w:rPr>
          <w:rFonts w:ascii="黑体" w:eastAsia="黑体" w:hAnsi="黑体" w:hint="eastAsia"/>
          <w:sz w:val="24"/>
        </w:rPr>
        <w:t>类似的词语</w:t>
      </w:r>
      <w:r>
        <w:rPr>
          <w:rFonts w:asciiTheme="minorEastAsia" w:eastAsiaTheme="minorEastAsia" w:hAnsiTheme="minorEastAsia"/>
          <w:sz w:val="24"/>
        </w:rPr>
        <w:t>:</w:t>
      </w:r>
      <w:r>
        <w:rPr>
          <w:rFonts w:asciiTheme="minorEastAsia" w:eastAsiaTheme="minorEastAsia" w:hAnsiTheme="minorEastAsia" w:hint="eastAsia"/>
          <w:sz w:val="24"/>
        </w:rPr>
        <w:t>天然的指南针</w:t>
      </w:r>
      <w:r>
        <w:rPr>
          <w:rFonts w:asciiTheme="minorEastAsia" w:eastAsiaTheme="minorEastAsia" w:hAnsiTheme="minorEastAsia" w:hint="eastAsia"/>
        </w:rPr>
        <w:t xml:space="preserve">   </w:t>
      </w:r>
      <w:r>
        <w:rPr>
          <w:rFonts w:asciiTheme="minorEastAsia" w:eastAsiaTheme="minorEastAsia" w:hAnsiTheme="minorEastAsia" w:hint="eastAsia"/>
          <w:sz w:val="24"/>
        </w:rPr>
        <w:t>忠实的向导</w:t>
      </w:r>
      <w:r>
        <w:rPr>
          <w:rFonts w:asciiTheme="minorEastAsia" w:eastAsiaTheme="minorEastAsia" w:hAnsiTheme="minorEastAsia"/>
        </w:rPr>
        <w:t xml:space="preserve">   </w:t>
      </w:r>
      <w:r>
        <w:rPr>
          <w:rFonts w:asciiTheme="minorEastAsia" w:eastAsiaTheme="minorEastAsia" w:hAnsiTheme="minorEastAsia" w:hint="eastAsia"/>
          <w:sz w:val="24"/>
        </w:rPr>
        <w:t>平稳地走路</w:t>
      </w:r>
      <w:r>
        <w:rPr>
          <w:rFonts w:asciiTheme="minorEastAsia" w:eastAsiaTheme="minorEastAsia" w:hAnsiTheme="minorEastAsia"/>
        </w:rPr>
        <w:t xml:space="preserve">   </w:t>
      </w:r>
      <w:r>
        <w:rPr>
          <w:rFonts w:asciiTheme="minorEastAsia" w:eastAsiaTheme="minorEastAsia" w:hAnsiTheme="minorEastAsia" w:hint="eastAsia"/>
          <w:sz w:val="24"/>
        </w:rPr>
        <w:t>牢牢地钩住</w:t>
      </w:r>
      <w:r>
        <w:rPr>
          <w:rFonts w:asciiTheme="minorEastAsia" w:eastAsiaTheme="minorEastAsia" w:hAnsiTheme="minorEastAsia"/>
        </w:rPr>
        <w:t xml:space="preserve">   </w:t>
      </w:r>
      <w:r>
        <w:rPr>
          <w:rFonts w:asciiTheme="minorEastAsia" w:eastAsiaTheme="minorEastAsia" w:hAnsiTheme="minorEastAsia" w:hint="eastAsia"/>
          <w:sz w:val="24"/>
        </w:rPr>
        <w:t>容易的事   忠实的向导</w:t>
      </w:r>
      <w:r>
        <w:rPr>
          <w:rFonts w:asciiTheme="minorEastAsia" w:eastAsiaTheme="minorEastAsia" w:hAnsiTheme="minorEastAsia"/>
          <w:sz w:val="24"/>
        </w:rPr>
        <w:t xml:space="preserve">  </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忠实的朋友 </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忠实的伙伴 </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忠实的卫士</w:t>
      </w:r>
      <w:r>
        <w:rPr>
          <w:rFonts w:asciiTheme="minorEastAsia" w:eastAsiaTheme="minorEastAsia" w:hAnsiTheme="minorEastAsia" w:hint="eastAsia"/>
          <w:sz w:val="24"/>
        </w:rPr>
        <w:t xml:space="preserve">   改变方向</w:t>
      </w:r>
      <w:r>
        <w:rPr>
          <w:rFonts w:asciiTheme="minorEastAsia" w:eastAsiaTheme="minorEastAsia" w:hAnsiTheme="minorEastAsia"/>
          <w:sz w:val="24"/>
        </w:rPr>
        <w:t xml:space="preserve">    找准方向    辨别方向    指点方向</w:t>
      </w:r>
      <w:r>
        <w:rPr>
          <w:rFonts w:asciiTheme="minorEastAsia" w:eastAsiaTheme="minorEastAsia" w:hAnsiTheme="minorEastAsia" w:hint="eastAsia"/>
          <w:sz w:val="24"/>
        </w:rPr>
        <w:t xml:space="preserve">   普通的杯子</w:t>
      </w:r>
      <w:r>
        <w:rPr>
          <w:rFonts w:asciiTheme="minorEastAsia" w:eastAsiaTheme="minorEastAsia" w:hAnsiTheme="minorEastAsia"/>
          <w:sz w:val="24"/>
        </w:rPr>
        <w:t xml:space="preserve"> </w:t>
      </w: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容易的事</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sz w:val="24"/>
        </w:rPr>
        <w:t>⑥</w:t>
      </w:r>
      <w:r>
        <w:rPr>
          <w:rFonts w:asciiTheme="minorEastAsia" w:eastAsiaTheme="minorEastAsia" w:hAnsiTheme="minorEastAsia" w:hint="eastAsia"/>
          <w:sz w:val="24"/>
        </w:rPr>
        <w:t>与自然现象有关的词语</w:t>
      </w:r>
      <w:r>
        <w:rPr>
          <w:rFonts w:asciiTheme="minorEastAsia" w:eastAsiaTheme="minorEastAsia" w:hAnsiTheme="minorEastAsia" w:hint="eastAsia"/>
        </w:rPr>
        <w:t>：</w:t>
      </w:r>
      <w:r>
        <w:rPr>
          <w:rFonts w:asciiTheme="minorEastAsia" w:eastAsiaTheme="minorEastAsia" w:hAnsiTheme="minorEastAsia" w:hint="eastAsia"/>
          <w:sz w:val="24"/>
        </w:rPr>
        <w:t>倾盆大雨</w:t>
      </w:r>
      <w:r>
        <w:rPr>
          <w:rFonts w:asciiTheme="minorEastAsia" w:eastAsiaTheme="minorEastAsia" w:hAnsiTheme="minorEastAsia"/>
        </w:rPr>
        <w:t xml:space="preserve">   </w:t>
      </w:r>
      <w:r>
        <w:rPr>
          <w:rFonts w:asciiTheme="minorEastAsia" w:eastAsiaTheme="minorEastAsia" w:hAnsiTheme="minorEastAsia" w:hint="eastAsia"/>
          <w:sz w:val="24"/>
        </w:rPr>
        <w:t>风和日丽</w:t>
      </w:r>
    </w:p>
    <w:p>
      <w:pPr>
        <w:spacing w:line="360" w:lineRule="auto"/>
        <w:ind w:firstLine="480" w:firstLineChars="200"/>
        <w:rPr>
          <w:rFonts w:ascii="宋体" w:hAnsi="宋体" w:cs="宋体"/>
          <w:sz w:val="24"/>
        </w:rPr>
      </w:pPr>
      <w:r>
        <w:rPr>
          <w:rFonts w:ascii="黑体" w:eastAsia="黑体" w:hAnsi="黑体" w:hint="eastAsia"/>
          <w:sz w:val="24"/>
        </w:rPr>
        <w:t>类似的词语</w:t>
      </w:r>
      <w:r>
        <w:rPr>
          <w:rFonts w:asciiTheme="minorEastAsia" w:eastAsiaTheme="minorEastAsia" w:hAnsiTheme="minorEastAsia"/>
          <w:sz w:val="24"/>
        </w:rPr>
        <w:t>:</w:t>
      </w:r>
      <w:r>
        <w:rPr>
          <w:rFonts w:asciiTheme="minorEastAsia" w:eastAsiaTheme="minorEastAsia" w:hAnsiTheme="minorEastAsia" w:hint="eastAsia"/>
          <w:sz w:val="24"/>
        </w:rPr>
        <w:t>春暖花开</w:t>
      </w:r>
      <w:r>
        <w:rPr>
          <w:rFonts w:asciiTheme="minorEastAsia" w:eastAsiaTheme="minorEastAsia" w:hAnsiTheme="minorEastAsia"/>
        </w:rPr>
        <w:t xml:space="preserve">   </w:t>
      </w:r>
      <w:r>
        <w:rPr>
          <w:rFonts w:asciiTheme="minorEastAsia" w:eastAsiaTheme="minorEastAsia" w:hAnsiTheme="minorEastAsia" w:hint="eastAsia"/>
          <w:sz w:val="24"/>
        </w:rPr>
        <w:t>彤云密布</w:t>
      </w:r>
      <w:r>
        <w:rPr>
          <w:rFonts w:asciiTheme="minorEastAsia" w:eastAsiaTheme="minorEastAsia" w:hAnsiTheme="minorEastAsia"/>
        </w:rPr>
        <w:t xml:space="preserve">   </w:t>
      </w:r>
      <w:r>
        <w:rPr>
          <w:rFonts w:asciiTheme="minorEastAsia" w:eastAsiaTheme="minorEastAsia" w:hAnsiTheme="minorEastAsia" w:hint="eastAsia"/>
          <w:sz w:val="24"/>
        </w:rPr>
        <w:t>电闪雷鸣</w:t>
      </w:r>
      <w:r>
        <w:rPr>
          <w:rFonts w:asciiTheme="minorEastAsia" w:eastAsiaTheme="minorEastAsia" w:hAnsiTheme="minorEastAsia"/>
        </w:rPr>
        <w:t xml:space="preserve">   </w:t>
      </w:r>
      <w:r>
        <w:rPr>
          <w:rFonts w:asciiTheme="minorEastAsia" w:eastAsiaTheme="minorEastAsia" w:hAnsiTheme="minorEastAsia" w:hint="eastAsia"/>
          <w:sz w:val="24"/>
        </w:rPr>
        <w:t>风雪交加</w:t>
      </w:r>
    </w:p>
    <w:p>
      <w:pPr>
        <w:spacing w:line="360" w:lineRule="auto"/>
        <w:rPr>
          <w:rFonts w:ascii="宋体" w:hAnsi="宋体" w:cs="宋体"/>
          <w:sz w:val="24"/>
        </w:rPr>
      </w:pPr>
      <w:r>
        <w:rPr>
          <w:rStyle w:val="Strong"/>
          <w:rFonts w:hAnsi="宋体" w:cs="宋体" w:hint="eastAsia"/>
          <w:spacing w:val="8"/>
          <w:sz w:val="24"/>
        </w:rPr>
        <w:t>十一、句子积累。</w:t>
      </w:r>
    </w:p>
    <w:p>
      <w:pPr>
        <w:pStyle w:val="a1"/>
        <w:spacing w:line="360" w:lineRule="auto"/>
        <w:ind w:firstLine="480" w:firstLineChars="200"/>
        <w:rPr>
          <w:rFonts w:asciiTheme="minorEastAsia" w:eastAsiaTheme="minorEastAsia" w:hAnsiTheme="minorEastAsia"/>
          <w:color w:val="auto"/>
          <w:szCs w:val="24"/>
        </w:rPr>
      </w:pPr>
      <w:r>
        <w:rPr>
          <w:rFonts w:asciiTheme="minorEastAsia" w:eastAsiaTheme="minorEastAsia" w:hAnsiTheme="minorEastAsia"/>
          <w:color w:val="auto"/>
          <w:szCs w:val="24"/>
        </w:rPr>
        <w:t>1.</w:t>
      </w:r>
      <w:r>
        <w:rPr>
          <w:rFonts w:asciiTheme="minorEastAsia" w:eastAsiaTheme="minorEastAsia" w:hAnsiTheme="minorEastAsia" w:hint="eastAsia"/>
          <w:color w:val="auto"/>
          <w:szCs w:val="24"/>
        </w:rPr>
        <w:t>动词运用巧妙的句子</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sz w:val="24"/>
        </w:rPr>
        <w:t>(1)</w:t>
      </w:r>
      <w:r>
        <w:rPr>
          <w:rFonts w:ascii="楷体_GB2312" w:eastAsia="楷体_GB2312" w:hAnsiTheme="minorEastAsia" w:hint="eastAsia"/>
          <w:sz w:val="24"/>
        </w:rPr>
        <w:t>满天的乌云,黑沉沉地压下来。</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“压”字写出了黑沉沉的乌云压下来的情景</w:t>
      </w:r>
      <w:r>
        <w:rPr>
          <w:rFonts w:asciiTheme="minorEastAsia" w:eastAsiaTheme="minorEastAsia" w:hAnsiTheme="minorEastAsia"/>
          <w:sz w:val="24"/>
        </w:rPr>
        <w:t>,</w:t>
      </w:r>
      <w:r>
        <w:rPr>
          <w:rFonts w:asciiTheme="minorEastAsia" w:eastAsiaTheme="minorEastAsia" w:hAnsiTheme="minorEastAsia" w:hint="eastAsia"/>
          <w:sz w:val="24"/>
        </w:rPr>
        <w:t>使人有透不过气的感觉。</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sz w:val="24"/>
        </w:rPr>
        <w:t>(2)</w:t>
      </w:r>
      <w:r>
        <w:rPr>
          <w:rFonts w:ascii="楷体_GB2312" w:eastAsia="楷体_GB2312" w:hAnsiTheme="minorEastAsia" w:hint="eastAsia"/>
          <w:sz w:val="24"/>
        </w:rPr>
        <w:t>一只蜘蛛从网上垂下来</w:t>
      </w:r>
      <w:r>
        <w:rPr>
          <w:rFonts w:ascii="楷体_GB2312" w:eastAsia="楷体_GB2312" w:hAnsiTheme="minorEastAsia"/>
          <w:sz w:val="24"/>
        </w:rPr>
        <w:t>,</w:t>
      </w:r>
      <w:r>
        <w:rPr>
          <w:rFonts w:ascii="楷体_GB2312" w:eastAsia="楷体_GB2312" w:hAnsiTheme="minorEastAsia" w:hint="eastAsia"/>
          <w:sz w:val="24"/>
        </w:rPr>
        <w:t>逃走了。</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“垂”字用得好</w:t>
      </w:r>
      <w:r>
        <w:rPr>
          <w:rFonts w:asciiTheme="minorEastAsia" w:eastAsiaTheme="minorEastAsia" w:hAnsiTheme="minorEastAsia"/>
          <w:sz w:val="24"/>
        </w:rPr>
        <w:t>,</w:t>
      </w:r>
      <w:r>
        <w:rPr>
          <w:rFonts w:asciiTheme="minorEastAsia" w:eastAsiaTheme="minorEastAsia" w:hAnsiTheme="minorEastAsia" w:hint="eastAsia"/>
          <w:sz w:val="24"/>
        </w:rPr>
        <w:t>形象地写出了蜘蛛随着蜘蛛网往下落的情景</w:t>
      </w:r>
      <w:r>
        <w:rPr>
          <w:rFonts w:asciiTheme="minorEastAsia" w:eastAsiaTheme="minorEastAsia" w:hAnsiTheme="minorEastAsia"/>
          <w:sz w:val="24"/>
        </w:rPr>
        <w:t>,</w:t>
      </w:r>
      <w:r>
        <w:rPr>
          <w:rFonts w:asciiTheme="minorEastAsia" w:eastAsiaTheme="minorEastAsia" w:hAnsiTheme="minorEastAsia" w:hint="eastAsia"/>
          <w:sz w:val="24"/>
        </w:rPr>
        <w:t>让人感觉到风特别大</w:t>
      </w:r>
      <w:r>
        <w:rPr>
          <w:rFonts w:asciiTheme="minorEastAsia" w:eastAsiaTheme="minorEastAsia" w:hAnsiTheme="minorEastAsia"/>
          <w:sz w:val="24"/>
        </w:rPr>
        <w:t>,</w:t>
      </w:r>
      <w:r>
        <w:rPr>
          <w:rFonts w:asciiTheme="minorEastAsia" w:eastAsiaTheme="minorEastAsia" w:hAnsiTheme="minorEastAsia" w:hint="eastAsia"/>
          <w:sz w:val="24"/>
        </w:rPr>
        <w:t>连蜘蛛都害怕。</w:t>
      </w:r>
    </w:p>
    <w:p>
      <w:pPr>
        <w:pStyle w:val="a1"/>
        <w:spacing w:line="360" w:lineRule="auto"/>
        <w:ind w:firstLine="480" w:firstLineChars="200"/>
        <w:rPr>
          <w:rFonts w:asciiTheme="minorEastAsia" w:eastAsiaTheme="minorEastAsia" w:hAnsiTheme="minorEastAsia"/>
          <w:color w:val="auto"/>
          <w:szCs w:val="24"/>
        </w:rPr>
      </w:pPr>
      <w:r>
        <w:rPr>
          <w:rFonts w:asciiTheme="minorEastAsia" w:eastAsiaTheme="minorEastAsia" w:hAnsiTheme="minorEastAsia"/>
          <w:color w:val="auto"/>
          <w:szCs w:val="24"/>
        </w:rPr>
        <w:t>2.</w:t>
      </w:r>
      <w:r>
        <w:rPr>
          <w:rFonts w:asciiTheme="minorEastAsia" w:eastAsiaTheme="minorEastAsia" w:hAnsiTheme="minorEastAsia" w:hint="eastAsia"/>
          <w:color w:val="auto"/>
          <w:szCs w:val="24"/>
        </w:rPr>
        <w:t>比喻句</w:t>
      </w:r>
    </w:p>
    <w:p>
      <w:pPr>
        <w:spacing w:line="360" w:lineRule="auto"/>
        <w:ind w:firstLine="480" w:firstLineChars="200"/>
        <w:rPr>
          <w:rFonts w:ascii="楷体_GB2312" w:eastAsia="楷体_GB2312" w:hAnsiTheme="minorEastAsia"/>
          <w:sz w:val="24"/>
        </w:rPr>
      </w:pPr>
      <w:r>
        <w:rPr>
          <w:rFonts w:ascii="楷体_GB2312" w:eastAsia="楷体_GB2312" w:hAnsiTheme="minorEastAsia" w:hint="eastAsia"/>
          <w:sz w:val="24"/>
        </w:rPr>
        <w:t>北极星是盏指路灯</w:t>
      </w:r>
      <w:r>
        <w:rPr>
          <w:rFonts w:ascii="楷体_GB2312" w:eastAsia="楷体_GB2312" w:hAnsiTheme="minorEastAsia"/>
          <w:sz w:val="24"/>
        </w:rPr>
        <w:t>,</w:t>
      </w:r>
      <w:r>
        <w:rPr>
          <w:rFonts w:ascii="楷体_GB2312" w:eastAsia="楷体_GB2312" w:hAnsiTheme="minorEastAsia" w:hint="eastAsia"/>
          <w:sz w:val="24"/>
        </w:rPr>
        <w:t>它永远高挂在北方。</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运用比喻的修辞手法</w:t>
      </w:r>
      <w:r>
        <w:rPr>
          <w:rFonts w:asciiTheme="minorEastAsia" w:eastAsiaTheme="minorEastAsia" w:hAnsiTheme="minorEastAsia"/>
          <w:sz w:val="24"/>
        </w:rPr>
        <w:t>,</w:t>
      </w:r>
      <w:r>
        <w:rPr>
          <w:rFonts w:asciiTheme="minorEastAsia" w:eastAsiaTheme="minorEastAsia" w:hAnsiTheme="minorEastAsia" w:hint="eastAsia"/>
          <w:sz w:val="24"/>
        </w:rPr>
        <w:t>把北极星比喻成指路灯</w:t>
      </w:r>
      <w:r>
        <w:rPr>
          <w:rFonts w:asciiTheme="minorEastAsia" w:eastAsiaTheme="minorEastAsia" w:hAnsiTheme="minorEastAsia"/>
          <w:sz w:val="24"/>
        </w:rPr>
        <w:t>,</w:t>
      </w:r>
      <w:r>
        <w:rPr>
          <w:rFonts w:asciiTheme="minorEastAsia" w:eastAsiaTheme="minorEastAsia" w:hAnsiTheme="minorEastAsia" w:hint="eastAsia"/>
          <w:sz w:val="24"/>
        </w:rPr>
        <w:t>写出了北极星所在的位置以及它能指路的作用。</w:t>
      </w:r>
    </w:p>
    <w:p>
      <w:pPr>
        <w:pStyle w:val="a1"/>
        <w:spacing w:line="360" w:lineRule="auto"/>
        <w:ind w:firstLine="480" w:firstLineChars="200"/>
        <w:rPr>
          <w:rFonts w:asciiTheme="minorEastAsia" w:eastAsiaTheme="minorEastAsia" w:hAnsiTheme="minorEastAsia"/>
          <w:color w:val="auto"/>
          <w:szCs w:val="24"/>
        </w:rPr>
      </w:pPr>
      <w:r>
        <w:rPr>
          <w:rFonts w:asciiTheme="minorEastAsia" w:eastAsiaTheme="minorEastAsia" w:hAnsiTheme="minorEastAsia"/>
          <w:color w:val="auto"/>
          <w:szCs w:val="24"/>
        </w:rPr>
        <w:t>3.</w:t>
      </w:r>
      <w:r>
        <w:rPr>
          <w:rFonts w:asciiTheme="minorEastAsia" w:eastAsiaTheme="minorEastAsia" w:hAnsiTheme="minorEastAsia" w:hint="eastAsia"/>
          <w:color w:val="auto"/>
          <w:szCs w:val="24"/>
        </w:rPr>
        <w:t>富有哲理的句子</w:t>
      </w:r>
    </w:p>
    <w:p>
      <w:pPr>
        <w:spacing w:line="360" w:lineRule="auto"/>
        <w:ind w:firstLine="480" w:firstLineChars="200"/>
        <w:rPr>
          <w:rFonts w:ascii="楷体_GB2312" w:eastAsia="楷体_GB2312" w:hAnsiTheme="minorEastAsia"/>
          <w:sz w:val="24"/>
        </w:rPr>
        <w:sectPr>
          <w:type w:val="nextPage"/>
          <w:pgSz w:w="11906" w:h="16838"/>
          <w:pgMar w:top="1440" w:right="1800" w:bottom="1440" w:left="1800" w:header="708" w:footer="708" w:gutter="0"/>
          <w:pgNumType w:start="5"/>
          <w:cols w:num="1" w:space="708"/>
          <w:titlePg w:val="0"/>
        </w:sectPr>
      </w:pPr>
      <w:r>
        <w:rPr>
          <w:rFonts w:ascii="楷体_GB2312" w:eastAsia="楷体_GB2312" w:hAnsiTheme="minorEastAsia" w:hint="eastAsia"/>
          <w:sz w:val="24"/>
        </w:rPr>
        <w:t>要是你在野外迷了路</w:t>
      </w:r>
      <w:r>
        <w:rPr>
          <w:rFonts w:ascii="楷体_GB2312" w:eastAsia="楷体_GB2312" w:hAnsiTheme="minorEastAsia"/>
          <w:sz w:val="24"/>
        </w:rPr>
        <w:t>,</w:t>
      </w:r>
      <w:r>
        <w:rPr>
          <w:rFonts w:ascii="楷体_GB2312" w:eastAsia="楷体_GB2312" w:hAnsiTheme="minorEastAsia" w:hint="eastAsia"/>
          <w:sz w:val="24"/>
        </w:rPr>
        <w:t>可千万别慌张。大自然有很多天然的指南针</w:t>
      </w:r>
      <w:r>
        <w:rPr>
          <w:rFonts w:ascii="楷体_GB2312" w:eastAsia="楷体_GB2312" w:hAnsiTheme="minorEastAsia"/>
          <w:sz w:val="24"/>
        </w:rPr>
        <w:t>,</w:t>
      </w:r>
    </w:p>
    <w:p>
      <w:pPr>
        <w:spacing w:line="360" w:lineRule="auto"/>
        <w:ind w:firstLine="480" w:firstLineChars="200"/>
        <w:rPr>
          <w:rFonts w:ascii="楷体_GB2312" w:eastAsia="楷体_GB2312" w:hAnsiTheme="minorEastAsia"/>
          <w:sz w:val="24"/>
        </w:rPr>
      </w:pPr>
      <w:r>
        <w:rPr>
          <w:rFonts w:ascii="楷体_GB2312" w:eastAsia="楷体_GB2312" w:hAnsiTheme="minorEastAsia" w:hint="eastAsia"/>
          <w:sz w:val="24"/>
        </w:rPr>
        <w:t>需要你细细观察</w:t>
      </w:r>
      <w:r>
        <w:rPr>
          <w:rFonts w:ascii="楷体_GB2312" w:eastAsia="楷体_GB2312" w:hAnsiTheme="minorEastAsia"/>
          <w:sz w:val="24"/>
        </w:rPr>
        <w:t>,</w:t>
      </w:r>
      <w:r>
        <w:rPr>
          <w:rFonts w:ascii="楷体_GB2312" w:eastAsia="楷体_GB2312" w:hAnsiTheme="minorEastAsia" w:hint="eastAsia"/>
          <w:sz w:val="24"/>
        </w:rPr>
        <w:t>多多去想。</w:t>
      </w:r>
    </w:p>
    <w:p>
      <w:pP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这句话深化了主题</w:t>
      </w:r>
      <w:r>
        <w:rPr>
          <w:rFonts w:asciiTheme="minorEastAsia" w:eastAsiaTheme="minorEastAsia" w:hAnsiTheme="minorEastAsia"/>
          <w:sz w:val="24"/>
        </w:rPr>
        <w:t>,</w:t>
      </w:r>
      <w:r>
        <w:rPr>
          <w:rFonts w:asciiTheme="minorEastAsia" w:eastAsiaTheme="minorEastAsia" w:hAnsiTheme="minorEastAsia" w:hint="eastAsia"/>
          <w:sz w:val="24"/>
        </w:rPr>
        <w:t>告诉我们在野外迷路时</w:t>
      </w:r>
      <w:r>
        <w:rPr>
          <w:rFonts w:asciiTheme="minorEastAsia" w:eastAsiaTheme="minorEastAsia" w:hAnsiTheme="minorEastAsia"/>
          <w:sz w:val="24"/>
        </w:rPr>
        <w:t>,</w:t>
      </w:r>
      <w:r>
        <w:rPr>
          <w:rFonts w:asciiTheme="minorEastAsia" w:eastAsiaTheme="minorEastAsia" w:hAnsiTheme="minorEastAsia" w:hint="eastAsia"/>
          <w:sz w:val="24"/>
        </w:rPr>
        <w:t>要冷静</w:t>
      </w:r>
      <w:r>
        <w:rPr>
          <w:rFonts w:asciiTheme="minorEastAsia" w:eastAsiaTheme="minorEastAsia" w:hAnsiTheme="minorEastAsia"/>
          <w:sz w:val="24"/>
        </w:rPr>
        <w:t>,</w:t>
      </w:r>
      <w:r>
        <w:rPr>
          <w:rFonts w:asciiTheme="minorEastAsia" w:eastAsiaTheme="minorEastAsia" w:hAnsiTheme="minorEastAsia" w:hint="eastAsia"/>
          <w:sz w:val="24"/>
        </w:rPr>
        <w:t>要仔细观察</w:t>
      </w:r>
      <w:r>
        <w:rPr>
          <w:rFonts w:asciiTheme="minorEastAsia" w:eastAsiaTheme="minorEastAsia" w:hAnsiTheme="minorEastAsia"/>
          <w:sz w:val="24"/>
        </w:rPr>
        <w:t>,</w:t>
      </w:r>
      <w:r>
        <w:rPr>
          <w:rFonts w:asciiTheme="minorEastAsia" w:eastAsiaTheme="minorEastAsia" w:hAnsiTheme="minorEastAsia" w:hint="eastAsia"/>
          <w:sz w:val="24"/>
        </w:rPr>
        <w:t>多多思考</w:t>
      </w:r>
      <w:r>
        <w:rPr>
          <w:rFonts w:asciiTheme="minorEastAsia" w:eastAsiaTheme="minorEastAsia" w:hAnsiTheme="minorEastAsia"/>
          <w:sz w:val="24"/>
        </w:rPr>
        <w:t>,</w:t>
      </w:r>
      <w:r>
        <w:rPr>
          <w:rFonts w:asciiTheme="minorEastAsia" w:eastAsiaTheme="minorEastAsia" w:hAnsiTheme="minorEastAsia" w:hint="eastAsia"/>
          <w:sz w:val="24"/>
        </w:rPr>
        <w:t>从大自然中去寻找辨别方向的天然指南针。</w:t>
      </w:r>
    </w:p>
    <w:p>
      <w:pPr>
        <w:pStyle w:val="a1"/>
        <w:spacing w:line="360" w:lineRule="auto"/>
        <w:ind w:firstLine="480" w:firstLineChars="200"/>
        <w:rPr>
          <w:rFonts w:asciiTheme="minorEastAsia" w:eastAsiaTheme="minorEastAsia" w:hAnsiTheme="minorEastAsia"/>
          <w:color w:val="auto"/>
          <w:szCs w:val="24"/>
        </w:rPr>
      </w:pPr>
      <w:r>
        <w:rPr>
          <w:rFonts w:asciiTheme="minorEastAsia" w:eastAsiaTheme="minorEastAsia" w:hAnsiTheme="minorEastAsia"/>
          <w:color w:val="auto"/>
          <w:szCs w:val="24"/>
        </w:rPr>
        <w:t>4.</w:t>
      </w:r>
      <w:r>
        <w:rPr>
          <w:rFonts w:asciiTheme="minorEastAsia" w:eastAsiaTheme="minorEastAsia" w:hAnsiTheme="minorEastAsia" w:hint="eastAsia"/>
          <w:color w:val="auto"/>
          <w:szCs w:val="24"/>
        </w:rPr>
        <w:t>描写植物的优美诗句</w:t>
      </w:r>
    </w:p>
    <w:p>
      <w:pPr>
        <w:spacing w:line="360" w:lineRule="auto"/>
        <w:ind w:firstLine="480" w:firstLineChars="200"/>
        <w:rPr>
          <w:rFonts w:ascii="楷体_GB2312" w:eastAsia="楷体_GB2312" w:hAnsiTheme="minorEastAsia"/>
          <w:sz w:val="24"/>
        </w:rPr>
      </w:pPr>
      <w:r>
        <w:rPr>
          <w:rFonts w:ascii="楷体_GB2312" w:eastAsia="楷体_GB2312" w:hAnsiTheme="minorEastAsia" w:hint="eastAsia"/>
          <w:sz w:val="24"/>
        </w:rPr>
        <w:t>接天莲叶无穷碧</w:t>
      </w:r>
      <w:r>
        <w:rPr>
          <w:rFonts w:ascii="楷体_GB2312" w:eastAsia="楷体_GB2312" w:hAnsiTheme="minorEastAsia"/>
          <w:sz w:val="24"/>
        </w:rPr>
        <w:t>,</w:t>
      </w:r>
      <w:r>
        <w:rPr>
          <w:rFonts w:ascii="楷体_GB2312" w:eastAsia="楷体_GB2312" w:hAnsiTheme="minorEastAsia" w:hint="eastAsia"/>
          <w:sz w:val="24"/>
        </w:rPr>
        <w:t>映日荷花别样红。</w:t>
      </w:r>
    </w:p>
    <w:p>
      <w:pPr>
        <w:spacing w:line="360" w:lineRule="auto"/>
        <w:ind w:firstLine="480" w:firstLineChars="200"/>
        <w:rPr>
          <w:rFonts w:ascii="楷体_GB2312" w:eastAsia="楷体_GB2312" w:hAnsiTheme="minorEastAsia"/>
          <w:sz w:val="24"/>
        </w:rPr>
      </w:pPr>
      <w:r>
        <w:rPr>
          <w:rFonts w:ascii="楷体_GB2312" w:eastAsia="楷体_GB2312" w:hAnsiTheme="minorEastAsia" w:hint="eastAsia"/>
          <w:sz w:val="24"/>
        </w:rPr>
        <w:t>诗人描写了一片碧色下的荷花</w:t>
      </w:r>
      <w:r>
        <w:rPr>
          <w:rFonts w:ascii="楷体_GB2312" w:eastAsia="楷体_GB2312" w:hAnsiTheme="minorEastAsia"/>
          <w:sz w:val="24"/>
        </w:rPr>
        <w:t>,</w:t>
      </w:r>
      <w:r>
        <w:rPr>
          <w:rFonts w:ascii="楷体_GB2312" w:eastAsia="楷体_GB2312" w:hAnsiTheme="minorEastAsia" w:hint="eastAsia"/>
          <w:sz w:val="24"/>
        </w:rPr>
        <w:t>在阳光的</w:t>
      </w:r>
    </w:p>
    <w:p>
      <w:pPr>
        <w:spacing w:line="360" w:lineRule="auto"/>
        <w:ind w:firstLine="480" w:firstLineChars="200"/>
      </w:pPr>
      <w:r>
        <w:rPr>
          <w:rFonts w:ascii="楷体_GB2312" w:eastAsia="楷体_GB2312" w:hAnsiTheme="minorEastAsia" w:hint="eastAsia"/>
          <w:sz w:val="24"/>
        </w:rPr>
        <w:t>映照下</w:t>
      </w:r>
      <w:r>
        <w:rPr>
          <w:rFonts w:ascii="楷体_GB2312" w:eastAsia="楷体_GB2312" w:hAnsiTheme="minorEastAsia"/>
          <w:sz w:val="24"/>
        </w:rPr>
        <w:t>,</w:t>
      </w:r>
      <w:r>
        <w:rPr>
          <w:rFonts w:ascii="楷体_GB2312" w:eastAsia="楷体_GB2312" w:hAnsiTheme="minorEastAsia" w:hint="eastAsia"/>
          <w:sz w:val="24"/>
        </w:rPr>
        <w:t>红得那么娇艳、美丽。</w:t>
      </w:r>
    </w:p>
    <w:p>
      <w:pPr>
        <w:spacing w:line="360" w:lineRule="auto"/>
        <w:rPr>
          <w:rFonts w:ascii="宋体" w:hAnsi="宋体" w:cs="宋体"/>
          <w:sz w:val="24"/>
        </w:rPr>
      </w:pPr>
      <w:r>
        <w:rPr>
          <w:rStyle w:val="Strong"/>
          <w:rFonts w:hAnsi="宋体" w:cs="宋体" w:hint="eastAsia"/>
          <w:spacing w:val="8"/>
          <w:sz w:val="24"/>
        </w:rPr>
        <w:t>十二、课文内容回顾。</w:t>
      </w:r>
    </w:p>
    <w:p>
      <w:pPr>
        <w:spacing w:line="360" w:lineRule="auto"/>
        <w:ind w:firstLine="480" w:firstLineChars="200"/>
        <w:rPr>
          <w:rFonts w:ascii="宋体" w:hAnsi="宋体" w:cs="宋体"/>
          <w:sz w:val="24"/>
        </w:rPr>
      </w:pPr>
      <w:r>
        <w:rPr>
          <w:rFonts w:ascii="宋体" w:hAnsi="宋体" w:cs="宋体" w:hint="eastAsia"/>
          <w:sz w:val="24"/>
        </w:rPr>
        <w:t>《晓出净慈寺送林子方》是诗人早晨出门送别友人时的即兴之作。全诗生动描绘了六月西湖独有的美景,色彩明丽,意境开阔,表达了诗人对西湖的赞美之情。</w:t>
      </w:r>
    </w:p>
    <w:p>
      <w:pPr>
        <w:spacing w:line="360" w:lineRule="auto"/>
        <w:ind w:firstLine="480" w:firstLineChars="200"/>
        <w:rPr>
          <w:rFonts w:asciiTheme="minorEastAsia" w:eastAsiaTheme="minorEastAsia" w:hAnsiTheme="minorEastAsia" w:cs="宋体"/>
          <w:sz w:val="24"/>
        </w:rPr>
      </w:pPr>
      <w:r>
        <w:rPr>
          <w:rFonts w:ascii="宋体" w:hAnsi="宋体" w:cs="宋体" w:hint="eastAsia"/>
          <w:sz w:val="24"/>
        </w:rPr>
        <w:t>《绝句》写的是春天到来的时候,黄鹂、白鹭、船只等构成了一幅美好的图画,表达了诗人对春天的无限热爱。</w:t>
      </w:r>
    </w:p>
    <w:p>
      <w:pPr>
        <w:spacing w:line="360" w:lineRule="auto"/>
        <w:ind w:firstLine="480" w:firstLineChars="200"/>
        <w:rPr>
          <w:rFonts w:asciiTheme="minorEastAsia" w:eastAsiaTheme="minorEastAsia" w:hAnsiTheme="minorEastAsia" w:cs="宋体"/>
          <w:sz w:val="24"/>
        </w:rPr>
      </w:pPr>
      <w:r>
        <w:rPr>
          <w:rFonts w:asciiTheme="minorEastAsia" w:eastAsiaTheme="minorEastAsia" w:hAnsiTheme="minorEastAsia" w:cs="宋体" w:hint="eastAsia"/>
          <w:sz w:val="24"/>
        </w:rPr>
        <w:t>《</w:t>
      </w:r>
      <w:r>
        <w:rPr>
          <w:rFonts w:ascii="宋体" w:hAnsi="宋体" w:cs="宋体" w:hint="eastAsia"/>
          <w:sz w:val="24"/>
        </w:rPr>
        <w:t>雷雨</w:t>
      </w:r>
      <w:r>
        <w:rPr>
          <w:rFonts w:asciiTheme="minorEastAsia" w:eastAsiaTheme="minorEastAsia" w:hAnsiTheme="minorEastAsia" w:cs="宋体" w:hint="eastAsia"/>
          <w:sz w:val="24"/>
        </w:rPr>
        <w:t>》</w:t>
      </w:r>
      <w:r>
        <w:rPr>
          <w:rFonts w:ascii="宋体" w:hAnsi="宋体" w:cs="宋体" w:hint="eastAsia"/>
          <w:sz w:val="24"/>
        </w:rPr>
        <w:t>课文按照“雷雨前—雷雨中—雷雨后”的顺序记叙,集中表现了3个场景的鲜明特点既生动地再现了夏天雷雨的景象,又给读者留下了丰富的想象空间。</w:t>
      </w:r>
    </w:p>
    <w:p>
      <w:pPr>
        <w:spacing w:line="360" w:lineRule="auto"/>
        <w:ind w:firstLine="480" w:firstLineChars="200"/>
        <w:rPr>
          <w:rFonts w:asciiTheme="minorEastAsia" w:eastAsiaTheme="minorEastAsia" w:hAnsiTheme="minorEastAsia" w:cs="宋体"/>
          <w:sz w:val="24"/>
        </w:rPr>
      </w:pPr>
      <w:r>
        <w:rPr>
          <w:rFonts w:asciiTheme="minorEastAsia" w:eastAsiaTheme="minorEastAsia" w:hAnsiTheme="minorEastAsia" w:cs="宋体" w:hint="eastAsia"/>
          <w:sz w:val="24"/>
        </w:rPr>
        <w:t>《</w:t>
      </w:r>
      <w:r>
        <w:rPr>
          <w:rFonts w:ascii="宋体" w:hAnsi="宋体" w:cs="宋体" w:hint="eastAsia"/>
          <w:sz w:val="24"/>
        </w:rPr>
        <w:t>要是你在野外迷了路</w:t>
      </w:r>
      <w:r>
        <w:rPr>
          <w:rFonts w:asciiTheme="minorEastAsia" w:eastAsiaTheme="minorEastAsia" w:hAnsiTheme="minorEastAsia" w:cs="宋体" w:hint="eastAsia"/>
          <w:sz w:val="24"/>
        </w:rPr>
        <w:t>》</w:t>
      </w:r>
      <w:r>
        <w:rPr>
          <w:rFonts w:ascii="宋体" w:hAnsi="宋体" w:cs="宋体" w:hint="eastAsia"/>
          <w:sz w:val="24"/>
        </w:rPr>
        <w:t>这是一首以自然科学为题材的儿童诗,介绍了几种能帮助人们识别方向的自然现象,语言亲切通俗、富有韵律,讲述的自然科学知识丰富有趣,能吸引我们走进大自然这个奇妙的世界。</w:t>
      </w:r>
    </w:p>
    <w:p>
      <w:pPr>
        <w:spacing w:line="360" w:lineRule="auto"/>
        <w:ind w:firstLine="480" w:firstLineChars="200"/>
        <w:rPr>
          <w:rFonts w:ascii="宋体" w:hAnsi="宋体" w:cs="宋体"/>
          <w:sz w:val="24"/>
        </w:rPr>
      </w:pPr>
      <w:r>
        <w:rPr>
          <w:rFonts w:asciiTheme="minorEastAsia" w:eastAsiaTheme="minorEastAsia" w:hAnsiTheme="minorEastAsia" w:cs="宋体" w:hint="eastAsia"/>
          <w:sz w:val="24"/>
        </w:rPr>
        <w:t>《</w:t>
      </w:r>
      <w:r>
        <w:rPr>
          <w:rFonts w:ascii="宋体" w:hAnsi="宋体" w:cs="宋体" w:hint="eastAsia"/>
          <w:sz w:val="24"/>
        </w:rPr>
        <w:t>太空生活趣事多</w:t>
      </w:r>
      <w:r>
        <w:rPr>
          <w:rFonts w:asciiTheme="minorEastAsia" w:eastAsiaTheme="minorEastAsia" w:hAnsiTheme="minorEastAsia" w:cs="宋体" w:hint="eastAsia"/>
          <w:sz w:val="24"/>
        </w:rPr>
        <w:t>》</w:t>
      </w:r>
      <w:r>
        <w:rPr>
          <w:rFonts w:ascii="宋体" w:hAnsi="宋体" w:cs="宋体" w:hint="eastAsia"/>
          <w:sz w:val="24"/>
        </w:rPr>
        <w:t>本文向我们介绍了航天员在太空生活的种种趣事,启发我们要看到这些趣事背后的科技的巨大作用,培养我们热爱学习、认真学习科学的精神。</w:t>
      </w:r>
    </w:p>
    <w:p>
      <w:pPr>
        <w:spacing w:line="360" w:lineRule="auto"/>
      </w:pPr>
      <w:r>
        <w:rPr>
          <w:rStyle w:val="Strong"/>
          <w:rFonts w:hAnsi="宋体" w:cs="宋体" w:hint="eastAsia"/>
          <w:spacing w:val="8"/>
          <w:sz w:val="24"/>
        </w:rPr>
        <w:t>十一、素养与能力</w:t>
      </w:r>
    </w:p>
    <w:p>
      <w:pPr>
        <w:spacing w:line="360" w:lineRule="auto"/>
        <w:ind w:firstLine="480" w:firstLineChars="200"/>
        <w:rPr>
          <w:rFonts w:asciiTheme="minorEastAsia" w:eastAsiaTheme="minorEastAsia" w:hAnsiTheme="minorEastAsia" w:cs="宋体"/>
          <w:sz w:val="24"/>
        </w:rPr>
      </w:pPr>
      <w:r>
        <w:rPr>
          <w:rFonts w:asciiTheme="minorEastAsia" w:eastAsiaTheme="minorEastAsia" w:hAnsiTheme="minorEastAsia" w:cs="宋体" w:hint="eastAsia"/>
          <w:sz w:val="24"/>
        </w:rPr>
        <w:t>1.《</w:t>
      </w:r>
      <w:r>
        <w:rPr>
          <w:rFonts w:asciiTheme="minorEastAsia" w:eastAsiaTheme="minorEastAsia" w:hAnsiTheme="minorEastAsia" w:hint="eastAsia"/>
          <w:sz w:val="24"/>
        </w:rPr>
        <w:t>古诗二首</w:t>
      </w:r>
      <w:r>
        <w:rPr>
          <w:rFonts w:asciiTheme="minorEastAsia" w:eastAsiaTheme="minorEastAsia" w:hAnsiTheme="minorEastAsia" w:cs="宋体" w:hint="eastAsia"/>
          <w:sz w:val="24"/>
        </w:rPr>
        <w:t>》朗读课文</w:t>
      </w:r>
      <w:r>
        <w:rPr>
          <w:rFonts w:asciiTheme="minorEastAsia" w:eastAsiaTheme="minorEastAsia" w:hAnsiTheme="minorEastAsia" w:hint="eastAsia"/>
          <w:sz w:val="24"/>
        </w:rPr>
        <w:t>。背诵课文</w:t>
      </w:r>
      <w:r>
        <w:rPr>
          <w:rFonts w:asciiTheme="minorEastAsia" w:eastAsiaTheme="minorEastAsia" w:hAnsiTheme="minorEastAsia" w:cs="宋体" w:hint="eastAsia"/>
          <w:sz w:val="24"/>
        </w:rPr>
        <w:t>。</w:t>
      </w:r>
      <w:r>
        <w:rPr>
          <w:rFonts w:asciiTheme="minorEastAsia" w:eastAsiaTheme="minorEastAsia" w:hAnsiTheme="minorEastAsia" w:hint="eastAsia"/>
          <w:sz w:val="24"/>
        </w:rPr>
        <w:t>能初步了解诗句的意思，说出诗句描绘的画面。借助插图，诗画相融，帮助学生想象画面，产生身临其境的感觉。</w:t>
      </w:r>
      <w:r>
        <w:rPr>
          <w:rFonts w:ascii="宋体" w:hAnsi="宋体" w:cs="宋体" w:hint="eastAsia"/>
          <w:sz w:val="24"/>
        </w:rPr>
        <w:t>在朗读、想象中感受祖国的自然景观，培养学生对祖国优秀文化、大自然的热爱之情。</w:t>
      </w:r>
    </w:p>
    <w:p>
      <w:pPr>
        <w:spacing w:line="360" w:lineRule="auto"/>
        <w:ind w:firstLine="480" w:firstLineChars="200"/>
        <w:rPr>
          <w:rFonts w:asciiTheme="minorEastAsia" w:eastAsiaTheme="minorEastAsia" w:hAnsiTheme="minorEastAsia" w:cs="宋体"/>
          <w:sz w:val="24"/>
        </w:rPr>
        <w:sectPr>
          <w:type w:val="nextPage"/>
          <w:pgSz w:w="11906" w:h="16838"/>
          <w:pgMar w:top="1440" w:right="1800" w:bottom="1440" w:left="1800" w:header="708" w:footer="708" w:gutter="0"/>
          <w:pgNumType w:start="6"/>
          <w:cols w:num="1" w:space="708"/>
          <w:titlePg w:val="0"/>
        </w:sectPr>
      </w:pPr>
      <w:r>
        <w:rPr>
          <w:rFonts w:asciiTheme="minorEastAsia" w:eastAsiaTheme="minorEastAsia" w:hAnsiTheme="minorEastAsia" w:cs="宋体" w:hint="eastAsia"/>
          <w:sz w:val="24"/>
        </w:rPr>
        <w:t>2.《</w:t>
      </w:r>
      <w:r>
        <w:rPr>
          <w:rFonts w:asciiTheme="minorEastAsia" w:eastAsiaTheme="minorEastAsia" w:hAnsiTheme="minorEastAsia" w:hint="eastAsia"/>
          <w:sz w:val="24"/>
        </w:rPr>
        <w:t>雷雨</w:t>
      </w:r>
      <w:r>
        <w:rPr>
          <w:rFonts w:asciiTheme="minorEastAsia" w:eastAsiaTheme="minorEastAsia" w:hAnsiTheme="minorEastAsia" w:cs="宋体" w:hint="eastAsia"/>
          <w:sz w:val="24"/>
        </w:rPr>
        <w:t>》</w:t>
      </w:r>
      <w:r>
        <w:rPr>
          <w:rFonts w:asciiTheme="minorEastAsia" w:eastAsiaTheme="minorEastAsia" w:hAnsiTheme="minorEastAsia" w:hint="eastAsia"/>
          <w:sz w:val="24"/>
        </w:rPr>
        <w:t>正确、流利地朗读课文。背诵课文。能说出雷雨前、雷雨中和雷雨后景色的变化，能在语境中体会“压、垂、挂”等词语运用的好处，并抄写句子。能说出自己见到过的雨及下雨时的情景。</w:t>
      </w:r>
      <w:r>
        <w:rPr>
          <w:rFonts w:ascii="宋体" w:hAnsi="宋体" w:hint="eastAsia"/>
          <w:sz w:val="24"/>
        </w:rPr>
        <w:t>能说出自己见到过的雨及下雨时的情景。激发学生观察生活中自然景色的兴趣。</w:t>
      </w:r>
    </w:p>
    <w:p>
      <w:pPr>
        <w:spacing w:line="360" w:lineRule="auto"/>
        <w:ind w:firstLine="480" w:firstLineChars="200"/>
        <w:rPr>
          <w:rFonts w:ascii="宋体" w:hAnsi="宋体" w:cs="宋体"/>
          <w:sz w:val="24"/>
        </w:rPr>
      </w:pPr>
      <w:r>
        <w:rPr>
          <w:rFonts w:asciiTheme="minorEastAsia" w:eastAsiaTheme="minorEastAsia" w:hAnsiTheme="minorEastAsia" w:cs="宋体" w:hint="eastAsia"/>
          <w:sz w:val="24"/>
        </w:rPr>
        <w:t>3.《</w:t>
      </w:r>
      <w:r>
        <w:rPr>
          <w:rFonts w:asciiTheme="minorEastAsia" w:eastAsiaTheme="minorEastAsia" w:hAnsiTheme="minorEastAsia" w:hint="eastAsia"/>
          <w:sz w:val="24"/>
        </w:rPr>
        <w:t>要是你在野外迷了路</w:t>
      </w:r>
      <w:r>
        <w:rPr>
          <w:rFonts w:asciiTheme="minorEastAsia" w:eastAsiaTheme="minorEastAsia" w:hAnsiTheme="minorEastAsia" w:cs="宋体" w:hint="eastAsia"/>
          <w:sz w:val="24"/>
        </w:rPr>
        <w:t>》</w:t>
      </w:r>
      <w:r>
        <w:rPr>
          <w:rFonts w:asciiTheme="minorEastAsia" w:eastAsiaTheme="minorEastAsia" w:hAnsiTheme="minorEastAsia" w:hint="eastAsia"/>
          <w:sz w:val="24"/>
        </w:rPr>
        <w:t>正确、流利地朗读课文。能联系上下文理解“稀、稠”等词语的意思。能说出课文里介绍的几种“天然的指南针”是怎样帮助人们辨别方向的。通过朗读表达出大自然中有许多“天然的指南针”。</w:t>
      </w:r>
      <w:r>
        <w:rPr>
          <w:rFonts w:ascii="宋体" w:hAnsi="宋体"/>
          <w:sz w:val="24"/>
        </w:rPr>
        <w:t xml:space="preserve"> 通过两两交流、小组合作等活动，让学生不仅理解课文，也可体验到协作学习的方法，提高评价与协作的意识和能力；在自主、合作探究中激发学生走进大自然、观察大自然、探索大自然的欲望。</w:t>
      </w:r>
    </w:p>
    <w:p>
      <w:pPr>
        <w:spacing w:line="360" w:lineRule="auto"/>
        <w:ind w:firstLine="480" w:firstLineChars="200"/>
        <w:rPr>
          <w:rFonts w:ascii="宋体" w:hAnsi="宋体" w:hint="eastAsia"/>
          <w:sz w:val="24"/>
        </w:rPr>
      </w:pPr>
      <w:r>
        <w:rPr>
          <w:rFonts w:ascii="宋体" w:hAnsi="宋体" w:cs="宋体" w:hint="eastAsia"/>
          <w:sz w:val="24"/>
        </w:rPr>
        <w:t>4.</w:t>
      </w:r>
      <w:r>
        <w:rPr>
          <w:rFonts w:asciiTheme="minorEastAsia" w:eastAsiaTheme="minorEastAsia" w:hAnsiTheme="minorEastAsia" w:cs="宋体" w:hint="eastAsia"/>
          <w:sz w:val="24"/>
        </w:rPr>
        <w:t>《</w:t>
      </w:r>
      <w:r>
        <w:rPr>
          <w:rFonts w:asciiTheme="minorEastAsia" w:eastAsiaTheme="minorEastAsia" w:hAnsiTheme="minorEastAsia" w:hint="eastAsia"/>
          <w:sz w:val="24"/>
        </w:rPr>
        <w:t>太空生活趣事多</w:t>
      </w:r>
      <w:r>
        <w:rPr>
          <w:rFonts w:asciiTheme="minorEastAsia" w:eastAsiaTheme="minorEastAsia" w:hAnsiTheme="minorEastAsia" w:cs="宋体" w:hint="eastAsia"/>
          <w:sz w:val="24"/>
        </w:rPr>
        <w:t>》</w:t>
      </w:r>
      <w:r>
        <w:rPr>
          <w:rFonts w:ascii="宋体" w:hAnsi="宋体" w:hint="eastAsia"/>
          <w:sz w:val="24"/>
        </w:rPr>
        <w:t>能正确、流利、有感情地朗读课文，能说出太空生活中的趣事。</w:t>
      </w:r>
      <w:r>
        <w:rPr>
          <w:rFonts w:ascii="宋体" w:hAnsi="宋体"/>
          <w:sz w:val="24"/>
        </w:rPr>
        <w:t>了解一些航天知识，同时结合我国神舟载人飞船遨游太空事件，渗透学科学、爱科学及爱祖国的教育。</w:t>
      </w:r>
    </w:p>
    <w:p>
      <w:pPr>
        <w:spacing w:line="360" w:lineRule="auto"/>
        <w:ind w:firstLine="480" w:firstLineChars="200"/>
        <w:rPr>
          <w:rFonts w:ascii="宋体" w:hAnsi="宋体" w:hint="eastAsia"/>
          <w:sz w:val="24"/>
        </w:rPr>
      </w:pPr>
      <w:r>
        <w:rPr>
          <w:rFonts w:ascii="宋体" w:hAnsi="宋体" w:hint="eastAsia"/>
          <w:sz w:val="24"/>
        </w:rPr>
        <w:t>5.《</w:t>
      </w:r>
      <w:r>
        <w:rPr>
          <w:rFonts w:asciiTheme="minorEastAsia" w:eastAsiaTheme="minorEastAsia" w:hAnsiTheme="minorEastAsia" w:hint="eastAsia"/>
          <w:sz w:val="24"/>
        </w:rPr>
        <w:t>语文园地</w:t>
      </w:r>
      <w:r>
        <w:rPr>
          <w:rFonts w:ascii="宋体" w:hAnsi="宋体" w:hint="eastAsia"/>
          <w:sz w:val="24"/>
        </w:rPr>
        <w:t>》</w:t>
      </w:r>
      <w:r>
        <w:rPr>
          <w:rFonts w:asciiTheme="minorEastAsia" w:eastAsiaTheme="minorEastAsia" w:hAnsiTheme="minorEastAsia" w:hint="eastAsia"/>
          <w:sz w:val="24"/>
        </w:rPr>
        <w:t>①引导学生练习生活经验，结合语境识字；②联系生活实际，拓展其他场所名称；③引导学生自主发现易错规律，梳理自己平时易错的字；④适时借用图片、资料或创设情境，拓宽学生的思路，鼓励学生用不同的方式提问；⑤引导学生留心观察班级图书管理和借阅情况；⑥接触插图了解大意；⑦通过阅读了解一些化石的知识，激发探索自然科学知识的兴趣。</w:t>
      </w:r>
    </w:p>
    <w:p>
      <w:pPr>
        <w:pStyle w:val="PlainText"/>
      </w:pPr>
    </w:p>
    <w:p>
      <w:pPr>
        <w:spacing w:line="360" w:lineRule="auto"/>
        <w:ind w:firstLine="480" w:firstLineChars="200"/>
        <w:jc w:val="center"/>
        <w:rPr>
          <w:rStyle w:val="Strong"/>
          <w:rFonts w:ascii="宋体" w:hAnsi="宋体" w:cs="宋体"/>
          <w:spacing w:val="8"/>
          <w:sz w:val="24"/>
          <w:highlight w:val="yellow"/>
        </w:rPr>
      </w:pPr>
    </w:p>
    <w:p>
      <w:pPr>
        <w:spacing w:line="360" w:lineRule="auto"/>
        <w:ind w:firstLine="640" w:firstLineChars="200"/>
        <w:jc w:val="center"/>
        <w:rPr>
          <w:rStyle w:val="Strong"/>
          <w:rFonts w:ascii="宋体" w:hAnsi="宋体" w:cs="宋体"/>
          <w:spacing w:val="8"/>
          <w:sz w:val="32"/>
          <w:szCs w:val="32"/>
          <w:highlight w:val="yellow"/>
        </w:rPr>
      </w:pPr>
      <w:r>
        <w:rPr>
          <w:rStyle w:val="Strong"/>
          <w:rFonts w:ascii="宋体" w:hAnsi="宋体" w:cs="宋体" w:hint="eastAsia"/>
          <w:spacing w:val="8"/>
          <w:sz w:val="32"/>
          <w:szCs w:val="32"/>
          <w:highlight w:val="yellow"/>
        </w:rPr>
        <w:t xml:space="preserve">单元课文知识梳理 </w:t>
      </w:r>
    </w:p>
    <w:p>
      <w:pPr>
        <w:spacing w:line="360" w:lineRule="auto"/>
        <w:ind w:firstLine="480" w:firstLineChars="200"/>
        <w:jc w:val="center"/>
        <w:rPr>
          <w:rFonts w:ascii="宋体" w:hAnsi="宋体" w:cs="宋体"/>
          <w:b/>
          <w:bCs/>
          <w:sz w:val="24"/>
        </w:rPr>
      </w:pPr>
      <w:r>
        <w:rPr>
          <w:rFonts w:ascii="宋体" w:hAnsi="宋体" w:cs="宋体" w:hint="eastAsia"/>
          <w:b/>
          <w:bCs/>
          <w:sz w:val="24"/>
        </w:rPr>
        <w:t>第15课：《</w:t>
      </w:r>
      <w:r>
        <w:rPr>
          <w:rFonts w:asciiTheme="minorEastAsia" w:eastAsiaTheme="minorEastAsia" w:hAnsiTheme="minorEastAsia" w:hint="eastAsia"/>
          <w:b/>
          <w:sz w:val="24"/>
        </w:rPr>
        <w:t>古诗二首</w:t>
      </w:r>
      <w:r>
        <w:rPr>
          <w:rFonts w:ascii="宋体" w:hAnsi="宋体" w:cs="宋体" w:hint="eastAsia"/>
          <w:b/>
          <w:bCs/>
          <w:sz w:val="24"/>
        </w:rPr>
        <w:t>》</w:t>
      </w:r>
    </w:p>
    <w:p>
      <w:pPr>
        <w:spacing w:line="360" w:lineRule="auto"/>
        <w:ind w:firstLine="420" w:firstLineChars="200"/>
        <w:rPr>
          <w:rFonts w:ascii="宋体" w:hAnsi="宋体" w:cs="宋体"/>
          <w:b/>
          <w:bCs/>
          <w:color w:val="0F0F0F"/>
        </w:rPr>
      </w:pPr>
      <w:r>
        <w:rPr>
          <w:rFonts w:ascii="宋体" w:hAnsi="宋体" w:cs="宋体" w:hint="eastAsia"/>
          <w:b/>
          <w:bCs/>
          <w:color w:val="0F0F0F"/>
        </w:rPr>
        <w:t>1.课题解读</w:t>
      </w:r>
    </w:p>
    <w:p>
      <w:pPr>
        <w:spacing w:line="360" w:lineRule="auto"/>
        <w:ind w:firstLine="420" w:firstLineChars="200"/>
        <w:rPr>
          <w:rFonts w:ascii="宋体" w:hAnsi="宋体" w:cs="宋体"/>
        </w:rPr>
      </w:pPr>
      <w:r>
        <w:rPr>
          <w:rFonts w:ascii="宋体" w:hAnsi="宋体" w:cs="宋体" w:hint="eastAsia"/>
        </w:rPr>
        <w:t>《晓出净慈寺送林子方》写的是杭州西湖六月早晨的景色，描绘了西湖接天莲叶、映日荷花的美景，表达了诗人对西湖六月风光的赞美之情。《绝句》通过对成都浣花溪（杜甫）草堂周围多姿多彩、清新开阔的自然景象的描写，表达了诗人愉悦的心情。</w:t>
      </w:r>
    </w:p>
    <w:p>
      <w:pPr>
        <w:spacing w:line="360" w:lineRule="auto"/>
        <w:ind w:firstLine="420" w:firstLineChars="200"/>
        <w:rPr>
          <w:rFonts w:ascii="宋体" w:hAnsi="宋体" w:cs="宋体"/>
          <w:b/>
          <w:bCs/>
          <w:color w:val="0F0F0F"/>
        </w:rPr>
      </w:pPr>
      <w:r>
        <w:rPr>
          <w:rFonts w:ascii="宋体" w:hAnsi="宋体" w:cs="宋体" w:hint="eastAsia"/>
          <w:b/>
          <w:bCs/>
        </w:rPr>
        <w:t>2.</w:t>
      </w:r>
      <w:r>
        <w:rPr>
          <w:rFonts w:ascii="宋体" w:hAnsi="宋体" w:cs="宋体" w:hint="eastAsia"/>
          <w:b/>
          <w:bCs/>
          <w:color w:val="0F0F0F"/>
        </w:rPr>
        <w:t>课文重点理解</w:t>
      </w:r>
    </w:p>
    <w:p>
      <w:pPr>
        <w:spacing w:line="360" w:lineRule="auto"/>
        <w:ind w:firstLine="480" w:firstLineChars="200"/>
        <w:rPr>
          <w:rFonts w:ascii="宋体" w:hAnsi="宋体" w:cs="宋体"/>
          <w:sz w:val="24"/>
        </w:rPr>
      </w:pPr>
      <w:r>
        <w:rPr>
          <w:rFonts w:ascii="宋体" w:hAnsi="宋体" w:cs="宋体" w:hint="eastAsia"/>
          <w:sz w:val="24"/>
        </w:rPr>
        <w:t>（1）毕竟西湖六月中，风光不与四时同。</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：毕竟是六月里的西湖，风光确实与平时大不一样，真美啊！</w:t>
      </w:r>
    </w:p>
    <w:p>
      <w:pPr>
        <w:spacing w:line="360" w:lineRule="auto"/>
        <w:ind w:firstLine="480" w:firstLineChars="200"/>
        <w:rPr>
          <w:rFonts w:ascii="宋体" w:hAnsi="宋体" w:cs="宋体"/>
          <w:sz w:val="24"/>
        </w:rPr>
      </w:pPr>
      <w:r>
        <w:rPr>
          <w:rFonts w:ascii="宋体" w:hAnsi="宋体" w:cs="宋体" w:hint="eastAsia"/>
          <w:sz w:val="24"/>
        </w:rPr>
        <w:t>（2）接天莲叶无穷碧，映日荷花别样红。</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：映入眼帘的是那层层摇曳生姿的翠绿莲叶，涌到天边，使人仿佛置身与无穷的碧绿之中，而那娇美圣洁的荷花啊，在骄阳的映照下，显得是那么的红润，那么的娇艳！</w:t>
      </w:r>
    </w:p>
    <w:p>
      <w:pPr>
        <w:spacing w:line="360" w:lineRule="auto"/>
        <w:ind w:firstLine="480" w:firstLineChars="200"/>
        <w:rPr>
          <w:rFonts w:ascii="宋体" w:hAnsi="宋体" w:cs="宋体"/>
          <w:sz w:val="24"/>
        </w:rPr>
        <w:sectPr>
          <w:type w:val="nextPage"/>
          <w:pgSz w:w="11906" w:h="16838"/>
          <w:pgMar w:top="1440" w:right="1800" w:bottom="1440" w:left="1800" w:header="708" w:footer="708" w:gutter="0"/>
          <w:pgNumType w:start="7"/>
          <w:cols w:num="1" w:space="708"/>
          <w:titlePg w:val="0"/>
        </w:sectPr>
      </w:pPr>
      <w:r>
        <w:rPr>
          <w:rFonts w:ascii="宋体" w:hAnsi="宋体" w:cs="宋体" w:hint="eastAsia"/>
          <w:sz w:val="24"/>
        </w:rPr>
        <w:t>（3）两个黄鹂鸣翠柳，一行白鹭上青天。</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：两只黄鹂在翠绿的柳枝间鸣叫，一行白鹭向湛蓝的高空里飞翔。</w:t>
      </w:r>
    </w:p>
    <w:p>
      <w:pPr>
        <w:spacing w:line="360" w:lineRule="auto"/>
        <w:ind w:firstLine="480" w:firstLineChars="200"/>
        <w:rPr>
          <w:rFonts w:ascii="宋体" w:hAnsi="宋体" w:cs="宋体"/>
          <w:sz w:val="24"/>
        </w:rPr>
      </w:pPr>
      <w:r>
        <w:rPr>
          <w:rFonts w:ascii="宋体" w:hAnsi="宋体" w:cs="宋体" w:hint="eastAsia"/>
          <w:sz w:val="24"/>
        </w:rPr>
        <w:t>（4）窗含西岭千秋雪，门泊东吴万里船。</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：西岭雪山的景色仿佛嵌在窗里，往来东吴的航船就停泊在门旁。</w:t>
      </w:r>
    </w:p>
    <w:p>
      <w:pPr>
        <w:pStyle w:val="NormalWeb"/>
        <w:spacing w:before="0" w:beforeAutospacing="0" w:after="0" w:afterAutospacing="0" w:line="360" w:lineRule="auto"/>
        <w:ind w:firstLine="480" w:firstLineChars="200"/>
        <w:rPr>
          <w:b/>
        </w:rPr>
      </w:pPr>
      <w:r>
        <w:rPr>
          <w:rFonts w:hint="eastAsia"/>
          <w:b/>
        </w:rPr>
        <w:t>3.问题探究</w:t>
      </w:r>
    </w:p>
    <w:p>
      <w:pPr>
        <w:pStyle w:val="NormalWeb"/>
        <w:spacing w:before="0" w:beforeAutospacing="0" w:after="0" w:afterAutospacing="0" w:line="360" w:lineRule="auto"/>
        <w:ind w:firstLine="480" w:firstLineChars="200"/>
      </w:pPr>
      <w:r>
        <w:rPr>
          <w:rFonts w:hint="eastAsia"/>
        </w:rPr>
        <w:t>（1）题目“晓出净慈寺送林子方”是什么意思？点明了哪些信息？</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天刚亮的时候从净慈寺出门去送别好朋友林子方。题目点明了时间、地点、人物、事由。</w:t>
      </w:r>
    </w:p>
    <w:p>
      <w:pPr>
        <w:pStyle w:val="NormalWeb"/>
        <w:spacing w:before="0" w:beforeAutospacing="0" w:after="0" w:afterAutospacing="0" w:line="360" w:lineRule="auto"/>
        <w:ind w:firstLine="480" w:firstLineChars="200"/>
      </w:pPr>
      <w:r>
        <w:rPr>
          <w:rFonts w:hint="eastAsia"/>
        </w:rPr>
        <w:t>（2）“毕竟西湖六月中，风光不与四时同”中的“四时”指的是什么？这两句诗表达了诗人怎样的感受？</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“四时”指的是春、夏、秋、冬四个季节，在这里指六月以外的其他时节。这两句诗表达了诗人对西湖六月风光的赞叹。</w:t>
      </w:r>
    </w:p>
    <w:p>
      <w:pPr>
        <w:pStyle w:val="NormalWeb"/>
        <w:spacing w:before="0" w:beforeAutospacing="0" w:after="0" w:afterAutospacing="0" w:line="360" w:lineRule="auto"/>
        <w:ind w:firstLine="480" w:firstLineChars="200"/>
      </w:pPr>
      <w:r>
        <w:rPr>
          <w:rFonts w:hint="eastAsia"/>
        </w:rPr>
        <w:t>（3）《绝句》前两句诗中表示颜色的词有哪些？</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前两句诗中表示颜色的词有“黄”“翠”“白”“青”。</w:t>
      </w:r>
    </w:p>
    <w:p>
      <w:pPr>
        <w:pStyle w:val="NormalWeb"/>
        <w:spacing w:before="0" w:beforeAutospacing="0" w:after="0" w:afterAutospacing="0" w:line="360" w:lineRule="auto"/>
        <w:ind w:firstLine="480" w:firstLineChars="200"/>
      </w:pPr>
      <w:r>
        <w:rPr>
          <w:rFonts w:hint="eastAsia"/>
        </w:rPr>
        <w:t>（4）西岭雪山为什么看上去好像装在窗户里呢？</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因为诗人坐在屋子里靠近窗户向远处看，眼前的一切画面都是从窗口看到的，西岭雪山仿佛被包含在窗框之中，像画框中镶嵌着一幅壮美的雪山图。</w:t>
      </w:r>
    </w:p>
    <w:p>
      <w:pPr>
        <w:pStyle w:val="NormalWeb"/>
        <w:spacing w:before="0" w:beforeAutospacing="0" w:after="0" w:afterAutospacing="0" w:line="360" w:lineRule="auto"/>
        <w:ind w:firstLine="480" w:firstLineChars="200"/>
        <w:rPr>
          <w:b/>
        </w:rPr>
      </w:pPr>
      <w:r>
        <w:rPr>
          <w:rFonts w:hint="eastAsia"/>
          <w:b/>
        </w:rPr>
        <w:t>4.课后拓展</w:t>
      </w:r>
    </w:p>
    <w:p>
      <w:pPr>
        <w:pStyle w:val="PlainText"/>
        <w:spacing w:line="360" w:lineRule="auto"/>
        <w:ind w:firstLine="200"/>
        <w:rPr>
          <w:rFonts w:eastAsia="楷体" w:hAnsi="宋体" w:cs="宋体"/>
          <w:sz w:val="24"/>
          <w:szCs w:val="24"/>
        </w:rPr>
      </w:pPr>
      <w:r>
        <w:rPr>
          <w:rFonts w:hAnsi="宋体" w:cs="宋体" w:hint="eastAsia"/>
          <w:sz w:val="24"/>
        </w:rPr>
        <w:t>（1）理解诗词——想象画面法</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想象画面法：通过想象画面理解古诗词的方法。</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想要理解“两个黄鹂鸣翠柳，一行白鹭上青天”这两句诗的意思，可以分三步：</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第一步，找出诗中描写的景物—黄鹂、柳树、白鹭和天空。</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第二步，根据诗句内容丰富这些景物的形象。</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怎样的黄鹂——两只在枝头啼鸣的美丽的黄鹂，它们的叫声清脆悦耳；怎样的柳树——萌发出新芽的柳树，翠绿的颜色充满了生机；怎样的白鹭——一行优雅的白鹭飞向蔚蓝的天空，姿态优美，充满了奋发向上的生机；怎样的天空——一碧如洗的万里晴空。</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第三步，连成整体画面。</w:t>
      </w:r>
    </w:p>
    <w:p>
      <w:pPr>
        <w:pStyle w:val="NormalWeb"/>
        <w:shd w:val="clear" w:color="auto" w:fill="FDEADA"/>
        <w:spacing w:before="0" w:beforeAutospacing="0" w:after="0" w:afterAutospacing="0" w:line="360" w:lineRule="auto"/>
        <w:ind w:firstLine="480" w:firstLineChars="200"/>
        <w:rPr>
          <w:rFonts w:ascii="楷体" w:eastAsia="楷体" w:hAnsi="楷体" w:cs="楷体"/>
          <w:bCs/>
        </w:rPr>
        <w:sectPr>
          <w:type w:val="nextPage"/>
          <w:pgSz w:w="11906" w:h="16838"/>
          <w:pgMar w:top="1440" w:right="1800" w:bottom="1440" w:left="1800" w:header="708" w:footer="708" w:gutter="0"/>
          <w:pgNumType w:start="8"/>
          <w:cols w:num="1" w:space="708"/>
          <w:titlePg w:val="0"/>
        </w:sectPr>
      </w:pP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初春时节，万物复苏。柳树发芽了，翠绿的颜色充满了生机。两只美丽的黄鹂正在枝头欢快地啼鸣。远处，晴空万里，一碧如洗，一行优雅的白鹭飞向蔚蓝的天空，它们姿态优美，充满了奋发向上的生机。这是一幅多么明丽自然的图画啊！</w:t>
      </w:r>
    </w:p>
    <w:p>
      <w:pPr>
        <w:pStyle w:val="PlainText"/>
        <w:spacing w:line="360" w:lineRule="auto"/>
        <w:ind w:firstLine="200"/>
        <w:rPr>
          <w:rFonts w:asciiTheme="minorEastAsia" w:eastAsiaTheme="minorEastAsia" w:hAnsiTheme="minorEastAsia"/>
        </w:rPr>
      </w:pPr>
      <w:r>
        <w:rPr>
          <w:rFonts w:hAnsi="宋体" w:cs="宋体" w:hint="eastAsia"/>
          <w:sz w:val="24"/>
        </w:rPr>
        <w:t>（2）</w:t>
      </w:r>
      <w:r>
        <w:rPr>
          <w:rFonts w:asciiTheme="minorEastAsia" w:eastAsiaTheme="minorEastAsia" w:hAnsiTheme="minorEastAsia" w:cs="楷体" w:hint="eastAsia"/>
          <w:bCs/>
          <w:sz w:val="24"/>
        </w:rPr>
        <w:t>净慈寺</w:t>
      </w:r>
    </w:p>
    <w:p>
      <w:pPr>
        <w:shd w:val="clear" w:color="auto" w:fill="FDEADA"/>
        <w:spacing w:line="360" w:lineRule="auto"/>
        <w:ind w:firstLine="480" w:firstLineChars="200"/>
        <w:rPr>
          <w:rFonts w:ascii="楷体" w:eastAsia="楷体" w:hAnsi="楷体" w:cs="楷体" w:hint="eastAsia"/>
          <w:bCs/>
          <w:sz w:val="24"/>
        </w:rPr>
      </w:pPr>
      <w:r>
        <w:rPr>
          <w:rFonts w:ascii="楷体" w:eastAsia="楷体" w:hAnsi="楷体" w:cs="楷体" w:hint="eastAsia"/>
          <w:bCs/>
          <w:sz w:val="24"/>
        </w:rPr>
        <w:t>净慈寺位于南屏山中峰慧日峰下，是西湖周围的第二大名刹，与灵隐寺并称南北两寺之最。这里峰峦竞秀，怪石林立，松柏苍翠，蓝天绿林古刹，自然天成。它是国务院确定的汉地佛教全国重点寺院。</w:t>
      </w:r>
    </w:p>
    <w:p>
      <w:pPr>
        <w:shd w:val="clear" w:color="auto" w:fill="FDEADA"/>
        <w:spacing w:line="360" w:lineRule="auto"/>
        <w:ind w:firstLine="480" w:firstLineChars="200"/>
        <w:rPr>
          <w:rFonts w:ascii="楷体" w:eastAsia="楷体" w:hAnsi="楷体" w:cs="楷体" w:hint="eastAsia"/>
          <w:bCs/>
          <w:sz w:val="24"/>
        </w:rPr>
      </w:pPr>
      <w:r>
        <w:rPr>
          <w:rFonts w:ascii="楷体" w:eastAsia="楷体" w:hAnsi="楷体" w:cs="楷体" w:hint="eastAsia"/>
          <w:bCs/>
          <w:sz w:val="24"/>
        </w:rPr>
        <w:t>净慈寺最早叫“慧日永明院”，为五代十国时期后周显德元年(954)吴越王为永明禅师所建。永明禅师曾主持杭州灵隐寺六合塔的修建，并创建净慈寺，是净慈寺的开山祖师。净慈寺在南宋嘉定十三年复建，历时五年，塑五百罗汉，供奉在罗汉堂内。明清以后屡毁屡建。</w:t>
      </w:r>
    </w:p>
    <w:p>
      <w:pPr>
        <w:shd w:val="clear" w:color="auto" w:fill="FDEADA"/>
        <w:spacing w:line="360" w:lineRule="auto"/>
        <w:ind w:firstLine="480" w:firstLineChars="200"/>
        <w:rPr>
          <w:rFonts w:ascii="楷体" w:eastAsia="楷体" w:hAnsi="楷体" w:cs="楷体" w:hint="eastAsia"/>
          <w:bCs/>
          <w:sz w:val="24"/>
        </w:rPr>
      </w:pPr>
      <w:r>
        <w:rPr>
          <w:rFonts w:ascii="楷体" w:eastAsia="楷体" w:hAnsi="楷体" w:cs="楷体" w:hint="eastAsia"/>
          <w:bCs/>
          <w:sz w:val="24"/>
        </w:rPr>
        <w:t>现今的净慈寺分前、中、后三重大殿。中间的大雄宝殿，黄色琉璃屋顶，端正庄严。在大雄宝殿西侧有济祖殿，殿前有运木古井一口，这是净慈寺最具传奇色彩的殿堂。殿内供奉着济公像。济公，僧名道济，南宋僧人，原名李心远。据《慈寺志》记载：济公本是台州人，初在灵隐寺出家，后移住净慈寺并长期在此修行，最后也在此寺圆寂。关于济公的许多传说大多与净慈寺有关。</w:t>
      </w:r>
    </w:p>
    <w:p>
      <w:pPr>
        <w:shd w:val="clear" w:color="auto" w:fill="FDEADA"/>
        <w:spacing w:line="360" w:lineRule="auto"/>
        <w:ind w:firstLine="480" w:firstLineChars="200"/>
        <w:rPr>
          <w:rFonts w:ascii="楷体" w:eastAsia="楷体" w:hAnsi="楷体" w:cs="楷体"/>
          <w:color w:val="000000"/>
          <w:sz w:val="24"/>
        </w:rPr>
      </w:pPr>
      <w:r>
        <w:rPr>
          <w:rFonts w:ascii="楷体" w:eastAsia="楷体" w:hAnsi="楷体" w:cs="楷体" w:hint="eastAsia"/>
          <w:bCs/>
          <w:sz w:val="24"/>
        </w:rPr>
        <w:t>净慈寺右边有“南屏晚钟”，这是杭州著名的西湖十景之一。在西湖十景中，南屏晚钟最负盛名。清朝末年，铜钟在战火中消失，从此钟声沉寂。直到1984年10月，净慈寺在日本佛教界的相助下，重铸铜钟，置于二层三檐的钟楼内。钟高3.6米，直径2.3米，重1万公斤，外铸《妙法莲华经》6.8万余字。铸造精致，造型古朴。每敲一下，余音绕梁达两分钟之久，浑厚动听，使人流连忘返。</w:t>
      </w:r>
    </w:p>
    <w:p>
      <w:pPr>
        <w:pStyle w:val="PlainText"/>
        <w:spacing w:line="360" w:lineRule="auto"/>
        <w:ind w:firstLine="200"/>
      </w:pPr>
    </w:p>
    <w:p>
      <w:pPr>
        <w:spacing w:line="360" w:lineRule="auto"/>
        <w:ind w:firstLine="480" w:firstLineChars="200"/>
        <w:jc w:val="center"/>
        <w:rPr>
          <w:rFonts w:ascii="宋体" w:hAnsi="宋体" w:cs="宋体"/>
          <w:color w:val="000000"/>
          <w:sz w:val="24"/>
        </w:rPr>
      </w:pPr>
      <w:r>
        <w:rPr>
          <w:rFonts w:ascii="宋体" w:hAnsi="宋体" w:cs="宋体" w:hint="eastAsia"/>
          <w:b/>
          <w:bCs/>
          <w:sz w:val="24"/>
        </w:rPr>
        <w:t>第16课：《</w:t>
      </w:r>
      <w:r>
        <w:rPr>
          <w:rFonts w:asciiTheme="minorEastAsia" w:eastAsiaTheme="minorEastAsia" w:hAnsiTheme="minorEastAsia" w:cs="宋体" w:hint="eastAsia"/>
          <w:sz w:val="24"/>
        </w:rPr>
        <w:t>雷雨</w:t>
      </w:r>
      <w:r>
        <w:rPr>
          <w:rFonts w:ascii="宋体" w:hAnsi="宋体" w:cs="宋体" w:hint="eastAsia"/>
          <w:b/>
          <w:bCs/>
          <w:sz w:val="24"/>
        </w:rPr>
        <w:t>》</w:t>
      </w:r>
    </w:p>
    <w:p>
      <w:pPr>
        <w:spacing w:line="360" w:lineRule="auto"/>
        <w:ind w:firstLine="480" w:firstLineChars="200"/>
        <w:rPr>
          <w:rFonts w:ascii="宋体" w:hAnsi="宋体" w:cs="宋体"/>
          <w:b/>
          <w:bCs/>
          <w:color w:val="0F0F0F"/>
          <w:sz w:val="24"/>
        </w:rPr>
      </w:pPr>
      <w:r>
        <w:rPr>
          <w:rFonts w:ascii="宋体" w:hAnsi="宋体" w:cs="宋体" w:hint="eastAsia"/>
          <w:b/>
          <w:bCs/>
          <w:color w:val="0F0F0F"/>
          <w:sz w:val="24"/>
        </w:rPr>
        <w:t>1.课题解读</w:t>
      </w:r>
    </w:p>
    <w:p>
      <w:pPr>
        <w:spacing w:line="360" w:lineRule="auto"/>
        <w:ind w:firstLine="480" w:firstLineChars="200"/>
        <w:rPr>
          <w:rFonts w:ascii="宋体" w:hAnsi="宋体" w:cs="宋体"/>
          <w:sz w:val="24"/>
        </w:rPr>
      </w:pPr>
      <w:r>
        <w:rPr>
          <w:rFonts w:ascii="宋体" w:hAnsi="宋体" w:cs="宋体" w:hint="eastAsia"/>
          <w:sz w:val="24"/>
        </w:rPr>
        <w:t>写了雷雨前、雷雨中、雷雨后的情景，抒发了作者热爱大自然的思想感情。</w:t>
      </w:r>
    </w:p>
    <w:p>
      <w:pPr>
        <w:spacing w:line="360" w:lineRule="auto"/>
        <w:ind w:firstLine="480" w:firstLineChars="200"/>
        <w:rPr>
          <w:rFonts w:ascii="宋体" w:hAnsi="宋体" w:cs="宋体"/>
          <w:b/>
          <w:bCs/>
          <w:color w:val="0F0F0F"/>
          <w:sz w:val="24"/>
        </w:rPr>
      </w:pPr>
      <w:r>
        <w:rPr>
          <w:rFonts w:ascii="宋体" w:hAnsi="宋体" w:cs="宋体" w:hint="eastAsia"/>
          <w:b/>
          <w:bCs/>
          <w:sz w:val="24"/>
        </w:rPr>
        <w:t>2.</w:t>
      </w:r>
      <w:r>
        <w:rPr>
          <w:rFonts w:ascii="宋体" w:hAnsi="宋体" w:cs="宋体" w:hint="eastAsia"/>
          <w:b/>
          <w:bCs/>
          <w:color w:val="0F0F0F"/>
          <w:sz w:val="24"/>
        </w:rPr>
        <w:t>课文重点理解</w:t>
      </w:r>
    </w:p>
    <w:p>
      <w:pPr>
        <w:spacing w:line="360" w:lineRule="auto"/>
        <w:ind w:firstLine="480" w:firstLineChars="200"/>
        <w:rPr>
          <w:rFonts w:ascii="宋体" w:hAnsi="宋体" w:cs="宋体"/>
          <w:sz w:val="24"/>
        </w:rPr>
      </w:pPr>
      <w:r>
        <w:rPr>
          <w:rFonts w:ascii="宋体" w:hAnsi="宋体" w:cs="宋体" w:hint="eastAsia"/>
          <w:sz w:val="24"/>
        </w:rPr>
        <w:t>（1）满天的乌云，黑沉沉地压下来。</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：“满天的乌云”说明乌云很多，这句话写乌云遮住了太阳，而且很低，所以天“黑沉沉”的。</w:t>
      </w:r>
    </w:p>
    <w:p>
      <w:pPr>
        <w:spacing w:line="360" w:lineRule="auto"/>
        <w:ind w:firstLine="480" w:firstLineChars="200"/>
        <w:rPr>
          <w:rFonts w:ascii="宋体" w:hAnsi="宋体" w:cs="宋体"/>
          <w:sz w:val="24"/>
        </w:rPr>
      </w:pPr>
      <w:r>
        <w:rPr>
          <w:rFonts w:ascii="宋体" w:hAnsi="宋体" w:cs="宋体" w:hint="eastAsia"/>
          <w:sz w:val="24"/>
        </w:rPr>
        <w:t>（2）树上的叶子一动也不动，蝉一声也不出。</w:t>
      </w:r>
    </w:p>
    <w:p>
      <w:pPr>
        <w:shd w:val="clear" w:color="auto" w:fill="FDEADA"/>
        <w:spacing w:line="360" w:lineRule="auto"/>
        <w:ind w:firstLine="480" w:firstLineChars="200"/>
        <w:rPr>
          <w:rFonts w:ascii="楷体" w:eastAsia="楷体" w:hAnsi="楷体" w:cs="楷体"/>
          <w:color w:val="0F0F0F"/>
          <w:sz w:val="24"/>
        </w:rPr>
        <w:sectPr>
          <w:type w:val="nextPage"/>
          <w:pgSz w:w="11906" w:h="16838"/>
          <w:pgMar w:top="1440" w:right="1800" w:bottom="1440" w:left="1800" w:header="708" w:footer="708" w:gutter="0"/>
          <w:pgNumType w:start="9"/>
          <w:cols w:num="1" w:space="708"/>
          <w:titlePg w:val="0"/>
        </w:sectPr>
      </w:pPr>
      <w:r>
        <w:rPr>
          <w:rFonts w:ascii="楷体" w:eastAsia="楷体" w:hAnsi="楷体" w:cs="楷体" w:hint="eastAsia"/>
          <w:b/>
          <w:color w:val="0F0F0F"/>
          <w:sz w:val="24"/>
        </w:rPr>
        <w:t>理解</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color w:val="0F0F0F"/>
          <w:sz w:val="24"/>
        </w:rPr>
        <w:t>：这句话写出了雨前的安静和沉闷。“一动也不动”指没有一点风，树叶都静止不动了，“一声也不出”说明了暴风雨来之前很安静。</w:t>
      </w:r>
    </w:p>
    <w:p>
      <w:pPr>
        <w:spacing w:line="360" w:lineRule="auto"/>
        <w:ind w:firstLine="480" w:firstLineChars="200"/>
        <w:rPr>
          <w:rFonts w:ascii="宋体" w:hAnsi="宋体" w:cs="宋体"/>
          <w:sz w:val="24"/>
        </w:rPr>
      </w:pPr>
      <w:r>
        <w:rPr>
          <w:rFonts w:ascii="宋体" w:hAnsi="宋体" w:cs="宋体" w:hint="eastAsia"/>
          <w:sz w:val="24"/>
        </w:rPr>
        <w:t>（3）忽然一阵大风，吹得树枝乱摆。一只蜘蛛从网上垂下来，逃走了。</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：从“忽然”可以看出风来得很急，从“树枝乱摆”可以看出风很大、很猛。“垂”“逃” 两个字用得好，说明风很大，蜘蛛特别害怕，赶快逃走了。</w:t>
      </w:r>
    </w:p>
    <w:p>
      <w:pPr>
        <w:spacing w:line="360" w:lineRule="auto"/>
        <w:ind w:firstLine="480" w:firstLineChars="200"/>
        <w:rPr>
          <w:rFonts w:ascii="宋体" w:hAnsi="宋体" w:cs="宋体"/>
          <w:sz w:val="24"/>
        </w:rPr>
      </w:pPr>
      <w:r>
        <w:rPr>
          <w:rFonts w:ascii="宋体" w:hAnsi="宋体" w:cs="宋体" w:hint="eastAsia"/>
          <w:sz w:val="24"/>
        </w:rPr>
        <w:t>（4）往窗外望去，树啊，房子啊，都看不清了。</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：“看不清”说明雨下得又大又猛，外面一片朦胧的景象。</w:t>
      </w:r>
    </w:p>
    <w:p>
      <w:pPr>
        <w:pStyle w:val="NormalWeb"/>
        <w:spacing w:before="0" w:beforeAutospacing="0" w:after="0" w:afterAutospacing="0" w:line="360" w:lineRule="auto"/>
        <w:ind w:firstLine="480" w:firstLineChars="200"/>
        <w:rPr>
          <w:b/>
        </w:rPr>
      </w:pPr>
      <w:r>
        <w:rPr>
          <w:rFonts w:hint="eastAsia"/>
          <w:b/>
        </w:rPr>
        <w:t>3.问题探究</w:t>
      </w:r>
    </w:p>
    <w:p>
      <w:pPr>
        <w:pStyle w:val="NormalWeb"/>
        <w:spacing w:before="0" w:beforeAutospacing="0" w:after="0" w:afterAutospacing="0" w:line="360" w:lineRule="auto"/>
        <w:ind w:firstLine="480" w:firstLineChars="200"/>
      </w:pPr>
      <w:r>
        <w:rPr>
          <w:rFonts w:hint="eastAsia"/>
        </w:rPr>
        <w:t>（1）读课文，说说课文从那几个方面写雷雨的？</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课文从雷雨前、雷雨中、雷雨后写雷雨的。</w:t>
      </w:r>
    </w:p>
    <w:p>
      <w:pPr>
        <w:pStyle w:val="NormalWeb"/>
        <w:spacing w:before="0" w:beforeAutospacing="0" w:after="0" w:afterAutospacing="0" w:line="360" w:lineRule="auto"/>
        <w:ind w:firstLine="480" w:firstLineChars="200"/>
      </w:pPr>
      <w:r>
        <w:rPr>
          <w:rFonts w:hint="eastAsia"/>
        </w:rPr>
        <w:t>（2）雷雨来的快，去的也快。</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雨越来越大，房子越来越看不清，后来雨越来越小，雷声越来越小。</w:t>
      </w:r>
    </w:p>
    <w:p>
      <w:pPr>
        <w:pStyle w:val="NormalWeb"/>
        <w:spacing w:before="0" w:beforeAutospacing="0" w:after="0" w:afterAutospacing="0" w:line="360" w:lineRule="auto"/>
        <w:ind w:firstLine="480" w:firstLineChars="200"/>
      </w:pPr>
      <w:r>
        <w:rPr>
          <w:rFonts w:hint="eastAsia"/>
        </w:rPr>
        <w:t>（3）雨后的景物和下雨前有什么不同呢？</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下雨前，“满天乌云”，蝉“一声不叫”，蜘蛛仓皇“逃走了”，感觉很压抑、惊恐;下雨后，“天亮了、彩虹高挂天空”，蝉“叫了”蜘蛛此时的悠闲地“坐在网上”，感觉非常愉悦、清新。</w:t>
      </w:r>
    </w:p>
    <w:p>
      <w:pPr>
        <w:pStyle w:val="NormalWeb"/>
        <w:spacing w:before="0" w:beforeAutospacing="0" w:after="0" w:afterAutospacing="0" w:line="360" w:lineRule="auto"/>
        <w:ind w:firstLine="480" w:firstLineChars="200"/>
        <w:rPr>
          <w:b/>
        </w:rPr>
      </w:pPr>
      <w:r>
        <w:rPr>
          <w:rFonts w:hint="eastAsia"/>
          <w:b/>
        </w:rPr>
        <w:t>4.课后拓展</w:t>
      </w:r>
    </w:p>
    <w:p>
      <w:pPr>
        <w:pStyle w:val="PlainText"/>
        <w:spacing w:line="360" w:lineRule="auto"/>
        <w:ind w:firstLine="200"/>
        <w:rPr>
          <w:rFonts w:hAnsi="宋体" w:cs="宋体" w:hint="eastAsia"/>
          <w:sz w:val="24"/>
        </w:rPr>
      </w:pPr>
      <w:r>
        <w:rPr>
          <w:rFonts w:hAnsi="宋体" w:cs="宋体" w:hint="eastAsia"/>
          <w:sz w:val="24"/>
        </w:rPr>
        <w:t>（1）说说你见过什么样的雨，当时是怎样的情景。</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答案：毛毛雨   阵雨   雷雨   暴雨</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示例：毛毛雨：细雨悄无声息地飘落着，像是无数春蚕吐出的蚕丝。千万条细丝，织成迷迷蒙蒙的轻纱，轻轻地披在了绿油油的田野上。</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暴雨：乌云布满了天空，豆大的雨点从天空中砸下来。顷刻间，雨点连成了线，雨线织成了幕，大雨就像开闸的洪水从天空中倾泻下来。</w:t>
      </w:r>
    </w:p>
    <w:p>
      <w:pPr>
        <w:pStyle w:val="PlainText"/>
        <w:spacing w:line="360" w:lineRule="auto"/>
        <w:ind w:firstLine="200"/>
      </w:pPr>
      <w:r>
        <w:rPr>
          <w:rFonts w:hAnsi="宋体" w:cs="宋体" w:hint="eastAsia"/>
          <w:sz w:val="24"/>
        </w:rPr>
        <w:t>（2）阅读方法——提取主要信息，了解课文内容</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Theme="minorEastAsia" w:eastAsiaTheme="minorEastAsia" w:hAnsiTheme="minorEastAsia" w:cs="楷体" w:hint="eastAsia"/>
          <w:bCs/>
        </w:rPr>
        <w:t>第一步，通读全文，梳理文章脉络。</w:t>
      </w:r>
      <w:r>
        <w:rPr>
          <w:rFonts w:ascii="楷体" w:eastAsia="楷体" w:hAnsi="楷体" w:cs="楷体" w:hint="eastAsia"/>
          <w:bCs/>
        </w:rPr>
        <w:t>例如，《雷雨》一文按照雷雨前、雷雨中、雷雨后的顺序，描写了不同时段景物的特点。</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Theme="minorEastAsia" w:eastAsiaTheme="minorEastAsia" w:hAnsiTheme="minorEastAsia" w:cs="楷体" w:hint="eastAsia"/>
          <w:bCs/>
        </w:rPr>
        <w:t>第二步，找到相应段落，提取关键信息。</w:t>
      </w:r>
      <w:r>
        <w:rPr>
          <w:rFonts w:ascii="楷体" w:eastAsia="楷体" w:hAnsi="楷体" w:cs="楷体" w:hint="eastAsia"/>
          <w:bCs/>
        </w:rPr>
        <w:t>例如，描写雷雨前的段落是第1~3自然段；描写雷雨中的段落是第4~6自然段；描写雷雨后的段落是第7~8自然段。认真阅读，从中提取出每个部分的关键信息。</w:t>
      </w:r>
    </w:p>
    <w:p>
      <w:pPr>
        <w:pStyle w:val="NormalWeb"/>
        <w:shd w:val="clear" w:color="auto" w:fill="FDEADA"/>
        <w:spacing w:before="0" w:beforeAutospacing="0" w:after="0" w:afterAutospacing="0" w:line="360" w:lineRule="auto"/>
        <w:ind w:firstLine="480" w:firstLineChars="200"/>
        <w:rPr>
          <w:rFonts w:asciiTheme="minorEastAsia" w:eastAsiaTheme="minorEastAsia" w:hAnsiTheme="minorEastAsia" w:cs="楷体"/>
          <w:bCs/>
        </w:rPr>
      </w:pPr>
      <w:r>
        <w:rPr>
          <w:rFonts w:asciiTheme="minorEastAsia" w:eastAsiaTheme="minorEastAsia" w:hAnsiTheme="minorEastAsia" w:cs="楷体" w:hint="eastAsia"/>
          <w:bCs/>
        </w:rPr>
        <w:t>第三步，整合提取出的关键信息，了解文章内容。</w:t>
      </w:r>
    </w:p>
    <w:p>
      <w:pPr>
        <w:pStyle w:val="PlainText"/>
        <w:spacing w:line="360" w:lineRule="auto"/>
        <w:ind w:firstLine="480" w:firstLineChars="200"/>
        <w:rPr>
          <w:rFonts w:hAnsi="宋体" w:cs="宋体"/>
          <w:color w:val="000000"/>
          <w:sz w:val="24"/>
          <w:szCs w:val="24"/>
        </w:rPr>
        <w:sectPr>
          <w:type w:val="nextPage"/>
          <w:pgSz w:w="11906" w:h="16838"/>
          <w:pgMar w:top="1440" w:right="1800" w:bottom="1440" w:left="1800" w:header="708" w:footer="708" w:gutter="0"/>
          <w:pgNumType w:start="10"/>
          <w:cols w:num="1" w:space="708"/>
          <w:titlePg w:val="0"/>
        </w:sectPr>
      </w:pPr>
    </w:p>
    <w:p>
      <w:pPr>
        <w:spacing w:line="360" w:lineRule="auto"/>
        <w:ind w:firstLine="480" w:firstLineChars="200"/>
        <w:jc w:val="center"/>
        <w:rPr>
          <w:rFonts w:ascii="宋体" w:hAnsi="宋体" w:eastAsiaTheme="minorEastAsia" w:cs="宋体"/>
          <w:color w:val="000000"/>
          <w:sz w:val="24"/>
        </w:rPr>
      </w:pPr>
      <w:r>
        <w:rPr>
          <w:rFonts w:ascii="宋体" w:hAnsi="宋体" w:cs="宋体" w:hint="eastAsia"/>
          <w:b/>
          <w:bCs/>
          <w:sz w:val="24"/>
        </w:rPr>
        <w:t>第17课：《</w:t>
      </w:r>
      <w:r>
        <w:rPr>
          <w:rFonts w:asciiTheme="minorEastAsia" w:eastAsiaTheme="minorEastAsia" w:hAnsiTheme="minorEastAsia" w:hint="eastAsia"/>
          <w:b/>
          <w:sz w:val="24"/>
        </w:rPr>
        <w:t>要是你在野外迷了路</w:t>
      </w:r>
      <w:r>
        <w:rPr>
          <w:rFonts w:asciiTheme="minorEastAsia" w:eastAsiaTheme="minorEastAsia" w:hAnsiTheme="minorEastAsia" w:hint="eastAsia"/>
          <w:b/>
          <w:bCs/>
          <w:sz w:val="24"/>
        </w:rPr>
        <w:t>》</w:t>
      </w:r>
    </w:p>
    <w:p>
      <w:pPr>
        <w:spacing w:line="360" w:lineRule="auto"/>
        <w:ind w:firstLine="480" w:firstLineChars="200"/>
        <w:rPr>
          <w:rFonts w:ascii="宋体" w:hAnsi="宋体" w:cs="宋体"/>
          <w:b/>
          <w:bCs/>
          <w:color w:val="0F0F0F"/>
          <w:sz w:val="24"/>
        </w:rPr>
      </w:pPr>
      <w:r>
        <w:rPr>
          <w:rFonts w:ascii="宋体" w:hAnsi="宋体" w:cs="宋体" w:hint="eastAsia"/>
          <w:b/>
          <w:bCs/>
          <w:color w:val="0F0F0F"/>
          <w:sz w:val="24"/>
        </w:rPr>
        <w:t>1.课题解读</w:t>
      </w:r>
    </w:p>
    <w:p>
      <w:pPr>
        <w:spacing w:line="360" w:lineRule="auto"/>
        <w:ind w:firstLine="480" w:firstLineChars="200"/>
        <w:rPr>
          <w:rFonts w:ascii="宋体" w:hAnsi="宋体" w:cs="宋体"/>
          <w:sz w:val="24"/>
        </w:rPr>
      </w:pPr>
      <w:r>
        <w:rPr>
          <w:rFonts w:ascii="宋体" w:hAnsi="宋体" w:cs="宋体" w:hint="eastAsia"/>
          <w:sz w:val="24"/>
        </w:rPr>
        <w:t>本文以儿童诗的形式向读者介绍了在野外迷路时辨别方向的四种方法，揭示了大自然的奥秘，激发了读者探索大自然的兴趣。</w:t>
      </w:r>
    </w:p>
    <w:p>
      <w:pPr>
        <w:spacing w:line="360" w:lineRule="auto"/>
        <w:ind w:firstLine="480" w:firstLineChars="200"/>
        <w:rPr>
          <w:rFonts w:ascii="宋体" w:hAnsi="宋体" w:cs="宋体"/>
          <w:b/>
          <w:bCs/>
          <w:color w:val="0F0F0F"/>
          <w:sz w:val="24"/>
        </w:rPr>
      </w:pPr>
      <w:r>
        <w:rPr>
          <w:rFonts w:ascii="宋体" w:hAnsi="宋体" w:cs="宋体" w:hint="eastAsia"/>
          <w:b/>
          <w:bCs/>
          <w:sz w:val="24"/>
        </w:rPr>
        <w:t>2.</w:t>
      </w:r>
      <w:r>
        <w:rPr>
          <w:rFonts w:ascii="宋体" w:hAnsi="宋体" w:cs="宋体" w:hint="eastAsia"/>
          <w:b/>
          <w:bCs/>
          <w:color w:val="0F0F0F"/>
          <w:sz w:val="24"/>
        </w:rPr>
        <w:t>课文重点理解</w:t>
      </w:r>
    </w:p>
    <w:p>
      <w:pPr>
        <w:spacing w:line="360" w:lineRule="auto"/>
        <w:ind w:firstLine="480" w:firstLineChars="200"/>
        <w:rPr>
          <w:rFonts w:ascii="宋体" w:hAnsi="宋体" w:cs="宋体"/>
          <w:sz w:val="24"/>
        </w:rPr>
      </w:pPr>
      <w:r>
        <w:rPr>
          <w:rFonts w:ascii="宋体" w:hAnsi="宋体" w:cs="宋体" w:hint="eastAsia"/>
          <w:sz w:val="24"/>
        </w:rPr>
        <w:t>（1）太阳是个忠实的向导，它在天空给你指点方向。</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："向导”表示太阳可以给人们指引方向。"忠实"说明了太阳很忠诚，不会骗人，所以我们可以放心地相信它。"指点”在这里是“指”的意思，意思是太阳在天上为人们指路。</w:t>
      </w:r>
    </w:p>
    <w:p>
      <w:pPr>
        <w:spacing w:line="360" w:lineRule="auto"/>
        <w:ind w:firstLine="480" w:firstLineChars="200"/>
        <w:rPr>
          <w:rFonts w:ascii="宋体" w:hAnsi="宋体" w:cs="宋体"/>
          <w:sz w:val="24"/>
        </w:rPr>
      </w:pPr>
      <w:r>
        <w:rPr>
          <w:rFonts w:ascii="宋体" w:hAnsi="宋体" w:cs="宋体" w:hint="eastAsia"/>
          <w:sz w:val="24"/>
        </w:rPr>
        <w:t>（2）北极星是盏指路灯，它永远高挂在北方。要是你能认出它，就不会在黑夜里乱闯。</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：这里运用比喻的修辞手法，把北极星比作指路灯。</w:t>
      </w:r>
    </w:p>
    <w:p>
      <w:pPr>
        <w:spacing w:line="360" w:lineRule="auto"/>
        <w:ind w:firstLine="480" w:firstLineChars="200"/>
        <w:rPr>
          <w:rFonts w:ascii="宋体" w:hAnsi="宋体" w:cs="宋体"/>
          <w:sz w:val="24"/>
        </w:rPr>
      </w:pPr>
      <w:r>
        <w:rPr>
          <w:rFonts w:ascii="宋体" w:hAnsi="宋体" w:cs="宋体" w:hint="eastAsia"/>
          <w:sz w:val="24"/>
        </w:rPr>
        <w:t>（3）要是碰上阴雨天，大树也会来帮忙。</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："帮忙"是把大树当成了人来写，表明大树也有指示方向的作用。</w:t>
      </w:r>
    </w:p>
    <w:p>
      <w:pPr>
        <w:spacing w:line="360" w:lineRule="auto"/>
        <w:ind w:firstLine="480" w:firstLineChars="200"/>
        <w:rPr>
          <w:rFonts w:ascii="宋体" w:hAnsi="宋体" w:cs="宋体"/>
          <w:sz w:val="24"/>
        </w:rPr>
      </w:pPr>
      <w:r>
        <w:rPr>
          <w:rFonts w:ascii="宋体" w:hAnsi="宋体" w:cs="宋体" w:hint="eastAsia"/>
          <w:sz w:val="24"/>
        </w:rPr>
        <w:t>（4）雪特别怕太阳，沟渠里的积雪会给你指点方向。</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：“怕”运用拟人地修辞手法，把雪当成人来写。</w:t>
      </w:r>
    </w:p>
    <w:p>
      <w:pPr>
        <w:spacing w:line="360" w:lineRule="auto"/>
        <w:ind w:firstLine="480" w:firstLineChars="200"/>
        <w:rPr>
          <w:rFonts w:ascii="宋体" w:hAnsi="宋体" w:cs="宋体"/>
          <w:sz w:val="24"/>
        </w:rPr>
      </w:pPr>
      <w:r>
        <w:rPr>
          <w:rFonts w:ascii="宋体" w:hAnsi="宋体" w:cs="宋体" w:hint="eastAsia"/>
          <w:sz w:val="24"/>
        </w:rPr>
        <w:t>（5）要是你在野外迷了路，可干万别慌张，大自然有很多天然的指南针，只要你仔细观察，多多去想。</w:t>
      </w:r>
    </w:p>
    <w:p>
      <w:pPr>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：这句话告诉我们，不是每个人都能利用大自然，只有细心观察，勤于思考的人才能以大自然为助手。</w:t>
      </w:r>
    </w:p>
    <w:p>
      <w:pPr>
        <w:pStyle w:val="NormalWeb"/>
        <w:spacing w:before="0" w:beforeAutospacing="0" w:after="0" w:afterAutospacing="0" w:line="360" w:lineRule="auto"/>
        <w:ind w:firstLine="480" w:firstLineChars="200"/>
        <w:rPr>
          <w:b/>
        </w:rPr>
      </w:pPr>
      <w:r>
        <w:rPr>
          <w:rFonts w:hint="eastAsia"/>
          <w:b/>
        </w:rPr>
        <w:t>3.问题探究</w:t>
      </w:r>
    </w:p>
    <w:p>
      <w:pPr>
        <w:pStyle w:val="NormalWeb"/>
        <w:spacing w:before="0" w:beforeAutospacing="0" w:after="0" w:afterAutospacing="0" w:line="360" w:lineRule="auto"/>
        <w:ind w:firstLine="480" w:firstLineChars="200"/>
      </w:pPr>
      <w:r>
        <w:rPr>
          <w:rFonts w:hint="eastAsia"/>
        </w:rPr>
        <w:t>（1）本文为我们介绍了自然界中几种指南针？辨别方向的方法又是什么？</w:t>
      </w:r>
    </w:p>
    <w:p>
      <w:pPr>
        <w:shd w:val="clear" w:color="auto" w:fill="FDEADA"/>
        <w:spacing w:line="360" w:lineRule="auto"/>
        <w:ind w:firstLine="420" w:firstLineChars="200"/>
        <w:rPr>
          <w:rFonts w:ascii="楷体" w:eastAsia="楷体" w:hAnsi="楷体" w:cs="楷体" w:hint="eastAsia"/>
          <w:bCs/>
        </w:rPr>
      </w:pPr>
      <w:r>
        <w:rPr>
          <w:rFonts w:ascii="楷体" w:eastAsia="楷体" w:hAnsi="楷体" w:cs="楷体" w:hint="eastAsia"/>
          <w:bCs/>
        </w:rPr>
        <w:t>太阳、北极星、大树、沟渠的积雪。</w:t>
      </w:r>
    </w:p>
    <w:p>
      <w:pPr>
        <w:shd w:val="clear" w:color="auto" w:fill="FDEADA"/>
        <w:spacing w:line="360" w:lineRule="auto"/>
        <w:ind w:firstLine="420" w:firstLineChars="200"/>
        <w:rPr>
          <w:rFonts w:ascii="楷体" w:eastAsia="楷体" w:hAnsi="楷体" w:cs="楷体" w:hint="eastAsia"/>
          <w:bCs/>
        </w:rPr>
      </w:pPr>
      <w:r>
        <w:rPr>
          <w:rFonts w:ascii="楷体" w:eastAsia="楷体" w:hAnsi="楷体" w:cs="楷体" w:hint="eastAsia"/>
          <w:bCs/>
        </w:rPr>
        <w:t>“太阳”天然的指南针之一，用太阳辨别方向的方法：中午太阳在南，树影在北。</w:t>
      </w:r>
    </w:p>
    <w:p>
      <w:pPr>
        <w:shd w:val="clear" w:color="auto" w:fill="FDEADA"/>
        <w:spacing w:line="360" w:lineRule="auto"/>
        <w:ind w:firstLine="420" w:firstLineChars="200"/>
        <w:rPr>
          <w:rFonts w:ascii="楷体" w:eastAsia="楷体" w:hAnsi="楷体" w:cs="楷体" w:hint="eastAsia"/>
          <w:bCs/>
        </w:rPr>
      </w:pPr>
      <w:r>
        <w:rPr>
          <w:rFonts w:ascii="楷体" w:eastAsia="楷体" w:hAnsi="楷体" w:cs="楷体" w:hint="eastAsia"/>
          <w:bCs/>
        </w:rPr>
        <w:t>“北极星”指南针之二，指示方向的方法：高挂在北方。</w:t>
      </w:r>
    </w:p>
    <w:p>
      <w:pPr>
        <w:shd w:val="clear" w:color="auto" w:fill="FDEADA"/>
        <w:spacing w:line="360" w:lineRule="auto"/>
        <w:ind w:firstLine="420" w:firstLineChars="200"/>
        <w:rPr>
          <w:rFonts w:ascii="楷体" w:eastAsia="楷体" w:hAnsi="楷体" w:cs="楷体" w:hint="eastAsia"/>
          <w:bCs/>
        </w:rPr>
      </w:pPr>
      <w:r>
        <w:rPr>
          <w:rFonts w:ascii="楷体" w:eastAsia="楷体" w:hAnsi="楷体" w:cs="楷体" w:hint="eastAsia"/>
          <w:bCs/>
        </w:rPr>
        <w:t>“大树”指南针之三，方法，叶稠南，叶稀北。</w:t>
      </w:r>
    </w:p>
    <w:p>
      <w:pPr>
        <w:shd w:val="clear" w:color="auto" w:fill="FDEADA"/>
        <w:spacing w:line="360" w:lineRule="auto"/>
        <w:ind w:firstLine="420" w:firstLineChars="200"/>
        <w:rPr>
          <w:rFonts w:ascii="楷体" w:eastAsia="楷体" w:hAnsi="楷体" w:cs="楷体"/>
          <w:bCs/>
          <w:sz w:val="24"/>
        </w:rPr>
      </w:pPr>
      <w:r>
        <w:rPr>
          <w:rFonts w:ascii="楷体" w:eastAsia="楷体" w:hAnsi="楷体" w:cs="楷体" w:hint="eastAsia"/>
          <w:bCs/>
        </w:rPr>
        <w:t>“沟渠的积雪”指南针之四，方法：沟渠中积雪化得快是南，慢的是北。</w:t>
      </w:r>
    </w:p>
    <w:p>
      <w:pPr>
        <w:pStyle w:val="NormalWeb"/>
        <w:spacing w:before="0" w:beforeAutospacing="0" w:after="0" w:afterAutospacing="0" w:line="360" w:lineRule="auto"/>
        <w:ind w:firstLine="480" w:firstLineChars="200"/>
      </w:pPr>
      <w:r>
        <w:rPr>
          <w:rFonts w:hint="eastAsia"/>
        </w:rPr>
        <w:t>（2）“太阳是个忠实的向导。”如何理解这个句子中的“忠实”？</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“忠实”本是一个用来形容人的词语，这里用来指太阳和人类的关系。</w:t>
      </w:r>
    </w:p>
    <w:p>
      <w:pPr>
        <w:pStyle w:val="NormalWeb"/>
        <w:spacing w:before="0" w:beforeAutospacing="0" w:after="0" w:afterAutospacing="0" w:line="360" w:lineRule="auto"/>
        <w:ind w:firstLine="480" w:firstLineChars="200"/>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https://d.book118.com/688113041047006026</w:t>
        </w:r>
      </w:hyperlink>
    </w:p>
    <w:p>
      <w:pPr>
        <w:pStyle w:val="NormalWeb"/>
        <w:spacing w:before="0" w:beforeAutospacing="0" w:after="0" w:afterAutospacing="0" w:line="360" w:lineRule="auto"/>
        <w:ind w:firstLine="480" w:firstLineChars="200"/>
      </w:pPr>
    </w:p>
    <w:sectPr>
      <w:type w:val="nextPage"/>
      <w:pgSz w:w="11906" w:h="16838"/>
      <w:pgMar w:top="1440" w:right="1800" w:bottom="1440" w:left="1800" w:header="708" w:footer="708" w:gutter="0"/>
      <w:pgNumType w:start="11"/>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1" w:csb1="00000000"/>
  </w:font>
  <w:font w:name="汉仪书宋二KW">
    <w:panose1 w:val="00020600040101010101"/>
    <w:charset w:val="86"/>
    <w:family w:val="auto"/>
    <w:pitch w:val="default"/>
    <w:sig w:usb0="00000000" w:usb1="00000000" w:usb2="00000000" w:usb3="00000000" w:csb0="00160000" w:csb1="00000000"/>
  </w:font>
  <w:font w:name="Tahoma">
    <w:panose1 w:val="020B0604030504040204"/>
    <w:charset w:val="00"/>
    <w:family w:val="swiss"/>
    <w:pitch w:val="default"/>
    <w:sig w:usb0="00000000" w:usb1="00000000" w:usb2="00000000" w:usb3="00000000" w:csb0="00000001" w:csb1="00000000"/>
  </w:font>
  <w:font w:name="汉仪中黑KW">
    <w:panose1 w:val="00020600040101010101"/>
    <w:charset w:val="86"/>
    <w:family w:val="auto"/>
    <w:pitch w:val="default"/>
    <w:sig w:usb0="00000000" w:usb1="00000000" w:usb2="00000000" w:usb3="00000000" w:csb0="00160000" w:csb1="00000000"/>
  </w:font>
  <w:font w:name="NEU-BZ-S92">
    <w:altName w:val="苹方-简"/>
    <w:panose1 w:val="00000000000000000000"/>
    <w:charset w:val="86"/>
    <w:family w:val="script"/>
    <w:pitch w:val="default"/>
    <w:sig w:usb0="00000000" w:usb1="00000000" w:usb2="000A005E" w:usb3="00000000" w:csb0="003C0041" w:csb1="00000000"/>
  </w:font>
  <w:font w:name="苹方-简">
    <w:panose1 w:val="020B0400000000000000"/>
    <w:charset w:val="86"/>
    <w:family w:val="auto"/>
    <w:pitch w:val="default"/>
    <w:sig w:usb0="00000000" w:usb1="00000000" w:usb2="00000000" w:usb3="00000000" w:csb0="00160000" w:csb1="00000000"/>
  </w:font>
  <w:font w:name="方正书宋_GBK">
    <w:panose1 w:val="02000000000000000000"/>
    <w:charset w:val="86"/>
    <w:family w:val="script"/>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汉语拼音">
    <w:altName w:val="苹方-简"/>
    <w:panose1 w:val="00000000000000000000"/>
    <w:charset w:val="00"/>
    <w:family w:val="auto"/>
    <w:pitch w:val="default"/>
    <w:sig w:usb0="00000000" w:usb1="00000000" w:usb2="00000000" w:usb3="00000000" w:csb0="00000001" w:csb1="00000000"/>
  </w:font>
  <w:font w:name="Cambria Math">
    <w:altName w:val="Kingsoft Math"/>
    <w:panose1 w:val="02040503050406030204"/>
    <w:charset w:val="01"/>
    <w:family w:val="roman"/>
    <w:pitch w:val="default"/>
    <w:sig w:usb0="00000000" w:usb1="00000000" w:usb2="00000000" w:usb3="00000000" w:csb0="2000019F" w:csb1="00000000"/>
  </w:font>
  <w:font w:name="Kingsoft Math">
    <w:panose1 w:val="02040503050406030204"/>
    <w:charset w:val="00"/>
    <w:family w:val="auto"/>
    <w:pitch w:val="default"/>
    <w:sig w:usb0="00000000" w:usb1="00000000" w:usb2="00000000" w:usb3="00000000" w:csb0="00000001" w:csb1="00000000"/>
  </w:font>
  <w:font w:name="楷体_GB2312">
    <w:altName w:val="汉仪楷体简"/>
    <w:panose1 w:val="02010609030101010101"/>
    <w:charset w:val="86"/>
    <w:family w:val="modern"/>
    <w:pitch w:val="default"/>
    <w:sig w:usb0="00000000" w:usb1="00000000" w:usb2="00000000" w:usb3="00000000" w:csb0="00040000" w:csb1="00000000"/>
  </w:font>
  <w:font w:name="汉仪楷体简">
    <w:panose1 w:val="02010600000101010101"/>
    <w:charset w:val="86"/>
    <w:family w:val="auto"/>
    <w:pitch w:val="default"/>
    <w:sig w:usb0="00000000" w:usb1="00000000" w:usb2="00000000" w:usb3="00000000" w:csb0="000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宋体-简">
    <w:panose1 w:val="02010600040101010101"/>
    <w:charset w:val="86"/>
    <w:family w:val="auto"/>
    <w:pitch w:val="default"/>
    <w:sig w:usb0="00000000" w:usb1="00000000" w:usb2="00000000" w:usb3="00000000" w:csb0="00160000" w:csb1="00000000"/>
  </w:font>
  <w:font w:name="DejaVu Math TeX Gyre">
    <w:panose1 w:val="02000503000000000000"/>
    <w:charset w:val="00"/>
    <w:family w:val="auto"/>
    <w:pitch w:val="default"/>
    <w:sig w:usb0="00000000" w:usb1="00000000" w:usb2="00000000" w:usb3="00000000" w:csb0="00000001" w:csb1="00000000"/>
  </w:font>
  <w:font w:name="Kingsoft Sign">
    <w:panose1 w:val="05050102010706020507"/>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isplayBackgroundShape/>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59674C"/>
    <w:rsid w:val="000023CC"/>
    <w:rsid w:val="00022A4E"/>
    <w:rsid w:val="00022E12"/>
    <w:rsid w:val="000409D1"/>
    <w:rsid w:val="000529ED"/>
    <w:rsid w:val="00053AF1"/>
    <w:rsid w:val="0005520A"/>
    <w:rsid w:val="000569F2"/>
    <w:rsid w:val="00057629"/>
    <w:rsid w:val="000617CD"/>
    <w:rsid w:val="0007224D"/>
    <w:rsid w:val="00094C59"/>
    <w:rsid w:val="00095EF9"/>
    <w:rsid w:val="0009794E"/>
    <w:rsid w:val="000A1BB5"/>
    <w:rsid w:val="000A3835"/>
    <w:rsid w:val="000B2C59"/>
    <w:rsid w:val="000B2E89"/>
    <w:rsid w:val="000C117F"/>
    <w:rsid w:val="000E6345"/>
    <w:rsid w:val="00174E3A"/>
    <w:rsid w:val="00176779"/>
    <w:rsid w:val="0019125C"/>
    <w:rsid w:val="001A03A6"/>
    <w:rsid w:val="001B2B12"/>
    <w:rsid w:val="001D664A"/>
    <w:rsid w:val="002002FE"/>
    <w:rsid w:val="002136C2"/>
    <w:rsid w:val="0022359E"/>
    <w:rsid w:val="002254F4"/>
    <w:rsid w:val="00245592"/>
    <w:rsid w:val="00256BC9"/>
    <w:rsid w:val="00263857"/>
    <w:rsid w:val="00263A9F"/>
    <w:rsid w:val="00265855"/>
    <w:rsid w:val="00276509"/>
    <w:rsid w:val="002775B4"/>
    <w:rsid w:val="00283775"/>
    <w:rsid w:val="00294855"/>
    <w:rsid w:val="002A057A"/>
    <w:rsid w:val="002C1335"/>
    <w:rsid w:val="002E0136"/>
    <w:rsid w:val="002F2B9C"/>
    <w:rsid w:val="00316011"/>
    <w:rsid w:val="00353A64"/>
    <w:rsid w:val="00363E48"/>
    <w:rsid w:val="003726A7"/>
    <w:rsid w:val="00395CFF"/>
    <w:rsid w:val="00397DAD"/>
    <w:rsid w:val="003A4866"/>
    <w:rsid w:val="003C1BDF"/>
    <w:rsid w:val="003D700E"/>
    <w:rsid w:val="00405F80"/>
    <w:rsid w:val="004151FC"/>
    <w:rsid w:val="004202B0"/>
    <w:rsid w:val="0044666A"/>
    <w:rsid w:val="00455AFD"/>
    <w:rsid w:val="00466182"/>
    <w:rsid w:val="004741FB"/>
    <w:rsid w:val="004B17C6"/>
    <w:rsid w:val="004B410A"/>
    <w:rsid w:val="004D1746"/>
    <w:rsid w:val="004D3CF7"/>
    <w:rsid w:val="004F1381"/>
    <w:rsid w:val="004F4E5F"/>
    <w:rsid w:val="00503029"/>
    <w:rsid w:val="00513343"/>
    <w:rsid w:val="00514A82"/>
    <w:rsid w:val="005342BC"/>
    <w:rsid w:val="00550F19"/>
    <w:rsid w:val="0056229E"/>
    <w:rsid w:val="00563317"/>
    <w:rsid w:val="00577C37"/>
    <w:rsid w:val="0059674C"/>
    <w:rsid w:val="005C6017"/>
    <w:rsid w:val="006268A7"/>
    <w:rsid w:val="00630FE5"/>
    <w:rsid w:val="0065009A"/>
    <w:rsid w:val="0067603B"/>
    <w:rsid w:val="006860FF"/>
    <w:rsid w:val="0068723F"/>
    <w:rsid w:val="006A3F7F"/>
    <w:rsid w:val="006B081E"/>
    <w:rsid w:val="006D213F"/>
    <w:rsid w:val="006D2E89"/>
    <w:rsid w:val="006E4410"/>
    <w:rsid w:val="00712DC9"/>
    <w:rsid w:val="0073063C"/>
    <w:rsid w:val="00735C14"/>
    <w:rsid w:val="007414EA"/>
    <w:rsid w:val="00767EBB"/>
    <w:rsid w:val="00770741"/>
    <w:rsid w:val="00771C1B"/>
    <w:rsid w:val="00793B5C"/>
    <w:rsid w:val="007A27ED"/>
    <w:rsid w:val="007A7E0D"/>
    <w:rsid w:val="007E14BD"/>
    <w:rsid w:val="0084721D"/>
    <w:rsid w:val="00851B76"/>
    <w:rsid w:val="008636F9"/>
    <w:rsid w:val="0088501A"/>
    <w:rsid w:val="008874B1"/>
    <w:rsid w:val="008A05A3"/>
    <w:rsid w:val="008A447B"/>
    <w:rsid w:val="008A709C"/>
    <w:rsid w:val="008D05D5"/>
    <w:rsid w:val="008F1F99"/>
    <w:rsid w:val="008F2D74"/>
    <w:rsid w:val="00912EB8"/>
    <w:rsid w:val="00920210"/>
    <w:rsid w:val="0093712C"/>
    <w:rsid w:val="0094433F"/>
    <w:rsid w:val="009454C9"/>
    <w:rsid w:val="00980BFB"/>
    <w:rsid w:val="009925BE"/>
    <w:rsid w:val="009B66FA"/>
    <w:rsid w:val="009C4D30"/>
    <w:rsid w:val="009D0134"/>
    <w:rsid w:val="00A02A2B"/>
    <w:rsid w:val="00A15D14"/>
    <w:rsid w:val="00A34440"/>
    <w:rsid w:val="00A40548"/>
    <w:rsid w:val="00A74EFE"/>
    <w:rsid w:val="00A847DB"/>
    <w:rsid w:val="00AA2F14"/>
    <w:rsid w:val="00AC43FA"/>
    <w:rsid w:val="00AC513B"/>
    <w:rsid w:val="00B4084F"/>
    <w:rsid w:val="00B45A67"/>
    <w:rsid w:val="00B75BBD"/>
    <w:rsid w:val="00BC3206"/>
    <w:rsid w:val="00BF0AFC"/>
    <w:rsid w:val="00BF36F5"/>
    <w:rsid w:val="00C00A74"/>
    <w:rsid w:val="00C02FC6"/>
    <w:rsid w:val="00C3401B"/>
    <w:rsid w:val="00C3517D"/>
    <w:rsid w:val="00C35757"/>
    <w:rsid w:val="00C57E36"/>
    <w:rsid w:val="00C64A62"/>
    <w:rsid w:val="00C702ED"/>
    <w:rsid w:val="00C82A86"/>
    <w:rsid w:val="00C910F9"/>
    <w:rsid w:val="00CA3E32"/>
    <w:rsid w:val="00CB7559"/>
    <w:rsid w:val="00CC2157"/>
    <w:rsid w:val="00CC21E3"/>
    <w:rsid w:val="00CD0ACF"/>
    <w:rsid w:val="00CE1D0B"/>
    <w:rsid w:val="00CF3A82"/>
    <w:rsid w:val="00D10113"/>
    <w:rsid w:val="00D4418B"/>
    <w:rsid w:val="00D7379A"/>
    <w:rsid w:val="00DA4642"/>
    <w:rsid w:val="00DB0809"/>
    <w:rsid w:val="00DB1CB7"/>
    <w:rsid w:val="00DC5F00"/>
    <w:rsid w:val="00DC63F4"/>
    <w:rsid w:val="00DF7E76"/>
    <w:rsid w:val="00E1187F"/>
    <w:rsid w:val="00E373F1"/>
    <w:rsid w:val="00E40452"/>
    <w:rsid w:val="00E569EA"/>
    <w:rsid w:val="00E628F5"/>
    <w:rsid w:val="00E7435F"/>
    <w:rsid w:val="00E82D2A"/>
    <w:rsid w:val="00EA1097"/>
    <w:rsid w:val="00EA3059"/>
    <w:rsid w:val="00EA7BC6"/>
    <w:rsid w:val="00EB63CE"/>
    <w:rsid w:val="00ED6C85"/>
    <w:rsid w:val="00EE0AF9"/>
    <w:rsid w:val="00F44FD3"/>
    <w:rsid w:val="00F50CFA"/>
    <w:rsid w:val="00F64DE6"/>
    <w:rsid w:val="00F811A4"/>
    <w:rsid w:val="00FA7A47"/>
    <w:rsid w:val="016D1676"/>
    <w:rsid w:val="01F80FA4"/>
    <w:rsid w:val="0282283C"/>
    <w:rsid w:val="03E6407F"/>
    <w:rsid w:val="03E92A5F"/>
    <w:rsid w:val="048671F6"/>
    <w:rsid w:val="05EC4C9F"/>
    <w:rsid w:val="09247786"/>
    <w:rsid w:val="0E6950C2"/>
    <w:rsid w:val="0FCC18B7"/>
    <w:rsid w:val="110B1333"/>
    <w:rsid w:val="118A5A9B"/>
    <w:rsid w:val="12AC5DD5"/>
    <w:rsid w:val="14213CAE"/>
    <w:rsid w:val="14CF1B1B"/>
    <w:rsid w:val="15996E05"/>
    <w:rsid w:val="17B108AB"/>
    <w:rsid w:val="17B54A8B"/>
    <w:rsid w:val="189C5BB9"/>
    <w:rsid w:val="18B45502"/>
    <w:rsid w:val="1B936C5E"/>
    <w:rsid w:val="1C376652"/>
    <w:rsid w:val="1DB06C75"/>
    <w:rsid w:val="1EEF6AA1"/>
    <w:rsid w:val="1F244811"/>
    <w:rsid w:val="20325A09"/>
    <w:rsid w:val="210C7C53"/>
    <w:rsid w:val="212B61E6"/>
    <w:rsid w:val="213C27A9"/>
    <w:rsid w:val="224D7C5E"/>
    <w:rsid w:val="22935591"/>
    <w:rsid w:val="22B04557"/>
    <w:rsid w:val="23F75CAA"/>
    <w:rsid w:val="246E7D69"/>
    <w:rsid w:val="26DA2EB6"/>
    <w:rsid w:val="26ED352B"/>
    <w:rsid w:val="2727191D"/>
    <w:rsid w:val="28D948BF"/>
    <w:rsid w:val="29C34540"/>
    <w:rsid w:val="2BC04B61"/>
    <w:rsid w:val="2C246EED"/>
    <w:rsid w:val="2D1C2B97"/>
    <w:rsid w:val="2D5F35F7"/>
    <w:rsid w:val="2E07328F"/>
    <w:rsid w:val="2E761FBC"/>
    <w:rsid w:val="2FD14DA2"/>
    <w:rsid w:val="2FE61316"/>
    <w:rsid w:val="302613A0"/>
    <w:rsid w:val="302846A1"/>
    <w:rsid w:val="30BF140B"/>
    <w:rsid w:val="32702331"/>
    <w:rsid w:val="34A223E0"/>
    <w:rsid w:val="34A86954"/>
    <w:rsid w:val="34DE5EB9"/>
    <w:rsid w:val="34F767F8"/>
    <w:rsid w:val="356B2D42"/>
    <w:rsid w:val="35D361E6"/>
    <w:rsid w:val="365474E7"/>
    <w:rsid w:val="36623B7E"/>
    <w:rsid w:val="36B129D7"/>
    <w:rsid w:val="37AB5C1C"/>
    <w:rsid w:val="39F670F8"/>
    <w:rsid w:val="3A5A17F8"/>
    <w:rsid w:val="3B0E09D7"/>
    <w:rsid w:val="3CB97D32"/>
    <w:rsid w:val="3ED329B4"/>
    <w:rsid w:val="3FBC77C9"/>
    <w:rsid w:val="3FC0635D"/>
    <w:rsid w:val="405D3A5E"/>
    <w:rsid w:val="41526B64"/>
    <w:rsid w:val="425A2175"/>
    <w:rsid w:val="45672343"/>
    <w:rsid w:val="45DE08FA"/>
    <w:rsid w:val="47A85378"/>
    <w:rsid w:val="481903DC"/>
    <w:rsid w:val="4855420D"/>
    <w:rsid w:val="491B3F53"/>
    <w:rsid w:val="4ABB64BE"/>
    <w:rsid w:val="4AC54F44"/>
    <w:rsid w:val="4B210A47"/>
    <w:rsid w:val="4B474A7F"/>
    <w:rsid w:val="4BBC691A"/>
    <w:rsid w:val="4BE369E8"/>
    <w:rsid w:val="4C09173B"/>
    <w:rsid w:val="4CFD01FE"/>
    <w:rsid w:val="4DD4267A"/>
    <w:rsid w:val="4DD609E2"/>
    <w:rsid w:val="4F6F25F2"/>
    <w:rsid w:val="50AA47DD"/>
    <w:rsid w:val="52650DED"/>
    <w:rsid w:val="532F344E"/>
    <w:rsid w:val="536B7B95"/>
    <w:rsid w:val="540208BE"/>
    <w:rsid w:val="55921DA3"/>
    <w:rsid w:val="570F757A"/>
    <w:rsid w:val="57611B96"/>
    <w:rsid w:val="587130A7"/>
    <w:rsid w:val="58FA47DD"/>
    <w:rsid w:val="5BEE6435"/>
    <w:rsid w:val="5DD230AF"/>
    <w:rsid w:val="5E916AC6"/>
    <w:rsid w:val="6184760B"/>
    <w:rsid w:val="62306C2E"/>
    <w:rsid w:val="63585E05"/>
    <w:rsid w:val="636705B6"/>
    <w:rsid w:val="6446714C"/>
    <w:rsid w:val="646C657E"/>
    <w:rsid w:val="65B978C3"/>
    <w:rsid w:val="65C95A3A"/>
    <w:rsid w:val="686314D3"/>
    <w:rsid w:val="68681CF4"/>
    <w:rsid w:val="694071EB"/>
    <w:rsid w:val="6B267B22"/>
    <w:rsid w:val="6B4B3B36"/>
    <w:rsid w:val="6B740AAD"/>
    <w:rsid w:val="6BCB3F03"/>
    <w:rsid w:val="6D522900"/>
    <w:rsid w:val="6D7E3966"/>
    <w:rsid w:val="6DB81428"/>
    <w:rsid w:val="6E1E2DBD"/>
    <w:rsid w:val="6E2E60E0"/>
    <w:rsid w:val="6F730285"/>
    <w:rsid w:val="701A591C"/>
    <w:rsid w:val="708F25BB"/>
    <w:rsid w:val="7406353F"/>
    <w:rsid w:val="74613030"/>
    <w:rsid w:val="75D21D1D"/>
    <w:rsid w:val="76BC2632"/>
    <w:rsid w:val="776966DB"/>
    <w:rsid w:val="7AA134E8"/>
    <w:rsid w:val="7AE11508"/>
    <w:rsid w:val="7BAE5EC5"/>
    <w:rsid w:val="7E8B4E88"/>
    <w:rsid w:val="7EBE0762"/>
  </w:rsids>
  <w:docVars>
    <w:docVar w:name="commondata" w:val="eyJoZGlkIjoiM2IwZmMzMzViNmMyYTFkMTMxN2ZlNTYyZWNiM2QzYTgifQ=="/>
    <w:docVar w:name="KSO_WPS_MARK_KEY" w:val="f63c2720-6161-4037-b5dd-0b7b1a54c8ef"/>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qFormat="1"/>
    <w:lsdException w:name="Plain Text" w:semiHidden="0" w:uiPriority="0" w:qFormat="1"/>
    <w:lsdException w:name="E-mail Signature" w:semiHidden="0" w:uiPriority="0" w:unhideWhenUsed="0"/>
    <w:lsdException w:name="Normal (Web)" w:semiHidden="0" w:uiPriority="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Plain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uiPriority w:val="9"/>
    <w:qFormat/>
    <w:pPr>
      <w:widowControl/>
      <w:spacing w:before="100" w:beforeAutospacing="1" w:after="100" w:afterAutospacing="1"/>
      <w:jc w:val="left"/>
      <w:outlineLvl w:val="0"/>
    </w:pPr>
    <w:rPr>
      <w:rFonts w:ascii="宋体" w:hAnsi="宋体"/>
      <w:b/>
      <w:bCs/>
      <w:kern w:val="36"/>
      <w:sz w:val="48"/>
      <w:szCs w:val="4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0"/>
    <w:unhideWhenUsed/>
    <w:qFormat/>
    <w:rPr>
      <w:rFonts w:ascii="宋体" w:hAnsi="Courier New" w:cs="Courier New"/>
      <w:szCs w:val="21"/>
    </w:rPr>
  </w:style>
  <w:style w:type="paragraph" w:styleId="DocumentMap">
    <w:name w:val="Document Map"/>
    <w:basedOn w:val="Normal"/>
    <w:link w:val="Char2"/>
    <w:qFormat/>
    <w:pPr>
      <w:widowControl/>
      <w:shd w:val="clear" w:color="auto" w:fill="000080"/>
      <w:adjustRightInd w:val="0"/>
      <w:snapToGrid w:val="0"/>
      <w:spacing w:after="200" w:line="312" w:lineRule="auto"/>
      <w:jc w:val="left"/>
    </w:pPr>
    <w:rPr>
      <w:rFonts w:ascii="Tahoma" w:hAnsi="Tahoma"/>
      <w:kern w:val="0"/>
      <w:sz w:val="24"/>
      <w:szCs w:val="22"/>
    </w:rPr>
  </w:style>
  <w:style w:type="paragraph" w:styleId="BodyText">
    <w:name w:val="Body Text"/>
    <w:basedOn w:val="Normal"/>
    <w:qFormat/>
    <w:pPr>
      <w:spacing w:before="180" w:after="180"/>
    </w:pPr>
  </w:style>
  <w:style w:type="paragraph" w:styleId="BalloonText">
    <w:name w:val="Balloon Text"/>
    <w:basedOn w:val="Normal"/>
    <w:link w:val="Char"/>
    <w:qFormat/>
    <w:rPr>
      <w:sz w:val="18"/>
      <w:szCs w:val="18"/>
    </w:rPr>
  </w:style>
  <w:style w:type="paragraph" w:styleId="Footer">
    <w:name w:val="footer"/>
    <w:basedOn w:val="Normal"/>
    <w:link w:val="Char1"/>
    <w:uiPriority w:val="99"/>
    <w:qFormat/>
    <w:pPr>
      <w:tabs>
        <w:tab w:val="center" w:pos="4153"/>
        <w:tab w:val="right" w:pos="8306"/>
      </w:tabs>
      <w:snapToGrid w:val="0"/>
      <w:jc w:val="left"/>
    </w:pPr>
    <w:rPr>
      <w:sz w:val="18"/>
    </w:rPr>
  </w:style>
  <w:style w:type="paragraph" w:styleId="Header">
    <w:name w:val="header"/>
    <w:basedOn w:val="Normal"/>
    <w:link w:val="Char3"/>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unhideWhenUsed/>
    <w:qFormat/>
    <w:pPr>
      <w:spacing w:before="100" w:beforeAutospacing="1" w:after="100" w:afterAutospacing="1"/>
    </w:pPr>
    <w:rPr>
      <w:rFonts w:ascii="宋体" w:hAnsi="宋体" w:cs="宋体"/>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Pr>
      <w:b/>
      <w:bCs/>
    </w:rPr>
  </w:style>
  <w:style w:type="character" w:styleId="PageNumber">
    <w:name w:val="page number"/>
    <w:qFormat/>
    <w:rPr>
      <w:rFonts w:ascii="Times New Roman" w:hint="default"/>
    </w:rPr>
  </w:style>
  <w:style w:type="paragraph" w:customStyle="1" w:styleId="Default">
    <w:name w:val="Default"/>
    <w:uiPriority w:val="99"/>
    <w:qFormat/>
    <w:pPr>
      <w:widowControl w:val="0"/>
      <w:autoSpaceDE w:val="0"/>
      <w:autoSpaceDN w:val="0"/>
      <w:adjustRightInd w:val="0"/>
    </w:pPr>
    <w:rPr>
      <w:rFonts w:ascii="黑体" w:eastAsia="宋体" w:hAnsi="黑体" w:cs="黑体"/>
      <w:color w:val="000000"/>
      <w:sz w:val="24"/>
      <w:szCs w:val="24"/>
      <w:lang w:val="en-US" w:eastAsia="zh-CN" w:bidi="ar-SA"/>
    </w:rPr>
  </w:style>
  <w:style w:type="paragraph" w:customStyle="1" w:styleId="1">
    <w:name w:val="正文1"/>
    <w:qFormat/>
    <w:pPr>
      <w:widowControl w:val="0"/>
      <w:jc w:val="both"/>
    </w:pPr>
    <w:rPr>
      <w:rFonts w:ascii="Times New Roman" w:eastAsia="宋体" w:hAnsi="Times New Roman" w:cs="Times New Roman"/>
      <w:kern w:val="2"/>
      <w:sz w:val="21"/>
      <w:szCs w:val="24"/>
      <w:lang w:val="en-US" w:eastAsia="zh-CN" w:bidi="ar-SA"/>
    </w:rPr>
  </w:style>
  <w:style w:type="table" w:customStyle="1" w:styleId="TableNormal0">
    <w:name w:val="Table Normal_0"/>
    <w:semiHidden/>
    <w:unhideWhenUsed/>
    <w:qFormat/>
    <w:rPr>
      <w:rFonts w:ascii="Arial" w:hAnsi="Arial" w:cs="Arial"/>
      <w:snapToGrid w:val="0"/>
      <w:color w:val="000000"/>
      <w:sz w:val="21"/>
      <w:szCs w:val="21"/>
    </w:rPr>
    <w:tblPr>
      <w:tblCellMar>
        <w:top w:w="0" w:type="dxa"/>
        <w:left w:w="0" w:type="dxa"/>
        <w:bottom w:w="0" w:type="dxa"/>
        <w:right w:w="0" w:type="dxa"/>
      </w:tblCellMar>
    </w:tblPr>
  </w:style>
  <w:style w:type="character" w:customStyle="1" w:styleId="Char">
    <w:name w:val="批注框文本 Char"/>
    <w:basedOn w:val="DefaultParagraphFont"/>
    <w:link w:val="BalloonText"/>
    <w:qFormat/>
    <w:rPr>
      <w:rFonts w:ascii="Times New Roman" w:eastAsia="宋体" w:hAnsi="Times New Roman" w:cs="Times New Roman"/>
      <w:kern w:val="2"/>
      <w:sz w:val="18"/>
      <w:szCs w:val="18"/>
      <w:lang w:eastAsia="zh-CN"/>
    </w:rPr>
  </w:style>
  <w:style w:type="paragraph" w:styleId="ListParagraph">
    <w:name w:val="List Paragraph"/>
    <w:basedOn w:val="Normal"/>
    <w:uiPriority w:val="99"/>
    <w:unhideWhenUsed/>
    <w:qFormat/>
    <w:pPr>
      <w:ind w:firstLine="420" w:firstLineChars="200"/>
    </w:pPr>
  </w:style>
  <w:style w:type="paragraph" w:customStyle="1" w:styleId="2">
    <w:name w:val="正文2"/>
    <w:qFormat/>
    <w:pPr>
      <w:jc w:val="both"/>
    </w:pPr>
    <w:rPr>
      <w:rFonts w:ascii="Calibri" w:eastAsia="宋体" w:hAnsi="Calibri" w:cs="宋体"/>
      <w:kern w:val="2"/>
      <w:sz w:val="21"/>
      <w:szCs w:val="21"/>
      <w:lang w:val="en-US" w:eastAsia="zh-CN" w:bidi="ar-SA"/>
    </w:rPr>
  </w:style>
  <w:style w:type="paragraph" w:customStyle="1" w:styleId="a">
    <w:name w:val="八级章节"/>
    <w:basedOn w:val="Normal"/>
    <w:uiPriority w:val="99"/>
    <w:qFormat/>
    <w:pPr>
      <w:widowControl/>
      <w:spacing w:line="315" w:lineRule="exact"/>
      <w:jc w:val="left"/>
      <w:outlineLvl w:val="8"/>
    </w:pPr>
    <w:rPr>
      <w:rFonts w:ascii="NEU-BZ-S92" w:eastAsia="方正书宋_GBK" w:hAnsi="NEU-BZ-S92"/>
      <w:color w:val="000000"/>
      <w:kern w:val="0"/>
      <w:szCs w:val="21"/>
    </w:rPr>
  </w:style>
  <w:style w:type="paragraph" w:customStyle="1" w:styleId="a0">
    <w:name w:val="三级章节"/>
    <w:basedOn w:val="Normal"/>
    <w:qFormat/>
    <w:pPr>
      <w:widowControl/>
      <w:spacing w:line="303" w:lineRule="exact"/>
      <w:jc w:val="left"/>
      <w:outlineLvl w:val="3"/>
    </w:pPr>
    <w:rPr>
      <w:rFonts w:ascii="NEU-BZ-S92" w:eastAsia="方正书宋_GBK" w:hAnsi="NEU-BZ-S92"/>
      <w:color w:val="000000"/>
      <w:kern w:val="0"/>
      <w:szCs w:val="21"/>
    </w:rPr>
  </w:style>
  <w:style w:type="paragraph" w:customStyle="1" w:styleId="a1">
    <w:name w:val="六级章节"/>
    <w:basedOn w:val="Normal"/>
    <w:qFormat/>
    <w:pPr>
      <w:widowControl/>
      <w:spacing w:line="308" w:lineRule="exact"/>
      <w:jc w:val="left"/>
      <w:outlineLvl w:val="6"/>
    </w:pPr>
    <w:rPr>
      <w:rFonts w:ascii="NEU-BZ-S92" w:eastAsia="方正书宋_GBK" w:hAnsi="NEU-BZ-S92" w:cstheme="minorBidi"/>
      <w:color w:val="000000"/>
      <w:kern w:val="0"/>
      <w:sz w:val="24"/>
      <w:szCs w:val="22"/>
    </w:rPr>
  </w:style>
  <w:style w:type="character" w:customStyle="1" w:styleId="Char0">
    <w:name w:val="纯文本 Char"/>
    <w:basedOn w:val="DefaultParagraphFont"/>
    <w:link w:val="PlainText"/>
    <w:qFormat/>
    <w:rPr>
      <w:rFonts w:ascii="宋体" w:hAnsi="Courier New" w:cs="Courier New"/>
      <w:kern w:val="2"/>
      <w:sz w:val="21"/>
      <w:szCs w:val="21"/>
    </w:rPr>
  </w:style>
  <w:style w:type="character" w:customStyle="1" w:styleId="Char1">
    <w:name w:val="页脚 Char"/>
    <w:basedOn w:val="DefaultParagraphFont"/>
    <w:link w:val="Footer"/>
    <w:uiPriority w:val="99"/>
    <w:qFormat/>
    <w:rPr>
      <w:kern w:val="2"/>
      <w:sz w:val="18"/>
      <w:szCs w:val="24"/>
    </w:rPr>
  </w:style>
  <w:style w:type="character" w:customStyle="1" w:styleId="Char2">
    <w:name w:val="文档结构图 Char"/>
    <w:basedOn w:val="DefaultParagraphFont"/>
    <w:link w:val="DocumentMap"/>
    <w:qFormat/>
    <w:rPr>
      <w:rFonts w:ascii="Tahoma" w:hAnsi="Tahoma"/>
      <w:sz w:val="24"/>
      <w:szCs w:val="22"/>
      <w:shd w:val="clear" w:color="auto" w:fill="000080"/>
    </w:rPr>
  </w:style>
  <w:style w:type="character" w:customStyle="1" w:styleId="1Char">
    <w:name w:val="标题 1 Char"/>
    <w:basedOn w:val="DefaultParagraphFont"/>
    <w:link w:val="Heading1"/>
    <w:uiPriority w:val="9"/>
    <w:qFormat/>
    <w:rPr>
      <w:rFonts w:ascii="宋体" w:hAnsi="宋体"/>
      <w:b/>
      <w:bCs/>
      <w:kern w:val="36"/>
      <w:sz w:val="48"/>
      <w:szCs w:val="48"/>
    </w:rPr>
  </w:style>
  <w:style w:type="character" w:customStyle="1" w:styleId="Char10">
    <w:name w:val="纯文本 Char1"/>
    <w:qFormat/>
    <w:locked/>
    <w:rPr>
      <w:rFonts w:ascii="Calibri" w:eastAsia="宋体" w:hAnsi="Courier New" w:cs="Times New Roman"/>
      <w:szCs w:val="24"/>
    </w:rPr>
  </w:style>
  <w:style w:type="character" w:customStyle="1" w:styleId="Char3">
    <w:name w:val="页眉 Char"/>
    <w:link w:val="Header"/>
    <w:uiPriority w:val="99"/>
    <w:qFormat/>
    <w:rPr>
      <w:kern w:val="2"/>
      <w:sz w:val="18"/>
      <w:szCs w:val="24"/>
    </w:rPr>
  </w:style>
  <w:style w:type="character" w:customStyle="1" w:styleId="bjh-strong">
    <w:name w:val="bjh-strong"/>
    <w:basedOn w:val="DefaultParagraphFont"/>
    <w:qFormat/>
  </w:style>
  <w:style w:type="paragraph" w:customStyle="1" w:styleId="Header0">
    <w:name w:val="Header_0"/>
    <w:basedOn w:val="Normal0"/>
    <w:link w:val="Char00"/>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customStyle="1" w:styleId="Normal0">
    <w:name w:val="Normal_0"/>
    <w:qFormat/>
    <w:pPr>
      <w:widowControl w:val="0"/>
      <w:jc w:val="both"/>
    </w:pPr>
    <w:rPr>
      <w:rFonts w:ascii="Times New Roman" w:eastAsia="宋体" w:hAnsi="Times New Roman" w:cs="Times New Roman"/>
      <w:lang w:val="en-US" w:eastAsia="en-US" w:bidi="ar-SA"/>
    </w:rPr>
  </w:style>
  <w:style w:type="character" w:customStyle="1" w:styleId="Char00">
    <w:name w:val="页眉 Char_0"/>
    <w:basedOn w:val="DefaultParagraphFont"/>
    <w:link w:val="Header0"/>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688113041047006026"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1"/>
    <customShpInfo spid="_x0000_s2052"/>
    <customShpInfo spid="_x0000_s2053"/>
    <customShpInfo spid="_x0000_s2054"/>
    <customShpInfo spid="_x0000_s205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