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大功率激光传输石英光纤项目构思建设方案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73" w:history="1">
        <w:r>
          <w:rPr>
            <w:rFonts w:ascii="仿宋" w:eastAsia="仿宋" w:hAnsi="仿宋" w:cs="仿宋" w:hint="eastAsia"/>
            <w:lang w:eastAsia="zh-CN"/>
          </w:rPr>
          <w:t>概论</w:t>
        </w:r>
        <w:r>
          <w:tab/>
        </w:r>
        <w:r>
          <w:fldChar w:fldCharType="begin"/>
        </w:r>
        <w:r>
          <w:instrText xml:space="preserve"> PAGEREF _Toc4373 \h </w:instrText>
        </w:r>
        <w:r>
          <w:fldChar w:fldCharType="separate"/>
        </w:r>
        <w:r>
          <w:t>4</w:t>
        </w:r>
        <w:r>
          <w:fldChar w:fldCharType="end"/>
        </w:r>
      </w:hyperlink>
    </w:p>
    <w:p>
      <w:pPr>
        <w:pStyle w:val="TOC1"/>
        <w:tabs>
          <w:tab w:val="right" w:leader="dot" w:pos="8306"/>
        </w:tabs>
      </w:pPr>
      <w:hyperlink w:anchor="_Toc22622" w:history="1">
        <w:r>
          <w:rPr>
            <w:rFonts w:ascii="仿宋" w:eastAsia="仿宋" w:hAnsi="仿宋" w:cs="仿宋" w:hint="eastAsia"/>
            <w:lang w:eastAsia="zh-CN"/>
          </w:rPr>
          <w:t>一、大功率激光传输石英光纤项目概论</w:t>
        </w:r>
        <w:r>
          <w:tab/>
        </w:r>
        <w:r>
          <w:fldChar w:fldCharType="begin"/>
        </w:r>
        <w:r>
          <w:instrText xml:space="preserve"> PAGEREF _Toc22622 \h </w:instrText>
        </w:r>
        <w:r>
          <w:fldChar w:fldCharType="separate"/>
        </w:r>
        <w:r>
          <w:t>4</w:t>
        </w:r>
        <w:r>
          <w:fldChar w:fldCharType="end"/>
        </w:r>
      </w:hyperlink>
    </w:p>
    <w:p>
      <w:pPr>
        <w:pStyle w:val="TOC2"/>
        <w:tabs>
          <w:tab w:val="right" w:leader="dot" w:pos="8306"/>
        </w:tabs>
      </w:pPr>
      <w:hyperlink w:anchor="_Toc17955" w:history="1">
        <w:r>
          <w:rPr>
            <w:rFonts w:ascii="仿宋" w:eastAsia="仿宋" w:hAnsi="仿宋" w:cs="仿宋" w:hint="eastAsia"/>
            <w:lang w:eastAsia="zh-CN"/>
          </w:rPr>
          <w:t>(一)、项目申报单位概况</w:t>
        </w:r>
        <w:r>
          <w:tab/>
        </w:r>
        <w:r>
          <w:fldChar w:fldCharType="begin"/>
        </w:r>
        <w:r>
          <w:instrText xml:space="preserve"> PAGEREF _Toc17955 \h </w:instrText>
        </w:r>
        <w:r>
          <w:fldChar w:fldCharType="separate"/>
        </w:r>
        <w:r>
          <w:t>4</w:t>
        </w:r>
        <w:r>
          <w:fldChar w:fldCharType="end"/>
        </w:r>
      </w:hyperlink>
    </w:p>
    <w:p>
      <w:pPr>
        <w:pStyle w:val="TOC2"/>
        <w:tabs>
          <w:tab w:val="right" w:leader="dot" w:pos="8306"/>
        </w:tabs>
      </w:pPr>
      <w:hyperlink w:anchor="_Toc4071" w:history="1">
        <w:r>
          <w:rPr>
            <w:rFonts w:ascii="仿宋" w:eastAsia="仿宋" w:hAnsi="仿宋" w:cs="仿宋" w:hint="eastAsia"/>
            <w:lang w:eastAsia="zh-CN"/>
          </w:rPr>
          <w:t>(二)、项目概况</w:t>
        </w:r>
        <w:r>
          <w:tab/>
        </w:r>
        <w:r>
          <w:fldChar w:fldCharType="begin"/>
        </w:r>
        <w:r>
          <w:instrText xml:space="preserve"> PAGEREF _Toc4071 \h </w:instrText>
        </w:r>
        <w:r>
          <w:fldChar w:fldCharType="separate"/>
        </w:r>
        <w:r>
          <w:t>5</w:t>
        </w:r>
        <w:r>
          <w:fldChar w:fldCharType="end"/>
        </w:r>
      </w:hyperlink>
    </w:p>
    <w:p>
      <w:pPr>
        <w:pStyle w:val="TOC1"/>
        <w:tabs>
          <w:tab w:val="right" w:leader="dot" w:pos="8306"/>
        </w:tabs>
      </w:pPr>
      <w:hyperlink w:anchor="_Toc8080" w:history="1">
        <w:r>
          <w:rPr>
            <w:rFonts w:ascii="仿宋" w:eastAsia="仿宋" w:hAnsi="仿宋" w:cs="仿宋" w:hint="eastAsia"/>
            <w:lang w:eastAsia="zh-CN"/>
          </w:rPr>
          <w:t>二、项目选址研究</w:t>
        </w:r>
        <w:r>
          <w:tab/>
        </w:r>
        <w:r>
          <w:fldChar w:fldCharType="begin"/>
        </w:r>
        <w:r>
          <w:instrText xml:space="preserve"> PAGEREF _Toc8080 \h </w:instrText>
        </w:r>
        <w:r>
          <w:fldChar w:fldCharType="separate"/>
        </w:r>
        <w:r>
          <w:t>8</w:t>
        </w:r>
        <w:r>
          <w:fldChar w:fldCharType="end"/>
        </w:r>
      </w:hyperlink>
    </w:p>
    <w:p>
      <w:pPr>
        <w:pStyle w:val="TOC2"/>
        <w:tabs>
          <w:tab w:val="right" w:leader="dot" w:pos="8306"/>
        </w:tabs>
      </w:pPr>
      <w:hyperlink w:anchor="_Toc30505" w:history="1">
        <w:r>
          <w:rPr>
            <w:rFonts w:ascii="仿宋" w:eastAsia="仿宋" w:hAnsi="仿宋" w:cs="仿宋" w:hint="eastAsia"/>
            <w:lang w:eastAsia="zh-CN"/>
          </w:rPr>
          <w:t>(一)、项目选址原则</w:t>
        </w:r>
        <w:r>
          <w:tab/>
        </w:r>
        <w:r>
          <w:fldChar w:fldCharType="begin"/>
        </w:r>
        <w:r>
          <w:instrText xml:space="preserve"> PAGEREF _Toc30505 \h </w:instrText>
        </w:r>
        <w:r>
          <w:fldChar w:fldCharType="separate"/>
        </w:r>
        <w:r>
          <w:t>8</w:t>
        </w:r>
        <w:r>
          <w:fldChar w:fldCharType="end"/>
        </w:r>
      </w:hyperlink>
    </w:p>
    <w:p>
      <w:pPr>
        <w:pStyle w:val="TOC2"/>
        <w:tabs>
          <w:tab w:val="right" w:leader="dot" w:pos="8306"/>
        </w:tabs>
      </w:pPr>
      <w:hyperlink w:anchor="_Toc13398" w:history="1">
        <w:r>
          <w:rPr>
            <w:rFonts w:ascii="仿宋" w:eastAsia="仿宋" w:hAnsi="仿宋" w:cs="仿宋" w:hint="eastAsia"/>
            <w:lang w:eastAsia="zh-CN"/>
          </w:rPr>
          <w:t>(二)、项目选址</w:t>
        </w:r>
        <w:r>
          <w:tab/>
        </w:r>
        <w:r>
          <w:fldChar w:fldCharType="begin"/>
        </w:r>
        <w:r>
          <w:instrText xml:space="preserve"> PAGEREF _Toc13398 \h </w:instrText>
        </w:r>
        <w:r>
          <w:fldChar w:fldCharType="separate"/>
        </w:r>
        <w:r>
          <w:t>11</w:t>
        </w:r>
        <w:r>
          <w:fldChar w:fldCharType="end"/>
        </w:r>
      </w:hyperlink>
    </w:p>
    <w:p>
      <w:pPr>
        <w:pStyle w:val="TOC2"/>
        <w:tabs>
          <w:tab w:val="right" w:leader="dot" w:pos="8306"/>
        </w:tabs>
      </w:pPr>
      <w:hyperlink w:anchor="_Toc27090" w:history="1">
        <w:r>
          <w:rPr>
            <w:rFonts w:ascii="仿宋" w:eastAsia="仿宋" w:hAnsi="仿宋" w:cs="仿宋" w:hint="eastAsia"/>
            <w:lang w:eastAsia="zh-CN"/>
          </w:rPr>
          <w:t>(三)、建设条件分析</w:t>
        </w:r>
        <w:r>
          <w:tab/>
        </w:r>
        <w:r>
          <w:fldChar w:fldCharType="begin"/>
        </w:r>
        <w:r>
          <w:instrText xml:space="preserve"> PAGEREF _Toc27090 \h </w:instrText>
        </w:r>
        <w:r>
          <w:fldChar w:fldCharType="separate"/>
        </w:r>
        <w:r>
          <w:t>13</w:t>
        </w:r>
        <w:r>
          <w:fldChar w:fldCharType="end"/>
        </w:r>
      </w:hyperlink>
    </w:p>
    <w:p>
      <w:pPr>
        <w:pStyle w:val="TOC2"/>
        <w:tabs>
          <w:tab w:val="right" w:leader="dot" w:pos="8306"/>
        </w:tabs>
      </w:pPr>
      <w:hyperlink w:anchor="_Toc6021" w:history="1">
        <w:r>
          <w:rPr>
            <w:rFonts w:ascii="仿宋" w:eastAsia="仿宋" w:hAnsi="仿宋" w:cs="仿宋" w:hint="eastAsia"/>
            <w:lang w:eastAsia="zh-CN"/>
          </w:rPr>
          <w:t>(四)、用地控制指标</w:t>
        </w:r>
        <w:r>
          <w:tab/>
        </w:r>
        <w:r>
          <w:fldChar w:fldCharType="begin"/>
        </w:r>
        <w:r>
          <w:instrText xml:space="preserve"> PAGEREF _Toc6021 \h </w:instrText>
        </w:r>
        <w:r>
          <w:fldChar w:fldCharType="separate"/>
        </w:r>
        <w:r>
          <w:t>15</w:t>
        </w:r>
        <w:r>
          <w:fldChar w:fldCharType="end"/>
        </w:r>
      </w:hyperlink>
    </w:p>
    <w:p>
      <w:pPr>
        <w:pStyle w:val="TOC2"/>
        <w:tabs>
          <w:tab w:val="right" w:leader="dot" w:pos="8306"/>
        </w:tabs>
      </w:pPr>
      <w:hyperlink w:anchor="_Toc9322" w:history="1">
        <w:r>
          <w:rPr>
            <w:rFonts w:ascii="仿宋" w:eastAsia="仿宋" w:hAnsi="仿宋" w:cs="仿宋" w:hint="eastAsia"/>
            <w:lang w:eastAsia="zh-CN"/>
          </w:rPr>
          <w:t>(五)、地总体要求</w:t>
        </w:r>
        <w:r>
          <w:tab/>
        </w:r>
        <w:r>
          <w:fldChar w:fldCharType="begin"/>
        </w:r>
        <w:r>
          <w:instrText xml:space="preserve"> PAGEREF _Toc9322 \h </w:instrText>
        </w:r>
        <w:r>
          <w:fldChar w:fldCharType="separate"/>
        </w:r>
        <w:r>
          <w:t>16</w:t>
        </w:r>
        <w:r>
          <w:fldChar w:fldCharType="end"/>
        </w:r>
      </w:hyperlink>
    </w:p>
    <w:p>
      <w:pPr>
        <w:pStyle w:val="TOC2"/>
        <w:tabs>
          <w:tab w:val="right" w:leader="dot" w:pos="8306"/>
        </w:tabs>
      </w:pPr>
      <w:hyperlink w:anchor="_Toc31340" w:history="1">
        <w:r>
          <w:rPr>
            <w:rFonts w:ascii="仿宋" w:eastAsia="仿宋" w:hAnsi="仿宋" w:cs="仿宋" w:hint="eastAsia"/>
            <w:lang w:eastAsia="zh-CN"/>
          </w:rPr>
          <w:t>(六)、节约用地措施</w:t>
        </w:r>
        <w:r>
          <w:tab/>
        </w:r>
        <w:r>
          <w:fldChar w:fldCharType="begin"/>
        </w:r>
        <w:r>
          <w:instrText xml:space="preserve"> PAGEREF _Toc31340 \h </w:instrText>
        </w:r>
        <w:r>
          <w:fldChar w:fldCharType="separate"/>
        </w:r>
        <w:r>
          <w:t>17</w:t>
        </w:r>
        <w:r>
          <w:fldChar w:fldCharType="end"/>
        </w:r>
      </w:hyperlink>
    </w:p>
    <w:p>
      <w:pPr>
        <w:pStyle w:val="TOC2"/>
        <w:tabs>
          <w:tab w:val="right" w:leader="dot" w:pos="8306"/>
        </w:tabs>
      </w:pPr>
      <w:hyperlink w:anchor="_Toc1604" w:history="1">
        <w:r>
          <w:rPr>
            <w:rFonts w:ascii="仿宋" w:eastAsia="仿宋" w:hAnsi="仿宋" w:cs="仿宋" w:hint="eastAsia"/>
            <w:lang w:eastAsia="zh-CN"/>
          </w:rPr>
          <w:t>(七)、选址综合评价</w:t>
        </w:r>
        <w:r>
          <w:tab/>
        </w:r>
        <w:r>
          <w:fldChar w:fldCharType="begin"/>
        </w:r>
        <w:r>
          <w:instrText xml:space="preserve"> PAGEREF _Toc1604 \h </w:instrText>
        </w:r>
        <w:r>
          <w:fldChar w:fldCharType="separate"/>
        </w:r>
        <w:r>
          <w:t>19</w:t>
        </w:r>
        <w:r>
          <w:fldChar w:fldCharType="end"/>
        </w:r>
      </w:hyperlink>
    </w:p>
    <w:p>
      <w:pPr>
        <w:pStyle w:val="TOC1"/>
        <w:tabs>
          <w:tab w:val="right" w:leader="dot" w:pos="8306"/>
        </w:tabs>
      </w:pPr>
      <w:hyperlink w:anchor="_Toc27983" w:history="1">
        <w:r>
          <w:rPr>
            <w:rFonts w:ascii="仿宋" w:eastAsia="仿宋" w:hAnsi="仿宋" w:cs="仿宋" w:hint="eastAsia"/>
            <w:lang w:eastAsia="zh-CN"/>
          </w:rPr>
          <w:t>三、建设风险评估分析</w:t>
        </w:r>
        <w:r>
          <w:tab/>
        </w:r>
        <w:r>
          <w:fldChar w:fldCharType="begin"/>
        </w:r>
        <w:r>
          <w:instrText xml:space="preserve"> PAGEREF _Toc27983 \h </w:instrText>
        </w:r>
        <w:r>
          <w:fldChar w:fldCharType="separate"/>
        </w:r>
        <w:r>
          <w:t>20</w:t>
        </w:r>
        <w:r>
          <w:fldChar w:fldCharType="end"/>
        </w:r>
      </w:hyperlink>
    </w:p>
    <w:p>
      <w:pPr>
        <w:pStyle w:val="TOC2"/>
        <w:tabs>
          <w:tab w:val="right" w:leader="dot" w:pos="8306"/>
        </w:tabs>
      </w:pPr>
      <w:hyperlink w:anchor="_Toc15337" w:history="1">
        <w:r>
          <w:rPr>
            <w:rFonts w:ascii="仿宋" w:eastAsia="仿宋" w:hAnsi="仿宋" w:cs="仿宋" w:hint="eastAsia"/>
            <w:lang w:eastAsia="zh-CN"/>
          </w:rPr>
          <w:t>(一)、政策风险分析</w:t>
        </w:r>
        <w:r>
          <w:tab/>
        </w:r>
        <w:r>
          <w:fldChar w:fldCharType="begin"/>
        </w:r>
        <w:r>
          <w:instrText xml:space="preserve"> PAGEREF _Toc15337 \h </w:instrText>
        </w:r>
        <w:r>
          <w:fldChar w:fldCharType="separate"/>
        </w:r>
        <w:r>
          <w:t>20</w:t>
        </w:r>
        <w:r>
          <w:fldChar w:fldCharType="end"/>
        </w:r>
      </w:hyperlink>
    </w:p>
    <w:p>
      <w:pPr>
        <w:pStyle w:val="TOC2"/>
        <w:tabs>
          <w:tab w:val="right" w:leader="dot" w:pos="8306"/>
        </w:tabs>
      </w:pPr>
      <w:hyperlink w:anchor="_Toc6813" w:history="1">
        <w:r>
          <w:rPr>
            <w:rFonts w:ascii="仿宋" w:eastAsia="仿宋" w:hAnsi="仿宋" w:cs="仿宋" w:hint="eastAsia"/>
            <w:lang w:eastAsia="zh-CN"/>
          </w:rPr>
          <w:t>(二)、社会风险分析</w:t>
        </w:r>
        <w:r>
          <w:tab/>
        </w:r>
        <w:r>
          <w:fldChar w:fldCharType="begin"/>
        </w:r>
        <w:r>
          <w:instrText xml:space="preserve"> PAGEREF _Toc6813 \h </w:instrText>
        </w:r>
        <w:r>
          <w:fldChar w:fldCharType="separate"/>
        </w:r>
        <w:r>
          <w:t>21</w:t>
        </w:r>
        <w:r>
          <w:fldChar w:fldCharType="end"/>
        </w:r>
      </w:hyperlink>
    </w:p>
    <w:p>
      <w:pPr>
        <w:pStyle w:val="TOC2"/>
        <w:tabs>
          <w:tab w:val="right" w:leader="dot" w:pos="8306"/>
        </w:tabs>
      </w:pPr>
      <w:hyperlink w:anchor="_Toc24041" w:history="1">
        <w:r>
          <w:rPr>
            <w:rFonts w:ascii="仿宋" w:eastAsia="仿宋" w:hAnsi="仿宋" w:cs="仿宋" w:hint="eastAsia"/>
            <w:lang w:eastAsia="zh-CN"/>
          </w:rPr>
          <w:t>(三)、市场风险分析</w:t>
        </w:r>
        <w:r>
          <w:tab/>
        </w:r>
        <w:r>
          <w:fldChar w:fldCharType="begin"/>
        </w:r>
        <w:r>
          <w:instrText xml:space="preserve"> PAGEREF _Toc24041 \h </w:instrText>
        </w:r>
        <w:r>
          <w:fldChar w:fldCharType="separate"/>
        </w:r>
        <w:r>
          <w:t>22</w:t>
        </w:r>
        <w:r>
          <w:fldChar w:fldCharType="end"/>
        </w:r>
      </w:hyperlink>
    </w:p>
    <w:p>
      <w:pPr>
        <w:pStyle w:val="TOC2"/>
        <w:tabs>
          <w:tab w:val="right" w:leader="dot" w:pos="8306"/>
        </w:tabs>
      </w:pPr>
      <w:hyperlink w:anchor="_Toc30976" w:history="1">
        <w:r>
          <w:rPr>
            <w:rFonts w:ascii="仿宋" w:eastAsia="仿宋" w:hAnsi="仿宋" w:cs="仿宋" w:hint="eastAsia"/>
            <w:lang w:eastAsia="zh-CN"/>
          </w:rPr>
          <w:t>(四)、资金风险分析</w:t>
        </w:r>
        <w:r>
          <w:tab/>
        </w:r>
        <w:r>
          <w:fldChar w:fldCharType="begin"/>
        </w:r>
        <w:r>
          <w:instrText xml:space="preserve"> PAGEREF _Toc30976 \h </w:instrText>
        </w:r>
        <w:r>
          <w:fldChar w:fldCharType="separate"/>
        </w:r>
        <w:r>
          <w:t>23</w:t>
        </w:r>
        <w:r>
          <w:fldChar w:fldCharType="end"/>
        </w:r>
      </w:hyperlink>
    </w:p>
    <w:p>
      <w:pPr>
        <w:pStyle w:val="TOC2"/>
        <w:tabs>
          <w:tab w:val="right" w:leader="dot" w:pos="8306"/>
        </w:tabs>
      </w:pPr>
      <w:hyperlink w:anchor="_Toc12090" w:history="1">
        <w:r>
          <w:rPr>
            <w:rFonts w:ascii="仿宋" w:eastAsia="仿宋" w:hAnsi="仿宋" w:cs="仿宋" w:hint="eastAsia"/>
            <w:lang w:eastAsia="zh-CN"/>
          </w:rPr>
          <w:t>(五)、技术风险分析</w:t>
        </w:r>
        <w:r>
          <w:tab/>
        </w:r>
        <w:r>
          <w:fldChar w:fldCharType="begin"/>
        </w:r>
        <w:r>
          <w:instrText xml:space="preserve"> PAGEREF _Toc12090 \h </w:instrText>
        </w:r>
        <w:r>
          <w:fldChar w:fldCharType="separate"/>
        </w:r>
        <w:r>
          <w:t>24</w:t>
        </w:r>
        <w:r>
          <w:fldChar w:fldCharType="end"/>
        </w:r>
      </w:hyperlink>
    </w:p>
    <w:p>
      <w:pPr>
        <w:pStyle w:val="TOC2"/>
        <w:tabs>
          <w:tab w:val="right" w:leader="dot" w:pos="8306"/>
        </w:tabs>
      </w:pPr>
      <w:hyperlink w:anchor="_Toc4797" w:history="1">
        <w:r>
          <w:rPr>
            <w:rFonts w:ascii="仿宋" w:eastAsia="仿宋" w:hAnsi="仿宋" w:cs="仿宋" w:hint="eastAsia"/>
            <w:lang w:eastAsia="zh-CN"/>
          </w:rPr>
          <w:t>(六)、财务风险分析</w:t>
        </w:r>
        <w:r>
          <w:tab/>
        </w:r>
        <w:r>
          <w:fldChar w:fldCharType="begin"/>
        </w:r>
        <w:r>
          <w:instrText xml:space="preserve"> PAGEREF _Toc4797 \h </w:instrText>
        </w:r>
        <w:r>
          <w:fldChar w:fldCharType="separate"/>
        </w:r>
        <w:r>
          <w:t>26</w:t>
        </w:r>
        <w:r>
          <w:fldChar w:fldCharType="end"/>
        </w:r>
      </w:hyperlink>
    </w:p>
    <w:p>
      <w:pPr>
        <w:pStyle w:val="TOC2"/>
        <w:tabs>
          <w:tab w:val="right" w:leader="dot" w:pos="8306"/>
        </w:tabs>
      </w:pPr>
      <w:hyperlink w:anchor="_Toc16269" w:history="1">
        <w:r>
          <w:rPr>
            <w:rFonts w:ascii="仿宋" w:eastAsia="仿宋" w:hAnsi="仿宋" w:cs="仿宋" w:hint="eastAsia"/>
            <w:lang w:eastAsia="zh-CN"/>
          </w:rPr>
          <w:t>(七)、管理风险分析</w:t>
        </w:r>
        <w:r>
          <w:tab/>
        </w:r>
        <w:r>
          <w:fldChar w:fldCharType="begin"/>
        </w:r>
        <w:r>
          <w:instrText xml:space="preserve"> PAGEREF _Toc16269 \h </w:instrText>
        </w:r>
        <w:r>
          <w:fldChar w:fldCharType="separate"/>
        </w:r>
        <w:r>
          <w:t>27</w:t>
        </w:r>
        <w:r>
          <w:fldChar w:fldCharType="end"/>
        </w:r>
      </w:hyperlink>
    </w:p>
    <w:p>
      <w:pPr>
        <w:pStyle w:val="TOC2"/>
        <w:tabs>
          <w:tab w:val="right" w:leader="dot" w:pos="8306"/>
        </w:tabs>
      </w:pPr>
      <w:hyperlink w:anchor="_Toc13629" w:history="1">
        <w:r>
          <w:rPr>
            <w:rFonts w:ascii="仿宋" w:eastAsia="仿宋" w:hAnsi="仿宋" w:cs="仿宋" w:hint="eastAsia"/>
            <w:lang w:eastAsia="zh-CN"/>
          </w:rPr>
          <w:t>(八)、其它风险分析</w:t>
        </w:r>
        <w:r>
          <w:tab/>
        </w:r>
        <w:r>
          <w:fldChar w:fldCharType="begin"/>
        </w:r>
        <w:r>
          <w:instrText xml:space="preserve"> PAGEREF _Toc13629 \h </w:instrText>
        </w:r>
        <w:r>
          <w:fldChar w:fldCharType="separate"/>
        </w:r>
        <w:r>
          <w:t>29</w:t>
        </w:r>
        <w:r>
          <w:fldChar w:fldCharType="end"/>
        </w:r>
      </w:hyperlink>
    </w:p>
    <w:p>
      <w:pPr>
        <w:pStyle w:val="TOC2"/>
        <w:tabs>
          <w:tab w:val="right" w:leader="dot" w:pos="8306"/>
        </w:tabs>
      </w:pPr>
      <w:hyperlink w:anchor="_Toc6463" w:history="1">
        <w:r>
          <w:rPr>
            <w:rFonts w:ascii="仿宋" w:eastAsia="仿宋" w:hAnsi="仿宋" w:cs="仿宋" w:hint="eastAsia"/>
            <w:lang w:eastAsia="zh-CN"/>
          </w:rPr>
          <w:t>(九)、社会影响评估</w:t>
        </w:r>
        <w:r>
          <w:tab/>
        </w:r>
        <w:r>
          <w:fldChar w:fldCharType="begin"/>
        </w:r>
        <w:r>
          <w:instrText xml:space="preserve"> PAGEREF _Toc6463 \h </w:instrText>
        </w:r>
        <w:r>
          <w:fldChar w:fldCharType="separate"/>
        </w:r>
        <w:r>
          <w:t>30</w:t>
        </w:r>
        <w:r>
          <w:fldChar w:fldCharType="end"/>
        </w:r>
      </w:hyperlink>
    </w:p>
    <w:p>
      <w:pPr>
        <w:pStyle w:val="TOC1"/>
        <w:tabs>
          <w:tab w:val="right" w:leader="dot" w:pos="8306"/>
        </w:tabs>
      </w:pPr>
      <w:hyperlink w:anchor="_Toc12727" w:history="1">
        <w:r>
          <w:rPr>
            <w:rFonts w:ascii="仿宋" w:eastAsia="仿宋" w:hAnsi="仿宋" w:cs="仿宋" w:hint="eastAsia"/>
            <w:lang w:eastAsia="zh-CN"/>
          </w:rPr>
          <w:t>四、环境和生态影响分析</w:t>
        </w:r>
        <w:r>
          <w:tab/>
        </w:r>
        <w:r>
          <w:fldChar w:fldCharType="begin"/>
        </w:r>
        <w:r>
          <w:instrText xml:space="preserve"> PAGEREF _Toc12727 \h </w:instrText>
        </w:r>
        <w:r>
          <w:fldChar w:fldCharType="separate"/>
        </w:r>
        <w:r>
          <w:t>32</w:t>
        </w:r>
        <w:r>
          <w:fldChar w:fldCharType="end"/>
        </w:r>
      </w:hyperlink>
    </w:p>
    <w:p>
      <w:pPr>
        <w:pStyle w:val="TOC2"/>
        <w:tabs>
          <w:tab w:val="right" w:leader="dot" w:pos="8306"/>
        </w:tabs>
      </w:pPr>
      <w:hyperlink w:anchor="_Toc8138" w:history="1">
        <w:r>
          <w:rPr>
            <w:rFonts w:ascii="仿宋" w:eastAsia="仿宋" w:hAnsi="仿宋" w:cs="仿宋" w:hint="eastAsia"/>
            <w:lang w:eastAsia="zh-CN"/>
          </w:rPr>
          <w:t>(一)、环境和生态现状</w:t>
        </w:r>
        <w:r>
          <w:tab/>
        </w:r>
        <w:r>
          <w:fldChar w:fldCharType="begin"/>
        </w:r>
        <w:r>
          <w:instrText xml:space="preserve"> PAGEREF _Toc8138 \h </w:instrText>
        </w:r>
        <w:r>
          <w:fldChar w:fldCharType="separate"/>
        </w:r>
        <w:r>
          <w:t>32</w:t>
        </w:r>
        <w:r>
          <w:fldChar w:fldCharType="end"/>
        </w:r>
      </w:hyperlink>
    </w:p>
    <w:p>
      <w:pPr>
        <w:pStyle w:val="TOC2"/>
        <w:tabs>
          <w:tab w:val="right" w:leader="dot" w:pos="8306"/>
        </w:tabs>
      </w:pPr>
      <w:hyperlink w:anchor="_Toc24656" w:history="1">
        <w:r>
          <w:rPr>
            <w:rFonts w:ascii="仿宋" w:eastAsia="仿宋" w:hAnsi="仿宋" w:cs="仿宋" w:hint="eastAsia"/>
            <w:lang w:eastAsia="zh-CN"/>
          </w:rPr>
          <w:t>(二)、生态环境影响分析</w:t>
        </w:r>
        <w:r>
          <w:tab/>
        </w:r>
        <w:r>
          <w:fldChar w:fldCharType="begin"/>
        </w:r>
        <w:r>
          <w:instrText xml:space="preserve"> PAGEREF _Toc24656 \h </w:instrText>
        </w:r>
        <w:r>
          <w:fldChar w:fldCharType="separate"/>
        </w:r>
        <w:r>
          <w:t>34</w:t>
        </w:r>
        <w:r>
          <w:fldChar w:fldCharType="end"/>
        </w:r>
      </w:hyperlink>
    </w:p>
    <w:p>
      <w:pPr>
        <w:pStyle w:val="TOC2"/>
        <w:tabs>
          <w:tab w:val="right" w:leader="dot" w:pos="8306"/>
        </w:tabs>
      </w:pPr>
      <w:hyperlink w:anchor="_Toc10990" w:history="1">
        <w:r>
          <w:rPr>
            <w:rFonts w:ascii="仿宋" w:eastAsia="仿宋" w:hAnsi="仿宋" w:cs="仿宋" w:hint="eastAsia"/>
            <w:lang w:eastAsia="zh-CN"/>
          </w:rPr>
          <w:t>(三)、生态环境保护措施</w:t>
        </w:r>
        <w:r>
          <w:tab/>
        </w:r>
        <w:r>
          <w:fldChar w:fldCharType="begin"/>
        </w:r>
        <w:r>
          <w:instrText xml:space="preserve"> PAGEREF _Toc10990 \h </w:instrText>
        </w:r>
        <w:r>
          <w:fldChar w:fldCharType="separate"/>
        </w:r>
        <w:r>
          <w:t>35</w:t>
        </w:r>
        <w:r>
          <w:fldChar w:fldCharType="end"/>
        </w:r>
      </w:hyperlink>
    </w:p>
    <w:p>
      <w:pPr>
        <w:pStyle w:val="TOC2"/>
        <w:tabs>
          <w:tab w:val="right" w:leader="dot" w:pos="8306"/>
        </w:tabs>
      </w:pPr>
      <w:hyperlink w:anchor="_Toc24886" w:history="1">
        <w:r>
          <w:rPr>
            <w:rFonts w:ascii="仿宋" w:eastAsia="仿宋" w:hAnsi="仿宋" w:cs="仿宋" w:hint="eastAsia"/>
            <w:lang w:eastAsia="zh-CN"/>
          </w:rPr>
          <w:t>(四)、地质灾害影响分析</w:t>
        </w:r>
        <w:r>
          <w:tab/>
        </w:r>
        <w:r>
          <w:fldChar w:fldCharType="begin"/>
        </w:r>
        <w:r>
          <w:instrText xml:space="preserve"> PAGEREF _Toc24886 \h </w:instrText>
        </w:r>
        <w:r>
          <w:fldChar w:fldCharType="separate"/>
        </w:r>
        <w:r>
          <w:t>37</w:t>
        </w:r>
        <w:r>
          <w:fldChar w:fldCharType="end"/>
        </w:r>
      </w:hyperlink>
    </w:p>
    <w:p>
      <w:pPr>
        <w:pStyle w:val="TOC2"/>
        <w:tabs>
          <w:tab w:val="right" w:leader="dot" w:pos="8306"/>
        </w:tabs>
      </w:pPr>
      <w:hyperlink w:anchor="_Toc3044" w:history="1">
        <w:r>
          <w:rPr>
            <w:rFonts w:ascii="仿宋" w:eastAsia="仿宋" w:hAnsi="仿宋" w:cs="仿宋" w:hint="eastAsia"/>
            <w:lang w:eastAsia="zh-CN"/>
          </w:rPr>
          <w:t>(五)、特殊环境影响</w:t>
        </w:r>
        <w:r>
          <w:tab/>
        </w:r>
        <w:r>
          <w:fldChar w:fldCharType="begin"/>
        </w:r>
        <w:r>
          <w:instrText xml:space="preserve"> PAGEREF _Toc3044 \h </w:instrText>
        </w:r>
        <w:r>
          <w:fldChar w:fldCharType="separate"/>
        </w:r>
        <w:r>
          <w:t>38</w:t>
        </w:r>
        <w:r>
          <w:fldChar w:fldCharType="end"/>
        </w:r>
      </w:hyperlink>
    </w:p>
    <w:p>
      <w:pPr>
        <w:pStyle w:val="TOC1"/>
        <w:tabs>
          <w:tab w:val="right" w:leader="dot" w:pos="8306"/>
        </w:tabs>
      </w:pPr>
      <w:hyperlink w:anchor="_Toc13176" w:history="1">
        <w:r>
          <w:rPr>
            <w:rFonts w:ascii="仿宋" w:eastAsia="仿宋" w:hAnsi="仿宋" w:cs="仿宋" w:hint="eastAsia"/>
            <w:lang w:eastAsia="zh-CN"/>
          </w:rPr>
          <w:t>五、财务管理与成本控制</w:t>
        </w:r>
        <w:r>
          <w:tab/>
        </w:r>
        <w:r>
          <w:fldChar w:fldCharType="begin"/>
        </w:r>
        <w:r>
          <w:instrText xml:space="preserve"> PAGEREF _Toc13176 \h </w:instrText>
        </w:r>
        <w:r>
          <w:fldChar w:fldCharType="separate"/>
        </w:r>
        <w:r>
          <w:t>39</w:t>
        </w:r>
        <w:r>
          <w:fldChar w:fldCharType="end"/>
        </w:r>
      </w:hyperlink>
    </w:p>
    <w:p>
      <w:pPr>
        <w:pStyle w:val="TOC2"/>
        <w:tabs>
          <w:tab w:val="right" w:leader="dot" w:pos="8306"/>
        </w:tabs>
      </w:pPr>
      <w:hyperlink w:anchor="_Toc21844" w:history="1">
        <w:r>
          <w:rPr>
            <w:rFonts w:ascii="仿宋" w:eastAsia="仿宋" w:hAnsi="仿宋" w:cs="仿宋" w:hint="eastAsia"/>
            <w:lang w:eastAsia="zh-CN"/>
          </w:rPr>
          <w:t>(一)、财务管理体系建设</w:t>
        </w:r>
        <w:r>
          <w:tab/>
        </w:r>
        <w:r>
          <w:fldChar w:fldCharType="begin"/>
        </w:r>
        <w:r>
          <w:instrText xml:space="preserve"> PAGEREF _Toc21844 \h </w:instrText>
        </w:r>
        <w:r>
          <w:fldChar w:fldCharType="separate"/>
        </w:r>
        <w:r>
          <w:t>39</w:t>
        </w:r>
        <w:r>
          <w:fldChar w:fldCharType="end"/>
        </w:r>
      </w:hyperlink>
    </w:p>
    <w:p>
      <w:pPr>
        <w:pStyle w:val="TOC2"/>
        <w:tabs>
          <w:tab w:val="right" w:leader="dot" w:pos="8306"/>
        </w:tabs>
      </w:pPr>
      <w:hyperlink w:anchor="_Toc14245" w:history="1">
        <w:r>
          <w:rPr>
            <w:rFonts w:ascii="仿宋" w:eastAsia="仿宋" w:hAnsi="仿宋" w:cs="仿宋" w:hint="eastAsia"/>
            <w:lang w:eastAsia="zh-CN"/>
          </w:rPr>
          <w:t>(二)、成本控制措施</w:t>
        </w:r>
        <w:r>
          <w:tab/>
        </w:r>
        <w:r>
          <w:fldChar w:fldCharType="begin"/>
        </w:r>
        <w:r>
          <w:instrText xml:space="preserve"> PAGEREF _Toc14245 \h </w:instrText>
        </w:r>
        <w:r>
          <w:fldChar w:fldCharType="separate"/>
        </w:r>
        <w:r>
          <w:t>41</w:t>
        </w:r>
        <w:r>
          <w:fldChar w:fldCharType="end"/>
        </w:r>
      </w:hyperlink>
    </w:p>
    <w:p>
      <w:pPr>
        <w:pStyle w:val="TOC1"/>
        <w:tabs>
          <w:tab w:val="right" w:leader="dot" w:pos="8306"/>
        </w:tabs>
      </w:pPr>
      <w:hyperlink w:anchor="_Toc17393" w:history="1">
        <w:r>
          <w:rPr>
            <w:rFonts w:ascii="仿宋" w:eastAsia="仿宋" w:hAnsi="仿宋" w:cs="仿宋" w:hint="eastAsia"/>
            <w:lang w:eastAsia="zh-CN"/>
          </w:rPr>
          <w:t>六、发展规划、产业政策和行业准入分析</w:t>
        </w:r>
        <w:r>
          <w:tab/>
        </w:r>
        <w:r>
          <w:fldChar w:fldCharType="begin"/>
        </w:r>
        <w:r>
          <w:instrText xml:space="preserve"> PAGEREF _Toc17393 \h </w:instrText>
        </w:r>
        <w:r>
          <w:fldChar w:fldCharType="separate"/>
        </w:r>
        <w:r>
          <w:t>42</w:t>
        </w:r>
        <w:r>
          <w:fldChar w:fldCharType="end"/>
        </w:r>
      </w:hyperlink>
    </w:p>
    <w:p>
      <w:pPr>
        <w:pStyle w:val="TOC2"/>
        <w:tabs>
          <w:tab w:val="right" w:leader="dot" w:pos="8306"/>
        </w:tabs>
      </w:pPr>
      <w:hyperlink w:anchor="_Toc9347" w:history="1">
        <w:r>
          <w:rPr>
            <w:rFonts w:ascii="仿宋" w:eastAsia="仿宋" w:hAnsi="仿宋" w:cs="仿宋" w:hint="eastAsia"/>
            <w:lang w:eastAsia="zh-CN"/>
          </w:rPr>
          <w:t>(一)、发展规划分析</w:t>
        </w:r>
        <w:r>
          <w:tab/>
        </w:r>
        <w:r>
          <w:fldChar w:fldCharType="begin"/>
        </w:r>
        <w:r>
          <w:instrText xml:space="preserve"> PAGEREF _Toc9347 \h </w:instrText>
        </w:r>
        <w:r>
          <w:fldChar w:fldCharType="separate"/>
        </w:r>
        <w:r>
          <w:t>42</w:t>
        </w:r>
        <w:r>
          <w:fldChar w:fldCharType="end"/>
        </w:r>
      </w:hyperlink>
    </w:p>
    <w:p>
      <w:pPr>
        <w:pStyle w:val="TOC2"/>
        <w:tabs>
          <w:tab w:val="right" w:leader="dot" w:pos="8306"/>
        </w:tabs>
      </w:pPr>
      <w:hyperlink w:anchor="_Toc21722" w:history="1">
        <w:r>
          <w:rPr>
            <w:rFonts w:ascii="仿宋" w:eastAsia="仿宋" w:hAnsi="仿宋" w:cs="仿宋" w:hint="eastAsia"/>
            <w:lang w:eastAsia="zh-CN"/>
          </w:rPr>
          <w:t>(二)、产业政策分析</w:t>
        </w:r>
        <w:r>
          <w:tab/>
        </w:r>
        <w:r>
          <w:fldChar w:fldCharType="begin"/>
        </w:r>
        <w:r>
          <w:instrText xml:space="preserve"> PAGEREF _Toc21722 \h </w:instrText>
        </w:r>
        <w:r>
          <w:fldChar w:fldCharType="separate"/>
        </w:r>
        <w:r>
          <w:t>43</w:t>
        </w:r>
        <w:r>
          <w:fldChar w:fldCharType="end"/>
        </w:r>
      </w:hyperlink>
    </w:p>
    <w:p>
      <w:pPr>
        <w:pStyle w:val="TOC2"/>
        <w:tabs>
          <w:tab w:val="right" w:leader="dot" w:pos="8306"/>
        </w:tabs>
      </w:pPr>
      <w:hyperlink w:anchor="_Toc26202" w:history="1">
        <w:r>
          <w:rPr>
            <w:rFonts w:ascii="仿宋" w:eastAsia="仿宋" w:hAnsi="仿宋" w:cs="仿宋" w:hint="eastAsia"/>
            <w:lang w:eastAsia="zh-CN"/>
          </w:rPr>
          <w:t>(三)、行业准入分析</w:t>
        </w:r>
        <w:r>
          <w:tab/>
        </w:r>
        <w:r>
          <w:fldChar w:fldCharType="begin"/>
        </w:r>
        <w:r>
          <w:instrText xml:space="preserve"> PAGEREF _Toc26202 \h </w:instrText>
        </w:r>
        <w:r>
          <w:fldChar w:fldCharType="separate"/>
        </w:r>
        <w:r>
          <w:t>45</w:t>
        </w:r>
        <w:r>
          <w:fldChar w:fldCharType="end"/>
        </w:r>
      </w:hyperlink>
    </w:p>
    <w:p>
      <w:pPr>
        <w:pStyle w:val="TOC1"/>
        <w:tabs>
          <w:tab w:val="right" w:leader="dot" w:pos="8306"/>
        </w:tabs>
      </w:pPr>
      <w:hyperlink w:anchor="_Toc16445" w:history="1">
        <w:r>
          <w:rPr>
            <w:rFonts w:ascii="仿宋" w:eastAsia="仿宋" w:hAnsi="仿宋" w:cs="仿宋" w:hint="eastAsia"/>
            <w:lang w:eastAsia="zh-CN"/>
          </w:rPr>
          <w:t>七、环境保护与绿色发展</w:t>
        </w:r>
        <w:r>
          <w:tab/>
        </w:r>
        <w:r>
          <w:fldChar w:fldCharType="begin"/>
        </w:r>
        <w:r>
          <w:instrText xml:space="preserve"> PAGEREF _Toc16445 \h </w:instrText>
        </w:r>
        <w:r>
          <w:fldChar w:fldCharType="separate"/>
        </w:r>
        <w:r>
          <w:t>47</w:t>
        </w:r>
        <w:r>
          <w:fldChar w:fldCharType="end"/>
        </w:r>
      </w:hyperlink>
    </w:p>
    <w:p>
      <w:pPr>
        <w:pStyle w:val="TOC2"/>
        <w:tabs>
          <w:tab w:val="right" w:leader="dot" w:pos="8306"/>
        </w:tabs>
      </w:pPr>
      <w:hyperlink w:anchor="_Toc26015" w:history="1">
        <w:r>
          <w:rPr>
            <w:rFonts w:ascii="仿宋" w:eastAsia="仿宋" w:hAnsi="仿宋" w:cs="仿宋" w:hint="eastAsia"/>
            <w:lang w:eastAsia="zh-CN"/>
          </w:rPr>
          <w:t>(一)、环境保护措施</w:t>
        </w:r>
        <w:r>
          <w:tab/>
        </w:r>
        <w:r>
          <w:fldChar w:fldCharType="begin"/>
        </w:r>
        <w:r>
          <w:instrText xml:space="preserve"> PAGEREF _Toc26015 \h </w:instrText>
        </w:r>
        <w:r>
          <w:fldChar w:fldCharType="separate"/>
        </w:r>
        <w:r>
          <w:t>47</w:t>
        </w:r>
        <w:r>
          <w:fldChar w:fldCharType="end"/>
        </w:r>
      </w:hyperlink>
    </w:p>
    <w:p>
      <w:pPr>
        <w:pStyle w:val="TOC2"/>
        <w:tabs>
          <w:tab w:val="right" w:leader="dot" w:pos="8306"/>
        </w:tabs>
      </w:pPr>
      <w:hyperlink w:anchor="_Toc456" w:history="1">
        <w:r>
          <w:rPr>
            <w:rFonts w:ascii="仿宋" w:eastAsia="仿宋" w:hAnsi="仿宋" w:cs="仿宋" w:hint="eastAsia"/>
            <w:lang w:eastAsia="zh-CN"/>
          </w:rPr>
          <w:t>(二)、绿色发展与可持续发展策略</w:t>
        </w:r>
        <w:r>
          <w:tab/>
        </w:r>
        <w:r>
          <w:fldChar w:fldCharType="begin"/>
        </w:r>
        <w:r>
          <w:instrText xml:space="preserve"> PAGEREF _Toc456 \h </w:instrText>
        </w:r>
        <w:r>
          <w:fldChar w:fldCharType="separate"/>
        </w:r>
        <w:r>
          <w:t>48</w:t>
        </w:r>
        <w:r>
          <w:fldChar w:fldCharType="end"/>
        </w:r>
      </w:hyperlink>
    </w:p>
    <w:p>
      <w:pPr>
        <w:pStyle w:val="TOC1"/>
        <w:tabs>
          <w:tab w:val="right" w:leader="dot" w:pos="8306"/>
        </w:tabs>
      </w:pPr>
      <w:hyperlink w:anchor="_Toc22542" w:history="1">
        <w:r>
          <w:rPr>
            <w:rFonts w:ascii="仿宋" w:eastAsia="仿宋" w:hAnsi="仿宋" w:cs="仿宋" w:hint="eastAsia"/>
            <w:lang w:eastAsia="zh-CN"/>
          </w:rPr>
          <w:t>八、资金管理与财务规划</w:t>
        </w:r>
        <w:r>
          <w:tab/>
        </w:r>
        <w:r>
          <w:fldChar w:fldCharType="begin"/>
        </w:r>
        <w:r>
          <w:instrText xml:space="preserve"> PAGEREF _Toc22542 \h </w:instrText>
        </w:r>
        <w:r>
          <w:fldChar w:fldCharType="separate"/>
        </w:r>
        <w:r>
          <w:t>50</w:t>
        </w:r>
        <w:r>
          <w:fldChar w:fldCharType="end"/>
        </w:r>
      </w:hyperlink>
    </w:p>
    <w:p>
      <w:pPr>
        <w:pStyle w:val="TOC2"/>
        <w:tabs>
          <w:tab w:val="right" w:leader="dot" w:pos="8306"/>
        </w:tabs>
      </w:pPr>
      <w:hyperlink w:anchor="_Toc9708" w:history="1">
        <w:r>
          <w:rPr>
            <w:rFonts w:ascii="仿宋" w:eastAsia="仿宋" w:hAnsi="仿宋" w:cs="仿宋" w:hint="eastAsia"/>
            <w:lang w:eastAsia="zh-CN"/>
          </w:rPr>
          <w:t>(一)、项目资金来源与筹措</w:t>
        </w:r>
        <w:r>
          <w:tab/>
        </w:r>
        <w:r>
          <w:fldChar w:fldCharType="begin"/>
        </w:r>
        <w:r>
          <w:instrText xml:space="preserve"> PAGEREF _Toc9708 \h </w:instrText>
        </w:r>
        <w:r>
          <w:fldChar w:fldCharType="separate"/>
        </w:r>
        <w:r>
          <w:t>50</w:t>
        </w:r>
        <w:r>
          <w:fldChar w:fldCharType="end"/>
        </w:r>
      </w:hyperlink>
    </w:p>
    <w:p>
      <w:pPr>
        <w:pStyle w:val="TOC2"/>
        <w:tabs>
          <w:tab w:val="right" w:leader="dot" w:pos="8306"/>
        </w:tabs>
      </w:pPr>
      <w:hyperlink w:anchor="_Toc5998" w:history="1">
        <w:r>
          <w:rPr>
            <w:rFonts w:ascii="仿宋" w:eastAsia="仿宋" w:hAnsi="仿宋" w:cs="仿宋" w:hint="eastAsia"/>
            <w:lang w:eastAsia="zh-CN"/>
          </w:rPr>
          <w:t>(二)、资金使用与监管</w:t>
        </w:r>
        <w:r>
          <w:tab/>
        </w:r>
        <w:r>
          <w:fldChar w:fldCharType="begin"/>
        </w:r>
        <w:r>
          <w:instrText xml:space="preserve"> PAGEREF _Toc5998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7" w:history="1">
        <w:r>
          <w:rPr>
            <w:rFonts w:ascii="仿宋" w:eastAsia="仿宋" w:hAnsi="仿宋" w:cs="仿宋" w:hint="eastAsia"/>
            <w:lang w:eastAsia="zh-CN"/>
          </w:rPr>
          <w:t>(三)、财务规划与预测</w:t>
        </w:r>
        <w:r>
          <w:tab/>
        </w:r>
        <w:r>
          <w:fldChar w:fldCharType="begin"/>
        </w:r>
        <w:r>
          <w:instrText xml:space="preserve"> PAGEREF _Toc2567 \h </w:instrText>
        </w:r>
        <w:r>
          <w:fldChar w:fldCharType="separate"/>
        </w:r>
        <w:r>
          <w:t>53</w:t>
        </w:r>
        <w:r>
          <w:fldChar w:fldCharType="end"/>
        </w:r>
      </w:hyperlink>
    </w:p>
    <w:p>
      <w:pPr>
        <w:pStyle w:val="TOC1"/>
        <w:tabs>
          <w:tab w:val="right" w:leader="dot" w:pos="8306"/>
        </w:tabs>
      </w:pPr>
      <w:hyperlink w:anchor="_Toc5009" w:history="1">
        <w:r>
          <w:rPr>
            <w:rFonts w:ascii="仿宋" w:eastAsia="仿宋" w:hAnsi="仿宋" w:cs="仿宋" w:hint="eastAsia"/>
            <w:lang w:eastAsia="zh-CN"/>
          </w:rPr>
          <w:t>九、安全与应急管理</w:t>
        </w:r>
        <w:r>
          <w:tab/>
        </w:r>
        <w:r>
          <w:fldChar w:fldCharType="begin"/>
        </w:r>
        <w:r>
          <w:instrText xml:space="preserve"> PAGEREF _Toc5009 \h </w:instrText>
        </w:r>
        <w:r>
          <w:fldChar w:fldCharType="separate"/>
        </w:r>
        <w:r>
          <w:t>54</w:t>
        </w:r>
        <w:r>
          <w:fldChar w:fldCharType="end"/>
        </w:r>
      </w:hyperlink>
    </w:p>
    <w:p>
      <w:pPr>
        <w:pStyle w:val="TOC2"/>
        <w:tabs>
          <w:tab w:val="right" w:leader="dot" w:pos="8306"/>
        </w:tabs>
      </w:pPr>
      <w:hyperlink w:anchor="_Toc28385" w:history="1">
        <w:r>
          <w:rPr>
            <w:rFonts w:ascii="仿宋" w:eastAsia="仿宋" w:hAnsi="仿宋" w:cs="仿宋" w:hint="eastAsia"/>
            <w:lang w:eastAsia="zh-CN"/>
          </w:rPr>
          <w:t>(一)、安全生产管理</w:t>
        </w:r>
        <w:r>
          <w:tab/>
        </w:r>
        <w:r>
          <w:fldChar w:fldCharType="begin"/>
        </w:r>
        <w:r>
          <w:instrText xml:space="preserve"> PAGEREF _Toc28385 \h </w:instrText>
        </w:r>
        <w:r>
          <w:fldChar w:fldCharType="separate"/>
        </w:r>
        <w:r>
          <w:t>54</w:t>
        </w:r>
        <w:r>
          <w:fldChar w:fldCharType="end"/>
        </w:r>
      </w:hyperlink>
    </w:p>
    <w:p>
      <w:pPr>
        <w:pStyle w:val="TOC2"/>
        <w:tabs>
          <w:tab w:val="right" w:leader="dot" w:pos="8306"/>
        </w:tabs>
      </w:pPr>
      <w:hyperlink w:anchor="_Toc24920" w:history="1">
        <w:r>
          <w:rPr>
            <w:rFonts w:ascii="仿宋" w:eastAsia="仿宋" w:hAnsi="仿宋" w:cs="仿宋" w:hint="eastAsia"/>
            <w:lang w:eastAsia="zh-CN"/>
          </w:rPr>
          <w:t>(二)、应急预案与响应</w:t>
        </w:r>
        <w:r>
          <w:tab/>
        </w:r>
        <w:r>
          <w:fldChar w:fldCharType="begin"/>
        </w:r>
        <w:r>
          <w:instrText xml:space="preserve"> PAGEREF _Toc24920 \h </w:instrText>
        </w:r>
        <w:r>
          <w:fldChar w:fldCharType="separate"/>
        </w:r>
        <w:r>
          <w:t>55</w:t>
        </w:r>
        <w:r>
          <w:fldChar w:fldCharType="end"/>
        </w:r>
      </w:hyperlink>
    </w:p>
    <w:p>
      <w:pPr>
        <w:pStyle w:val="TOC1"/>
        <w:tabs>
          <w:tab w:val="right" w:leader="dot" w:pos="8306"/>
        </w:tabs>
      </w:pPr>
      <w:hyperlink w:anchor="_Toc30763" w:history="1">
        <w:r>
          <w:rPr>
            <w:rFonts w:ascii="仿宋" w:eastAsia="仿宋" w:hAnsi="仿宋" w:cs="仿宋" w:hint="eastAsia"/>
            <w:lang w:eastAsia="zh-CN"/>
          </w:rPr>
          <w:t>十、项目进度计划</w:t>
        </w:r>
        <w:r>
          <w:tab/>
        </w:r>
        <w:r>
          <w:fldChar w:fldCharType="begin"/>
        </w:r>
        <w:r>
          <w:instrText xml:space="preserve"> PAGEREF _Toc30763 \h </w:instrText>
        </w:r>
        <w:r>
          <w:fldChar w:fldCharType="separate"/>
        </w:r>
        <w:r>
          <w:t>57</w:t>
        </w:r>
        <w:r>
          <w:fldChar w:fldCharType="end"/>
        </w:r>
      </w:hyperlink>
    </w:p>
    <w:p>
      <w:pPr>
        <w:pStyle w:val="TOC2"/>
        <w:tabs>
          <w:tab w:val="right" w:leader="dot" w:pos="8306"/>
        </w:tabs>
      </w:pPr>
      <w:hyperlink w:anchor="_Toc14011" w:history="1">
        <w:r>
          <w:rPr>
            <w:rFonts w:ascii="仿宋" w:eastAsia="仿宋" w:hAnsi="仿宋" w:cs="仿宋" w:hint="eastAsia"/>
            <w:lang w:eastAsia="zh-CN"/>
          </w:rPr>
          <w:t>(一)、建设周期</w:t>
        </w:r>
        <w:r>
          <w:tab/>
        </w:r>
        <w:r>
          <w:fldChar w:fldCharType="begin"/>
        </w:r>
        <w:r>
          <w:instrText xml:space="preserve"> PAGEREF _Toc14011 \h </w:instrText>
        </w:r>
        <w:r>
          <w:fldChar w:fldCharType="separate"/>
        </w:r>
        <w:r>
          <w:t>57</w:t>
        </w:r>
        <w:r>
          <w:fldChar w:fldCharType="end"/>
        </w:r>
      </w:hyperlink>
    </w:p>
    <w:p>
      <w:pPr>
        <w:pStyle w:val="TOC2"/>
        <w:tabs>
          <w:tab w:val="right" w:leader="dot" w:pos="8306"/>
        </w:tabs>
      </w:pPr>
      <w:hyperlink w:anchor="_Toc18655" w:history="1">
        <w:r>
          <w:rPr>
            <w:rFonts w:ascii="仿宋" w:eastAsia="仿宋" w:hAnsi="仿宋" w:cs="仿宋" w:hint="eastAsia"/>
            <w:lang w:eastAsia="zh-CN"/>
          </w:rPr>
          <w:t>(二)、建设进度</w:t>
        </w:r>
        <w:r>
          <w:tab/>
        </w:r>
        <w:r>
          <w:fldChar w:fldCharType="begin"/>
        </w:r>
        <w:r>
          <w:instrText xml:space="preserve"> PAGEREF _Toc18655 \h </w:instrText>
        </w:r>
        <w:r>
          <w:fldChar w:fldCharType="separate"/>
        </w:r>
        <w:r>
          <w:t>57</w:t>
        </w:r>
        <w:r>
          <w:fldChar w:fldCharType="end"/>
        </w:r>
      </w:hyperlink>
    </w:p>
    <w:p>
      <w:pPr>
        <w:pStyle w:val="TOC2"/>
        <w:tabs>
          <w:tab w:val="right" w:leader="dot" w:pos="8306"/>
        </w:tabs>
      </w:pPr>
      <w:hyperlink w:anchor="_Toc25637" w:history="1">
        <w:r>
          <w:rPr>
            <w:rFonts w:ascii="仿宋" w:eastAsia="仿宋" w:hAnsi="仿宋" w:cs="仿宋" w:hint="eastAsia"/>
            <w:lang w:eastAsia="zh-CN"/>
          </w:rPr>
          <w:t>(三)、进度安排注意事项</w:t>
        </w:r>
        <w:r>
          <w:tab/>
        </w:r>
        <w:r>
          <w:fldChar w:fldCharType="begin"/>
        </w:r>
        <w:r>
          <w:instrText xml:space="preserve"> PAGEREF _Toc25637 \h </w:instrText>
        </w:r>
        <w:r>
          <w:fldChar w:fldCharType="separate"/>
        </w:r>
        <w:r>
          <w:t>59</w:t>
        </w:r>
        <w:r>
          <w:fldChar w:fldCharType="end"/>
        </w:r>
      </w:hyperlink>
    </w:p>
    <w:p>
      <w:pPr>
        <w:pStyle w:val="TOC2"/>
        <w:tabs>
          <w:tab w:val="right" w:leader="dot" w:pos="8306"/>
        </w:tabs>
      </w:pPr>
      <w:hyperlink w:anchor="_Toc11185" w:history="1">
        <w:r>
          <w:rPr>
            <w:rFonts w:ascii="仿宋" w:eastAsia="仿宋" w:hAnsi="仿宋" w:cs="仿宋" w:hint="eastAsia"/>
            <w:lang w:eastAsia="zh-CN"/>
          </w:rPr>
          <w:t>(四)、人力资源配置</w:t>
        </w:r>
        <w:r>
          <w:tab/>
        </w:r>
        <w:r>
          <w:fldChar w:fldCharType="begin"/>
        </w:r>
        <w:r>
          <w:instrText xml:space="preserve"> PAGEREF _Toc11185 \h </w:instrText>
        </w:r>
        <w:r>
          <w:fldChar w:fldCharType="separate"/>
        </w:r>
        <w:r>
          <w:t>59</w:t>
        </w:r>
        <w:r>
          <w:fldChar w:fldCharType="end"/>
        </w:r>
      </w:hyperlink>
    </w:p>
    <w:p>
      <w:pPr>
        <w:pStyle w:val="TOC2"/>
        <w:tabs>
          <w:tab w:val="right" w:leader="dot" w:pos="8306"/>
        </w:tabs>
      </w:pPr>
      <w:hyperlink w:anchor="_Toc7590" w:history="1">
        <w:r>
          <w:rPr>
            <w:rFonts w:ascii="仿宋" w:eastAsia="仿宋" w:hAnsi="仿宋" w:cs="仿宋" w:hint="eastAsia"/>
            <w:lang w:eastAsia="zh-CN"/>
          </w:rPr>
          <w:t>(五)、员工培训</w:t>
        </w:r>
        <w:r>
          <w:tab/>
        </w:r>
        <w:r>
          <w:fldChar w:fldCharType="begin"/>
        </w:r>
        <w:r>
          <w:instrText xml:space="preserve"> PAGEREF _Toc7590 \h </w:instrText>
        </w:r>
        <w:r>
          <w:fldChar w:fldCharType="separate"/>
        </w:r>
        <w:r>
          <w:t>61</w:t>
        </w:r>
        <w:r>
          <w:fldChar w:fldCharType="end"/>
        </w:r>
      </w:hyperlink>
    </w:p>
    <w:p>
      <w:pPr>
        <w:pStyle w:val="TOC2"/>
        <w:tabs>
          <w:tab w:val="right" w:leader="dot" w:pos="8306"/>
        </w:tabs>
      </w:pPr>
      <w:hyperlink w:anchor="_Toc28654" w:history="1">
        <w:r>
          <w:rPr>
            <w:rFonts w:ascii="仿宋" w:eastAsia="仿宋" w:hAnsi="仿宋" w:cs="仿宋" w:hint="eastAsia"/>
            <w:lang w:eastAsia="zh-CN"/>
          </w:rPr>
          <w:t>(六)、项目实施保障</w:t>
        </w:r>
        <w:r>
          <w:tab/>
        </w:r>
        <w:r>
          <w:fldChar w:fldCharType="begin"/>
        </w:r>
        <w:r>
          <w:instrText xml:space="preserve"> PAGEREF _Toc28654 \h </w:instrText>
        </w:r>
        <w:r>
          <w:fldChar w:fldCharType="separate"/>
        </w:r>
        <w:r>
          <w:t>62</w:t>
        </w:r>
        <w:r>
          <w:fldChar w:fldCharType="end"/>
        </w:r>
      </w:hyperlink>
    </w:p>
    <w:p>
      <w:pPr>
        <w:pStyle w:val="TOC2"/>
        <w:tabs>
          <w:tab w:val="right" w:leader="dot" w:pos="8306"/>
        </w:tabs>
      </w:pPr>
      <w:hyperlink w:anchor="_Toc15051" w:history="1">
        <w:r>
          <w:rPr>
            <w:rFonts w:ascii="仿宋" w:eastAsia="仿宋" w:hAnsi="仿宋" w:cs="仿宋" w:hint="eastAsia"/>
            <w:lang w:eastAsia="zh-CN"/>
          </w:rPr>
          <w:t>(七)、安全规范管理</w:t>
        </w:r>
        <w:r>
          <w:tab/>
        </w:r>
        <w:r>
          <w:fldChar w:fldCharType="begin"/>
        </w:r>
        <w:r>
          <w:instrText xml:space="preserve"> PAGEREF _Toc15051 \h </w:instrText>
        </w:r>
        <w:r>
          <w:fldChar w:fldCharType="separate"/>
        </w:r>
        <w:r>
          <w:t>63</w:t>
        </w:r>
        <w:r>
          <w:fldChar w:fldCharType="end"/>
        </w:r>
      </w:hyperlink>
    </w:p>
    <w:p>
      <w:pPr>
        <w:pStyle w:val="TOC1"/>
        <w:tabs>
          <w:tab w:val="right" w:leader="dot" w:pos="8306"/>
        </w:tabs>
      </w:pPr>
      <w:hyperlink w:anchor="_Toc9860" w:history="1">
        <w:r>
          <w:rPr>
            <w:rFonts w:ascii="仿宋" w:eastAsia="仿宋" w:hAnsi="仿宋" w:cs="仿宋" w:hint="eastAsia"/>
            <w:lang w:eastAsia="zh-CN"/>
          </w:rPr>
          <w:t>十一、客户关系管理与市场拓展</w:t>
        </w:r>
        <w:r>
          <w:tab/>
        </w:r>
        <w:r>
          <w:fldChar w:fldCharType="begin"/>
        </w:r>
        <w:r>
          <w:instrText xml:space="preserve"> PAGEREF _Toc9860 \h </w:instrText>
        </w:r>
        <w:r>
          <w:fldChar w:fldCharType="separate"/>
        </w:r>
        <w:r>
          <w:t>65</w:t>
        </w:r>
        <w:r>
          <w:fldChar w:fldCharType="end"/>
        </w:r>
      </w:hyperlink>
    </w:p>
    <w:p>
      <w:pPr>
        <w:pStyle w:val="TOC2"/>
        <w:tabs>
          <w:tab w:val="right" w:leader="dot" w:pos="8306"/>
        </w:tabs>
      </w:pPr>
      <w:hyperlink w:anchor="_Toc2586" w:history="1">
        <w:r>
          <w:rPr>
            <w:rFonts w:ascii="仿宋" w:eastAsia="仿宋" w:hAnsi="仿宋" w:cs="仿宋" w:hint="eastAsia"/>
            <w:lang w:eastAsia="zh-CN"/>
          </w:rPr>
          <w:t>(一)、客户关系管理策略</w:t>
        </w:r>
        <w:r>
          <w:tab/>
        </w:r>
        <w:r>
          <w:fldChar w:fldCharType="begin"/>
        </w:r>
        <w:r>
          <w:instrText xml:space="preserve"> PAGEREF _Toc2586 \h </w:instrText>
        </w:r>
        <w:r>
          <w:fldChar w:fldCharType="separate"/>
        </w:r>
        <w:r>
          <w:t>65</w:t>
        </w:r>
        <w:r>
          <w:fldChar w:fldCharType="end"/>
        </w:r>
      </w:hyperlink>
    </w:p>
    <w:p>
      <w:pPr>
        <w:pStyle w:val="TOC2"/>
        <w:tabs>
          <w:tab w:val="right" w:leader="dot" w:pos="8306"/>
        </w:tabs>
      </w:pPr>
      <w:hyperlink w:anchor="_Toc2049" w:history="1">
        <w:r>
          <w:rPr>
            <w:rFonts w:ascii="仿宋" w:eastAsia="仿宋" w:hAnsi="仿宋" w:cs="仿宋" w:hint="eastAsia"/>
            <w:lang w:eastAsia="zh-CN"/>
          </w:rPr>
          <w:t>(二)、市场拓展方案</w:t>
        </w:r>
        <w:r>
          <w:tab/>
        </w:r>
        <w:r>
          <w:fldChar w:fldCharType="begin"/>
        </w:r>
        <w:r>
          <w:instrText xml:space="preserve"> PAGEREF _Toc2049 \h </w:instrText>
        </w:r>
        <w:r>
          <w:fldChar w:fldCharType="separate"/>
        </w:r>
        <w:r>
          <w:t>66</w:t>
        </w:r>
        <w:r>
          <w:fldChar w:fldCharType="end"/>
        </w:r>
      </w:hyperlink>
    </w:p>
    <w:p>
      <w:pPr>
        <w:pStyle w:val="TOC1"/>
        <w:tabs>
          <w:tab w:val="right" w:leader="dot" w:pos="8306"/>
        </w:tabs>
      </w:pPr>
      <w:hyperlink w:anchor="_Toc32132" w:history="1">
        <w:r>
          <w:rPr>
            <w:rFonts w:ascii="仿宋" w:eastAsia="仿宋" w:hAnsi="仿宋" w:cs="仿宋" w:hint="eastAsia"/>
            <w:lang w:eastAsia="zh-CN"/>
          </w:rPr>
          <w:t>十二、项目实施与管理方案</w:t>
        </w:r>
        <w:r>
          <w:tab/>
        </w:r>
        <w:r>
          <w:fldChar w:fldCharType="begin"/>
        </w:r>
        <w:r>
          <w:instrText xml:space="preserve"> PAGEREF _Toc32132 \h </w:instrText>
        </w:r>
        <w:r>
          <w:fldChar w:fldCharType="separate"/>
        </w:r>
        <w:r>
          <w:t>67</w:t>
        </w:r>
        <w:r>
          <w:fldChar w:fldCharType="end"/>
        </w:r>
      </w:hyperlink>
    </w:p>
    <w:p>
      <w:pPr>
        <w:pStyle w:val="TOC2"/>
        <w:tabs>
          <w:tab w:val="right" w:leader="dot" w:pos="8306"/>
        </w:tabs>
      </w:pPr>
      <w:hyperlink w:anchor="_Toc21446" w:history="1">
        <w:r>
          <w:rPr>
            <w:rFonts w:ascii="仿宋" w:eastAsia="仿宋" w:hAnsi="仿宋" w:cs="仿宋" w:hint="eastAsia"/>
            <w:lang w:eastAsia="zh-CN"/>
          </w:rPr>
          <w:t>(一)、项目实施计划</w:t>
        </w:r>
        <w:r>
          <w:tab/>
        </w:r>
        <w:r>
          <w:fldChar w:fldCharType="begin"/>
        </w:r>
        <w:r>
          <w:instrText xml:space="preserve"> PAGEREF _Toc21446 \h </w:instrText>
        </w:r>
        <w:r>
          <w:fldChar w:fldCharType="separate"/>
        </w:r>
        <w:r>
          <w:t>67</w:t>
        </w:r>
        <w:r>
          <w:fldChar w:fldCharType="end"/>
        </w:r>
      </w:hyperlink>
    </w:p>
    <w:p>
      <w:pPr>
        <w:pStyle w:val="TOC2"/>
        <w:tabs>
          <w:tab w:val="right" w:leader="dot" w:pos="8306"/>
        </w:tabs>
      </w:pPr>
      <w:hyperlink w:anchor="_Toc24393" w:history="1">
        <w:r>
          <w:rPr>
            <w:rFonts w:ascii="仿宋" w:eastAsia="仿宋" w:hAnsi="仿宋" w:cs="仿宋" w:hint="eastAsia"/>
            <w:lang w:eastAsia="zh-CN"/>
          </w:rPr>
          <w:t>(二)、项目组织机构与职责</w:t>
        </w:r>
        <w:r>
          <w:tab/>
        </w:r>
        <w:r>
          <w:fldChar w:fldCharType="begin"/>
        </w:r>
        <w:r>
          <w:instrText xml:space="preserve"> PAGEREF _Toc24393 \h </w:instrText>
        </w:r>
        <w:r>
          <w:fldChar w:fldCharType="separate"/>
        </w:r>
        <w:r>
          <w:t>68</w:t>
        </w:r>
        <w:r>
          <w:fldChar w:fldCharType="end"/>
        </w:r>
      </w:hyperlink>
    </w:p>
    <w:p>
      <w:pPr>
        <w:pStyle w:val="TOC2"/>
        <w:tabs>
          <w:tab w:val="right" w:leader="dot" w:pos="8306"/>
        </w:tabs>
      </w:pPr>
      <w:hyperlink w:anchor="_Toc14805" w:history="1">
        <w:r>
          <w:rPr>
            <w:rFonts w:ascii="仿宋" w:eastAsia="仿宋" w:hAnsi="仿宋" w:cs="仿宋" w:hint="eastAsia"/>
            <w:lang w:eastAsia="zh-CN"/>
          </w:rPr>
          <w:t>(三)、项目管理与监控体系</w:t>
        </w:r>
        <w:r>
          <w:tab/>
        </w:r>
        <w:r>
          <w:fldChar w:fldCharType="begin"/>
        </w:r>
        <w:r>
          <w:instrText xml:space="preserve"> PAGEREF _Toc14805 \h </w:instrText>
        </w:r>
        <w:r>
          <w:fldChar w:fldCharType="separate"/>
        </w:r>
        <w:r>
          <w:t>71</w:t>
        </w:r>
        <w:r>
          <w:fldChar w:fldCharType="end"/>
        </w:r>
      </w:hyperlink>
    </w:p>
    <w:p>
      <w:pPr>
        <w:pStyle w:val="TOC1"/>
        <w:tabs>
          <w:tab w:val="right" w:leader="dot" w:pos="8306"/>
        </w:tabs>
      </w:pPr>
      <w:hyperlink w:anchor="_Toc31524" w:history="1">
        <w:r>
          <w:rPr>
            <w:rFonts w:ascii="仿宋" w:eastAsia="仿宋" w:hAnsi="仿宋" w:cs="仿宋" w:hint="eastAsia"/>
            <w:lang w:eastAsia="zh-CN"/>
          </w:rPr>
          <w:t>十三、法律法规与政策遵循</w:t>
        </w:r>
        <w:r>
          <w:tab/>
        </w:r>
        <w:r>
          <w:fldChar w:fldCharType="begin"/>
        </w:r>
        <w:r>
          <w:instrText xml:space="preserve"> PAGEREF _Toc31524 \h </w:instrText>
        </w:r>
        <w:r>
          <w:fldChar w:fldCharType="separate"/>
        </w:r>
        <w:r>
          <w:t>73</w:t>
        </w:r>
        <w:r>
          <w:fldChar w:fldCharType="end"/>
        </w:r>
      </w:hyperlink>
    </w:p>
    <w:p>
      <w:pPr>
        <w:pStyle w:val="TOC2"/>
        <w:tabs>
          <w:tab w:val="right" w:leader="dot" w:pos="8306"/>
        </w:tabs>
      </w:pPr>
      <w:hyperlink w:anchor="_Toc11214" w:history="1">
        <w:r>
          <w:rPr>
            <w:rFonts w:ascii="仿宋" w:eastAsia="仿宋" w:hAnsi="仿宋" w:cs="仿宋" w:hint="eastAsia"/>
            <w:lang w:eastAsia="zh-CN"/>
          </w:rPr>
          <w:t>(一)、法律法规遵守</w:t>
        </w:r>
        <w:r>
          <w:tab/>
        </w:r>
        <w:r>
          <w:fldChar w:fldCharType="begin"/>
        </w:r>
        <w:r>
          <w:instrText xml:space="preserve"> PAGEREF _Toc11214 \h </w:instrText>
        </w:r>
        <w:r>
          <w:fldChar w:fldCharType="separate"/>
        </w:r>
        <w:r>
          <w:t>73</w:t>
        </w:r>
        <w:r>
          <w:fldChar w:fldCharType="end"/>
        </w:r>
      </w:hyperlink>
    </w:p>
    <w:p>
      <w:pPr>
        <w:pStyle w:val="TOC2"/>
        <w:tabs>
          <w:tab w:val="right" w:leader="dot" w:pos="8306"/>
        </w:tabs>
      </w:pPr>
      <w:hyperlink w:anchor="_Toc17853" w:history="1">
        <w:r>
          <w:rPr>
            <w:rFonts w:ascii="仿宋" w:eastAsia="仿宋" w:hAnsi="仿宋" w:cs="仿宋" w:hint="eastAsia"/>
            <w:lang w:eastAsia="zh-CN"/>
          </w:rPr>
          <w:t>(二)、政策导向与利用</w:t>
        </w:r>
        <w:r>
          <w:tab/>
        </w:r>
        <w:r>
          <w:fldChar w:fldCharType="begin"/>
        </w:r>
        <w:r>
          <w:instrText xml:space="preserve"> PAGEREF _Toc17853 \h </w:instrText>
        </w:r>
        <w:r>
          <w:fldChar w:fldCharType="separate"/>
        </w:r>
        <w:r>
          <w:t>74</w:t>
        </w:r>
        <w:r>
          <w:fldChar w:fldCharType="end"/>
        </w:r>
      </w:hyperlink>
    </w:p>
    <w:p>
      <w:pPr>
        <w:pStyle w:val="TOC1"/>
        <w:tabs>
          <w:tab w:val="right" w:leader="dot" w:pos="8306"/>
        </w:tabs>
      </w:pPr>
      <w:hyperlink w:anchor="_Toc5916" w:history="1">
        <w:r>
          <w:rPr>
            <w:rFonts w:ascii="仿宋" w:eastAsia="仿宋" w:hAnsi="仿宋" w:cs="仿宋" w:hint="eastAsia"/>
            <w:lang w:eastAsia="zh-CN"/>
          </w:rPr>
          <w:t>十四、企业合规与伦理</w:t>
        </w:r>
        <w:r>
          <w:tab/>
        </w:r>
        <w:r>
          <w:fldChar w:fldCharType="begin"/>
        </w:r>
        <w:r>
          <w:instrText xml:space="preserve"> PAGEREF _Toc5916 \h </w:instrText>
        </w:r>
        <w:r>
          <w:fldChar w:fldCharType="separate"/>
        </w:r>
        <w:r>
          <w:t>75</w:t>
        </w:r>
        <w:r>
          <w:fldChar w:fldCharType="end"/>
        </w:r>
      </w:hyperlink>
    </w:p>
    <w:p>
      <w:pPr>
        <w:pStyle w:val="TOC2"/>
        <w:tabs>
          <w:tab w:val="right" w:leader="dot" w:pos="8306"/>
        </w:tabs>
      </w:pPr>
      <w:hyperlink w:anchor="_Toc7338" w:history="1">
        <w:r>
          <w:rPr>
            <w:rFonts w:ascii="仿宋" w:eastAsia="仿宋" w:hAnsi="仿宋" w:cs="仿宋" w:hint="eastAsia"/>
            <w:lang w:eastAsia="zh-CN"/>
          </w:rPr>
          <w:t>(一)、合规政策与程序</w:t>
        </w:r>
        <w:r>
          <w:tab/>
        </w:r>
        <w:r>
          <w:fldChar w:fldCharType="begin"/>
        </w:r>
        <w:r>
          <w:instrText xml:space="preserve"> PAGEREF _Toc7338 \h </w:instrText>
        </w:r>
        <w:r>
          <w:fldChar w:fldCharType="separate"/>
        </w:r>
        <w:r>
          <w:t>75</w:t>
        </w:r>
        <w:r>
          <w:fldChar w:fldCharType="end"/>
        </w:r>
      </w:hyperlink>
    </w:p>
    <w:p>
      <w:pPr>
        <w:pStyle w:val="TOC2"/>
        <w:tabs>
          <w:tab w:val="right" w:leader="dot" w:pos="8306"/>
        </w:tabs>
      </w:pPr>
      <w:hyperlink w:anchor="_Toc22893" w:history="1">
        <w:r>
          <w:rPr>
            <w:rFonts w:ascii="仿宋" w:eastAsia="仿宋" w:hAnsi="仿宋" w:cs="仿宋" w:hint="eastAsia"/>
            <w:lang w:eastAsia="zh-CN"/>
          </w:rPr>
          <w:t>(二)、伦理规范与培训</w:t>
        </w:r>
        <w:r>
          <w:tab/>
        </w:r>
        <w:r>
          <w:fldChar w:fldCharType="begin"/>
        </w:r>
        <w:r>
          <w:instrText xml:space="preserve"> PAGEREF _Toc22893 \h </w:instrText>
        </w:r>
        <w:r>
          <w:fldChar w:fldCharType="separate"/>
        </w:r>
        <w:r>
          <w:t>76</w:t>
        </w:r>
        <w:r>
          <w:fldChar w:fldCharType="end"/>
        </w:r>
      </w:hyperlink>
    </w:p>
    <w:p>
      <w:pPr>
        <w:pStyle w:val="TOC2"/>
        <w:tabs>
          <w:tab w:val="right" w:leader="dot" w:pos="8306"/>
        </w:tabs>
      </w:pPr>
      <w:hyperlink w:anchor="_Toc19342" w:history="1">
        <w:r>
          <w:rPr>
            <w:rFonts w:ascii="仿宋" w:eastAsia="仿宋" w:hAnsi="仿宋" w:cs="仿宋" w:hint="eastAsia"/>
            <w:lang w:eastAsia="zh-CN"/>
          </w:rPr>
          <w:t>(三)、合规风险评估</w:t>
        </w:r>
        <w:r>
          <w:tab/>
        </w:r>
        <w:r>
          <w:fldChar w:fldCharType="begin"/>
        </w:r>
        <w:r>
          <w:instrText xml:space="preserve"> PAGEREF _Toc19342 \h </w:instrText>
        </w:r>
        <w:r>
          <w:fldChar w:fldCharType="separate"/>
        </w:r>
        <w:r>
          <w:t>77</w:t>
        </w:r>
        <w:r>
          <w:fldChar w:fldCharType="end"/>
        </w:r>
      </w:hyperlink>
    </w:p>
    <w:p>
      <w:pPr>
        <w:pStyle w:val="TOC2"/>
        <w:tabs>
          <w:tab w:val="right" w:leader="dot" w:pos="8306"/>
        </w:tabs>
      </w:pPr>
      <w:hyperlink w:anchor="_Toc2523" w:history="1">
        <w:r>
          <w:rPr>
            <w:rFonts w:ascii="仿宋" w:eastAsia="仿宋" w:hAnsi="仿宋" w:cs="仿宋" w:hint="eastAsia"/>
            <w:lang w:eastAsia="zh-CN"/>
          </w:rPr>
          <w:t>(四)、合规监督与执行</w:t>
        </w:r>
        <w:r>
          <w:tab/>
        </w:r>
        <w:r>
          <w:fldChar w:fldCharType="begin"/>
        </w:r>
        <w:r>
          <w:instrText xml:space="preserve"> PAGEREF _Toc2523 \h </w:instrText>
        </w:r>
        <w:r>
          <w:fldChar w:fldCharType="separate"/>
        </w:r>
        <w:r>
          <w:t>78</w:t>
        </w:r>
        <w:r>
          <w:fldChar w:fldCharType="end"/>
        </w:r>
      </w:hyperlink>
    </w:p>
    <w:p>
      <w:pPr>
        <w:pStyle w:val="TOC1"/>
        <w:tabs>
          <w:tab w:val="right" w:leader="dot" w:pos="8306"/>
        </w:tabs>
      </w:pPr>
      <w:hyperlink w:anchor="_Toc10005" w:history="1">
        <w:r>
          <w:rPr>
            <w:rFonts w:ascii="仿宋" w:eastAsia="仿宋" w:hAnsi="仿宋" w:cs="仿宋" w:hint="eastAsia"/>
            <w:lang w:eastAsia="zh-CN"/>
          </w:rPr>
          <w:t>十五、设施与设备管理</w:t>
        </w:r>
        <w:r>
          <w:tab/>
        </w:r>
        <w:r>
          <w:fldChar w:fldCharType="begin"/>
        </w:r>
        <w:r>
          <w:instrText xml:space="preserve"> PAGEREF _Toc10005 \h </w:instrText>
        </w:r>
        <w:r>
          <w:fldChar w:fldCharType="separate"/>
        </w:r>
        <w:r>
          <w:t>79</w:t>
        </w:r>
        <w:r>
          <w:fldChar w:fldCharType="end"/>
        </w:r>
      </w:hyperlink>
    </w:p>
    <w:p>
      <w:pPr>
        <w:pStyle w:val="TOC2"/>
        <w:tabs>
          <w:tab w:val="right" w:leader="dot" w:pos="8306"/>
        </w:tabs>
      </w:pPr>
      <w:hyperlink w:anchor="_Toc17526" w:history="1">
        <w:r>
          <w:rPr>
            <w:rFonts w:ascii="仿宋" w:eastAsia="仿宋" w:hAnsi="仿宋" w:cs="仿宋" w:hint="eastAsia"/>
            <w:lang w:eastAsia="zh-CN"/>
          </w:rPr>
          <w:t>(一)、设施规划与配置</w:t>
        </w:r>
        <w:r>
          <w:tab/>
        </w:r>
        <w:r>
          <w:fldChar w:fldCharType="begin"/>
        </w:r>
        <w:r>
          <w:instrText xml:space="preserve"> PAGEREF _Toc17526 \h </w:instrText>
        </w:r>
        <w:r>
          <w:fldChar w:fldCharType="separate"/>
        </w:r>
        <w:r>
          <w:t>79</w:t>
        </w:r>
        <w:r>
          <w:fldChar w:fldCharType="end"/>
        </w:r>
      </w:hyperlink>
    </w:p>
    <w:p>
      <w:pPr>
        <w:pStyle w:val="TOC2"/>
        <w:tabs>
          <w:tab w:val="right" w:leader="dot" w:pos="8306"/>
        </w:tabs>
      </w:pPr>
      <w:hyperlink w:anchor="_Toc21720" w:history="1">
        <w:r>
          <w:rPr>
            <w:rFonts w:ascii="仿宋" w:eastAsia="仿宋" w:hAnsi="仿宋" w:cs="仿宋" w:hint="eastAsia"/>
            <w:lang w:eastAsia="zh-CN"/>
          </w:rPr>
          <w:t>(二)、设备采购与维护管理</w:t>
        </w:r>
        <w:r>
          <w:tab/>
        </w:r>
        <w:r>
          <w:fldChar w:fldCharType="begin"/>
        </w:r>
        <w:r>
          <w:instrText xml:space="preserve"> PAGEREF _Toc21720 \h </w:instrText>
        </w:r>
        <w:r>
          <w:fldChar w:fldCharType="separate"/>
        </w:r>
        <w:r>
          <w:t>79</w:t>
        </w:r>
        <w:r>
          <w:fldChar w:fldCharType="end"/>
        </w:r>
      </w:hyperlink>
    </w:p>
    <w:p>
      <w:pPr>
        <w:pStyle w:val="TOC2"/>
        <w:tabs>
          <w:tab w:val="right" w:leader="dot" w:pos="8306"/>
        </w:tabs>
      </w:pPr>
      <w:hyperlink w:anchor="_Toc21265" w:history="1">
        <w:r>
          <w:rPr>
            <w:rFonts w:ascii="仿宋" w:eastAsia="仿宋" w:hAnsi="仿宋" w:cs="仿宋" w:hint="eastAsia"/>
            <w:lang w:eastAsia="zh-CN"/>
          </w:rPr>
          <w:t>(三)、设施设备升级策略</w:t>
        </w:r>
        <w:r>
          <w:tab/>
        </w:r>
        <w:r>
          <w:fldChar w:fldCharType="begin"/>
        </w:r>
        <w:r>
          <w:instrText xml:space="preserve"> PAGEREF _Toc21265 \h </w:instrText>
        </w:r>
        <w:r>
          <w:fldChar w:fldCharType="separate"/>
        </w:r>
        <w:r>
          <w:t>80</w:t>
        </w:r>
        <w:r>
          <w:fldChar w:fldCharType="end"/>
        </w:r>
      </w:hyperlink>
    </w:p>
    <w:p>
      <w:pPr>
        <w:pStyle w:val="TOC1"/>
        <w:tabs>
          <w:tab w:val="right" w:leader="dot" w:pos="8306"/>
        </w:tabs>
      </w:pPr>
      <w:hyperlink w:anchor="_Toc20345" w:history="1">
        <w:r>
          <w:rPr>
            <w:rFonts w:ascii="仿宋" w:eastAsia="仿宋" w:hAnsi="仿宋" w:cs="仿宋" w:hint="eastAsia"/>
            <w:lang w:eastAsia="zh-CN"/>
          </w:rPr>
          <w:t>十六、人力资源管理与开发</w:t>
        </w:r>
        <w:r>
          <w:tab/>
        </w:r>
        <w:r>
          <w:fldChar w:fldCharType="begin"/>
        </w:r>
        <w:r>
          <w:instrText xml:space="preserve"> PAGEREF _Toc20345 \h </w:instrText>
        </w:r>
        <w:r>
          <w:fldChar w:fldCharType="separate"/>
        </w:r>
        <w:r>
          <w:t>81</w:t>
        </w:r>
        <w:r>
          <w:fldChar w:fldCharType="end"/>
        </w:r>
      </w:hyperlink>
    </w:p>
    <w:p>
      <w:pPr>
        <w:pStyle w:val="TOC2"/>
        <w:tabs>
          <w:tab w:val="right" w:leader="dot" w:pos="8306"/>
        </w:tabs>
      </w:pPr>
      <w:hyperlink w:anchor="_Toc9597" w:history="1">
        <w:r>
          <w:rPr>
            <w:rFonts w:ascii="仿宋" w:eastAsia="仿宋" w:hAnsi="仿宋" w:cs="仿宋" w:hint="eastAsia"/>
            <w:lang w:eastAsia="zh-CN"/>
          </w:rPr>
          <w:t>(一)、人力资源规划</w:t>
        </w:r>
        <w:r>
          <w:tab/>
        </w:r>
        <w:r>
          <w:fldChar w:fldCharType="begin"/>
        </w:r>
        <w:r>
          <w:instrText xml:space="preserve"> PAGEREF _Toc9597 \h </w:instrText>
        </w:r>
        <w:r>
          <w:fldChar w:fldCharType="separate"/>
        </w:r>
        <w:r>
          <w:t>81</w:t>
        </w:r>
        <w:r>
          <w:fldChar w:fldCharType="end"/>
        </w:r>
      </w:hyperlink>
    </w:p>
    <w:p>
      <w:pPr>
        <w:pStyle w:val="TOC2"/>
        <w:tabs>
          <w:tab w:val="right" w:leader="dot" w:pos="8306"/>
        </w:tabs>
      </w:pPr>
      <w:hyperlink w:anchor="_Toc28780" w:history="1">
        <w:r>
          <w:rPr>
            <w:rFonts w:ascii="仿宋" w:eastAsia="仿宋" w:hAnsi="仿宋" w:cs="仿宋" w:hint="eastAsia"/>
            <w:lang w:eastAsia="zh-CN"/>
          </w:rPr>
          <w:t>(二)、人力资源开发与培训</w:t>
        </w:r>
        <w:r>
          <w:tab/>
        </w:r>
        <w:r>
          <w:fldChar w:fldCharType="begin"/>
        </w:r>
        <w:r>
          <w:instrText xml:space="preserve"> PAGEREF _Toc28780 \h </w:instrText>
        </w:r>
        <w:r>
          <w:fldChar w:fldCharType="separate"/>
        </w:r>
        <w:r>
          <w:t>83</w:t>
        </w:r>
        <w:r>
          <w:fldChar w:fldCharType="end"/>
        </w:r>
      </w:hyperlink>
    </w:p>
    <w:p>
      <w:pPr>
        <w:pStyle w:val="TOC1"/>
        <w:tabs>
          <w:tab w:val="right" w:leader="dot" w:pos="8306"/>
        </w:tabs>
      </w:pPr>
      <w:hyperlink w:anchor="_Toc23705" w:history="1">
        <w:r>
          <w:rPr>
            <w:rFonts w:ascii="仿宋" w:eastAsia="仿宋" w:hAnsi="仿宋" w:cs="仿宋" w:hint="eastAsia"/>
            <w:lang w:eastAsia="zh-CN"/>
          </w:rPr>
          <w:t>十七、创新驱动与持续发展</w:t>
        </w:r>
        <w:r>
          <w:tab/>
        </w:r>
        <w:r>
          <w:fldChar w:fldCharType="begin"/>
        </w:r>
        <w:r>
          <w:instrText xml:space="preserve"> PAGEREF _Toc23705 \h </w:instrText>
        </w:r>
        <w:r>
          <w:fldChar w:fldCharType="separate"/>
        </w:r>
        <w:r>
          <w:t>85</w:t>
        </w:r>
        <w:r>
          <w:fldChar w:fldCharType="end"/>
        </w:r>
      </w:hyperlink>
    </w:p>
    <w:p>
      <w:pPr>
        <w:pStyle w:val="TOC2"/>
        <w:tabs>
          <w:tab w:val="right" w:leader="dot" w:pos="8306"/>
        </w:tabs>
      </w:pPr>
      <w:hyperlink w:anchor="_Toc21841" w:history="1">
        <w:r>
          <w:rPr>
            <w:rFonts w:ascii="仿宋" w:eastAsia="仿宋" w:hAnsi="仿宋" w:cs="仿宋" w:hint="eastAsia"/>
            <w:lang w:eastAsia="zh-CN"/>
          </w:rPr>
          <w:t>(一)、创新驱动战略实施</w:t>
        </w:r>
        <w:r>
          <w:tab/>
        </w:r>
        <w:r>
          <w:fldChar w:fldCharType="begin"/>
        </w:r>
        <w:r>
          <w:instrText xml:space="preserve"> PAGEREF _Toc21841 \h </w:instrText>
        </w:r>
        <w:r>
          <w:fldChar w:fldCharType="separate"/>
        </w:r>
        <w:r>
          <w:t>85</w:t>
        </w:r>
        <w:r>
          <w:fldChar w:fldCharType="end"/>
        </w:r>
      </w:hyperlink>
    </w:p>
    <w:p>
      <w:pPr>
        <w:pStyle w:val="TOC2"/>
        <w:tabs>
          <w:tab w:val="right" w:leader="dot" w:pos="8306"/>
        </w:tabs>
      </w:pPr>
      <w:hyperlink w:anchor="_Toc1758" w:history="1">
        <w:r>
          <w:rPr>
            <w:rFonts w:ascii="仿宋" w:eastAsia="仿宋" w:hAnsi="仿宋" w:cs="仿宋" w:hint="eastAsia"/>
            <w:lang w:eastAsia="zh-CN"/>
          </w:rPr>
          <w:t>(二)、持续发展路径探索</w:t>
        </w:r>
        <w:r>
          <w:tab/>
        </w:r>
        <w:r>
          <w:fldChar w:fldCharType="begin"/>
        </w:r>
        <w:r>
          <w:instrText xml:space="preserve"> PAGEREF _Toc1758 \h </w:instrText>
        </w:r>
        <w:r>
          <w:fldChar w:fldCharType="separate"/>
        </w:r>
        <w:r>
          <w:t>87</w:t>
        </w:r>
        <w:r>
          <w:fldChar w:fldCharType="end"/>
        </w:r>
      </w:hyperlink>
    </w:p>
    <w:p>
      <w:pPr>
        <w:pStyle w:val="TOC1"/>
        <w:tabs>
          <w:tab w:val="right" w:leader="dot" w:pos="8306"/>
        </w:tabs>
      </w:pPr>
      <w:hyperlink w:anchor="_Toc25798" w:history="1">
        <w:r>
          <w:rPr>
            <w:rFonts w:ascii="仿宋" w:eastAsia="仿宋" w:hAnsi="仿宋" w:cs="仿宋" w:hint="eastAsia"/>
            <w:lang w:eastAsia="zh-CN"/>
          </w:rPr>
          <w:t>十八、项目施工方案</w:t>
        </w:r>
        <w:r>
          <w:tab/>
        </w:r>
        <w:r>
          <w:fldChar w:fldCharType="begin"/>
        </w:r>
        <w:r>
          <w:instrText xml:space="preserve"> PAGEREF _Toc25798 \h </w:instrText>
        </w:r>
        <w:r>
          <w:fldChar w:fldCharType="separate"/>
        </w:r>
        <w:r>
          <w:t>91</w:t>
        </w:r>
        <w:r>
          <w:fldChar w:fldCharType="end"/>
        </w:r>
      </w:hyperlink>
    </w:p>
    <w:p>
      <w:pPr>
        <w:pStyle w:val="TOC2"/>
        <w:tabs>
          <w:tab w:val="right" w:leader="dot" w:pos="8306"/>
        </w:tabs>
      </w:pPr>
      <w:hyperlink w:anchor="_Toc25169" w:history="1">
        <w:r>
          <w:rPr>
            <w:rFonts w:ascii="仿宋" w:eastAsia="仿宋" w:hAnsi="仿宋" w:cs="仿宋" w:hint="eastAsia"/>
            <w:lang w:eastAsia="zh-CN"/>
          </w:rPr>
          <w:t>(一)、施工组织设计</w:t>
        </w:r>
        <w:r>
          <w:tab/>
        </w:r>
        <w:r>
          <w:fldChar w:fldCharType="begin"/>
        </w:r>
        <w:r>
          <w:instrText xml:space="preserve"> PAGEREF _Toc25169 \h </w:instrText>
        </w:r>
        <w:r>
          <w:fldChar w:fldCharType="separate"/>
        </w:r>
        <w:r>
          <w:t>91</w:t>
        </w:r>
        <w:r>
          <w:fldChar w:fldCharType="end"/>
        </w:r>
      </w:hyperlink>
    </w:p>
    <w:p>
      <w:pPr>
        <w:pStyle w:val="TOC2"/>
        <w:tabs>
          <w:tab w:val="right" w:leader="dot" w:pos="8306"/>
        </w:tabs>
      </w:pPr>
      <w:hyperlink w:anchor="_Toc5911" w:history="1">
        <w:r>
          <w:rPr>
            <w:rFonts w:ascii="仿宋" w:eastAsia="仿宋" w:hAnsi="仿宋" w:cs="仿宋" w:hint="eastAsia"/>
            <w:lang w:eastAsia="zh-CN"/>
          </w:rPr>
          <w:t>(二)、施工工艺与技术路线</w:t>
        </w:r>
        <w:r>
          <w:tab/>
        </w:r>
        <w:r>
          <w:fldChar w:fldCharType="begin"/>
        </w:r>
        <w:r>
          <w:instrText xml:space="preserve"> PAGEREF _Toc5911 \h </w:instrText>
        </w:r>
        <w:r>
          <w:fldChar w:fldCharType="separate"/>
        </w:r>
        <w:r>
          <w:t>92</w:t>
        </w:r>
        <w:r>
          <w:fldChar w:fldCharType="end"/>
        </w:r>
      </w:hyperlink>
    </w:p>
    <w:p>
      <w:pPr>
        <w:pStyle w:val="TOC2"/>
        <w:tabs>
          <w:tab w:val="right" w:leader="dot" w:pos="8306"/>
        </w:tabs>
      </w:pPr>
      <w:hyperlink w:anchor="_Toc22274" w:history="1">
        <w:r>
          <w:rPr>
            <w:rFonts w:ascii="仿宋" w:eastAsia="仿宋" w:hAnsi="仿宋" w:cs="仿宋" w:hint="eastAsia"/>
            <w:lang w:eastAsia="zh-CN"/>
          </w:rPr>
          <w:t>(三)、关键节点施工计划</w:t>
        </w:r>
        <w:r>
          <w:tab/>
        </w:r>
        <w:r>
          <w:fldChar w:fldCharType="begin"/>
        </w:r>
        <w:r>
          <w:instrText xml:space="preserve"> PAGEREF _Toc22274 \h </w:instrText>
        </w:r>
        <w:r>
          <w:fldChar w:fldCharType="separate"/>
        </w:r>
        <w:r>
          <w:t>94</w:t>
        </w:r>
        <w:r>
          <w:fldChar w:fldCharType="end"/>
        </w:r>
      </w:hyperlink>
    </w:p>
    <w:p>
      <w:pPr>
        <w:pStyle w:val="TOC2"/>
        <w:tabs>
          <w:tab w:val="right" w:leader="dot" w:pos="8306"/>
        </w:tabs>
      </w:pPr>
      <w:hyperlink w:anchor="_Toc2368" w:history="1">
        <w:r>
          <w:rPr>
            <w:rFonts w:ascii="仿宋" w:eastAsia="仿宋" w:hAnsi="仿宋" w:cs="仿宋" w:hint="eastAsia"/>
            <w:lang w:eastAsia="zh-CN"/>
          </w:rPr>
          <w:t>(四)、施工现场管理</w:t>
        </w:r>
        <w:r>
          <w:tab/>
        </w:r>
        <w:r>
          <w:fldChar w:fldCharType="begin"/>
        </w:r>
        <w:r>
          <w:instrText xml:space="preserve"> PAGEREF _Toc2368 \h </w:instrText>
        </w:r>
        <w:r>
          <w:fldChar w:fldCharType="separate"/>
        </w:r>
        <w:r>
          <w:t>95</w:t>
        </w:r>
        <w:r>
          <w:fldChar w:fldCharType="end"/>
        </w:r>
      </w:hyperlink>
    </w:p>
    <w:p>
      <w:pPr>
        <w:pStyle w:val="TOC1"/>
        <w:tabs>
          <w:tab w:val="right" w:leader="dot" w:pos="8306"/>
        </w:tabs>
      </w:pPr>
      <w:hyperlink w:anchor="_Toc13948" w:history="1">
        <w:r>
          <w:rPr>
            <w:rFonts w:ascii="仿宋" w:eastAsia="仿宋" w:hAnsi="仿宋" w:cs="仿宋" w:hint="eastAsia"/>
            <w:lang w:eastAsia="zh-CN"/>
          </w:rPr>
          <w:t>十九、产业协同与集群发展</w:t>
        </w:r>
        <w:r>
          <w:tab/>
        </w:r>
        <w:r>
          <w:fldChar w:fldCharType="begin"/>
        </w:r>
        <w:r>
          <w:instrText xml:space="preserve"> PAGEREF _Toc13948 \h </w:instrText>
        </w:r>
        <w:r>
          <w:fldChar w:fldCharType="separate"/>
        </w:r>
        <w:r>
          <w:t>97</w:t>
        </w:r>
        <w:r>
          <w:fldChar w:fldCharType="end"/>
        </w:r>
      </w:hyperlink>
    </w:p>
    <w:p>
      <w:pPr>
        <w:pStyle w:val="TOC2"/>
        <w:tabs>
          <w:tab w:val="right" w:leader="dot" w:pos="8306"/>
        </w:tabs>
      </w:pPr>
      <w:hyperlink w:anchor="_Toc21778" w:history="1">
        <w:r>
          <w:rPr>
            <w:rFonts w:ascii="仿宋" w:eastAsia="仿宋" w:hAnsi="仿宋" w:cs="仿宋" w:hint="eastAsia"/>
            <w:lang w:eastAsia="zh-CN"/>
          </w:rPr>
          <w:t>(一)、产业协同机制建设</w:t>
        </w:r>
        <w:r>
          <w:tab/>
        </w:r>
        <w:r>
          <w:fldChar w:fldCharType="begin"/>
        </w:r>
        <w:r>
          <w:instrText xml:space="preserve"> PAGEREF _Toc21778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637" w:history="1">
        <w:r>
          <w:rPr>
            <w:rFonts w:ascii="仿宋" w:eastAsia="仿宋" w:hAnsi="仿宋" w:cs="仿宋" w:hint="eastAsia"/>
            <w:lang w:eastAsia="zh-CN"/>
          </w:rPr>
          <w:t>(二)、产业集群培育与发展</w:t>
        </w:r>
        <w:r>
          <w:tab/>
        </w:r>
        <w:r>
          <w:fldChar w:fldCharType="begin"/>
        </w:r>
        <w:r>
          <w:instrText xml:space="preserve"> PAGEREF _Toc28637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22"/>
      <w:r>
        <w:rPr>
          <w:rFonts w:ascii="仿宋" w:eastAsia="仿宋" w:hAnsi="仿宋" w:cs="仿宋" w:hint="eastAsia"/>
          <w:sz w:val="28"/>
          <w:lang w:eastAsia="zh-CN"/>
        </w:rPr>
        <w:t>一、大功率激光传输石英光纤项目概论</w:t>
      </w:r>
      <w:bookmarkEnd w:id="2"/>
    </w:p>
    <w:p>
      <w:pPr>
        <w:pStyle w:val="Heading2"/>
        <w:rPr>
          <w:rFonts w:ascii="仿宋" w:eastAsia="仿宋" w:hAnsi="仿宋" w:cs="仿宋" w:hint="eastAsia"/>
          <w:lang w:eastAsia="zh-CN"/>
        </w:rPr>
      </w:pPr>
      <w:bookmarkStart w:id="3" w:name="_Toc1795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功率激光传输石英光纤项目的申报单位是“XXX实业发展公司”，这是一家在其所处行业内备受尊敬的企业。公司自成立以来，通过其在大功率激光传输石英光纤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大功率激光传输石英光纤项目及其他多个行业领域中都有着显著的贡献。秦XX以其出色的领导才能和敏锐的商业洞察力，带领公司在大功率激光传输石英光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大功率激光传输石英光纤项目的重要合作伙伴。公司专注于[行业名称]领域，以创新作为驱动力，不断推动技术进步和市场扩张。在大功率激光传输石英光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大功率激光传输石英光纤项目中展现了强劲的增长和稳定的财务表现。公司通过有效的策略，在大功率激光传输石英光纤项目中扩大了其市场份额并增强了盈利能力。同时，公司积极承担社会责任，参与各类社会公益项目，增强了其在大功率激光传输石英光纤项目中的品牌形象和社会影响力。</w:t>
      </w:r>
    </w:p>
    <w:p>
      <w:pPr>
        <w:pStyle w:val="Heading2"/>
        <w:ind w:firstLine="560" w:firstLineChars="200"/>
        <w:rPr>
          <w:rFonts w:ascii="仿宋" w:eastAsia="仿宋" w:hAnsi="仿宋" w:cs="仿宋" w:hint="eastAsia"/>
          <w:sz w:val="28"/>
          <w:lang w:eastAsia="zh-CN"/>
        </w:rPr>
      </w:pPr>
      <w:bookmarkStart w:id="4" w:name="_Toc407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功率激光传输石英光纤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大功率激光传输石英光纤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80"/>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3050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3398"/>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https://d.book118.com/688116060126006026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大功率激光传输石英光纤项目构思建设方案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65298"/>
    <w:rsid w:val="69B65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16060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2024-01-10T01:14:00Z</dcterms:created>
  <dcterms:modified xsi:type="dcterms:W3CDTF">2024-01-10T01:14:40Z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CF6E277951CB4BDFB39E8138FFAAEEA1_11</vt:lpwstr>
  </property>
  <property fmtid="{D5CDD505-2E9C-101B-9397-08002B2CF9AE}" pid="3" name="KSOProductBuildVer">
    <vt:lpwstr>2052-12.1.0.16120</vt:lpwstr>
  </property>
</Properties>
</file>