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控制软件项目规划设计蓝图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68" w:history="1">
        <w:r>
          <w:rPr>
            <w:rFonts w:ascii="仿宋" w:eastAsia="仿宋" w:hAnsi="仿宋" w:cs="仿宋" w:hint="eastAsia"/>
            <w:lang w:eastAsia="zh-CN"/>
          </w:rPr>
          <w:t>概论</w:t>
        </w:r>
        <w:r>
          <w:tab/>
        </w:r>
        <w:r>
          <w:fldChar w:fldCharType="begin"/>
        </w:r>
        <w:r>
          <w:instrText xml:space="preserve"> PAGEREF _Toc5768 \h </w:instrText>
        </w:r>
        <w:r>
          <w:fldChar w:fldCharType="separate"/>
        </w:r>
        <w:r>
          <w:t>3</w:t>
        </w:r>
        <w:r>
          <w:fldChar w:fldCharType="end"/>
        </w:r>
      </w:hyperlink>
    </w:p>
    <w:p>
      <w:pPr>
        <w:pStyle w:val="TOC1"/>
        <w:tabs>
          <w:tab w:val="right" w:leader="dot" w:pos="8306"/>
        </w:tabs>
      </w:pPr>
      <w:hyperlink w:anchor="_Toc26289" w:history="1">
        <w:r>
          <w:rPr>
            <w:rFonts w:ascii="仿宋" w:eastAsia="仿宋" w:hAnsi="仿宋" w:cs="仿宋" w:hint="eastAsia"/>
            <w:lang w:eastAsia="zh-CN"/>
          </w:rPr>
          <w:t>一、控制软件项目绩效评估</w:t>
        </w:r>
        <w:r>
          <w:tab/>
        </w:r>
        <w:r>
          <w:fldChar w:fldCharType="begin"/>
        </w:r>
        <w:r>
          <w:instrText xml:space="preserve"> PAGEREF _Toc26289 \h </w:instrText>
        </w:r>
        <w:r>
          <w:fldChar w:fldCharType="separate"/>
        </w:r>
        <w:r>
          <w:t>3</w:t>
        </w:r>
        <w:r>
          <w:fldChar w:fldCharType="end"/>
        </w:r>
      </w:hyperlink>
    </w:p>
    <w:p>
      <w:pPr>
        <w:pStyle w:val="TOC2"/>
        <w:tabs>
          <w:tab w:val="right" w:leader="dot" w:pos="8306"/>
        </w:tabs>
      </w:pPr>
      <w:hyperlink w:anchor="_Toc13036" w:history="1">
        <w:r>
          <w:rPr>
            <w:rFonts w:ascii="仿宋" w:eastAsia="仿宋" w:hAnsi="仿宋" w:cs="仿宋" w:hint="eastAsia"/>
            <w:lang w:eastAsia="zh-CN"/>
          </w:rPr>
          <w:t>(一)、绩效评估指标</w:t>
        </w:r>
        <w:r>
          <w:tab/>
        </w:r>
        <w:r>
          <w:fldChar w:fldCharType="begin"/>
        </w:r>
        <w:r>
          <w:instrText xml:space="preserve"> PAGEREF _Toc13036 \h </w:instrText>
        </w:r>
        <w:r>
          <w:fldChar w:fldCharType="separate"/>
        </w:r>
        <w:r>
          <w:t>3</w:t>
        </w:r>
        <w:r>
          <w:fldChar w:fldCharType="end"/>
        </w:r>
      </w:hyperlink>
    </w:p>
    <w:p>
      <w:pPr>
        <w:pStyle w:val="TOC2"/>
        <w:tabs>
          <w:tab w:val="right" w:leader="dot" w:pos="8306"/>
        </w:tabs>
      </w:pPr>
      <w:hyperlink w:anchor="_Toc9991" w:history="1">
        <w:r>
          <w:rPr>
            <w:rFonts w:ascii="仿宋" w:eastAsia="仿宋" w:hAnsi="仿宋" w:cs="仿宋" w:hint="eastAsia"/>
            <w:lang w:eastAsia="zh-CN"/>
          </w:rPr>
          <w:t>(二)、绩效评估方法</w:t>
        </w:r>
        <w:r>
          <w:tab/>
        </w:r>
        <w:r>
          <w:fldChar w:fldCharType="begin"/>
        </w:r>
        <w:r>
          <w:instrText xml:space="preserve"> PAGEREF _Toc9991 \h </w:instrText>
        </w:r>
        <w:r>
          <w:fldChar w:fldCharType="separate"/>
        </w:r>
        <w:r>
          <w:t>4</w:t>
        </w:r>
        <w:r>
          <w:fldChar w:fldCharType="end"/>
        </w:r>
      </w:hyperlink>
    </w:p>
    <w:p>
      <w:pPr>
        <w:pStyle w:val="TOC2"/>
        <w:tabs>
          <w:tab w:val="right" w:leader="dot" w:pos="8306"/>
        </w:tabs>
      </w:pPr>
      <w:hyperlink w:anchor="_Toc21381" w:history="1">
        <w:r>
          <w:rPr>
            <w:rFonts w:ascii="仿宋" w:eastAsia="仿宋" w:hAnsi="仿宋" w:cs="仿宋" w:hint="eastAsia"/>
            <w:lang w:eastAsia="zh-CN"/>
          </w:rPr>
          <w:t>(三)、绩效评估周期</w:t>
        </w:r>
        <w:r>
          <w:tab/>
        </w:r>
        <w:r>
          <w:fldChar w:fldCharType="begin"/>
        </w:r>
        <w:r>
          <w:instrText xml:space="preserve"> PAGEREF _Toc21381 \h </w:instrText>
        </w:r>
        <w:r>
          <w:fldChar w:fldCharType="separate"/>
        </w:r>
        <w:r>
          <w:t>5</w:t>
        </w:r>
        <w:r>
          <w:fldChar w:fldCharType="end"/>
        </w:r>
      </w:hyperlink>
    </w:p>
    <w:p>
      <w:pPr>
        <w:pStyle w:val="TOC1"/>
        <w:tabs>
          <w:tab w:val="right" w:leader="dot" w:pos="8306"/>
        </w:tabs>
      </w:pPr>
      <w:hyperlink w:anchor="_Toc14861" w:history="1">
        <w:r>
          <w:rPr>
            <w:rFonts w:ascii="仿宋" w:eastAsia="仿宋" w:hAnsi="仿宋" w:cs="仿宋" w:hint="eastAsia"/>
            <w:lang w:eastAsia="zh-CN"/>
          </w:rPr>
          <w:t>二、控制软件项目土建工程</w:t>
        </w:r>
        <w:r>
          <w:tab/>
        </w:r>
        <w:r>
          <w:fldChar w:fldCharType="begin"/>
        </w:r>
        <w:r>
          <w:instrText xml:space="preserve"> PAGEREF _Toc14861 \h </w:instrText>
        </w:r>
        <w:r>
          <w:fldChar w:fldCharType="separate"/>
        </w:r>
        <w:r>
          <w:t>6</w:t>
        </w:r>
        <w:r>
          <w:fldChar w:fldCharType="end"/>
        </w:r>
      </w:hyperlink>
    </w:p>
    <w:p>
      <w:pPr>
        <w:pStyle w:val="TOC2"/>
        <w:tabs>
          <w:tab w:val="right" w:leader="dot" w:pos="8306"/>
        </w:tabs>
      </w:pPr>
      <w:hyperlink w:anchor="_Toc28443" w:history="1">
        <w:r>
          <w:rPr>
            <w:rFonts w:ascii="仿宋" w:eastAsia="仿宋" w:hAnsi="仿宋" w:cs="仿宋" w:hint="eastAsia"/>
            <w:lang w:eastAsia="zh-CN"/>
          </w:rPr>
          <w:t>(一)、建筑工程设计原则</w:t>
        </w:r>
        <w:r>
          <w:tab/>
        </w:r>
        <w:r>
          <w:fldChar w:fldCharType="begin"/>
        </w:r>
        <w:r>
          <w:instrText xml:space="preserve"> PAGEREF _Toc28443 \h </w:instrText>
        </w:r>
        <w:r>
          <w:fldChar w:fldCharType="separate"/>
        </w:r>
        <w:r>
          <w:t>6</w:t>
        </w:r>
        <w:r>
          <w:fldChar w:fldCharType="end"/>
        </w:r>
      </w:hyperlink>
    </w:p>
    <w:p>
      <w:pPr>
        <w:pStyle w:val="TOC2"/>
        <w:tabs>
          <w:tab w:val="right" w:leader="dot" w:pos="8306"/>
        </w:tabs>
      </w:pPr>
      <w:hyperlink w:anchor="_Toc20465" w:history="1">
        <w:r>
          <w:rPr>
            <w:rFonts w:ascii="仿宋" w:eastAsia="仿宋" w:hAnsi="仿宋" w:cs="仿宋" w:hint="eastAsia"/>
            <w:lang w:eastAsia="zh-CN"/>
          </w:rPr>
          <w:t>(二)、土建工程设计年限及安全等级</w:t>
        </w:r>
        <w:r>
          <w:tab/>
        </w:r>
        <w:r>
          <w:fldChar w:fldCharType="begin"/>
        </w:r>
        <w:r>
          <w:instrText xml:space="preserve"> PAGEREF _Toc20465 \h </w:instrText>
        </w:r>
        <w:r>
          <w:fldChar w:fldCharType="separate"/>
        </w:r>
        <w:r>
          <w:t>7</w:t>
        </w:r>
        <w:r>
          <w:fldChar w:fldCharType="end"/>
        </w:r>
      </w:hyperlink>
    </w:p>
    <w:p>
      <w:pPr>
        <w:pStyle w:val="TOC2"/>
        <w:tabs>
          <w:tab w:val="right" w:leader="dot" w:pos="8306"/>
        </w:tabs>
      </w:pPr>
      <w:hyperlink w:anchor="_Toc16289" w:history="1">
        <w:r>
          <w:rPr>
            <w:rFonts w:ascii="仿宋" w:eastAsia="仿宋" w:hAnsi="仿宋" w:cs="仿宋" w:hint="eastAsia"/>
            <w:lang w:eastAsia="zh-CN"/>
          </w:rPr>
          <w:t>(三)、建筑工程设计总体要求</w:t>
        </w:r>
        <w:r>
          <w:tab/>
        </w:r>
        <w:r>
          <w:fldChar w:fldCharType="begin"/>
        </w:r>
        <w:r>
          <w:instrText xml:space="preserve"> PAGEREF _Toc16289 \h </w:instrText>
        </w:r>
        <w:r>
          <w:fldChar w:fldCharType="separate"/>
        </w:r>
        <w:r>
          <w:t>8</w:t>
        </w:r>
        <w:r>
          <w:fldChar w:fldCharType="end"/>
        </w:r>
      </w:hyperlink>
    </w:p>
    <w:p>
      <w:pPr>
        <w:pStyle w:val="TOC2"/>
        <w:tabs>
          <w:tab w:val="right" w:leader="dot" w:pos="8306"/>
        </w:tabs>
      </w:pPr>
      <w:hyperlink w:anchor="_Toc17253" w:history="1">
        <w:r>
          <w:rPr>
            <w:rFonts w:ascii="仿宋" w:eastAsia="仿宋" w:hAnsi="仿宋" w:cs="仿宋" w:hint="eastAsia"/>
            <w:lang w:eastAsia="zh-CN"/>
          </w:rPr>
          <w:t>(四)、土建工程建设指标</w:t>
        </w:r>
        <w:r>
          <w:tab/>
        </w:r>
        <w:r>
          <w:fldChar w:fldCharType="begin"/>
        </w:r>
        <w:r>
          <w:instrText xml:space="preserve"> PAGEREF _Toc17253 \h </w:instrText>
        </w:r>
        <w:r>
          <w:fldChar w:fldCharType="separate"/>
        </w:r>
        <w:r>
          <w:t>9</w:t>
        </w:r>
        <w:r>
          <w:fldChar w:fldCharType="end"/>
        </w:r>
      </w:hyperlink>
    </w:p>
    <w:p>
      <w:pPr>
        <w:pStyle w:val="TOC1"/>
        <w:tabs>
          <w:tab w:val="right" w:leader="dot" w:pos="8306"/>
        </w:tabs>
      </w:pPr>
      <w:hyperlink w:anchor="_Toc25419" w:history="1">
        <w:r>
          <w:rPr>
            <w:rFonts w:ascii="仿宋" w:eastAsia="仿宋" w:hAnsi="仿宋" w:cs="仿宋" w:hint="eastAsia"/>
            <w:lang w:eastAsia="zh-CN"/>
          </w:rPr>
          <w:t>三、控制软件项目建设单位说明</w:t>
        </w:r>
        <w:r>
          <w:tab/>
        </w:r>
        <w:r>
          <w:fldChar w:fldCharType="begin"/>
        </w:r>
        <w:r>
          <w:instrText xml:space="preserve"> PAGEREF _Toc25419 \h </w:instrText>
        </w:r>
        <w:r>
          <w:fldChar w:fldCharType="separate"/>
        </w:r>
        <w:r>
          <w:t>9</w:t>
        </w:r>
        <w:r>
          <w:fldChar w:fldCharType="end"/>
        </w:r>
      </w:hyperlink>
    </w:p>
    <w:p>
      <w:pPr>
        <w:pStyle w:val="TOC2"/>
        <w:tabs>
          <w:tab w:val="right" w:leader="dot" w:pos="8306"/>
        </w:tabs>
      </w:pPr>
      <w:hyperlink w:anchor="_Toc22265" w:history="1">
        <w:r>
          <w:rPr>
            <w:rFonts w:ascii="仿宋" w:eastAsia="仿宋" w:hAnsi="仿宋" w:cs="仿宋" w:hint="eastAsia"/>
            <w:lang w:eastAsia="zh-CN"/>
          </w:rPr>
          <w:t>(一)、控制软件项目承办单位基本情况</w:t>
        </w:r>
        <w:r>
          <w:tab/>
        </w:r>
        <w:r>
          <w:fldChar w:fldCharType="begin"/>
        </w:r>
        <w:r>
          <w:instrText xml:space="preserve"> PAGEREF _Toc22265 \h </w:instrText>
        </w:r>
        <w:r>
          <w:fldChar w:fldCharType="separate"/>
        </w:r>
        <w:r>
          <w:t>9</w:t>
        </w:r>
        <w:r>
          <w:fldChar w:fldCharType="end"/>
        </w:r>
      </w:hyperlink>
    </w:p>
    <w:p>
      <w:pPr>
        <w:pStyle w:val="TOC2"/>
        <w:tabs>
          <w:tab w:val="right" w:leader="dot" w:pos="8306"/>
        </w:tabs>
      </w:pPr>
      <w:hyperlink w:anchor="_Toc17154" w:history="1">
        <w:r>
          <w:rPr>
            <w:rFonts w:ascii="仿宋" w:eastAsia="仿宋" w:hAnsi="仿宋" w:cs="仿宋" w:hint="eastAsia"/>
            <w:lang w:eastAsia="zh-CN"/>
          </w:rPr>
          <w:t>(二)、公司经济效益分析</w:t>
        </w:r>
        <w:r>
          <w:tab/>
        </w:r>
        <w:r>
          <w:fldChar w:fldCharType="begin"/>
        </w:r>
        <w:r>
          <w:instrText xml:space="preserve"> PAGEREF _Toc17154 \h </w:instrText>
        </w:r>
        <w:r>
          <w:fldChar w:fldCharType="separate"/>
        </w:r>
        <w:r>
          <w:t>10</w:t>
        </w:r>
        <w:r>
          <w:fldChar w:fldCharType="end"/>
        </w:r>
      </w:hyperlink>
    </w:p>
    <w:p>
      <w:pPr>
        <w:pStyle w:val="TOC1"/>
        <w:tabs>
          <w:tab w:val="right" w:leader="dot" w:pos="8306"/>
        </w:tabs>
      </w:pPr>
      <w:hyperlink w:anchor="_Toc9755" w:history="1">
        <w:r>
          <w:rPr>
            <w:rFonts w:ascii="仿宋" w:eastAsia="仿宋" w:hAnsi="仿宋" w:cs="仿宋" w:hint="eastAsia"/>
            <w:lang w:eastAsia="zh-CN"/>
          </w:rPr>
          <w:t>四、市场分析、调研</w:t>
        </w:r>
        <w:r>
          <w:tab/>
        </w:r>
        <w:r>
          <w:fldChar w:fldCharType="begin"/>
        </w:r>
        <w:r>
          <w:instrText xml:space="preserve"> PAGEREF _Toc9755 \h </w:instrText>
        </w:r>
        <w:r>
          <w:fldChar w:fldCharType="separate"/>
        </w:r>
        <w:r>
          <w:t>11</w:t>
        </w:r>
        <w:r>
          <w:fldChar w:fldCharType="end"/>
        </w:r>
      </w:hyperlink>
    </w:p>
    <w:p>
      <w:pPr>
        <w:pStyle w:val="TOC2"/>
        <w:tabs>
          <w:tab w:val="right" w:leader="dot" w:pos="8306"/>
        </w:tabs>
      </w:pPr>
      <w:hyperlink w:anchor="_Toc20966" w:history="1">
        <w:r>
          <w:rPr>
            <w:rFonts w:ascii="仿宋" w:eastAsia="仿宋" w:hAnsi="仿宋" w:cs="仿宋" w:hint="eastAsia"/>
            <w:lang w:eastAsia="zh-CN"/>
          </w:rPr>
          <w:t>(一)、控制软件行业分析</w:t>
        </w:r>
        <w:r>
          <w:tab/>
        </w:r>
        <w:r>
          <w:fldChar w:fldCharType="begin"/>
        </w:r>
        <w:r>
          <w:instrText xml:space="preserve"> PAGEREF _Toc20966 \h </w:instrText>
        </w:r>
        <w:r>
          <w:fldChar w:fldCharType="separate"/>
        </w:r>
        <w:r>
          <w:t>11</w:t>
        </w:r>
        <w:r>
          <w:fldChar w:fldCharType="end"/>
        </w:r>
      </w:hyperlink>
    </w:p>
    <w:p>
      <w:pPr>
        <w:pStyle w:val="TOC2"/>
        <w:tabs>
          <w:tab w:val="right" w:leader="dot" w:pos="8306"/>
        </w:tabs>
      </w:pPr>
      <w:hyperlink w:anchor="_Toc12080" w:history="1">
        <w:r>
          <w:rPr>
            <w:rFonts w:ascii="仿宋" w:eastAsia="仿宋" w:hAnsi="仿宋" w:cs="仿宋" w:hint="eastAsia"/>
            <w:lang w:eastAsia="zh-CN"/>
          </w:rPr>
          <w:t>(二)、控制软件市场分析预测</w:t>
        </w:r>
        <w:r>
          <w:tab/>
        </w:r>
        <w:r>
          <w:fldChar w:fldCharType="begin"/>
        </w:r>
        <w:r>
          <w:instrText xml:space="preserve"> PAGEREF _Toc12080 \h </w:instrText>
        </w:r>
        <w:r>
          <w:fldChar w:fldCharType="separate"/>
        </w:r>
        <w:r>
          <w:t>12</w:t>
        </w:r>
        <w:r>
          <w:fldChar w:fldCharType="end"/>
        </w:r>
      </w:hyperlink>
    </w:p>
    <w:p>
      <w:pPr>
        <w:pStyle w:val="TOC1"/>
        <w:tabs>
          <w:tab w:val="right" w:leader="dot" w:pos="8306"/>
        </w:tabs>
      </w:pPr>
      <w:hyperlink w:anchor="_Toc5506" w:history="1">
        <w:r>
          <w:rPr>
            <w:rFonts w:ascii="仿宋" w:eastAsia="仿宋" w:hAnsi="仿宋" w:cs="仿宋" w:hint="eastAsia"/>
            <w:lang w:eastAsia="zh-CN"/>
          </w:rPr>
          <w:t>五、控制软件项目危机管理</w:t>
        </w:r>
        <w:r>
          <w:tab/>
        </w:r>
        <w:r>
          <w:fldChar w:fldCharType="begin"/>
        </w:r>
        <w:r>
          <w:instrText xml:space="preserve"> PAGEREF _Toc5506 \h </w:instrText>
        </w:r>
        <w:r>
          <w:fldChar w:fldCharType="separate"/>
        </w:r>
        <w:r>
          <w:t>12</w:t>
        </w:r>
        <w:r>
          <w:fldChar w:fldCharType="end"/>
        </w:r>
      </w:hyperlink>
    </w:p>
    <w:p>
      <w:pPr>
        <w:pStyle w:val="TOC2"/>
        <w:tabs>
          <w:tab w:val="right" w:leader="dot" w:pos="8306"/>
        </w:tabs>
      </w:pPr>
      <w:hyperlink w:anchor="_Toc18280" w:history="1">
        <w:r>
          <w:rPr>
            <w:rFonts w:ascii="仿宋" w:eastAsia="仿宋" w:hAnsi="仿宋" w:cs="仿宋" w:hint="eastAsia"/>
            <w:lang w:eastAsia="zh-CN"/>
          </w:rPr>
          <w:t>(一)、危机预警与识别</w:t>
        </w:r>
        <w:r>
          <w:tab/>
        </w:r>
        <w:r>
          <w:fldChar w:fldCharType="begin"/>
        </w:r>
        <w:r>
          <w:instrText xml:space="preserve"> PAGEREF _Toc18280 \h </w:instrText>
        </w:r>
        <w:r>
          <w:fldChar w:fldCharType="separate"/>
        </w:r>
        <w:r>
          <w:t>12</w:t>
        </w:r>
        <w:r>
          <w:fldChar w:fldCharType="end"/>
        </w:r>
      </w:hyperlink>
    </w:p>
    <w:p>
      <w:pPr>
        <w:pStyle w:val="TOC2"/>
        <w:tabs>
          <w:tab w:val="right" w:leader="dot" w:pos="8306"/>
        </w:tabs>
      </w:pPr>
      <w:hyperlink w:anchor="_Toc9425" w:history="1">
        <w:r>
          <w:rPr>
            <w:rFonts w:ascii="仿宋" w:eastAsia="仿宋" w:hAnsi="仿宋" w:cs="仿宋" w:hint="eastAsia"/>
            <w:lang w:eastAsia="zh-CN"/>
          </w:rPr>
          <w:t>(二)、危机应对与恢复</w:t>
        </w:r>
        <w:r>
          <w:tab/>
        </w:r>
        <w:r>
          <w:fldChar w:fldCharType="begin"/>
        </w:r>
        <w:r>
          <w:instrText xml:space="preserve"> PAGEREF _Toc9425 \h </w:instrText>
        </w:r>
        <w:r>
          <w:fldChar w:fldCharType="separate"/>
        </w:r>
        <w:r>
          <w:t>13</w:t>
        </w:r>
        <w:r>
          <w:fldChar w:fldCharType="end"/>
        </w:r>
      </w:hyperlink>
    </w:p>
    <w:p>
      <w:pPr>
        <w:pStyle w:val="TOC1"/>
        <w:tabs>
          <w:tab w:val="right" w:leader="dot" w:pos="8306"/>
        </w:tabs>
      </w:pPr>
      <w:hyperlink w:anchor="_Toc3640" w:history="1">
        <w:r>
          <w:rPr>
            <w:rFonts w:ascii="仿宋" w:eastAsia="仿宋" w:hAnsi="仿宋" w:cs="仿宋" w:hint="eastAsia"/>
            <w:lang w:eastAsia="zh-CN"/>
          </w:rPr>
          <w:t>六、控制软件项目概论</w:t>
        </w:r>
        <w:r>
          <w:tab/>
        </w:r>
        <w:r>
          <w:fldChar w:fldCharType="begin"/>
        </w:r>
        <w:r>
          <w:instrText xml:space="preserve"> PAGEREF _Toc3640 \h </w:instrText>
        </w:r>
        <w:r>
          <w:fldChar w:fldCharType="separate"/>
        </w:r>
        <w:r>
          <w:t>15</w:t>
        </w:r>
        <w:r>
          <w:fldChar w:fldCharType="end"/>
        </w:r>
      </w:hyperlink>
    </w:p>
    <w:p>
      <w:pPr>
        <w:pStyle w:val="TOC2"/>
        <w:tabs>
          <w:tab w:val="right" w:leader="dot" w:pos="8306"/>
        </w:tabs>
      </w:pPr>
      <w:hyperlink w:anchor="_Toc31821" w:history="1">
        <w:r>
          <w:rPr>
            <w:rFonts w:ascii="仿宋" w:eastAsia="仿宋" w:hAnsi="仿宋" w:cs="仿宋" w:hint="eastAsia"/>
            <w:lang w:eastAsia="zh-CN"/>
          </w:rPr>
          <w:t>(一)、控制软件项目概况</w:t>
        </w:r>
        <w:r>
          <w:tab/>
        </w:r>
        <w:r>
          <w:fldChar w:fldCharType="begin"/>
        </w:r>
        <w:r>
          <w:instrText xml:space="preserve"> PAGEREF _Toc31821 \h </w:instrText>
        </w:r>
        <w:r>
          <w:fldChar w:fldCharType="separate"/>
        </w:r>
        <w:r>
          <w:t>15</w:t>
        </w:r>
        <w:r>
          <w:fldChar w:fldCharType="end"/>
        </w:r>
      </w:hyperlink>
    </w:p>
    <w:p>
      <w:pPr>
        <w:pStyle w:val="TOC2"/>
        <w:tabs>
          <w:tab w:val="right" w:leader="dot" w:pos="8306"/>
        </w:tabs>
      </w:pPr>
      <w:hyperlink w:anchor="_Toc26016" w:history="1">
        <w:r>
          <w:rPr>
            <w:rFonts w:ascii="仿宋" w:eastAsia="仿宋" w:hAnsi="仿宋" w:cs="仿宋" w:hint="eastAsia"/>
            <w:lang w:eastAsia="zh-CN"/>
          </w:rPr>
          <w:t>(二)、控制软件项目目标</w:t>
        </w:r>
        <w:r>
          <w:tab/>
        </w:r>
        <w:r>
          <w:fldChar w:fldCharType="begin"/>
        </w:r>
        <w:r>
          <w:instrText xml:space="preserve"> PAGEREF _Toc26016 \h </w:instrText>
        </w:r>
        <w:r>
          <w:fldChar w:fldCharType="separate"/>
        </w:r>
        <w:r>
          <w:t>17</w:t>
        </w:r>
        <w:r>
          <w:fldChar w:fldCharType="end"/>
        </w:r>
      </w:hyperlink>
    </w:p>
    <w:p>
      <w:pPr>
        <w:pStyle w:val="TOC2"/>
        <w:tabs>
          <w:tab w:val="right" w:leader="dot" w:pos="8306"/>
        </w:tabs>
      </w:pPr>
      <w:hyperlink w:anchor="_Toc14239" w:history="1">
        <w:r>
          <w:rPr>
            <w:rFonts w:ascii="仿宋" w:eastAsia="仿宋" w:hAnsi="仿宋" w:cs="仿宋" w:hint="eastAsia"/>
            <w:lang w:eastAsia="zh-CN"/>
          </w:rPr>
          <w:t>(三)、控制软件项目提出的理由</w:t>
        </w:r>
        <w:r>
          <w:tab/>
        </w:r>
        <w:r>
          <w:fldChar w:fldCharType="begin"/>
        </w:r>
        <w:r>
          <w:instrText xml:space="preserve"> PAGEREF _Toc14239 \h </w:instrText>
        </w:r>
        <w:r>
          <w:fldChar w:fldCharType="separate"/>
        </w:r>
        <w:r>
          <w:t>18</w:t>
        </w:r>
        <w:r>
          <w:fldChar w:fldCharType="end"/>
        </w:r>
      </w:hyperlink>
    </w:p>
    <w:p>
      <w:pPr>
        <w:pStyle w:val="TOC2"/>
        <w:tabs>
          <w:tab w:val="right" w:leader="dot" w:pos="8306"/>
        </w:tabs>
      </w:pPr>
      <w:hyperlink w:anchor="_Toc23977" w:history="1">
        <w:r>
          <w:rPr>
            <w:rFonts w:ascii="仿宋" w:eastAsia="仿宋" w:hAnsi="仿宋" w:cs="仿宋" w:hint="eastAsia"/>
            <w:lang w:eastAsia="zh-CN"/>
          </w:rPr>
          <w:t>(四)、控制软件项目意义</w:t>
        </w:r>
        <w:r>
          <w:tab/>
        </w:r>
        <w:r>
          <w:fldChar w:fldCharType="begin"/>
        </w:r>
        <w:r>
          <w:instrText xml:space="preserve"> PAGEREF _Toc23977 \h </w:instrText>
        </w:r>
        <w:r>
          <w:fldChar w:fldCharType="separate"/>
        </w:r>
        <w:r>
          <w:t>20</w:t>
        </w:r>
        <w:r>
          <w:fldChar w:fldCharType="end"/>
        </w:r>
      </w:hyperlink>
    </w:p>
    <w:p>
      <w:pPr>
        <w:pStyle w:val="TOC2"/>
        <w:tabs>
          <w:tab w:val="right" w:leader="dot" w:pos="8306"/>
        </w:tabs>
      </w:pPr>
      <w:hyperlink w:anchor="_Toc1451" w:history="1">
        <w:r>
          <w:rPr>
            <w:rFonts w:ascii="仿宋" w:eastAsia="仿宋" w:hAnsi="仿宋" w:cs="仿宋" w:hint="eastAsia"/>
            <w:lang w:eastAsia="zh-CN"/>
          </w:rPr>
          <w:t>(五)、控制软件项目背景</w:t>
        </w:r>
        <w:r>
          <w:tab/>
        </w:r>
        <w:r>
          <w:fldChar w:fldCharType="begin"/>
        </w:r>
        <w:r>
          <w:instrText xml:space="preserve"> PAGEREF _Toc1451 \h </w:instrText>
        </w:r>
        <w:r>
          <w:fldChar w:fldCharType="separate"/>
        </w:r>
        <w:r>
          <w:t>20</w:t>
        </w:r>
        <w:r>
          <w:fldChar w:fldCharType="end"/>
        </w:r>
      </w:hyperlink>
    </w:p>
    <w:p>
      <w:pPr>
        <w:pStyle w:val="TOC1"/>
        <w:tabs>
          <w:tab w:val="right" w:leader="dot" w:pos="8306"/>
        </w:tabs>
      </w:pPr>
      <w:hyperlink w:anchor="_Toc13496" w:history="1">
        <w:r>
          <w:rPr>
            <w:rFonts w:ascii="仿宋" w:eastAsia="仿宋" w:hAnsi="仿宋" w:cs="仿宋" w:hint="eastAsia"/>
            <w:lang w:eastAsia="zh-CN"/>
          </w:rPr>
          <w:t>七、控制软件项目投资规划</w:t>
        </w:r>
        <w:r>
          <w:tab/>
        </w:r>
        <w:r>
          <w:fldChar w:fldCharType="begin"/>
        </w:r>
        <w:r>
          <w:instrText xml:space="preserve"> PAGEREF _Toc13496 \h </w:instrText>
        </w:r>
        <w:r>
          <w:fldChar w:fldCharType="separate"/>
        </w:r>
        <w:r>
          <w:t>21</w:t>
        </w:r>
        <w:r>
          <w:fldChar w:fldCharType="end"/>
        </w:r>
      </w:hyperlink>
    </w:p>
    <w:p>
      <w:pPr>
        <w:pStyle w:val="TOC2"/>
        <w:tabs>
          <w:tab w:val="right" w:leader="dot" w:pos="8306"/>
        </w:tabs>
      </w:pPr>
      <w:hyperlink w:anchor="_Toc4613" w:history="1">
        <w:r>
          <w:rPr>
            <w:rFonts w:ascii="仿宋" w:eastAsia="仿宋" w:hAnsi="仿宋" w:cs="仿宋" w:hint="eastAsia"/>
            <w:lang w:eastAsia="zh-CN"/>
          </w:rPr>
          <w:t>(一)、控制软件项目总投资估算</w:t>
        </w:r>
        <w:r>
          <w:tab/>
        </w:r>
        <w:r>
          <w:fldChar w:fldCharType="begin"/>
        </w:r>
        <w:r>
          <w:instrText xml:space="preserve"> PAGEREF _Toc4613 \h </w:instrText>
        </w:r>
        <w:r>
          <w:fldChar w:fldCharType="separate"/>
        </w:r>
        <w:r>
          <w:t>21</w:t>
        </w:r>
        <w:r>
          <w:fldChar w:fldCharType="end"/>
        </w:r>
      </w:hyperlink>
    </w:p>
    <w:p>
      <w:pPr>
        <w:pStyle w:val="TOC2"/>
        <w:tabs>
          <w:tab w:val="right" w:leader="dot" w:pos="8306"/>
        </w:tabs>
      </w:pPr>
      <w:hyperlink w:anchor="_Toc23474" w:history="1">
        <w:r>
          <w:rPr>
            <w:rFonts w:ascii="仿宋" w:eastAsia="仿宋" w:hAnsi="仿宋" w:cs="仿宋" w:hint="eastAsia"/>
            <w:lang w:eastAsia="zh-CN"/>
          </w:rPr>
          <w:t>(二)、资金筹措</w:t>
        </w:r>
        <w:r>
          <w:tab/>
        </w:r>
        <w:r>
          <w:fldChar w:fldCharType="begin"/>
        </w:r>
        <w:r>
          <w:instrText xml:space="preserve"> PAGEREF _Toc23474 \h </w:instrText>
        </w:r>
        <w:r>
          <w:fldChar w:fldCharType="separate"/>
        </w:r>
        <w:r>
          <w:t>23</w:t>
        </w:r>
        <w:r>
          <w:fldChar w:fldCharType="end"/>
        </w:r>
      </w:hyperlink>
    </w:p>
    <w:p>
      <w:pPr>
        <w:pStyle w:val="TOC1"/>
        <w:tabs>
          <w:tab w:val="right" w:leader="dot" w:pos="8306"/>
        </w:tabs>
      </w:pPr>
      <w:hyperlink w:anchor="_Toc14106" w:history="1">
        <w:r>
          <w:rPr>
            <w:rFonts w:ascii="仿宋" w:eastAsia="仿宋" w:hAnsi="仿宋" w:cs="仿宋" w:hint="eastAsia"/>
            <w:lang w:eastAsia="zh-CN"/>
          </w:rPr>
          <w:t>八、控制软件项目财务管理</w:t>
        </w:r>
        <w:r>
          <w:tab/>
        </w:r>
        <w:r>
          <w:fldChar w:fldCharType="begin"/>
        </w:r>
        <w:r>
          <w:instrText xml:space="preserve"> PAGEREF _Toc14106 \h </w:instrText>
        </w:r>
        <w:r>
          <w:fldChar w:fldCharType="separate"/>
        </w:r>
        <w:r>
          <w:t>23</w:t>
        </w:r>
        <w:r>
          <w:fldChar w:fldCharType="end"/>
        </w:r>
      </w:hyperlink>
    </w:p>
    <w:p>
      <w:pPr>
        <w:pStyle w:val="TOC2"/>
        <w:tabs>
          <w:tab w:val="right" w:leader="dot" w:pos="8306"/>
        </w:tabs>
      </w:pPr>
      <w:hyperlink w:anchor="_Toc9221" w:history="1">
        <w:r>
          <w:rPr>
            <w:rFonts w:ascii="仿宋" w:eastAsia="仿宋" w:hAnsi="仿宋" w:cs="仿宋" w:hint="eastAsia"/>
            <w:lang w:eastAsia="zh-CN"/>
          </w:rPr>
          <w:t>(一)、资金需求大</w:t>
        </w:r>
        <w:r>
          <w:tab/>
        </w:r>
        <w:r>
          <w:fldChar w:fldCharType="begin"/>
        </w:r>
        <w:r>
          <w:instrText xml:space="preserve"> PAGEREF _Toc9221 \h </w:instrText>
        </w:r>
        <w:r>
          <w:fldChar w:fldCharType="separate"/>
        </w:r>
        <w:r>
          <w:t>23</w:t>
        </w:r>
        <w:r>
          <w:fldChar w:fldCharType="end"/>
        </w:r>
      </w:hyperlink>
    </w:p>
    <w:p>
      <w:pPr>
        <w:pStyle w:val="TOC2"/>
        <w:tabs>
          <w:tab w:val="right" w:leader="dot" w:pos="8306"/>
        </w:tabs>
      </w:pPr>
      <w:hyperlink w:anchor="_Toc9870" w:history="1">
        <w:r>
          <w:rPr>
            <w:rFonts w:ascii="仿宋" w:eastAsia="仿宋" w:hAnsi="仿宋" w:cs="仿宋" w:hint="eastAsia"/>
            <w:lang w:eastAsia="zh-CN"/>
          </w:rPr>
          <w:t>(二)、研发周期长</w:t>
        </w:r>
        <w:r>
          <w:tab/>
        </w:r>
        <w:r>
          <w:fldChar w:fldCharType="begin"/>
        </w:r>
        <w:r>
          <w:instrText xml:space="preserve"> PAGEREF _Toc9870 \h </w:instrText>
        </w:r>
        <w:r>
          <w:fldChar w:fldCharType="separate"/>
        </w:r>
        <w:r>
          <w:t>24</w:t>
        </w:r>
        <w:r>
          <w:fldChar w:fldCharType="end"/>
        </w:r>
      </w:hyperlink>
    </w:p>
    <w:p>
      <w:pPr>
        <w:pStyle w:val="TOC2"/>
        <w:tabs>
          <w:tab w:val="right" w:leader="dot" w:pos="8306"/>
        </w:tabs>
      </w:pPr>
      <w:hyperlink w:anchor="_Toc12036" w:history="1">
        <w:r>
          <w:rPr>
            <w:rFonts w:ascii="仿宋" w:eastAsia="仿宋" w:hAnsi="仿宋" w:cs="仿宋" w:hint="eastAsia"/>
            <w:lang w:eastAsia="zh-CN"/>
          </w:rPr>
          <w:t>(三)、市场风险大</w:t>
        </w:r>
        <w:r>
          <w:tab/>
        </w:r>
        <w:r>
          <w:fldChar w:fldCharType="begin"/>
        </w:r>
        <w:r>
          <w:instrText xml:space="preserve"> PAGEREF _Toc12036 \h </w:instrText>
        </w:r>
        <w:r>
          <w:fldChar w:fldCharType="separate"/>
        </w:r>
        <w:r>
          <w:t>26</w:t>
        </w:r>
        <w:r>
          <w:fldChar w:fldCharType="end"/>
        </w:r>
      </w:hyperlink>
    </w:p>
    <w:p>
      <w:pPr>
        <w:pStyle w:val="TOC2"/>
        <w:tabs>
          <w:tab w:val="right" w:leader="dot" w:pos="8306"/>
        </w:tabs>
      </w:pPr>
      <w:hyperlink w:anchor="_Toc24992" w:history="1">
        <w:r>
          <w:rPr>
            <w:rFonts w:ascii="仿宋" w:eastAsia="仿宋" w:hAnsi="仿宋" w:cs="仿宋" w:hint="eastAsia"/>
            <w:lang w:eastAsia="zh-CN"/>
          </w:rPr>
          <w:t>(四)、利润率高</w:t>
        </w:r>
        <w:r>
          <w:tab/>
        </w:r>
        <w:r>
          <w:fldChar w:fldCharType="begin"/>
        </w:r>
        <w:r>
          <w:instrText xml:space="preserve"> PAGEREF _Toc24992 \h </w:instrText>
        </w:r>
        <w:r>
          <w:fldChar w:fldCharType="separate"/>
        </w:r>
        <w:r>
          <w:t>28</w:t>
        </w:r>
        <w:r>
          <w:fldChar w:fldCharType="end"/>
        </w:r>
      </w:hyperlink>
    </w:p>
    <w:p>
      <w:pPr>
        <w:pStyle w:val="TOC1"/>
        <w:tabs>
          <w:tab w:val="right" w:leader="dot" w:pos="8306"/>
        </w:tabs>
      </w:pPr>
      <w:hyperlink w:anchor="_Toc12614" w:history="1">
        <w:r>
          <w:rPr>
            <w:rFonts w:ascii="仿宋" w:eastAsia="仿宋" w:hAnsi="仿宋" w:cs="仿宋" w:hint="eastAsia"/>
            <w:lang w:eastAsia="zh-CN"/>
          </w:rPr>
          <w:t>九、控制软件项目人力资源管理</w:t>
        </w:r>
        <w:r>
          <w:tab/>
        </w:r>
        <w:r>
          <w:fldChar w:fldCharType="begin"/>
        </w:r>
        <w:r>
          <w:instrText xml:space="preserve"> PAGEREF _Toc12614 \h </w:instrText>
        </w:r>
        <w:r>
          <w:fldChar w:fldCharType="separate"/>
        </w:r>
        <w:r>
          <w:t>30</w:t>
        </w:r>
        <w:r>
          <w:fldChar w:fldCharType="end"/>
        </w:r>
      </w:hyperlink>
    </w:p>
    <w:p>
      <w:pPr>
        <w:pStyle w:val="TOC2"/>
        <w:tabs>
          <w:tab w:val="right" w:leader="dot" w:pos="8306"/>
        </w:tabs>
      </w:pPr>
      <w:hyperlink w:anchor="_Toc27024" w:history="1">
        <w:r>
          <w:rPr>
            <w:rFonts w:ascii="仿宋" w:eastAsia="仿宋" w:hAnsi="仿宋" w:cs="仿宋" w:hint="eastAsia"/>
            <w:lang w:eastAsia="zh-CN"/>
          </w:rPr>
          <w:t>(一)、建立健全的预算管理制度</w:t>
        </w:r>
        <w:r>
          <w:tab/>
        </w:r>
        <w:r>
          <w:fldChar w:fldCharType="begin"/>
        </w:r>
        <w:r>
          <w:instrText xml:space="preserve"> PAGEREF _Toc27024 \h </w:instrText>
        </w:r>
        <w:r>
          <w:fldChar w:fldCharType="separate"/>
        </w:r>
        <w:r>
          <w:t>30</w:t>
        </w:r>
        <w:r>
          <w:fldChar w:fldCharType="end"/>
        </w:r>
      </w:hyperlink>
    </w:p>
    <w:p>
      <w:pPr>
        <w:pStyle w:val="TOC2"/>
        <w:tabs>
          <w:tab w:val="right" w:leader="dot" w:pos="8306"/>
        </w:tabs>
      </w:pPr>
      <w:hyperlink w:anchor="_Toc29163" w:history="1">
        <w:r>
          <w:rPr>
            <w:rFonts w:ascii="仿宋" w:eastAsia="仿宋" w:hAnsi="仿宋" w:cs="仿宋" w:hint="eastAsia"/>
            <w:lang w:eastAsia="zh-CN"/>
          </w:rPr>
          <w:t>(二)、加强资金流动监控</w:t>
        </w:r>
        <w:r>
          <w:tab/>
        </w:r>
        <w:r>
          <w:fldChar w:fldCharType="begin"/>
        </w:r>
        <w:r>
          <w:instrText xml:space="preserve"> PAGEREF _Toc29163 \h </w:instrText>
        </w:r>
        <w:r>
          <w:fldChar w:fldCharType="separate"/>
        </w:r>
        <w:r>
          <w:t>32</w:t>
        </w:r>
        <w:r>
          <w:fldChar w:fldCharType="end"/>
        </w:r>
      </w:hyperlink>
    </w:p>
    <w:p>
      <w:pPr>
        <w:pStyle w:val="TOC2"/>
        <w:tabs>
          <w:tab w:val="right" w:leader="dot" w:pos="8306"/>
        </w:tabs>
      </w:pPr>
      <w:hyperlink w:anchor="_Toc4191" w:history="1">
        <w:r>
          <w:rPr>
            <w:rFonts w:ascii="仿宋" w:eastAsia="仿宋" w:hAnsi="仿宋" w:cs="仿宋" w:hint="eastAsia"/>
            <w:lang w:eastAsia="zh-CN"/>
          </w:rPr>
          <w:t>(三)、制定完善的风险控制机制</w:t>
        </w:r>
        <w:r>
          <w:tab/>
        </w:r>
        <w:r>
          <w:fldChar w:fldCharType="begin"/>
        </w:r>
        <w:r>
          <w:instrText xml:space="preserve"> PAGEREF _Toc4191 \h </w:instrText>
        </w:r>
        <w:r>
          <w:fldChar w:fldCharType="separate"/>
        </w:r>
        <w:r>
          <w:t>33</w:t>
        </w:r>
        <w:r>
          <w:fldChar w:fldCharType="end"/>
        </w:r>
      </w:hyperlink>
    </w:p>
    <w:p>
      <w:pPr>
        <w:pStyle w:val="TOC2"/>
        <w:tabs>
          <w:tab w:val="right" w:leader="dot" w:pos="8306"/>
        </w:tabs>
      </w:pPr>
      <w:hyperlink w:anchor="_Toc27877" w:history="1">
        <w:r>
          <w:rPr>
            <w:rFonts w:ascii="仿宋" w:eastAsia="仿宋" w:hAnsi="仿宋" w:cs="仿宋" w:hint="eastAsia"/>
            <w:lang w:eastAsia="zh-CN"/>
          </w:rPr>
          <w:t>(四)、优化成本管理</w:t>
        </w:r>
        <w:r>
          <w:tab/>
        </w:r>
        <w:r>
          <w:fldChar w:fldCharType="begin"/>
        </w:r>
        <w:r>
          <w:instrText xml:space="preserve"> PAGEREF _Toc27877 \h </w:instrText>
        </w:r>
        <w:r>
          <w:fldChar w:fldCharType="separate"/>
        </w:r>
        <w:r>
          <w:t>34</w:t>
        </w:r>
        <w:r>
          <w:fldChar w:fldCharType="end"/>
        </w:r>
      </w:hyperlink>
    </w:p>
    <w:p>
      <w:pPr>
        <w:pStyle w:val="TOC1"/>
        <w:tabs>
          <w:tab w:val="right" w:leader="dot" w:pos="8306"/>
        </w:tabs>
      </w:pPr>
      <w:hyperlink w:anchor="_Toc21599" w:history="1">
        <w:r>
          <w:rPr>
            <w:rFonts w:ascii="仿宋" w:eastAsia="仿宋" w:hAnsi="仿宋" w:cs="仿宋" w:hint="eastAsia"/>
            <w:lang w:eastAsia="zh-CN"/>
          </w:rPr>
          <w:t>十、生产安全保护</w:t>
        </w:r>
        <w:r>
          <w:tab/>
        </w:r>
        <w:r>
          <w:fldChar w:fldCharType="begin"/>
        </w:r>
        <w:r>
          <w:instrText xml:space="preserve"> PAGEREF _Toc21599 \h </w:instrText>
        </w:r>
        <w:r>
          <w:fldChar w:fldCharType="separate"/>
        </w:r>
        <w:r>
          <w:t>36</w:t>
        </w:r>
        <w:r>
          <w:fldChar w:fldCharType="end"/>
        </w:r>
      </w:hyperlink>
    </w:p>
    <w:p>
      <w:pPr>
        <w:pStyle w:val="TOC2"/>
        <w:tabs>
          <w:tab w:val="right" w:leader="dot" w:pos="8306"/>
        </w:tabs>
      </w:pPr>
      <w:hyperlink w:anchor="_Toc30910" w:history="1">
        <w:r>
          <w:rPr>
            <w:rFonts w:ascii="仿宋" w:eastAsia="仿宋" w:hAnsi="仿宋" w:cs="仿宋" w:hint="eastAsia"/>
            <w:lang w:eastAsia="zh-CN"/>
          </w:rPr>
          <w:t>(一)、消防安全</w:t>
        </w:r>
        <w:r>
          <w:tab/>
        </w:r>
        <w:r>
          <w:fldChar w:fldCharType="begin"/>
        </w:r>
        <w:r>
          <w:instrText xml:space="preserve"> PAGEREF _Toc30910 \h </w:instrText>
        </w:r>
        <w:r>
          <w:fldChar w:fldCharType="separate"/>
        </w:r>
        <w:r>
          <w:t>36</w:t>
        </w:r>
        <w:r>
          <w:fldChar w:fldCharType="end"/>
        </w:r>
      </w:hyperlink>
    </w:p>
    <w:p>
      <w:pPr>
        <w:pStyle w:val="TOC2"/>
        <w:tabs>
          <w:tab w:val="right" w:leader="dot" w:pos="8306"/>
        </w:tabs>
      </w:pPr>
      <w:hyperlink w:anchor="_Toc17770" w:history="1">
        <w:r>
          <w:rPr>
            <w:rFonts w:ascii="仿宋" w:eastAsia="仿宋" w:hAnsi="仿宋" w:cs="仿宋" w:hint="eastAsia"/>
            <w:lang w:eastAsia="zh-CN"/>
          </w:rPr>
          <w:t>(二)、防火防爆总图布置措施</w:t>
        </w:r>
        <w:r>
          <w:tab/>
        </w:r>
        <w:r>
          <w:fldChar w:fldCharType="begin"/>
        </w:r>
        <w:r>
          <w:instrText xml:space="preserve"> PAGEREF _Toc17770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86" w:history="1">
        <w:r>
          <w:rPr>
            <w:rFonts w:ascii="仿宋" w:eastAsia="仿宋" w:hAnsi="仿宋" w:cs="仿宋" w:hint="eastAsia"/>
            <w:lang w:eastAsia="zh-CN"/>
          </w:rPr>
          <w:t>(三)、自然灾害防范措施</w:t>
        </w:r>
        <w:r>
          <w:tab/>
        </w:r>
        <w:r>
          <w:fldChar w:fldCharType="begin"/>
        </w:r>
        <w:r>
          <w:instrText xml:space="preserve"> PAGEREF _Toc4986 \h </w:instrText>
        </w:r>
        <w:r>
          <w:fldChar w:fldCharType="separate"/>
        </w:r>
        <w:r>
          <w:t>38</w:t>
        </w:r>
        <w:r>
          <w:fldChar w:fldCharType="end"/>
        </w:r>
      </w:hyperlink>
    </w:p>
    <w:p>
      <w:pPr>
        <w:pStyle w:val="TOC2"/>
        <w:tabs>
          <w:tab w:val="right" w:leader="dot" w:pos="8306"/>
        </w:tabs>
      </w:pPr>
      <w:hyperlink w:anchor="_Toc10432" w:history="1">
        <w:r>
          <w:rPr>
            <w:rFonts w:ascii="仿宋" w:eastAsia="仿宋" w:hAnsi="仿宋" w:cs="仿宋" w:hint="eastAsia"/>
            <w:lang w:eastAsia="zh-CN"/>
          </w:rPr>
          <w:t>(四)、安全色及安全标志使用要求</w:t>
        </w:r>
        <w:r>
          <w:tab/>
        </w:r>
        <w:r>
          <w:fldChar w:fldCharType="begin"/>
        </w:r>
        <w:r>
          <w:instrText xml:space="preserve"> PAGEREF _Toc10432 \h </w:instrText>
        </w:r>
        <w:r>
          <w:fldChar w:fldCharType="separate"/>
        </w:r>
        <w:r>
          <w:t>39</w:t>
        </w:r>
        <w:r>
          <w:fldChar w:fldCharType="end"/>
        </w:r>
      </w:hyperlink>
    </w:p>
    <w:p>
      <w:pPr>
        <w:pStyle w:val="TOC2"/>
        <w:tabs>
          <w:tab w:val="right" w:leader="dot" w:pos="8306"/>
        </w:tabs>
      </w:pPr>
      <w:hyperlink w:anchor="_Toc22394" w:history="1">
        <w:r>
          <w:rPr>
            <w:rFonts w:ascii="仿宋" w:eastAsia="仿宋" w:hAnsi="仿宋" w:cs="仿宋" w:hint="eastAsia"/>
            <w:lang w:eastAsia="zh-CN"/>
          </w:rPr>
          <w:t>(五)、防尘防毒措施</w:t>
        </w:r>
        <w:r>
          <w:tab/>
        </w:r>
        <w:r>
          <w:fldChar w:fldCharType="begin"/>
        </w:r>
        <w:r>
          <w:instrText xml:space="preserve"> PAGEREF _Toc22394 \h </w:instrText>
        </w:r>
        <w:r>
          <w:fldChar w:fldCharType="separate"/>
        </w:r>
        <w:r>
          <w:t>40</w:t>
        </w:r>
        <w:r>
          <w:fldChar w:fldCharType="end"/>
        </w:r>
      </w:hyperlink>
    </w:p>
    <w:p>
      <w:pPr>
        <w:pStyle w:val="TOC2"/>
        <w:tabs>
          <w:tab w:val="right" w:leader="dot" w:pos="8306"/>
        </w:tabs>
      </w:pPr>
      <w:hyperlink w:anchor="_Toc30935" w:history="1">
        <w:r>
          <w:rPr>
            <w:rFonts w:ascii="仿宋" w:eastAsia="仿宋" w:hAnsi="仿宋" w:cs="仿宋" w:hint="eastAsia"/>
            <w:lang w:eastAsia="zh-CN"/>
          </w:rPr>
          <w:t>(六)、防静电、触电防护及防雷措施</w:t>
        </w:r>
        <w:r>
          <w:tab/>
        </w:r>
        <w:r>
          <w:fldChar w:fldCharType="begin"/>
        </w:r>
        <w:r>
          <w:instrText xml:space="preserve"> PAGEREF _Toc30935 \h </w:instrText>
        </w:r>
        <w:r>
          <w:fldChar w:fldCharType="separate"/>
        </w:r>
        <w:r>
          <w:t>41</w:t>
        </w:r>
        <w:r>
          <w:fldChar w:fldCharType="end"/>
        </w:r>
      </w:hyperlink>
    </w:p>
    <w:p>
      <w:pPr>
        <w:pStyle w:val="TOC2"/>
        <w:tabs>
          <w:tab w:val="right" w:leader="dot" w:pos="8306"/>
        </w:tabs>
      </w:pPr>
      <w:hyperlink w:anchor="_Toc24721" w:history="1">
        <w:r>
          <w:rPr>
            <w:rFonts w:ascii="仿宋" w:eastAsia="仿宋" w:hAnsi="仿宋" w:cs="仿宋" w:hint="eastAsia"/>
            <w:lang w:eastAsia="zh-CN"/>
          </w:rPr>
          <w:t>(七)、机械设备安全保障措施</w:t>
        </w:r>
        <w:r>
          <w:tab/>
        </w:r>
        <w:r>
          <w:fldChar w:fldCharType="begin"/>
        </w:r>
        <w:r>
          <w:instrText xml:space="preserve"> PAGEREF _Toc24721 \h </w:instrText>
        </w:r>
        <w:r>
          <w:fldChar w:fldCharType="separate"/>
        </w:r>
        <w:r>
          <w:t>42</w:t>
        </w:r>
        <w:r>
          <w:fldChar w:fldCharType="end"/>
        </w:r>
      </w:hyperlink>
    </w:p>
    <w:p>
      <w:pPr>
        <w:pStyle w:val="TOC1"/>
        <w:tabs>
          <w:tab w:val="right" w:leader="dot" w:pos="8306"/>
        </w:tabs>
      </w:pPr>
      <w:hyperlink w:anchor="_Toc2209" w:history="1">
        <w:r>
          <w:rPr>
            <w:rFonts w:ascii="仿宋" w:eastAsia="仿宋" w:hAnsi="仿宋" w:cs="仿宋" w:hint="eastAsia"/>
            <w:lang w:eastAsia="zh-CN"/>
          </w:rPr>
          <w:t>十一、控制软件项目创新与研发</w:t>
        </w:r>
        <w:r>
          <w:tab/>
        </w:r>
        <w:r>
          <w:fldChar w:fldCharType="begin"/>
        </w:r>
        <w:r>
          <w:instrText xml:space="preserve"> PAGEREF _Toc2209 \h </w:instrText>
        </w:r>
        <w:r>
          <w:fldChar w:fldCharType="separate"/>
        </w:r>
        <w:r>
          <w:t>43</w:t>
        </w:r>
        <w:r>
          <w:fldChar w:fldCharType="end"/>
        </w:r>
      </w:hyperlink>
    </w:p>
    <w:p>
      <w:pPr>
        <w:pStyle w:val="TOC2"/>
        <w:tabs>
          <w:tab w:val="right" w:leader="dot" w:pos="8306"/>
        </w:tabs>
      </w:pPr>
      <w:hyperlink w:anchor="_Toc27306" w:history="1">
        <w:r>
          <w:rPr>
            <w:rFonts w:ascii="仿宋" w:eastAsia="仿宋" w:hAnsi="仿宋" w:cs="仿宋" w:hint="eastAsia"/>
            <w:lang w:eastAsia="zh-CN"/>
          </w:rPr>
          <w:t>(一)、创新策略与方向</w:t>
        </w:r>
        <w:r>
          <w:tab/>
        </w:r>
        <w:r>
          <w:fldChar w:fldCharType="begin"/>
        </w:r>
        <w:r>
          <w:instrText xml:space="preserve"> PAGEREF _Toc27306 \h </w:instrText>
        </w:r>
        <w:r>
          <w:fldChar w:fldCharType="separate"/>
        </w:r>
        <w:r>
          <w:t>43</w:t>
        </w:r>
        <w:r>
          <w:fldChar w:fldCharType="end"/>
        </w:r>
      </w:hyperlink>
    </w:p>
    <w:p>
      <w:pPr>
        <w:pStyle w:val="TOC2"/>
        <w:tabs>
          <w:tab w:val="right" w:leader="dot" w:pos="8306"/>
        </w:tabs>
      </w:pPr>
      <w:hyperlink w:anchor="_Toc3606" w:history="1">
        <w:r>
          <w:rPr>
            <w:rFonts w:ascii="仿宋" w:eastAsia="仿宋" w:hAnsi="仿宋" w:cs="仿宋" w:hint="eastAsia"/>
            <w:lang w:eastAsia="zh-CN"/>
          </w:rPr>
          <w:t>(二)、研发规划与投入</w:t>
        </w:r>
        <w:r>
          <w:tab/>
        </w:r>
        <w:r>
          <w:fldChar w:fldCharType="begin"/>
        </w:r>
        <w:r>
          <w:instrText xml:space="preserve"> PAGEREF _Toc3606 \h </w:instrText>
        </w:r>
        <w:r>
          <w:fldChar w:fldCharType="separate"/>
        </w:r>
        <w:r>
          <w:t>45</w:t>
        </w:r>
        <w:r>
          <w:fldChar w:fldCharType="end"/>
        </w:r>
      </w:hyperlink>
    </w:p>
    <w:p>
      <w:pPr>
        <w:pStyle w:val="TOC1"/>
        <w:tabs>
          <w:tab w:val="right" w:leader="dot" w:pos="8306"/>
        </w:tabs>
      </w:pPr>
      <w:hyperlink w:anchor="_Toc32429" w:history="1">
        <w:r>
          <w:rPr>
            <w:rFonts w:ascii="仿宋" w:eastAsia="仿宋" w:hAnsi="仿宋" w:cs="仿宋" w:hint="eastAsia"/>
            <w:lang w:eastAsia="zh-CN"/>
          </w:rPr>
          <w:t>十二、控制软件项目风险管理</w:t>
        </w:r>
        <w:r>
          <w:tab/>
        </w:r>
        <w:r>
          <w:fldChar w:fldCharType="begin"/>
        </w:r>
        <w:r>
          <w:instrText xml:space="preserve"> PAGEREF _Toc32429 \h </w:instrText>
        </w:r>
        <w:r>
          <w:fldChar w:fldCharType="separate"/>
        </w:r>
        <w:r>
          <w:t>47</w:t>
        </w:r>
        <w:r>
          <w:fldChar w:fldCharType="end"/>
        </w:r>
      </w:hyperlink>
    </w:p>
    <w:p>
      <w:pPr>
        <w:pStyle w:val="TOC2"/>
        <w:tabs>
          <w:tab w:val="right" w:leader="dot" w:pos="8306"/>
        </w:tabs>
      </w:pPr>
      <w:hyperlink w:anchor="_Toc13831" w:history="1">
        <w:r>
          <w:rPr>
            <w:rFonts w:ascii="仿宋" w:eastAsia="仿宋" w:hAnsi="仿宋" w:cs="仿宋" w:hint="eastAsia"/>
            <w:lang w:eastAsia="zh-CN"/>
          </w:rPr>
          <w:t>(一)、风险识别与评估</w:t>
        </w:r>
        <w:r>
          <w:tab/>
        </w:r>
        <w:r>
          <w:fldChar w:fldCharType="begin"/>
        </w:r>
        <w:r>
          <w:instrText xml:space="preserve"> PAGEREF _Toc13831 \h </w:instrText>
        </w:r>
        <w:r>
          <w:fldChar w:fldCharType="separate"/>
        </w:r>
        <w:r>
          <w:t>47</w:t>
        </w:r>
        <w:r>
          <w:fldChar w:fldCharType="end"/>
        </w:r>
      </w:hyperlink>
    </w:p>
    <w:p>
      <w:pPr>
        <w:pStyle w:val="TOC2"/>
        <w:tabs>
          <w:tab w:val="right" w:leader="dot" w:pos="8306"/>
        </w:tabs>
      </w:pPr>
      <w:hyperlink w:anchor="_Toc26506" w:history="1">
        <w:r>
          <w:rPr>
            <w:rFonts w:ascii="仿宋" w:eastAsia="仿宋" w:hAnsi="仿宋" w:cs="仿宋" w:hint="eastAsia"/>
            <w:lang w:eastAsia="zh-CN"/>
          </w:rPr>
          <w:t>(二)、风险应对策略</w:t>
        </w:r>
        <w:r>
          <w:tab/>
        </w:r>
        <w:r>
          <w:fldChar w:fldCharType="begin"/>
        </w:r>
        <w:r>
          <w:instrText xml:space="preserve"> PAGEREF _Toc26506 \h </w:instrText>
        </w:r>
        <w:r>
          <w:fldChar w:fldCharType="separate"/>
        </w:r>
        <w:r>
          <w:t>48</w:t>
        </w:r>
        <w:r>
          <w:fldChar w:fldCharType="end"/>
        </w:r>
      </w:hyperlink>
    </w:p>
    <w:p>
      <w:pPr>
        <w:pStyle w:val="TOC2"/>
        <w:tabs>
          <w:tab w:val="right" w:leader="dot" w:pos="8306"/>
        </w:tabs>
      </w:pPr>
      <w:hyperlink w:anchor="_Toc13185" w:history="1">
        <w:r>
          <w:rPr>
            <w:rFonts w:ascii="仿宋" w:eastAsia="仿宋" w:hAnsi="仿宋" w:cs="仿宋" w:hint="eastAsia"/>
            <w:lang w:eastAsia="zh-CN"/>
          </w:rPr>
          <w:t>(三)、风险监控与控制</w:t>
        </w:r>
        <w:r>
          <w:tab/>
        </w:r>
        <w:r>
          <w:fldChar w:fldCharType="begin"/>
        </w:r>
        <w:r>
          <w:instrText xml:space="preserve"> PAGEREF _Toc13185 \h </w:instrText>
        </w:r>
        <w:r>
          <w:fldChar w:fldCharType="separate"/>
        </w:r>
        <w:r>
          <w:t>50</w:t>
        </w:r>
        <w:r>
          <w:fldChar w:fldCharType="end"/>
        </w:r>
      </w:hyperlink>
    </w:p>
    <w:p>
      <w:pPr>
        <w:pStyle w:val="TOC1"/>
        <w:tabs>
          <w:tab w:val="right" w:leader="dot" w:pos="8306"/>
        </w:tabs>
      </w:pPr>
      <w:hyperlink w:anchor="_Toc14477" w:history="1">
        <w:r>
          <w:rPr>
            <w:rFonts w:ascii="仿宋" w:eastAsia="仿宋" w:hAnsi="仿宋" w:cs="仿宋" w:hint="eastAsia"/>
            <w:lang w:eastAsia="zh-CN"/>
          </w:rPr>
          <w:t>十三、营销与推广策略</w:t>
        </w:r>
        <w:r>
          <w:tab/>
        </w:r>
        <w:r>
          <w:fldChar w:fldCharType="begin"/>
        </w:r>
        <w:r>
          <w:instrText xml:space="preserve"> PAGEREF _Toc14477 \h </w:instrText>
        </w:r>
        <w:r>
          <w:fldChar w:fldCharType="separate"/>
        </w:r>
        <w:r>
          <w:t>51</w:t>
        </w:r>
        <w:r>
          <w:fldChar w:fldCharType="end"/>
        </w:r>
      </w:hyperlink>
    </w:p>
    <w:p>
      <w:pPr>
        <w:pStyle w:val="TOC2"/>
        <w:tabs>
          <w:tab w:val="right" w:leader="dot" w:pos="8306"/>
        </w:tabs>
      </w:pPr>
      <w:hyperlink w:anchor="_Toc3911" w:history="1">
        <w:r>
          <w:rPr>
            <w:rFonts w:ascii="仿宋" w:eastAsia="仿宋" w:hAnsi="仿宋" w:cs="仿宋" w:hint="eastAsia"/>
            <w:lang w:eastAsia="zh-CN"/>
          </w:rPr>
          <w:t>(一)、产品/服务定位与特点</w:t>
        </w:r>
        <w:r>
          <w:tab/>
        </w:r>
        <w:r>
          <w:fldChar w:fldCharType="begin"/>
        </w:r>
        <w:r>
          <w:instrText xml:space="preserve"> PAGEREF _Toc3911 \h </w:instrText>
        </w:r>
        <w:r>
          <w:fldChar w:fldCharType="separate"/>
        </w:r>
        <w:r>
          <w:t>51</w:t>
        </w:r>
        <w:r>
          <w:fldChar w:fldCharType="end"/>
        </w:r>
      </w:hyperlink>
    </w:p>
    <w:p>
      <w:pPr>
        <w:pStyle w:val="TOC2"/>
        <w:tabs>
          <w:tab w:val="right" w:leader="dot" w:pos="8306"/>
        </w:tabs>
      </w:pPr>
      <w:hyperlink w:anchor="_Toc14187" w:history="1">
        <w:r>
          <w:rPr>
            <w:rFonts w:ascii="仿宋" w:eastAsia="仿宋" w:hAnsi="仿宋" w:cs="仿宋" w:hint="eastAsia"/>
            <w:lang w:eastAsia="zh-CN"/>
          </w:rPr>
          <w:t>(二)、市场定位与竞争分析</w:t>
        </w:r>
        <w:r>
          <w:tab/>
        </w:r>
        <w:r>
          <w:fldChar w:fldCharType="begin"/>
        </w:r>
        <w:r>
          <w:instrText xml:space="preserve"> PAGEREF _Toc14187 \h </w:instrText>
        </w:r>
        <w:r>
          <w:fldChar w:fldCharType="separate"/>
        </w:r>
        <w:r>
          <w:t>52</w:t>
        </w:r>
        <w:r>
          <w:fldChar w:fldCharType="end"/>
        </w:r>
      </w:hyperlink>
    </w:p>
    <w:p>
      <w:pPr>
        <w:pStyle w:val="TOC2"/>
        <w:tabs>
          <w:tab w:val="right" w:leader="dot" w:pos="8306"/>
        </w:tabs>
      </w:pPr>
      <w:hyperlink w:anchor="_Toc24627" w:history="1">
        <w:r>
          <w:rPr>
            <w:rFonts w:ascii="仿宋" w:eastAsia="仿宋" w:hAnsi="仿宋" w:cs="仿宋" w:hint="eastAsia"/>
            <w:lang w:eastAsia="zh-CN"/>
          </w:rPr>
          <w:t>(三)、营销渠道与策略</w:t>
        </w:r>
        <w:r>
          <w:tab/>
        </w:r>
        <w:r>
          <w:fldChar w:fldCharType="begin"/>
        </w:r>
        <w:r>
          <w:instrText xml:space="preserve"> PAGEREF _Toc24627 \h </w:instrText>
        </w:r>
        <w:r>
          <w:fldChar w:fldCharType="separate"/>
        </w:r>
        <w:r>
          <w:t>53</w:t>
        </w:r>
        <w:r>
          <w:fldChar w:fldCharType="end"/>
        </w:r>
      </w:hyperlink>
    </w:p>
    <w:p>
      <w:pPr>
        <w:pStyle w:val="TOC2"/>
        <w:tabs>
          <w:tab w:val="right" w:leader="dot" w:pos="8306"/>
        </w:tabs>
      </w:pPr>
      <w:hyperlink w:anchor="_Toc20397" w:history="1">
        <w:r>
          <w:rPr>
            <w:rFonts w:ascii="仿宋" w:eastAsia="仿宋" w:hAnsi="仿宋" w:cs="仿宋" w:hint="eastAsia"/>
            <w:lang w:eastAsia="zh-CN"/>
          </w:rPr>
          <w:t>(四)、推广与宣传活动</w:t>
        </w:r>
        <w:r>
          <w:tab/>
        </w:r>
        <w:r>
          <w:fldChar w:fldCharType="begin"/>
        </w:r>
        <w:r>
          <w:instrText xml:space="preserve"> PAGEREF _Toc20397 \h </w:instrText>
        </w:r>
        <w:r>
          <w:fldChar w:fldCharType="separate"/>
        </w:r>
        <w:r>
          <w:t>54</w:t>
        </w:r>
        <w:r>
          <w:fldChar w:fldCharType="end"/>
        </w:r>
      </w:hyperlink>
    </w:p>
    <w:p>
      <w:pPr>
        <w:pStyle w:val="TOC1"/>
        <w:tabs>
          <w:tab w:val="right" w:leader="dot" w:pos="8306"/>
        </w:tabs>
      </w:pPr>
      <w:hyperlink w:anchor="_Toc7033" w:history="1">
        <w:r>
          <w:rPr>
            <w:rFonts w:ascii="仿宋" w:eastAsia="仿宋" w:hAnsi="仿宋" w:cs="仿宋" w:hint="eastAsia"/>
            <w:lang w:eastAsia="zh-CN"/>
          </w:rPr>
          <w:t>十四、控制软件项目实施时间节点</w:t>
        </w:r>
        <w:r>
          <w:tab/>
        </w:r>
        <w:r>
          <w:fldChar w:fldCharType="begin"/>
        </w:r>
        <w:r>
          <w:instrText xml:space="preserve"> PAGEREF _Toc7033 \h </w:instrText>
        </w:r>
        <w:r>
          <w:fldChar w:fldCharType="separate"/>
        </w:r>
        <w:r>
          <w:t>60</w:t>
        </w:r>
        <w:r>
          <w:fldChar w:fldCharType="end"/>
        </w:r>
      </w:hyperlink>
    </w:p>
    <w:p>
      <w:pPr>
        <w:pStyle w:val="TOC2"/>
        <w:tabs>
          <w:tab w:val="right" w:leader="dot" w:pos="8306"/>
        </w:tabs>
      </w:pPr>
      <w:hyperlink w:anchor="_Toc8793" w:history="1">
        <w:r>
          <w:rPr>
            <w:rFonts w:ascii="仿宋" w:eastAsia="仿宋" w:hAnsi="仿宋" w:cs="仿宋" w:hint="eastAsia"/>
            <w:lang w:eastAsia="zh-CN"/>
          </w:rPr>
          <w:t>(一)、控制软件项目启动阶段时间节点</w:t>
        </w:r>
        <w:r>
          <w:tab/>
        </w:r>
        <w:r>
          <w:fldChar w:fldCharType="begin"/>
        </w:r>
        <w:r>
          <w:instrText xml:space="preserve"> PAGEREF _Toc8793 \h </w:instrText>
        </w:r>
        <w:r>
          <w:fldChar w:fldCharType="separate"/>
        </w:r>
        <w:r>
          <w:t>60</w:t>
        </w:r>
        <w:r>
          <w:fldChar w:fldCharType="end"/>
        </w:r>
      </w:hyperlink>
    </w:p>
    <w:p>
      <w:pPr>
        <w:pStyle w:val="TOC2"/>
        <w:tabs>
          <w:tab w:val="right" w:leader="dot" w:pos="8306"/>
        </w:tabs>
      </w:pPr>
      <w:hyperlink w:anchor="_Toc25630" w:history="1">
        <w:r>
          <w:rPr>
            <w:rFonts w:ascii="仿宋" w:eastAsia="仿宋" w:hAnsi="仿宋" w:cs="仿宋" w:hint="eastAsia"/>
            <w:lang w:eastAsia="zh-CN"/>
          </w:rPr>
          <w:t>(二)、控制软件项目执行阶段时间节点</w:t>
        </w:r>
        <w:r>
          <w:tab/>
        </w:r>
        <w:r>
          <w:fldChar w:fldCharType="begin"/>
        </w:r>
        <w:r>
          <w:instrText xml:space="preserve"> PAGEREF _Toc25630 \h </w:instrText>
        </w:r>
        <w:r>
          <w:fldChar w:fldCharType="separate"/>
        </w:r>
        <w:r>
          <w:t>61</w:t>
        </w:r>
        <w:r>
          <w:fldChar w:fldCharType="end"/>
        </w:r>
      </w:hyperlink>
    </w:p>
    <w:p>
      <w:pPr>
        <w:pStyle w:val="TOC2"/>
        <w:tabs>
          <w:tab w:val="right" w:leader="dot" w:pos="8306"/>
        </w:tabs>
      </w:pPr>
      <w:hyperlink w:anchor="_Toc7184" w:history="1">
        <w:r>
          <w:rPr>
            <w:rFonts w:ascii="仿宋" w:eastAsia="仿宋" w:hAnsi="仿宋" w:cs="仿宋" w:hint="eastAsia"/>
            <w:lang w:eastAsia="zh-CN"/>
          </w:rPr>
          <w:t>(三)、控制软件项目完成阶段时间节点</w:t>
        </w:r>
        <w:r>
          <w:tab/>
        </w:r>
        <w:r>
          <w:fldChar w:fldCharType="begin"/>
        </w:r>
        <w:r>
          <w:instrText xml:space="preserve"> PAGEREF _Toc7184 \h </w:instrText>
        </w:r>
        <w:r>
          <w:fldChar w:fldCharType="separate"/>
        </w:r>
        <w:r>
          <w:t>62</w:t>
        </w:r>
        <w:r>
          <w:fldChar w:fldCharType="end"/>
        </w:r>
      </w:hyperlink>
    </w:p>
    <w:p>
      <w:pPr>
        <w:pStyle w:val="TOC1"/>
        <w:tabs>
          <w:tab w:val="right" w:leader="dot" w:pos="8306"/>
        </w:tabs>
      </w:pPr>
      <w:hyperlink w:anchor="_Toc15146" w:history="1">
        <w:r>
          <w:rPr>
            <w:rFonts w:ascii="仿宋" w:eastAsia="仿宋" w:hAnsi="仿宋" w:cs="仿宋" w:hint="eastAsia"/>
            <w:lang w:eastAsia="zh-CN"/>
          </w:rPr>
          <w:t>十五、质量管理体系</w:t>
        </w:r>
        <w:r>
          <w:tab/>
        </w:r>
        <w:r>
          <w:fldChar w:fldCharType="begin"/>
        </w:r>
        <w:r>
          <w:instrText xml:space="preserve"> PAGEREF _Toc15146 \h </w:instrText>
        </w:r>
        <w:r>
          <w:fldChar w:fldCharType="separate"/>
        </w:r>
        <w:r>
          <w:t>63</w:t>
        </w:r>
        <w:r>
          <w:fldChar w:fldCharType="end"/>
        </w:r>
      </w:hyperlink>
    </w:p>
    <w:p>
      <w:pPr>
        <w:pStyle w:val="TOC2"/>
        <w:tabs>
          <w:tab w:val="right" w:leader="dot" w:pos="8306"/>
        </w:tabs>
      </w:pPr>
      <w:hyperlink w:anchor="_Toc3324" w:history="1">
        <w:r>
          <w:rPr>
            <w:rFonts w:ascii="仿宋" w:eastAsia="仿宋" w:hAnsi="仿宋" w:cs="仿宋" w:hint="eastAsia"/>
            <w:lang w:eastAsia="zh-CN"/>
          </w:rPr>
          <w:t>(一)、质量目标与方针</w:t>
        </w:r>
        <w:r>
          <w:tab/>
        </w:r>
        <w:r>
          <w:fldChar w:fldCharType="begin"/>
        </w:r>
        <w:r>
          <w:instrText xml:space="preserve"> PAGEREF _Toc3324 \h </w:instrText>
        </w:r>
        <w:r>
          <w:fldChar w:fldCharType="separate"/>
        </w:r>
        <w:r>
          <w:t>63</w:t>
        </w:r>
        <w:r>
          <w:fldChar w:fldCharType="end"/>
        </w:r>
      </w:hyperlink>
    </w:p>
    <w:p>
      <w:pPr>
        <w:pStyle w:val="TOC2"/>
        <w:tabs>
          <w:tab w:val="right" w:leader="dot" w:pos="8306"/>
        </w:tabs>
      </w:pPr>
      <w:hyperlink w:anchor="_Toc15960" w:history="1">
        <w:r>
          <w:rPr>
            <w:rFonts w:ascii="仿宋" w:eastAsia="仿宋" w:hAnsi="仿宋" w:cs="仿宋" w:hint="eastAsia"/>
            <w:lang w:eastAsia="zh-CN"/>
          </w:rPr>
          <w:t>(二)、质量管理责任</w:t>
        </w:r>
        <w:r>
          <w:tab/>
        </w:r>
        <w:r>
          <w:fldChar w:fldCharType="begin"/>
        </w:r>
        <w:r>
          <w:instrText xml:space="preserve"> PAGEREF _Toc15960 \h </w:instrText>
        </w:r>
        <w:r>
          <w:fldChar w:fldCharType="separate"/>
        </w:r>
        <w:r>
          <w:t>64</w:t>
        </w:r>
        <w:r>
          <w:fldChar w:fldCharType="end"/>
        </w:r>
      </w:hyperlink>
    </w:p>
    <w:p>
      <w:pPr>
        <w:pStyle w:val="TOC2"/>
        <w:tabs>
          <w:tab w:val="right" w:leader="dot" w:pos="8306"/>
        </w:tabs>
      </w:pPr>
      <w:hyperlink w:anchor="_Toc22845" w:history="1">
        <w:r>
          <w:rPr>
            <w:rFonts w:ascii="仿宋" w:eastAsia="仿宋" w:hAnsi="仿宋" w:cs="仿宋" w:hint="eastAsia"/>
            <w:lang w:eastAsia="zh-CN"/>
          </w:rPr>
          <w:t>(三)、质量管理体系文件</w:t>
        </w:r>
        <w:r>
          <w:tab/>
        </w:r>
        <w:r>
          <w:fldChar w:fldCharType="begin"/>
        </w:r>
        <w:r>
          <w:instrText xml:space="preserve"> PAGEREF _Toc22845 \h </w:instrText>
        </w:r>
        <w:r>
          <w:fldChar w:fldCharType="separate"/>
        </w:r>
        <w:r>
          <w:t>65</w:t>
        </w:r>
        <w:r>
          <w:fldChar w:fldCharType="end"/>
        </w:r>
      </w:hyperlink>
    </w:p>
    <w:p>
      <w:pPr>
        <w:pStyle w:val="TOC2"/>
        <w:tabs>
          <w:tab w:val="right" w:leader="dot" w:pos="8306"/>
        </w:tabs>
      </w:pPr>
      <w:hyperlink w:anchor="_Toc20817" w:history="1">
        <w:r>
          <w:rPr>
            <w:rFonts w:ascii="仿宋" w:eastAsia="仿宋" w:hAnsi="仿宋" w:cs="仿宋" w:hint="eastAsia"/>
            <w:lang w:eastAsia="zh-CN"/>
          </w:rPr>
          <w:t>(四)、质量培训与教育</w:t>
        </w:r>
        <w:r>
          <w:tab/>
        </w:r>
        <w:r>
          <w:fldChar w:fldCharType="begin"/>
        </w:r>
        <w:r>
          <w:instrText xml:space="preserve"> PAGEREF _Toc20817 \h </w:instrText>
        </w:r>
        <w:r>
          <w:fldChar w:fldCharType="separate"/>
        </w:r>
        <w:r>
          <w:t>67</w:t>
        </w:r>
        <w:r>
          <w:fldChar w:fldCharType="end"/>
        </w:r>
      </w:hyperlink>
    </w:p>
    <w:p>
      <w:pPr>
        <w:pStyle w:val="TOC2"/>
        <w:tabs>
          <w:tab w:val="right" w:leader="dot" w:pos="8306"/>
        </w:tabs>
      </w:pPr>
      <w:hyperlink w:anchor="_Toc19900" w:history="1">
        <w:r>
          <w:rPr>
            <w:rFonts w:ascii="仿宋" w:eastAsia="仿宋" w:hAnsi="仿宋" w:cs="仿宋" w:hint="eastAsia"/>
            <w:lang w:eastAsia="zh-CN"/>
          </w:rPr>
          <w:t>(五)、质量审核与评价</w:t>
        </w:r>
        <w:r>
          <w:tab/>
        </w:r>
        <w:r>
          <w:fldChar w:fldCharType="begin"/>
        </w:r>
        <w:r>
          <w:instrText xml:space="preserve"> PAGEREF _Toc19900 \h </w:instrText>
        </w:r>
        <w:r>
          <w:fldChar w:fldCharType="separate"/>
        </w:r>
        <w:r>
          <w:t>68</w:t>
        </w:r>
        <w:r>
          <w:fldChar w:fldCharType="end"/>
        </w:r>
      </w:hyperlink>
    </w:p>
    <w:p>
      <w:pPr>
        <w:pStyle w:val="TOC2"/>
        <w:tabs>
          <w:tab w:val="right" w:leader="dot" w:pos="8306"/>
        </w:tabs>
      </w:pPr>
      <w:hyperlink w:anchor="_Toc11702" w:history="1">
        <w:r>
          <w:rPr>
            <w:rFonts w:ascii="仿宋" w:eastAsia="仿宋" w:hAnsi="仿宋" w:cs="仿宋" w:hint="eastAsia"/>
            <w:lang w:eastAsia="zh-CN"/>
          </w:rPr>
          <w:t>(六)、不符合与纠正措施</w:t>
        </w:r>
        <w:r>
          <w:tab/>
        </w:r>
        <w:r>
          <w:fldChar w:fldCharType="begin"/>
        </w:r>
        <w:r>
          <w:instrText xml:space="preserve"> PAGEREF _Toc11702 \h </w:instrText>
        </w:r>
        <w:r>
          <w:fldChar w:fldCharType="separate"/>
        </w:r>
        <w:r>
          <w:t>70</w:t>
        </w:r>
        <w:r>
          <w:fldChar w:fldCharType="end"/>
        </w:r>
      </w:hyperlink>
    </w:p>
    <w:p>
      <w:pPr>
        <w:pStyle w:val="TOC1"/>
        <w:tabs>
          <w:tab w:val="right" w:leader="dot" w:pos="8306"/>
        </w:tabs>
      </w:pPr>
      <w:hyperlink w:anchor="_Toc17544" w:history="1">
        <w:r>
          <w:rPr>
            <w:rFonts w:ascii="仿宋" w:eastAsia="仿宋" w:hAnsi="仿宋" w:cs="仿宋" w:hint="eastAsia"/>
            <w:lang w:eastAsia="zh-CN"/>
          </w:rPr>
          <w:t>十六、控制软件项目实施保障措施</w:t>
        </w:r>
        <w:r>
          <w:tab/>
        </w:r>
        <w:r>
          <w:fldChar w:fldCharType="begin"/>
        </w:r>
        <w:r>
          <w:instrText xml:space="preserve"> PAGEREF _Toc17544 \h </w:instrText>
        </w:r>
        <w:r>
          <w:fldChar w:fldCharType="separate"/>
        </w:r>
        <w:r>
          <w:t>71</w:t>
        </w:r>
        <w:r>
          <w:fldChar w:fldCharType="end"/>
        </w:r>
      </w:hyperlink>
    </w:p>
    <w:p>
      <w:pPr>
        <w:pStyle w:val="TOC2"/>
        <w:tabs>
          <w:tab w:val="right" w:leader="dot" w:pos="8306"/>
        </w:tabs>
      </w:pPr>
      <w:hyperlink w:anchor="_Toc30852" w:history="1">
        <w:r>
          <w:rPr>
            <w:rFonts w:ascii="仿宋" w:eastAsia="仿宋" w:hAnsi="仿宋" w:cs="仿宋" w:hint="eastAsia"/>
            <w:lang w:eastAsia="zh-CN"/>
          </w:rPr>
          <w:t>(一)、控制软件项目实施保障机制</w:t>
        </w:r>
        <w:r>
          <w:tab/>
        </w:r>
        <w:r>
          <w:fldChar w:fldCharType="begin"/>
        </w:r>
        <w:r>
          <w:instrText xml:space="preserve"> PAGEREF _Toc30852 \h </w:instrText>
        </w:r>
        <w:r>
          <w:fldChar w:fldCharType="separate"/>
        </w:r>
        <w:r>
          <w:t>71</w:t>
        </w:r>
        <w:r>
          <w:fldChar w:fldCharType="end"/>
        </w:r>
      </w:hyperlink>
    </w:p>
    <w:p>
      <w:pPr>
        <w:pStyle w:val="TOC2"/>
        <w:tabs>
          <w:tab w:val="right" w:leader="dot" w:pos="8306"/>
        </w:tabs>
      </w:pPr>
      <w:hyperlink w:anchor="_Toc23848" w:history="1">
        <w:r>
          <w:rPr>
            <w:rFonts w:ascii="仿宋" w:eastAsia="仿宋" w:hAnsi="仿宋" w:cs="仿宋" w:hint="eastAsia"/>
            <w:lang w:eastAsia="zh-CN"/>
          </w:rPr>
          <w:t>(二)、控制软件项目法律合规要求</w:t>
        </w:r>
        <w:r>
          <w:tab/>
        </w:r>
        <w:r>
          <w:fldChar w:fldCharType="begin"/>
        </w:r>
        <w:r>
          <w:instrText xml:space="preserve"> PAGEREF _Toc23848 \h </w:instrText>
        </w:r>
        <w:r>
          <w:fldChar w:fldCharType="separate"/>
        </w:r>
        <w:r>
          <w:t>74</w:t>
        </w:r>
        <w:r>
          <w:fldChar w:fldCharType="end"/>
        </w:r>
      </w:hyperlink>
    </w:p>
    <w:p>
      <w:pPr>
        <w:pStyle w:val="TOC2"/>
        <w:tabs>
          <w:tab w:val="right" w:leader="dot" w:pos="8306"/>
        </w:tabs>
      </w:pPr>
      <w:hyperlink w:anchor="_Toc12188" w:history="1">
        <w:r>
          <w:rPr>
            <w:rFonts w:ascii="仿宋" w:eastAsia="仿宋" w:hAnsi="仿宋" w:cs="仿宋" w:hint="eastAsia"/>
            <w:lang w:eastAsia="zh-CN"/>
          </w:rPr>
          <w:t>(三)、控制软件项目合同管理与法律事务</w:t>
        </w:r>
        <w:r>
          <w:tab/>
        </w:r>
        <w:r>
          <w:fldChar w:fldCharType="begin"/>
        </w:r>
        <w:r>
          <w:instrText xml:space="preserve"> PAGEREF _Toc12188 \h </w:instrText>
        </w:r>
        <w:r>
          <w:fldChar w:fldCharType="separate"/>
        </w:r>
        <w:r>
          <w:t>78</w:t>
        </w:r>
        <w:r>
          <w:fldChar w:fldCharType="end"/>
        </w:r>
      </w:hyperlink>
    </w:p>
    <w:p>
      <w:pPr>
        <w:pStyle w:val="TOC2"/>
        <w:tabs>
          <w:tab w:val="right" w:leader="dot" w:pos="8306"/>
        </w:tabs>
      </w:pPr>
      <w:hyperlink w:anchor="_Toc28818" w:history="1">
        <w:r>
          <w:rPr>
            <w:rFonts w:ascii="仿宋" w:eastAsia="仿宋" w:hAnsi="仿宋" w:cs="仿宋" w:hint="eastAsia"/>
            <w:lang w:eastAsia="zh-CN"/>
          </w:rPr>
          <w:t>(四)、控制软件项目知识产权保护策略</w:t>
        </w:r>
        <w:r>
          <w:tab/>
        </w:r>
        <w:r>
          <w:fldChar w:fldCharType="begin"/>
        </w:r>
        <w:r>
          <w:instrText xml:space="preserve"> PAGEREF _Toc28818 \h </w:instrText>
        </w:r>
        <w:r>
          <w:fldChar w:fldCharType="separate"/>
        </w:r>
        <w:r>
          <w:t>85</w:t>
        </w:r>
        <w:r>
          <w:fldChar w:fldCharType="end"/>
        </w:r>
      </w:hyperlink>
    </w:p>
    <w:p>
      <w:pPr>
        <w:pStyle w:val="TOC1"/>
        <w:tabs>
          <w:tab w:val="right" w:leader="dot" w:pos="8306"/>
        </w:tabs>
      </w:pPr>
      <w:hyperlink w:anchor="_Toc6252" w:history="1">
        <w:r>
          <w:rPr>
            <w:rFonts w:ascii="仿宋" w:eastAsia="仿宋" w:hAnsi="仿宋" w:cs="仿宋" w:hint="eastAsia"/>
            <w:lang w:eastAsia="zh-CN"/>
          </w:rPr>
          <w:t>十七、利益相关者分析与沟通计划</w:t>
        </w:r>
        <w:r>
          <w:tab/>
        </w:r>
        <w:r>
          <w:fldChar w:fldCharType="begin"/>
        </w:r>
        <w:r>
          <w:instrText xml:space="preserve"> PAGEREF _Toc6252 \h </w:instrText>
        </w:r>
        <w:r>
          <w:fldChar w:fldCharType="separate"/>
        </w:r>
        <w:r>
          <w:t>87</w:t>
        </w:r>
        <w:r>
          <w:fldChar w:fldCharType="end"/>
        </w:r>
      </w:hyperlink>
    </w:p>
    <w:p>
      <w:pPr>
        <w:pStyle w:val="TOC2"/>
        <w:tabs>
          <w:tab w:val="right" w:leader="dot" w:pos="8306"/>
        </w:tabs>
      </w:pPr>
      <w:hyperlink w:anchor="_Toc26009" w:history="1">
        <w:r>
          <w:rPr>
            <w:rFonts w:ascii="仿宋" w:eastAsia="仿宋" w:hAnsi="仿宋" w:cs="仿宋" w:hint="eastAsia"/>
            <w:lang w:eastAsia="zh-CN"/>
          </w:rPr>
          <w:t>(一)、利益相关者分析</w:t>
        </w:r>
        <w:r>
          <w:tab/>
        </w:r>
        <w:r>
          <w:fldChar w:fldCharType="begin"/>
        </w:r>
        <w:r>
          <w:instrText xml:space="preserve"> PAGEREF _Toc26009 \h </w:instrText>
        </w:r>
        <w:r>
          <w:fldChar w:fldCharType="separate"/>
        </w:r>
        <w:r>
          <w:t>87</w:t>
        </w:r>
        <w:r>
          <w:fldChar w:fldCharType="end"/>
        </w:r>
      </w:hyperlink>
    </w:p>
    <w:p>
      <w:pPr>
        <w:pStyle w:val="TOC2"/>
        <w:tabs>
          <w:tab w:val="right" w:leader="dot" w:pos="8306"/>
        </w:tabs>
      </w:pPr>
      <w:hyperlink w:anchor="_Toc24851" w:history="1">
        <w:r>
          <w:rPr>
            <w:rFonts w:ascii="仿宋" w:eastAsia="仿宋" w:hAnsi="仿宋" w:cs="仿宋" w:hint="eastAsia"/>
            <w:lang w:eastAsia="zh-CN"/>
          </w:rPr>
          <w:t>(二)、沟通计划</w:t>
        </w:r>
        <w:r>
          <w:tab/>
        </w:r>
        <w:r>
          <w:fldChar w:fldCharType="begin"/>
        </w:r>
        <w:r>
          <w:instrText xml:space="preserve"> PAGEREF _Toc24851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289"/>
      <w:r>
        <w:rPr>
          <w:rFonts w:ascii="仿宋" w:eastAsia="仿宋" w:hAnsi="仿宋" w:cs="仿宋" w:hint="eastAsia"/>
          <w:sz w:val="28"/>
          <w:lang w:eastAsia="zh-CN"/>
        </w:rPr>
        <w:t>一、控制软件项目绩效评估</w:t>
      </w:r>
      <w:bookmarkEnd w:id="2"/>
    </w:p>
    <w:p>
      <w:pPr>
        <w:pStyle w:val="Heading2"/>
        <w:rPr>
          <w:rFonts w:ascii="仿宋" w:eastAsia="仿宋" w:hAnsi="仿宋" w:cs="仿宋" w:hint="eastAsia"/>
          <w:lang w:eastAsia="zh-CN"/>
        </w:rPr>
      </w:pPr>
      <w:bookmarkStart w:id="3" w:name="_Toc1303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控制软件项目中，我们设计了一套全面的绩效评估指标，以确保控制软件项目的可控和成功交付。这些指标跨足控制软件项目目标、成本、进度和质量等多个维度，为我们提供了全面洞察控制软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软件项目目标达成率是我们关注的首要指标。我们设定了明确的目标，并通过定期监测和评估，迅速发现并应对潜在的目标偏差。这为控制软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成本绩效是另一个核心关注点。通过实际成本与预算成本的对比分析，我们深入了解成本差异的原因，及时调整资源分配，保持控制软件项目在经济效益方面的合理水平。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控制软件项目进度作为关键的绩效指标之一，得到了精心的关注。我们制定了详细的控制软件项目进度计划，并设立了进度符合度指标，确保实际进度与计划进度保持一致。这使我们能够快速发现和解决潜在的进度问题，保持控制软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控制软件项目绩效的不可或缺的一环。我们引入了一系列的质量标准和客户满意度指标，以确保控制软件项目交付的成果在质量上达到或超越预期水平。通过持续监测这些指标，我们努力提升控制软件项目整体质量水平，为控制软件项目的成功交付提供有力保障。通过这些科学且全面的绩效评估，我们能够更好地引导控制软件项目的持续改进，确保控制软件项目目标的顺利达成。</w:t>
      </w:r>
    </w:p>
    <w:p>
      <w:pPr>
        <w:pStyle w:val="Heading2"/>
        <w:ind w:firstLine="560" w:firstLineChars="200"/>
        <w:rPr>
          <w:rFonts w:ascii="仿宋" w:eastAsia="仿宋" w:hAnsi="仿宋" w:cs="仿宋" w:hint="eastAsia"/>
          <w:sz w:val="28"/>
          <w:lang w:eastAsia="zh-CN"/>
        </w:rPr>
      </w:pPr>
      <w:bookmarkStart w:id="4" w:name="_Toc999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绩效评估是控制软件项目中的关键环节，为确保控制软件项目达到预期目标，我们采用了多层次、多维度的绩效评估方法。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控制软件项目的战略目标对齐，确保每个决策和行动都与控制软件项目整体目标保持一致。团队会定期召开战略对齐会议，审视当前工作与控制软件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控制软件项目进度、质量、成本和风险等方面。这些指标通过数据收集和分析，为控制软件项目管理团队提供了客观的评估依据。例如，我们通过控制软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绩效评估不仅仅停留在控制软件项目内部，还考虑了控制软件项目对外部环境的影响。我们定期进行干系人满意度调查，以了解各利益相关方对控制软件项目的期望和满意度，并及时做出调整。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这种多层次、多角度的绩效评估方法，使得我们能够全面了解控制软件项目的运行状态，及时做出调整，确保控制软件项目在不断变化的环境中保持稳健前行。</w:t>
      </w:r>
    </w:p>
    <w:p>
      <w:pPr>
        <w:pStyle w:val="Heading2"/>
        <w:ind w:firstLine="560" w:firstLineChars="200"/>
        <w:rPr>
          <w:rFonts w:ascii="仿宋" w:eastAsia="仿宋" w:hAnsi="仿宋" w:cs="仿宋" w:hint="eastAsia"/>
          <w:sz w:val="28"/>
          <w:lang w:eastAsia="zh-CN"/>
        </w:rPr>
      </w:pPr>
      <w:bookmarkStart w:id="5" w:name="_Toc2138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为了确保控制软件项目的有效管理和不断优化，我们采用了精心设计的绩效评估周期。这个周期旨在实现灵活、实时和全面的评估，以适应控制软件项目执行中的各种挑战。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控制软件项目的不同需求，分为短期、中期和长期。短期评估关注每个迭代或工作周期，以及时发现和解决当前任务中的问题。中期评估涵盖几个迭代，深入了解整体控制软件项目的趋势和性能。长期评估则着眼于整个控制软件项目阶段，确保控制软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控制软件项目管理工具和协作平台，团队成员能够随时更新和分享控制软件项目数据。这种实时性的反馈机制使我们能够及时察觉潜在问题，快速调整，保持控制软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控制软件项目的决策制定密不可分。每个周期的控制软件项目回顾会议成为集体总结经验、识别问题深层次原因并找到创新解决方案的平台。这种定期的反思与调整机制使控制软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4861"/>
      <w:r>
        <w:rPr>
          <w:rFonts w:ascii="仿宋" w:eastAsia="仿宋" w:hAnsi="仿宋" w:cs="仿宋" w:hint="eastAsia"/>
          <w:sz w:val="28"/>
          <w:lang w:eastAsia="zh-CN"/>
        </w:rPr>
        <w:t>二、控制软件项目土建工程</w:t>
      </w:r>
      <w:bookmarkEnd w:id="6"/>
    </w:p>
    <w:p>
      <w:pPr>
        <w:pStyle w:val="Heading2"/>
        <w:rPr>
          <w:rFonts w:ascii="仿宋" w:eastAsia="仿宋" w:hAnsi="仿宋" w:cs="仿宋" w:hint="eastAsia"/>
          <w:lang w:eastAsia="zh-CN"/>
        </w:rPr>
      </w:pPr>
      <w:bookmarkStart w:id="7" w:name="_Toc28443"/>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在控制软件项目的建筑工程设计中，我们将秉承一系列重要的设计原则，以确保控制软件项目建筑在功能、美观、可持续性等方面达到最佳效果。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首要原则是确保建筑的功能性得到最大化的发挥。我们将充分理解控制软件项目的实际需求，合理布局各个功能区域，保证建筑在满足业务需求的同时，提供高效的工作环境。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在建筑设计中，我们将综合考虑建设和运营成本。通过精细的经济效益分析，确保设计方案在高效利用资源的同时，对控制软件项目的长期盈利能力有积极的贡献。</w:t>
      </w:r>
    </w:p>
    <w:p>
      <w:pPr>
        <w:pStyle w:val="Heading2"/>
        <w:ind w:firstLine="560" w:firstLineChars="200"/>
        <w:rPr>
          <w:rFonts w:ascii="仿宋" w:eastAsia="仿宋" w:hAnsi="仿宋" w:cs="仿宋" w:hint="eastAsia"/>
          <w:sz w:val="28"/>
          <w:lang w:eastAsia="zh-CN"/>
        </w:rPr>
      </w:pPr>
      <w:bookmarkStart w:id="8" w:name="_Toc20465"/>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控制软件项目的土建工程设计中，我们将精准设定设计年限，结合控制软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控制软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6289"/>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控制软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控制软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控制软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7253"/>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本期工程控制软件项目预计总建筑面积XXX平方米，其中：计容建筑面积XXX平方米，计划建筑工程投资XX万元，占控制软件项目总投资的XX%。</w:t>
      </w:r>
    </w:p>
    <w:p>
      <w:pPr>
        <w:pStyle w:val="Heading1"/>
        <w:ind w:firstLine="560" w:firstLineChars="200"/>
        <w:rPr>
          <w:rFonts w:ascii="仿宋" w:eastAsia="仿宋" w:hAnsi="仿宋" w:cs="仿宋" w:hint="eastAsia"/>
          <w:sz w:val="28"/>
          <w:lang w:eastAsia="zh-CN"/>
        </w:rPr>
      </w:pPr>
      <w:bookmarkStart w:id="11" w:name="_Toc25419"/>
      <w:r>
        <w:rPr>
          <w:rFonts w:ascii="仿宋" w:eastAsia="仿宋" w:hAnsi="仿宋" w:cs="仿宋" w:hint="eastAsia"/>
          <w:sz w:val="28"/>
          <w:lang w:eastAsia="zh-CN"/>
        </w:rPr>
        <w:t>三、控制软件项目建设单位说明</w:t>
      </w:r>
      <w:bookmarkEnd w:id="11"/>
    </w:p>
    <w:p>
      <w:pPr>
        <w:pStyle w:val="Heading2"/>
        <w:rPr>
          <w:rFonts w:ascii="仿宋" w:eastAsia="仿宋" w:hAnsi="仿宋" w:cs="仿宋" w:hint="eastAsia"/>
          <w:lang w:eastAsia="zh-CN"/>
        </w:rPr>
      </w:pPr>
      <w:bookmarkStart w:id="12" w:name="_Toc22265"/>
      <w:r>
        <w:rPr>
          <w:rFonts w:ascii="仿宋" w:eastAsia="仿宋" w:hAnsi="仿宋" w:cs="仿宋" w:hint="eastAsia"/>
          <w:lang w:eastAsia="zh-CN"/>
        </w:rPr>
        <w:t>(一)、控制软件项目承办单位基本情况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7154"/>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控制软件项目承办单位的XXXX，我们着眼于实现可持续的经济效益。通过技术创新和解决方案的提供，公司预计在控制软件项目执行期间将获得可观的收入增长。这一收入来源主要包括控制软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同时，我们注重成本控制和效率提升，以确保控制软件项目的可持续盈利。透过精细的管理和资源优化，公司期望实现控制软件项目利润最大化。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将对控制软件项目实施进行全面的投资评估，包括控制软件项目启动阶段的资金投入和后续运营成本。通过对控制软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控制软件项目实施过程中具备足够的资金流动性，公司将进行详尽的现金流分析。这包括资金需求的合理预测、控制软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9755"/>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0966"/>
      <w:r>
        <w:rPr>
          <w:rFonts w:ascii="仿宋" w:eastAsia="仿宋" w:hAnsi="仿宋" w:cs="仿宋" w:hint="eastAsia"/>
          <w:lang w:eastAsia="zh-CN"/>
        </w:rPr>
        <w:t>(一)、控制软件行业分析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控制软件行业一直以来都是市场的关注焦点。行业内的发展趋势、竞争态势以及潜在机会都对控制软件项目的推进产生深远的影响。通过深入研究行业的整体概貌，我们将更好地理解行业的核心特征，为控制软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控制软件行业，技术一直是推动创新和发展的关键因素。我们将对当前技术趋势进行详尽分析，包括但不限于人工智能、大数据应用、先进制造技术等。这有助于控制软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控制软件项目成功的基础。我们将对主要竞争对手进行深入研究，包括其市场份额、产品特点、市场定位等。通过全面了解竞争对手的优势和劣势，控制软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2080"/>
      <w:r>
        <w:rPr>
          <w:rFonts w:ascii="仿宋" w:eastAsia="仿宋" w:hAnsi="仿宋" w:cs="仿宋" w:hint="eastAsia"/>
          <w:sz w:val="28"/>
          <w:lang w:eastAsia="zh-CN"/>
        </w:rPr>
        <w:t>(二)、控制软件市场分析预测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通过对市场规模的深入调研，我们将预测控制软件市场未来的增长趋势。这包括市场的整体规模、各细分领域的发展趋势等。控制软件项目可以根据市场的扩张速度和潜在机会，制定更符合市场需求的发展策略。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控制软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控制软件项目实施过程中需要充分考虑的因素。我们将对市场风险进行全面评估，包括但不限于政策法规风险、市场竞争风险、技术变革风险等。通过对潜在风险的深入分析，控制软件项目可以制定相应的风险缓解策略，降低不确定性对控制软件项目的影响。</w:t>
      </w:r>
    </w:p>
    <w:p>
      <w:pPr>
        <w:pStyle w:val="Heading1"/>
        <w:ind w:firstLine="560" w:firstLineChars="200"/>
        <w:rPr>
          <w:rFonts w:ascii="仿宋" w:eastAsia="仿宋" w:hAnsi="仿宋" w:cs="仿宋" w:hint="eastAsia"/>
          <w:sz w:val="28"/>
          <w:lang w:eastAsia="zh-CN"/>
        </w:rPr>
      </w:pPr>
      <w:bookmarkStart w:id="17" w:name="_Toc5506"/>
      <w:r>
        <w:rPr>
          <w:rFonts w:ascii="仿宋" w:eastAsia="仿宋" w:hAnsi="仿宋" w:cs="仿宋" w:hint="eastAsia"/>
          <w:sz w:val="28"/>
          <w:lang w:eastAsia="zh-CN"/>
        </w:rPr>
        <w:t>五、控制软件项目危机管理</w:t>
      </w:r>
      <w:bookmarkEnd w:id="17"/>
    </w:p>
    <w:p>
      <w:pPr>
        <w:pStyle w:val="Heading2"/>
        <w:rPr>
          <w:rFonts w:ascii="仿宋" w:eastAsia="仿宋" w:hAnsi="仿宋" w:cs="仿宋" w:hint="eastAsia"/>
          <w:lang w:eastAsia="zh-CN"/>
        </w:rPr>
      </w:pPr>
      <w:bookmarkStart w:id="18" w:name="_Toc18280"/>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控制软件项目危机管理中，危机预警与识别是确保控制软件项目稳健运行的核心步骤。通过建立全面的监测机制，控制软件项目团队旨在及时发现和理解潜在的风险和危机因素，以便采取及时的预防和应对措施，确保控制软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首先，通过深入的风险评估，控制软件项目团队全面分析了整个控制软件项目和各个阶段可能存在的威胁。这包括准确评估每个潜在风险的发生概率和可能影响的程度，为后续危机预警提供了有力支持。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控制软件项目团队着重于明确定义控制软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控制软件项目进展的持续监控，团队能够及时发现潜在问题并作出迅速反应。控制软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在这一阶段，团队的专业素养和反应速度将发挥至关重要的作用，以确保潜在危机能够在初期得到有效的处理，最大程度地减轻负面影响。通过危机预警与识别，控制软件项目得以更有序、可控地推进。</w:t>
      </w:r>
    </w:p>
    <w:p>
      <w:pPr>
        <w:pStyle w:val="Heading2"/>
        <w:ind w:firstLine="560" w:firstLineChars="200"/>
        <w:rPr>
          <w:rFonts w:ascii="仿宋" w:eastAsia="仿宋" w:hAnsi="仿宋" w:cs="仿宋" w:hint="eastAsia"/>
          <w:sz w:val="28"/>
          <w:lang w:eastAsia="zh-CN"/>
        </w:rPr>
      </w:pPr>
      <w:bookmarkStart w:id="19" w:name="_Toc9425"/>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在危机发生时，控制软件项目团队立即行动，成立了应急小组。该小组的任务是迅速制定并实施紧急应对措施，以最小化潜在损失。以下是采取的主要措施：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暂停控制软件项目进度：为遏制危机蔓延，控制软件项目暂时停止进行，以便全面评估当前状况。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资源重新分配：重新评估控制软件项目资源的分配，确保最大限度地减小损失。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实时沟通：与关键利益相关者建立实时沟通机制，向他们传递控制软件项目危机的实际状况，保障控制软件项目核心利益。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在紧急应对的同时，控制软件项目团队强调了团队协作和有效沟通的重要性。以下是团队协作的关键举措：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信息共享机制：建立了信息共享平台，确保团队成员能够及时获取控制软件项目危机的实时信息。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领导者沟通：控制软件项目领导者通过定期会议和即时沟通工具，指导团队应对危机，保持团队稳定运行。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随着危机得到初步控制，控制软件项目团队转向制定恢复计划，以确保控制软件项目能够从中迅速恢复。主要恢复计划包括：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修复受损的进度计划：重新评估控制软件项目进度，制定修复计划，确保控制软件项目尽快回归正常进程。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重新调整资源分配：优化资源分配，确保控制软件项目在有限资源下高效运转。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风险管理机制加强：对控制软件项目风险进行全面评估，制定更强化的风险管理策略，以预防未来可能的危机。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3640"/>
      <w:r>
        <w:rPr>
          <w:rFonts w:ascii="仿宋" w:eastAsia="仿宋" w:hAnsi="仿宋" w:cs="仿宋" w:hint="eastAsia"/>
          <w:sz w:val="28"/>
          <w:lang w:eastAsia="zh-CN"/>
        </w:rPr>
        <w:t>六、控制软件项目概论</w:t>
      </w:r>
      <w:bookmarkEnd w:id="20"/>
    </w:p>
    <w:p>
      <w:pPr>
        <w:pStyle w:val="Heading2"/>
        <w:rPr>
          <w:rFonts w:ascii="仿宋" w:eastAsia="仿宋" w:hAnsi="仿宋" w:cs="仿宋" w:hint="eastAsia"/>
          <w:lang w:eastAsia="zh-CN"/>
        </w:rPr>
      </w:pPr>
      <w:bookmarkStart w:id="21" w:name="_Toc31821"/>
      <w:r>
        <w:rPr>
          <w:rFonts w:ascii="仿宋" w:eastAsia="仿宋" w:hAnsi="仿宋" w:cs="仿宋" w:hint="eastAsia"/>
          <w:lang w:eastAsia="zh-CN"/>
        </w:rPr>
        <w:t>(一)、控制软件项目概况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软件项目的起源追溯至对市场的深入洞察。市场的不断演变与变革为控制软件项目提供了难得的机遇。当前市场存在的需求缺口和变革的大环境共同构成了控制软件项目的背景。这个控制软件项目旨在充分利用市场机遇，填补行业中尚未满足的需求，为客户提供全新的解决方案。市场的变革和需求的增长使得这个控制软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控制软件项目名称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软件项目正式命名为控制软件。这个名称不仅仅是一个标识，更代表了控制软件项目的核心理念和愿景。它蕴含着控制软件项目所要解决问题的关键字，具有强烈的表达和辨识度，为控制软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控制软件项目目标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控制软件项目的核心目标是提供一种全新、高效的解决方案，满足客户日益增长的需求。控制软件项目追求的不仅仅是满足市场需求，更是在市场中获得卓越的竞争优势。通过不断提升产品或服务的质量和创新水平，控制软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控制软件项目范围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软件项目全面涵盖了产品研发、制造、市场推广和售后服务，确保从产品设计到最终用户体验的全方位关注。这一全面的控制软件项目范围是为了确保控制软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控制软件项目时间表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控制软件项目计划在未来18个月内完成，包括研发、测试、市场试点和正式推出等不同阶段。这个时间表的合理设计是为了确保控制软件项目各个阶段的顺利推进，以便按时交付高质量的成果。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控制软件项目预算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控制软件项目总预算估算为XX百万美元，主要分配在研发、市场推广、人员培训和运营等方面。这一充足的预算为控制软件项目提供了充足的资源，确保控制软件项目在各个方面都能取得优异的表现。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控制软件项目风险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控制软件项目可能面临的风险包括市场接受度低、技术难题、竞争激烈等。控制软件项目团队已经制定了相应的风险应对计划，通过前瞻性的风险管理，确保控制软件项目在面对不确定性时能够迅速做出应对。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控制软件项目团队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https://d.book118.com/688116072117006023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控制软件项目规划设计蓝图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控制软件项目规划设计蓝图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控制软件项目规划设计蓝图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控制软件项目规划设计蓝图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控制软件项目规划设计蓝图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控制软件项目规划设计蓝图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控制软件项目规划设计蓝图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控制软件项目规划设计蓝图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控制软件项目规划设计蓝图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控制软件项目规划设计蓝图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控制软件项目规划设计蓝图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控制软件项目规划设计蓝图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控制软件项目规划设计蓝图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控制软件项目规划设计蓝图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控制软件项目规划设计蓝图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控制软件项目规划设计蓝图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控制软件项目规划设计蓝图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AB2FE4"/>
    <w:rsid w:val="64AB2F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8116072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2024-01-04T14:21:00Z</dcterms:created>
  <dcterms:modified xsi:type="dcterms:W3CDTF">2024-01-04T14:21:26Z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30A09FADD1544FE9892E99E01A7F6477_11</vt:lpwstr>
  </property>
  <property fmtid="{D5CDD505-2E9C-101B-9397-08002B2CF9AE}" pid="3" name="KSOProductBuildVer">
    <vt:lpwstr>2052-12.1.0.16120</vt:lpwstr>
  </property>
</Properties>
</file>