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新型诊断试剂与生物疫苗项目可行性建设方案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89" w:history="1">
        <w:r>
          <w:rPr>
            <w:rFonts w:ascii="仿宋" w:eastAsia="仿宋" w:hAnsi="仿宋" w:cs="仿宋" w:hint="eastAsia"/>
            <w:lang w:eastAsia="zh-CN"/>
          </w:rPr>
          <w:t>序言</w:t>
        </w:r>
        <w:r>
          <w:tab/>
        </w:r>
        <w:r>
          <w:fldChar w:fldCharType="begin"/>
        </w:r>
        <w:r>
          <w:instrText xml:space="preserve"> PAGEREF _Toc19689 \h </w:instrText>
        </w:r>
        <w:r>
          <w:fldChar w:fldCharType="separate"/>
        </w:r>
        <w:r>
          <w:t>3</w:t>
        </w:r>
        <w:r>
          <w:fldChar w:fldCharType="end"/>
        </w:r>
      </w:hyperlink>
    </w:p>
    <w:p>
      <w:pPr>
        <w:pStyle w:val="TOC1"/>
        <w:tabs>
          <w:tab w:val="right" w:leader="dot" w:pos="8306"/>
        </w:tabs>
      </w:pPr>
      <w:hyperlink w:anchor="_Toc30654" w:history="1">
        <w:r>
          <w:rPr>
            <w:rFonts w:ascii="仿宋" w:eastAsia="仿宋" w:hAnsi="仿宋" w:cs="仿宋" w:hint="eastAsia"/>
            <w:lang w:eastAsia="zh-CN"/>
          </w:rPr>
          <w:t>一、社会影响分析</w:t>
        </w:r>
        <w:r>
          <w:tab/>
        </w:r>
        <w:r>
          <w:fldChar w:fldCharType="begin"/>
        </w:r>
        <w:r>
          <w:instrText xml:space="preserve"> PAGEREF _Toc30654 \h </w:instrText>
        </w:r>
        <w:r>
          <w:fldChar w:fldCharType="separate"/>
        </w:r>
        <w:r>
          <w:t>3</w:t>
        </w:r>
        <w:r>
          <w:fldChar w:fldCharType="end"/>
        </w:r>
      </w:hyperlink>
    </w:p>
    <w:p>
      <w:pPr>
        <w:pStyle w:val="TOC2"/>
        <w:tabs>
          <w:tab w:val="right" w:leader="dot" w:pos="8306"/>
        </w:tabs>
      </w:pPr>
      <w:hyperlink w:anchor="_Toc7685" w:history="1">
        <w:r>
          <w:rPr>
            <w:rFonts w:ascii="仿宋" w:eastAsia="仿宋" w:hAnsi="仿宋" w:cs="仿宋" w:hint="eastAsia"/>
            <w:lang w:eastAsia="zh-CN"/>
          </w:rPr>
          <w:t>(一)、社会影响效果分析</w:t>
        </w:r>
        <w:r>
          <w:tab/>
        </w:r>
        <w:r>
          <w:fldChar w:fldCharType="begin"/>
        </w:r>
        <w:r>
          <w:instrText xml:space="preserve"> PAGEREF _Toc7685 \h </w:instrText>
        </w:r>
        <w:r>
          <w:fldChar w:fldCharType="separate"/>
        </w:r>
        <w:r>
          <w:t>3</w:t>
        </w:r>
        <w:r>
          <w:fldChar w:fldCharType="end"/>
        </w:r>
      </w:hyperlink>
    </w:p>
    <w:p>
      <w:pPr>
        <w:pStyle w:val="TOC2"/>
        <w:tabs>
          <w:tab w:val="right" w:leader="dot" w:pos="8306"/>
        </w:tabs>
      </w:pPr>
      <w:hyperlink w:anchor="_Toc6800" w:history="1">
        <w:r>
          <w:rPr>
            <w:rFonts w:ascii="仿宋" w:eastAsia="仿宋" w:hAnsi="仿宋" w:cs="仿宋" w:hint="eastAsia"/>
            <w:lang w:eastAsia="zh-CN"/>
          </w:rPr>
          <w:t>(二)、社会适应性分析</w:t>
        </w:r>
        <w:r>
          <w:tab/>
        </w:r>
        <w:r>
          <w:fldChar w:fldCharType="begin"/>
        </w:r>
        <w:r>
          <w:instrText xml:space="preserve"> PAGEREF _Toc6800 \h </w:instrText>
        </w:r>
        <w:r>
          <w:fldChar w:fldCharType="separate"/>
        </w:r>
        <w:r>
          <w:t>6</w:t>
        </w:r>
        <w:r>
          <w:fldChar w:fldCharType="end"/>
        </w:r>
      </w:hyperlink>
    </w:p>
    <w:p>
      <w:pPr>
        <w:pStyle w:val="TOC2"/>
        <w:tabs>
          <w:tab w:val="right" w:leader="dot" w:pos="8306"/>
        </w:tabs>
      </w:pPr>
      <w:hyperlink w:anchor="_Toc27580" w:history="1">
        <w:r>
          <w:rPr>
            <w:rFonts w:ascii="仿宋" w:eastAsia="仿宋" w:hAnsi="仿宋" w:cs="仿宋" w:hint="eastAsia"/>
            <w:lang w:eastAsia="zh-CN"/>
          </w:rPr>
          <w:t>(三)、社会风险及对策分析</w:t>
        </w:r>
        <w:r>
          <w:tab/>
        </w:r>
        <w:r>
          <w:fldChar w:fldCharType="begin"/>
        </w:r>
        <w:r>
          <w:instrText xml:space="preserve"> PAGEREF _Toc27580 \h </w:instrText>
        </w:r>
        <w:r>
          <w:fldChar w:fldCharType="separate"/>
        </w:r>
        <w:r>
          <w:t>7</w:t>
        </w:r>
        <w:r>
          <w:fldChar w:fldCharType="end"/>
        </w:r>
      </w:hyperlink>
    </w:p>
    <w:p>
      <w:pPr>
        <w:pStyle w:val="TOC1"/>
        <w:tabs>
          <w:tab w:val="right" w:leader="dot" w:pos="8306"/>
        </w:tabs>
      </w:pPr>
      <w:hyperlink w:anchor="_Toc9468" w:history="1">
        <w:r>
          <w:rPr>
            <w:rFonts w:ascii="仿宋" w:eastAsia="仿宋" w:hAnsi="仿宋" w:cs="仿宋" w:hint="eastAsia"/>
            <w:lang w:eastAsia="zh-CN"/>
          </w:rPr>
          <w:t>二、发展规划、产业政策和行业准入分析</w:t>
        </w:r>
        <w:r>
          <w:tab/>
        </w:r>
        <w:r>
          <w:fldChar w:fldCharType="begin"/>
        </w:r>
        <w:r>
          <w:instrText xml:space="preserve"> PAGEREF _Toc9468 \h </w:instrText>
        </w:r>
        <w:r>
          <w:fldChar w:fldCharType="separate"/>
        </w:r>
        <w:r>
          <w:t>10</w:t>
        </w:r>
        <w:r>
          <w:fldChar w:fldCharType="end"/>
        </w:r>
      </w:hyperlink>
    </w:p>
    <w:p>
      <w:pPr>
        <w:pStyle w:val="TOC2"/>
        <w:tabs>
          <w:tab w:val="right" w:leader="dot" w:pos="8306"/>
        </w:tabs>
      </w:pPr>
      <w:hyperlink w:anchor="_Toc12128" w:history="1">
        <w:r>
          <w:rPr>
            <w:rFonts w:ascii="仿宋" w:eastAsia="仿宋" w:hAnsi="仿宋" w:cs="仿宋" w:hint="eastAsia"/>
            <w:lang w:eastAsia="zh-CN"/>
          </w:rPr>
          <w:t>(一)、发展规划分析</w:t>
        </w:r>
        <w:r>
          <w:tab/>
        </w:r>
        <w:r>
          <w:fldChar w:fldCharType="begin"/>
        </w:r>
        <w:r>
          <w:instrText xml:space="preserve"> PAGEREF _Toc12128 \h </w:instrText>
        </w:r>
        <w:r>
          <w:fldChar w:fldCharType="separate"/>
        </w:r>
        <w:r>
          <w:t>10</w:t>
        </w:r>
        <w:r>
          <w:fldChar w:fldCharType="end"/>
        </w:r>
      </w:hyperlink>
    </w:p>
    <w:p>
      <w:pPr>
        <w:pStyle w:val="TOC2"/>
        <w:tabs>
          <w:tab w:val="right" w:leader="dot" w:pos="8306"/>
        </w:tabs>
      </w:pPr>
      <w:hyperlink w:anchor="_Toc30842" w:history="1">
        <w:r>
          <w:rPr>
            <w:rFonts w:ascii="仿宋" w:eastAsia="仿宋" w:hAnsi="仿宋" w:cs="仿宋" w:hint="eastAsia"/>
            <w:lang w:eastAsia="zh-CN"/>
          </w:rPr>
          <w:t>(二)、产业政策分析</w:t>
        </w:r>
        <w:r>
          <w:tab/>
        </w:r>
        <w:r>
          <w:fldChar w:fldCharType="begin"/>
        </w:r>
        <w:r>
          <w:instrText xml:space="preserve"> PAGEREF _Toc30842 \h </w:instrText>
        </w:r>
        <w:r>
          <w:fldChar w:fldCharType="separate"/>
        </w:r>
        <w:r>
          <w:t>12</w:t>
        </w:r>
        <w:r>
          <w:fldChar w:fldCharType="end"/>
        </w:r>
      </w:hyperlink>
    </w:p>
    <w:p>
      <w:pPr>
        <w:pStyle w:val="TOC2"/>
        <w:tabs>
          <w:tab w:val="right" w:leader="dot" w:pos="8306"/>
        </w:tabs>
      </w:pPr>
      <w:hyperlink w:anchor="_Toc1096" w:history="1">
        <w:r>
          <w:rPr>
            <w:rFonts w:ascii="仿宋" w:eastAsia="仿宋" w:hAnsi="仿宋" w:cs="仿宋" w:hint="eastAsia"/>
            <w:lang w:eastAsia="zh-CN"/>
          </w:rPr>
          <w:t>(三)、行业准入分析</w:t>
        </w:r>
        <w:r>
          <w:tab/>
        </w:r>
        <w:r>
          <w:fldChar w:fldCharType="begin"/>
        </w:r>
        <w:r>
          <w:instrText xml:space="preserve"> PAGEREF _Toc1096 \h </w:instrText>
        </w:r>
        <w:r>
          <w:fldChar w:fldCharType="separate"/>
        </w:r>
        <w:r>
          <w:t>14</w:t>
        </w:r>
        <w:r>
          <w:fldChar w:fldCharType="end"/>
        </w:r>
      </w:hyperlink>
    </w:p>
    <w:p>
      <w:pPr>
        <w:pStyle w:val="TOC1"/>
        <w:tabs>
          <w:tab w:val="right" w:leader="dot" w:pos="8306"/>
        </w:tabs>
      </w:pPr>
      <w:hyperlink w:anchor="_Toc3008" w:history="1">
        <w:r>
          <w:rPr>
            <w:rFonts w:ascii="仿宋" w:eastAsia="仿宋" w:hAnsi="仿宋" w:cs="仿宋" w:hint="eastAsia"/>
            <w:lang w:eastAsia="zh-CN"/>
          </w:rPr>
          <w:t>三、项目监理与质量保证</w:t>
        </w:r>
        <w:r>
          <w:tab/>
        </w:r>
        <w:r>
          <w:fldChar w:fldCharType="begin"/>
        </w:r>
        <w:r>
          <w:instrText xml:space="preserve"> PAGEREF _Toc3008 \h </w:instrText>
        </w:r>
        <w:r>
          <w:fldChar w:fldCharType="separate"/>
        </w:r>
        <w:r>
          <w:t>15</w:t>
        </w:r>
        <w:r>
          <w:fldChar w:fldCharType="end"/>
        </w:r>
      </w:hyperlink>
    </w:p>
    <w:p>
      <w:pPr>
        <w:pStyle w:val="TOC2"/>
        <w:tabs>
          <w:tab w:val="right" w:leader="dot" w:pos="8306"/>
        </w:tabs>
      </w:pPr>
      <w:hyperlink w:anchor="_Toc5156" w:history="1">
        <w:r>
          <w:rPr>
            <w:rFonts w:ascii="仿宋" w:eastAsia="仿宋" w:hAnsi="仿宋" w:cs="仿宋" w:hint="eastAsia"/>
            <w:lang w:eastAsia="zh-CN"/>
          </w:rPr>
          <w:t>(一)、监理体系构建</w:t>
        </w:r>
        <w:r>
          <w:tab/>
        </w:r>
        <w:r>
          <w:fldChar w:fldCharType="begin"/>
        </w:r>
        <w:r>
          <w:instrText xml:space="preserve"> PAGEREF _Toc5156 \h </w:instrText>
        </w:r>
        <w:r>
          <w:fldChar w:fldCharType="separate"/>
        </w:r>
        <w:r>
          <w:t>15</w:t>
        </w:r>
        <w:r>
          <w:fldChar w:fldCharType="end"/>
        </w:r>
      </w:hyperlink>
    </w:p>
    <w:p>
      <w:pPr>
        <w:pStyle w:val="TOC2"/>
        <w:tabs>
          <w:tab w:val="right" w:leader="dot" w:pos="8306"/>
        </w:tabs>
      </w:pPr>
      <w:hyperlink w:anchor="_Toc65" w:history="1">
        <w:r>
          <w:rPr>
            <w:rFonts w:ascii="仿宋" w:eastAsia="仿宋" w:hAnsi="仿宋" w:cs="仿宋" w:hint="eastAsia"/>
            <w:lang w:eastAsia="zh-CN"/>
          </w:rPr>
          <w:t>(二)、质量保证体系实施</w:t>
        </w:r>
        <w:r>
          <w:tab/>
        </w:r>
        <w:r>
          <w:fldChar w:fldCharType="begin"/>
        </w:r>
        <w:r>
          <w:instrText xml:space="preserve"> PAGEREF _Toc65 \h </w:instrText>
        </w:r>
        <w:r>
          <w:fldChar w:fldCharType="separate"/>
        </w:r>
        <w:r>
          <w:t>16</w:t>
        </w:r>
        <w:r>
          <w:fldChar w:fldCharType="end"/>
        </w:r>
      </w:hyperlink>
    </w:p>
    <w:p>
      <w:pPr>
        <w:pStyle w:val="TOC2"/>
        <w:tabs>
          <w:tab w:val="right" w:leader="dot" w:pos="8306"/>
        </w:tabs>
      </w:pPr>
      <w:hyperlink w:anchor="_Toc18173" w:history="1">
        <w:r>
          <w:rPr>
            <w:rFonts w:ascii="仿宋" w:eastAsia="仿宋" w:hAnsi="仿宋" w:cs="仿宋" w:hint="eastAsia"/>
            <w:lang w:eastAsia="zh-CN"/>
          </w:rPr>
          <w:t>(三)、监理与质量控制流程</w:t>
        </w:r>
        <w:r>
          <w:tab/>
        </w:r>
        <w:r>
          <w:fldChar w:fldCharType="begin"/>
        </w:r>
        <w:r>
          <w:instrText xml:space="preserve"> PAGEREF _Toc18173 \h </w:instrText>
        </w:r>
        <w:r>
          <w:fldChar w:fldCharType="separate"/>
        </w:r>
        <w:r>
          <w:t>17</w:t>
        </w:r>
        <w:r>
          <w:fldChar w:fldCharType="end"/>
        </w:r>
      </w:hyperlink>
    </w:p>
    <w:p>
      <w:pPr>
        <w:pStyle w:val="TOC1"/>
        <w:tabs>
          <w:tab w:val="right" w:leader="dot" w:pos="8306"/>
        </w:tabs>
      </w:pPr>
      <w:hyperlink w:anchor="_Toc16578" w:history="1">
        <w:r>
          <w:rPr>
            <w:rFonts w:ascii="仿宋" w:eastAsia="仿宋" w:hAnsi="仿宋" w:cs="仿宋" w:hint="eastAsia"/>
            <w:lang w:eastAsia="zh-CN"/>
          </w:rPr>
          <w:t>四、资源开发及综合利用分析</w:t>
        </w:r>
        <w:r>
          <w:tab/>
        </w:r>
        <w:r>
          <w:fldChar w:fldCharType="begin"/>
        </w:r>
        <w:r>
          <w:instrText xml:space="preserve"> PAGEREF _Toc16578 \h </w:instrText>
        </w:r>
        <w:r>
          <w:fldChar w:fldCharType="separate"/>
        </w:r>
        <w:r>
          <w:t>17</w:t>
        </w:r>
        <w:r>
          <w:fldChar w:fldCharType="end"/>
        </w:r>
      </w:hyperlink>
    </w:p>
    <w:p>
      <w:pPr>
        <w:pStyle w:val="TOC2"/>
        <w:tabs>
          <w:tab w:val="right" w:leader="dot" w:pos="8306"/>
        </w:tabs>
      </w:pPr>
      <w:hyperlink w:anchor="_Toc23540" w:history="1">
        <w:r>
          <w:rPr>
            <w:rFonts w:ascii="仿宋" w:eastAsia="仿宋" w:hAnsi="仿宋" w:cs="仿宋" w:hint="eastAsia"/>
            <w:lang w:eastAsia="zh-CN"/>
          </w:rPr>
          <w:t>(一)、资源开发方案</w:t>
        </w:r>
        <w:r>
          <w:tab/>
        </w:r>
        <w:r>
          <w:fldChar w:fldCharType="begin"/>
        </w:r>
        <w:r>
          <w:instrText xml:space="preserve"> PAGEREF _Toc23540 \h </w:instrText>
        </w:r>
        <w:r>
          <w:fldChar w:fldCharType="separate"/>
        </w:r>
        <w:r>
          <w:t>17</w:t>
        </w:r>
        <w:r>
          <w:fldChar w:fldCharType="end"/>
        </w:r>
      </w:hyperlink>
    </w:p>
    <w:p>
      <w:pPr>
        <w:pStyle w:val="TOC2"/>
        <w:tabs>
          <w:tab w:val="right" w:leader="dot" w:pos="8306"/>
        </w:tabs>
      </w:pPr>
      <w:hyperlink w:anchor="_Toc22919" w:history="1">
        <w:r>
          <w:rPr>
            <w:rFonts w:ascii="仿宋" w:eastAsia="仿宋" w:hAnsi="仿宋" w:cs="仿宋" w:hint="eastAsia"/>
            <w:lang w:eastAsia="zh-CN"/>
          </w:rPr>
          <w:t>(二)、资源利用方案</w:t>
        </w:r>
        <w:r>
          <w:tab/>
        </w:r>
        <w:r>
          <w:fldChar w:fldCharType="begin"/>
        </w:r>
        <w:r>
          <w:instrText xml:space="preserve"> PAGEREF _Toc22919 \h </w:instrText>
        </w:r>
        <w:r>
          <w:fldChar w:fldCharType="separate"/>
        </w:r>
        <w:r>
          <w:t>18</w:t>
        </w:r>
        <w:r>
          <w:fldChar w:fldCharType="end"/>
        </w:r>
      </w:hyperlink>
    </w:p>
    <w:p>
      <w:pPr>
        <w:pStyle w:val="TOC2"/>
        <w:tabs>
          <w:tab w:val="right" w:leader="dot" w:pos="8306"/>
        </w:tabs>
      </w:pPr>
      <w:hyperlink w:anchor="_Toc31044" w:history="1">
        <w:r>
          <w:rPr>
            <w:rFonts w:ascii="仿宋" w:eastAsia="仿宋" w:hAnsi="仿宋" w:cs="仿宋" w:hint="eastAsia"/>
            <w:lang w:eastAsia="zh-CN"/>
          </w:rPr>
          <w:t>(三)、资源节约措施</w:t>
        </w:r>
        <w:r>
          <w:tab/>
        </w:r>
        <w:r>
          <w:fldChar w:fldCharType="begin"/>
        </w:r>
        <w:r>
          <w:instrText xml:space="preserve"> PAGEREF _Toc31044 \h </w:instrText>
        </w:r>
        <w:r>
          <w:fldChar w:fldCharType="separate"/>
        </w:r>
        <w:r>
          <w:t>19</w:t>
        </w:r>
        <w:r>
          <w:fldChar w:fldCharType="end"/>
        </w:r>
      </w:hyperlink>
    </w:p>
    <w:p>
      <w:pPr>
        <w:pStyle w:val="TOC1"/>
        <w:tabs>
          <w:tab w:val="right" w:leader="dot" w:pos="8306"/>
        </w:tabs>
      </w:pPr>
      <w:hyperlink w:anchor="_Toc32477" w:history="1">
        <w:r>
          <w:rPr>
            <w:rFonts w:ascii="仿宋" w:eastAsia="仿宋" w:hAnsi="仿宋" w:cs="仿宋" w:hint="eastAsia"/>
            <w:lang w:eastAsia="zh-CN"/>
          </w:rPr>
          <w:t>五、环境和生态影响分析</w:t>
        </w:r>
        <w:r>
          <w:tab/>
        </w:r>
        <w:r>
          <w:fldChar w:fldCharType="begin"/>
        </w:r>
        <w:r>
          <w:instrText xml:space="preserve"> PAGEREF _Toc32477 \h </w:instrText>
        </w:r>
        <w:r>
          <w:fldChar w:fldCharType="separate"/>
        </w:r>
        <w:r>
          <w:t>21</w:t>
        </w:r>
        <w:r>
          <w:fldChar w:fldCharType="end"/>
        </w:r>
      </w:hyperlink>
    </w:p>
    <w:p>
      <w:pPr>
        <w:pStyle w:val="TOC2"/>
        <w:tabs>
          <w:tab w:val="right" w:leader="dot" w:pos="8306"/>
        </w:tabs>
      </w:pPr>
      <w:hyperlink w:anchor="_Toc29972" w:history="1">
        <w:r>
          <w:rPr>
            <w:rFonts w:ascii="仿宋" w:eastAsia="仿宋" w:hAnsi="仿宋" w:cs="仿宋" w:hint="eastAsia"/>
            <w:lang w:eastAsia="zh-CN"/>
          </w:rPr>
          <w:t>(一)、环境和生态现状</w:t>
        </w:r>
        <w:r>
          <w:tab/>
        </w:r>
        <w:r>
          <w:fldChar w:fldCharType="begin"/>
        </w:r>
        <w:r>
          <w:instrText xml:space="preserve"> PAGEREF _Toc29972 \h </w:instrText>
        </w:r>
        <w:r>
          <w:fldChar w:fldCharType="separate"/>
        </w:r>
        <w:r>
          <w:t>21</w:t>
        </w:r>
        <w:r>
          <w:fldChar w:fldCharType="end"/>
        </w:r>
      </w:hyperlink>
    </w:p>
    <w:p>
      <w:pPr>
        <w:pStyle w:val="TOC2"/>
        <w:tabs>
          <w:tab w:val="right" w:leader="dot" w:pos="8306"/>
        </w:tabs>
      </w:pPr>
      <w:hyperlink w:anchor="_Toc7443" w:history="1">
        <w:r>
          <w:rPr>
            <w:rFonts w:ascii="仿宋" w:eastAsia="仿宋" w:hAnsi="仿宋" w:cs="仿宋" w:hint="eastAsia"/>
            <w:lang w:eastAsia="zh-CN"/>
          </w:rPr>
          <w:t>(二)、生态环境影响分析</w:t>
        </w:r>
        <w:r>
          <w:tab/>
        </w:r>
        <w:r>
          <w:fldChar w:fldCharType="begin"/>
        </w:r>
        <w:r>
          <w:instrText xml:space="preserve"> PAGEREF _Toc7443 \h </w:instrText>
        </w:r>
        <w:r>
          <w:fldChar w:fldCharType="separate"/>
        </w:r>
        <w:r>
          <w:t>22</w:t>
        </w:r>
        <w:r>
          <w:fldChar w:fldCharType="end"/>
        </w:r>
      </w:hyperlink>
    </w:p>
    <w:p>
      <w:pPr>
        <w:pStyle w:val="TOC2"/>
        <w:tabs>
          <w:tab w:val="right" w:leader="dot" w:pos="8306"/>
        </w:tabs>
      </w:pPr>
      <w:hyperlink w:anchor="_Toc26141" w:history="1">
        <w:r>
          <w:rPr>
            <w:rFonts w:ascii="仿宋" w:eastAsia="仿宋" w:hAnsi="仿宋" w:cs="仿宋" w:hint="eastAsia"/>
            <w:lang w:eastAsia="zh-CN"/>
          </w:rPr>
          <w:t>(三)、生态环境保护措施</w:t>
        </w:r>
        <w:r>
          <w:tab/>
        </w:r>
        <w:r>
          <w:fldChar w:fldCharType="begin"/>
        </w:r>
        <w:r>
          <w:instrText xml:space="preserve"> PAGEREF _Toc26141 \h </w:instrText>
        </w:r>
        <w:r>
          <w:fldChar w:fldCharType="separate"/>
        </w:r>
        <w:r>
          <w:t>23</w:t>
        </w:r>
        <w:r>
          <w:fldChar w:fldCharType="end"/>
        </w:r>
      </w:hyperlink>
    </w:p>
    <w:p>
      <w:pPr>
        <w:pStyle w:val="TOC2"/>
        <w:tabs>
          <w:tab w:val="right" w:leader="dot" w:pos="8306"/>
        </w:tabs>
      </w:pPr>
      <w:hyperlink w:anchor="_Toc25887" w:history="1">
        <w:r>
          <w:rPr>
            <w:rFonts w:ascii="仿宋" w:eastAsia="仿宋" w:hAnsi="仿宋" w:cs="仿宋" w:hint="eastAsia"/>
            <w:lang w:eastAsia="zh-CN"/>
          </w:rPr>
          <w:t>(四)、地质灾害影响分析</w:t>
        </w:r>
        <w:r>
          <w:tab/>
        </w:r>
        <w:r>
          <w:fldChar w:fldCharType="begin"/>
        </w:r>
        <w:r>
          <w:instrText xml:space="preserve"> PAGEREF _Toc25887 \h </w:instrText>
        </w:r>
        <w:r>
          <w:fldChar w:fldCharType="separate"/>
        </w:r>
        <w:r>
          <w:t>25</w:t>
        </w:r>
        <w:r>
          <w:fldChar w:fldCharType="end"/>
        </w:r>
      </w:hyperlink>
    </w:p>
    <w:p>
      <w:pPr>
        <w:pStyle w:val="TOC2"/>
        <w:tabs>
          <w:tab w:val="right" w:leader="dot" w:pos="8306"/>
        </w:tabs>
      </w:pPr>
      <w:hyperlink w:anchor="_Toc16940" w:history="1">
        <w:r>
          <w:rPr>
            <w:rFonts w:ascii="仿宋" w:eastAsia="仿宋" w:hAnsi="仿宋" w:cs="仿宋" w:hint="eastAsia"/>
            <w:lang w:eastAsia="zh-CN"/>
          </w:rPr>
          <w:t>(五)、特殊环境影响</w:t>
        </w:r>
        <w:r>
          <w:tab/>
        </w:r>
        <w:r>
          <w:fldChar w:fldCharType="begin"/>
        </w:r>
        <w:r>
          <w:instrText xml:space="preserve"> PAGEREF _Toc16940 \h </w:instrText>
        </w:r>
        <w:r>
          <w:fldChar w:fldCharType="separate"/>
        </w:r>
        <w:r>
          <w:t>27</w:t>
        </w:r>
        <w:r>
          <w:fldChar w:fldCharType="end"/>
        </w:r>
      </w:hyperlink>
    </w:p>
    <w:p>
      <w:pPr>
        <w:pStyle w:val="TOC1"/>
        <w:tabs>
          <w:tab w:val="right" w:leader="dot" w:pos="8306"/>
        </w:tabs>
      </w:pPr>
      <w:hyperlink w:anchor="_Toc9087" w:history="1">
        <w:r>
          <w:rPr>
            <w:rFonts w:ascii="仿宋" w:eastAsia="仿宋" w:hAnsi="仿宋" w:cs="仿宋" w:hint="eastAsia"/>
            <w:lang w:eastAsia="zh-CN"/>
          </w:rPr>
          <w:t>六、新型诊断试剂与生物疫苗项目概论</w:t>
        </w:r>
        <w:r>
          <w:tab/>
        </w:r>
        <w:r>
          <w:fldChar w:fldCharType="begin"/>
        </w:r>
        <w:r>
          <w:instrText xml:space="preserve"> PAGEREF _Toc9087 \h </w:instrText>
        </w:r>
        <w:r>
          <w:fldChar w:fldCharType="separate"/>
        </w:r>
        <w:r>
          <w:t>28</w:t>
        </w:r>
        <w:r>
          <w:fldChar w:fldCharType="end"/>
        </w:r>
      </w:hyperlink>
    </w:p>
    <w:p>
      <w:pPr>
        <w:pStyle w:val="TOC2"/>
        <w:tabs>
          <w:tab w:val="right" w:leader="dot" w:pos="8306"/>
        </w:tabs>
      </w:pPr>
      <w:hyperlink w:anchor="_Toc16902" w:history="1">
        <w:r>
          <w:rPr>
            <w:rFonts w:ascii="仿宋" w:eastAsia="仿宋" w:hAnsi="仿宋" w:cs="仿宋" w:hint="eastAsia"/>
            <w:lang w:eastAsia="zh-CN"/>
          </w:rPr>
          <w:t>(一)、项目申报单位概况</w:t>
        </w:r>
        <w:r>
          <w:tab/>
        </w:r>
        <w:r>
          <w:fldChar w:fldCharType="begin"/>
        </w:r>
        <w:r>
          <w:instrText xml:space="preserve"> PAGEREF _Toc16902 \h </w:instrText>
        </w:r>
        <w:r>
          <w:fldChar w:fldCharType="separate"/>
        </w:r>
        <w:r>
          <w:t>28</w:t>
        </w:r>
        <w:r>
          <w:fldChar w:fldCharType="end"/>
        </w:r>
      </w:hyperlink>
    </w:p>
    <w:p>
      <w:pPr>
        <w:pStyle w:val="TOC2"/>
        <w:tabs>
          <w:tab w:val="right" w:leader="dot" w:pos="8306"/>
        </w:tabs>
      </w:pPr>
      <w:hyperlink w:anchor="_Toc23324" w:history="1">
        <w:r>
          <w:rPr>
            <w:rFonts w:ascii="仿宋" w:eastAsia="仿宋" w:hAnsi="仿宋" w:cs="仿宋" w:hint="eastAsia"/>
            <w:lang w:eastAsia="zh-CN"/>
          </w:rPr>
          <w:t>(二)、项目概况</w:t>
        </w:r>
        <w:r>
          <w:tab/>
        </w:r>
        <w:r>
          <w:fldChar w:fldCharType="begin"/>
        </w:r>
        <w:r>
          <w:instrText xml:space="preserve"> PAGEREF _Toc23324 \h </w:instrText>
        </w:r>
        <w:r>
          <w:fldChar w:fldCharType="separate"/>
        </w:r>
        <w:r>
          <w:t>29</w:t>
        </w:r>
        <w:r>
          <w:fldChar w:fldCharType="end"/>
        </w:r>
      </w:hyperlink>
    </w:p>
    <w:p>
      <w:pPr>
        <w:pStyle w:val="TOC1"/>
        <w:tabs>
          <w:tab w:val="right" w:leader="dot" w:pos="8306"/>
        </w:tabs>
      </w:pPr>
      <w:hyperlink w:anchor="_Toc15688" w:history="1">
        <w:r>
          <w:rPr>
            <w:rFonts w:ascii="仿宋" w:eastAsia="仿宋" w:hAnsi="仿宋" w:cs="仿宋" w:hint="eastAsia"/>
            <w:lang w:eastAsia="zh-CN"/>
          </w:rPr>
          <w:t>七、客户关系管理与市场拓展</w:t>
        </w:r>
        <w:r>
          <w:tab/>
        </w:r>
        <w:r>
          <w:fldChar w:fldCharType="begin"/>
        </w:r>
        <w:r>
          <w:instrText xml:space="preserve"> PAGEREF _Toc15688 \h </w:instrText>
        </w:r>
        <w:r>
          <w:fldChar w:fldCharType="separate"/>
        </w:r>
        <w:r>
          <w:t>32</w:t>
        </w:r>
        <w:r>
          <w:fldChar w:fldCharType="end"/>
        </w:r>
      </w:hyperlink>
    </w:p>
    <w:p>
      <w:pPr>
        <w:pStyle w:val="TOC2"/>
        <w:tabs>
          <w:tab w:val="right" w:leader="dot" w:pos="8306"/>
        </w:tabs>
      </w:pPr>
      <w:hyperlink w:anchor="_Toc11312" w:history="1">
        <w:r>
          <w:rPr>
            <w:rFonts w:ascii="仿宋" w:eastAsia="仿宋" w:hAnsi="仿宋" w:cs="仿宋" w:hint="eastAsia"/>
            <w:lang w:eastAsia="zh-CN"/>
          </w:rPr>
          <w:t>(一)、客户关系管理策略</w:t>
        </w:r>
        <w:r>
          <w:tab/>
        </w:r>
        <w:r>
          <w:fldChar w:fldCharType="begin"/>
        </w:r>
        <w:r>
          <w:instrText xml:space="preserve"> PAGEREF _Toc11312 \h </w:instrText>
        </w:r>
        <w:r>
          <w:fldChar w:fldCharType="separate"/>
        </w:r>
        <w:r>
          <w:t>32</w:t>
        </w:r>
        <w:r>
          <w:fldChar w:fldCharType="end"/>
        </w:r>
      </w:hyperlink>
    </w:p>
    <w:p>
      <w:pPr>
        <w:pStyle w:val="TOC2"/>
        <w:tabs>
          <w:tab w:val="right" w:leader="dot" w:pos="8306"/>
        </w:tabs>
      </w:pPr>
      <w:hyperlink w:anchor="_Toc1568" w:history="1">
        <w:r>
          <w:rPr>
            <w:rFonts w:ascii="仿宋" w:eastAsia="仿宋" w:hAnsi="仿宋" w:cs="仿宋" w:hint="eastAsia"/>
            <w:lang w:eastAsia="zh-CN"/>
          </w:rPr>
          <w:t>(二)、市场拓展方案</w:t>
        </w:r>
        <w:r>
          <w:tab/>
        </w:r>
        <w:r>
          <w:fldChar w:fldCharType="begin"/>
        </w:r>
        <w:r>
          <w:instrText xml:space="preserve"> PAGEREF _Toc1568 \h </w:instrText>
        </w:r>
        <w:r>
          <w:fldChar w:fldCharType="separate"/>
        </w:r>
        <w:r>
          <w:t>33</w:t>
        </w:r>
        <w:r>
          <w:fldChar w:fldCharType="end"/>
        </w:r>
      </w:hyperlink>
    </w:p>
    <w:p>
      <w:pPr>
        <w:pStyle w:val="TOC1"/>
        <w:tabs>
          <w:tab w:val="right" w:leader="dot" w:pos="8306"/>
        </w:tabs>
      </w:pPr>
      <w:hyperlink w:anchor="_Toc3975" w:history="1">
        <w:r>
          <w:rPr>
            <w:rFonts w:ascii="仿宋" w:eastAsia="仿宋" w:hAnsi="仿宋" w:cs="仿宋" w:hint="eastAsia"/>
            <w:lang w:eastAsia="zh-CN"/>
          </w:rPr>
          <w:t>八、经济效益与社会效益优化</w:t>
        </w:r>
        <w:r>
          <w:tab/>
        </w:r>
        <w:r>
          <w:fldChar w:fldCharType="begin"/>
        </w:r>
        <w:r>
          <w:instrText xml:space="preserve"> PAGEREF _Toc3975 \h </w:instrText>
        </w:r>
        <w:r>
          <w:fldChar w:fldCharType="separate"/>
        </w:r>
        <w:r>
          <w:t>34</w:t>
        </w:r>
        <w:r>
          <w:fldChar w:fldCharType="end"/>
        </w:r>
      </w:hyperlink>
    </w:p>
    <w:p>
      <w:pPr>
        <w:pStyle w:val="TOC2"/>
        <w:tabs>
          <w:tab w:val="right" w:leader="dot" w:pos="8306"/>
        </w:tabs>
      </w:pPr>
      <w:hyperlink w:anchor="_Toc19490" w:history="1">
        <w:r>
          <w:rPr>
            <w:rFonts w:ascii="仿宋" w:eastAsia="仿宋" w:hAnsi="仿宋" w:cs="仿宋" w:hint="eastAsia"/>
            <w:lang w:eastAsia="zh-CN"/>
          </w:rPr>
          <w:t>(一)、经济效益提升策略</w:t>
        </w:r>
        <w:r>
          <w:tab/>
        </w:r>
        <w:r>
          <w:fldChar w:fldCharType="begin"/>
        </w:r>
        <w:r>
          <w:instrText xml:space="preserve"> PAGEREF _Toc19490 \h </w:instrText>
        </w:r>
        <w:r>
          <w:fldChar w:fldCharType="separate"/>
        </w:r>
        <w:r>
          <w:t>34</w:t>
        </w:r>
        <w:r>
          <w:fldChar w:fldCharType="end"/>
        </w:r>
      </w:hyperlink>
    </w:p>
    <w:p>
      <w:pPr>
        <w:pStyle w:val="TOC2"/>
        <w:tabs>
          <w:tab w:val="right" w:leader="dot" w:pos="8306"/>
        </w:tabs>
      </w:pPr>
      <w:hyperlink w:anchor="_Toc28812" w:history="1">
        <w:r>
          <w:rPr>
            <w:rFonts w:ascii="仿宋" w:eastAsia="仿宋" w:hAnsi="仿宋" w:cs="仿宋" w:hint="eastAsia"/>
            <w:lang w:eastAsia="zh-CN"/>
          </w:rPr>
          <w:t>(二)、社会效益增强方案</w:t>
        </w:r>
        <w:r>
          <w:tab/>
        </w:r>
        <w:r>
          <w:fldChar w:fldCharType="begin"/>
        </w:r>
        <w:r>
          <w:instrText xml:space="preserve"> PAGEREF _Toc28812 \h </w:instrText>
        </w:r>
        <w:r>
          <w:fldChar w:fldCharType="separate"/>
        </w:r>
        <w:r>
          <w:t>36</w:t>
        </w:r>
        <w:r>
          <w:fldChar w:fldCharType="end"/>
        </w:r>
      </w:hyperlink>
    </w:p>
    <w:p>
      <w:pPr>
        <w:pStyle w:val="TOC1"/>
        <w:tabs>
          <w:tab w:val="right" w:leader="dot" w:pos="8306"/>
        </w:tabs>
      </w:pPr>
      <w:hyperlink w:anchor="_Toc1677" w:history="1">
        <w:r>
          <w:rPr>
            <w:rFonts w:ascii="仿宋" w:eastAsia="仿宋" w:hAnsi="仿宋" w:cs="仿宋" w:hint="eastAsia"/>
            <w:lang w:eastAsia="zh-CN"/>
          </w:rPr>
          <w:t>九、项目进度计划</w:t>
        </w:r>
        <w:r>
          <w:tab/>
        </w:r>
        <w:r>
          <w:fldChar w:fldCharType="begin"/>
        </w:r>
        <w:r>
          <w:instrText xml:space="preserve"> PAGEREF _Toc1677 \h </w:instrText>
        </w:r>
        <w:r>
          <w:fldChar w:fldCharType="separate"/>
        </w:r>
        <w:r>
          <w:t>36</w:t>
        </w:r>
        <w:r>
          <w:fldChar w:fldCharType="end"/>
        </w:r>
      </w:hyperlink>
    </w:p>
    <w:p>
      <w:pPr>
        <w:pStyle w:val="TOC2"/>
        <w:tabs>
          <w:tab w:val="right" w:leader="dot" w:pos="8306"/>
        </w:tabs>
      </w:pPr>
      <w:hyperlink w:anchor="_Toc17667" w:history="1">
        <w:r>
          <w:rPr>
            <w:rFonts w:ascii="仿宋" w:eastAsia="仿宋" w:hAnsi="仿宋" w:cs="仿宋" w:hint="eastAsia"/>
            <w:lang w:eastAsia="zh-CN"/>
          </w:rPr>
          <w:t>(一)、建设周期</w:t>
        </w:r>
        <w:r>
          <w:tab/>
        </w:r>
        <w:r>
          <w:fldChar w:fldCharType="begin"/>
        </w:r>
        <w:r>
          <w:instrText xml:space="preserve"> PAGEREF _Toc17667 \h </w:instrText>
        </w:r>
        <w:r>
          <w:fldChar w:fldCharType="separate"/>
        </w:r>
        <w:r>
          <w:t>36</w:t>
        </w:r>
        <w:r>
          <w:fldChar w:fldCharType="end"/>
        </w:r>
      </w:hyperlink>
    </w:p>
    <w:p>
      <w:pPr>
        <w:pStyle w:val="TOC2"/>
        <w:tabs>
          <w:tab w:val="right" w:leader="dot" w:pos="8306"/>
        </w:tabs>
      </w:pPr>
      <w:hyperlink w:anchor="_Toc10660" w:history="1">
        <w:r>
          <w:rPr>
            <w:rFonts w:ascii="仿宋" w:eastAsia="仿宋" w:hAnsi="仿宋" w:cs="仿宋" w:hint="eastAsia"/>
            <w:lang w:eastAsia="zh-CN"/>
          </w:rPr>
          <w:t>(二)、建设进度</w:t>
        </w:r>
        <w:r>
          <w:tab/>
        </w:r>
        <w:r>
          <w:fldChar w:fldCharType="begin"/>
        </w:r>
        <w:r>
          <w:instrText xml:space="preserve"> PAGEREF _Toc10660 \h </w:instrText>
        </w:r>
        <w:r>
          <w:fldChar w:fldCharType="separate"/>
        </w:r>
        <w:r>
          <w:t>37</w:t>
        </w:r>
        <w:r>
          <w:fldChar w:fldCharType="end"/>
        </w:r>
      </w:hyperlink>
    </w:p>
    <w:p>
      <w:pPr>
        <w:pStyle w:val="TOC2"/>
        <w:tabs>
          <w:tab w:val="right" w:leader="dot" w:pos="8306"/>
        </w:tabs>
      </w:pPr>
      <w:hyperlink w:anchor="_Toc30566" w:history="1">
        <w:r>
          <w:rPr>
            <w:rFonts w:ascii="仿宋" w:eastAsia="仿宋" w:hAnsi="仿宋" w:cs="仿宋" w:hint="eastAsia"/>
            <w:lang w:eastAsia="zh-CN"/>
          </w:rPr>
          <w:t>(三)、进度安排注意事项</w:t>
        </w:r>
        <w:r>
          <w:tab/>
        </w:r>
        <w:r>
          <w:fldChar w:fldCharType="begin"/>
        </w:r>
        <w:r>
          <w:instrText xml:space="preserve"> PAGEREF _Toc30566 \h </w:instrText>
        </w:r>
        <w:r>
          <w:fldChar w:fldCharType="separate"/>
        </w:r>
        <w:r>
          <w:t>38</w:t>
        </w:r>
        <w:r>
          <w:fldChar w:fldCharType="end"/>
        </w:r>
      </w:hyperlink>
    </w:p>
    <w:p>
      <w:pPr>
        <w:pStyle w:val="TOC2"/>
        <w:tabs>
          <w:tab w:val="right" w:leader="dot" w:pos="8306"/>
        </w:tabs>
      </w:pPr>
      <w:hyperlink w:anchor="_Toc18460" w:history="1">
        <w:r>
          <w:rPr>
            <w:rFonts w:ascii="仿宋" w:eastAsia="仿宋" w:hAnsi="仿宋" w:cs="仿宋" w:hint="eastAsia"/>
            <w:lang w:eastAsia="zh-CN"/>
          </w:rPr>
          <w:t>(四)、人力资源配置</w:t>
        </w:r>
        <w:r>
          <w:tab/>
        </w:r>
        <w:r>
          <w:fldChar w:fldCharType="begin"/>
        </w:r>
        <w:r>
          <w:instrText xml:space="preserve"> PAGEREF _Toc18460 \h </w:instrText>
        </w:r>
        <w:r>
          <w:fldChar w:fldCharType="separate"/>
        </w:r>
        <w:r>
          <w:t>39</w:t>
        </w:r>
        <w:r>
          <w:fldChar w:fldCharType="end"/>
        </w:r>
      </w:hyperlink>
    </w:p>
    <w:p>
      <w:pPr>
        <w:pStyle w:val="TOC2"/>
        <w:tabs>
          <w:tab w:val="right" w:leader="dot" w:pos="8306"/>
        </w:tabs>
      </w:pPr>
      <w:hyperlink w:anchor="_Toc24886" w:history="1">
        <w:r>
          <w:rPr>
            <w:rFonts w:ascii="仿宋" w:eastAsia="仿宋" w:hAnsi="仿宋" w:cs="仿宋" w:hint="eastAsia"/>
            <w:lang w:eastAsia="zh-CN"/>
          </w:rPr>
          <w:t>(五)、员工培训</w:t>
        </w:r>
        <w:r>
          <w:tab/>
        </w:r>
        <w:r>
          <w:fldChar w:fldCharType="begin"/>
        </w:r>
        <w:r>
          <w:instrText xml:space="preserve"> PAGEREF _Toc24886 \h </w:instrText>
        </w:r>
        <w:r>
          <w:fldChar w:fldCharType="separate"/>
        </w:r>
        <w:r>
          <w:t>41</w:t>
        </w:r>
        <w:r>
          <w:fldChar w:fldCharType="end"/>
        </w:r>
      </w:hyperlink>
    </w:p>
    <w:p>
      <w:pPr>
        <w:pStyle w:val="TOC2"/>
        <w:tabs>
          <w:tab w:val="right" w:leader="dot" w:pos="8306"/>
        </w:tabs>
      </w:pPr>
      <w:hyperlink w:anchor="_Toc2217" w:history="1">
        <w:r>
          <w:rPr>
            <w:rFonts w:ascii="仿宋" w:eastAsia="仿宋" w:hAnsi="仿宋" w:cs="仿宋" w:hint="eastAsia"/>
            <w:lang w:eastAsia="zh-CN"/>
          </w:rPr>
          <w:t>(六)、项目实施保障</w:t>
        </w:r>
        <w:r>
          <w:tab/>
        </w:r>
        <w:r>
          <w:fldChar w:fldCharType="begin"/>
        </w:r>
        <w:r>
          <w:instrText xml:space="preserve"> PAGEREF _Toc2217 \h </w:instrText>
        </w:r>
        <w:r>
          <w:fldChar w:fldCharType="separate"/>
        </w:r>
        <w:r>
          <w:t>42</w:t>
        </w:r>
        <w:r>
          <w:fldChar w:fldCharType="end"/>
        </w:r>
      </w:hyperlink>
    </w:p>
    <w:p>
      <w:pPr>
        <w:pStyle w:val="TOC2"/>
        <w:tabs>
          <w:tab w:val="right" w:leader="dot" w:pos="8306"/>
        </w:tabs>
      </w:pPr>
      <w:hyperlink w:anchor="_Toc15549" w:history="1">
        <w:r>
          <w:rPr>
            <w:rFonts w:ascii="仿宋" w:eastAsia="仿宋" w:hAnsi="仿宋" w:cs="仿宋" w:hint="eastAsia"/>
            <w:lang w:eastAsia="zh-CN"/>
          </w:rPr>
          <w:t>(七)、安全规范管理</w:t>
        </w:r>
        <w:r>
          <w:tab/>
        </w:r>
        <w:r>
          <w:fldChar w:fldCharType="begin"/>
        </w:r>
        <w:r>
          <w:instrText xml:space="preserve"> PAGEREF _Toc15549 \h </w:instrText>
        </w:r>
        <w:r>
          <w:fldChar w:fldCharType="separate"/>
        </w:r>
        <w:r>
          <w:t>43</w:t>
        </w:r>
        <w:r>
          <w:fldChar w:fldCharType="end"/>
        </w:r>
      </w:hyperlink>
    </w:p>
    <w:p>
      <w:pPr>
        <w:pStyle w:val="TOC1"/>
        <w:tabs>
          <w:tab w:val="right" w:leader="dot" w:pos="8306"/>
        </w:tabs>
      </w:pPr>
      <w:hyperlink w:anchor="_Toc22824" w:history="1">
        <w:r>
          <w:rPr>
            <w:rFonts w:ascii="仿宋" w:eastAsia="仿宋" w:hAnsi="仿宋" w:cs="仿宋" w:hint="eastAsia"/>
            <w:lang w:eastAsia="zh-CN"/>
          </w:rPr>
          <w:t>十、环境保护与治理方案</w:t>
        </w:r>
        <w:r>
          <w:tab/>
        </w:r>
        <w:r>
          <w:fldChar w:fldCharType="begin"/>
        </w:r>
        <w:r>
          <w:instrText xml:space="preserve"> PAGEREF _Toc22824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5" w:history="1">
        <w:r>
          <w:rPr>
            <w:rFonts w:ascii="仿宋" w:eastAsia="仿宋" w:hAnsi="仿宋" w:cs="仿宋" w:hint="eastAsia"/>
            <w:lang w:eastAsia="zh-CN"/>
          </w:rPr>
          <w:t>(一)、项目环境影响评估</w:t>
        </w:r>
        <w:r>
          <w:tab/>
        </w:r>
        <w:r>
          <w:fldChar w:fldCharType="begin"/>
        </w:r>
        <w:r>
          <w:instrText xml:space="preserve"> PAGEREF _Toc29215 \h </w:instrText>
        </w:r>
        <w:r>
          <w:fldChar w:fldCharType="separate"/>
        </w:r>
        <w:r>
          <w:t>44</w:t>
        </w:r>
        <w:r>
          <w:fldChar w:fldCharType="end"/>
        </w:r>
      </w:hyperlink>
    </w:p>
    <w:p>
      <w:pPr>
        <w:pStyle w:val="TOC2"/>
        <w:tabs>
          <w:tab w:val="right" w:leader="dot" w:pos="8306"/>
        </w:tabs>
      </w:pPr>
      <w:hyperlink w:anchor="_Toc21508" w:history="1">
        <w:r>
          <w:rPr>
            <w:rFonts w:ascii="仿宋" w:eastAsia="仿宋" w:hAnsi="仿宋" w:cs="仿宋" w:hint="eastAsia"/>
            <w:lang w:eastAsia="zh-CN"/>
          </w:rPr>
          <w:t>(二)、环境保护措施与治理方案</w:t>
        </w:r>
        <w:r>
          <w:tab/>
        </w:r>
        <w:r>
          <w:fldChar w:fldCharType="begin"/>
        </w:r>
        <w:r>
          <w:instrText xml:space="preserve"> PAGEREF _Toc21508 \h </w:instrText>
        </w:r>
        <w:r>
          <w:fldChar w:fldCharType="separate"/>
        </w:r>
        <w:r>
          <w:t>44</w:t>
        </w:r>
        <w:r>
          <w:fldChar w:fldCharType="end"/>
        </w:r>
      </w:hyperlink>
    </w:p>
    <w:p>
      <w:pPr>
        <w:pStyle w:val="TOC1"/>
        <w:tabs>
          <w:tab w:val="right" w:leader="dot" w:pos="8306"/>
        </w:tabs>
      </w:pPr>
      <w:hyperlink w:anchor="_Toc423" w:history="1">
        <w:r>
          <w:rPr>
            <w:rFonts w:ascii="仿宋" w:eastAsia="仿宋" w:hAnsi="仿宋" w:cs="仿宋" w:hint="eastAsia"/>
            <w:lang w:eastAsia="zh-CN"/>
          </w:rPr>
          <w:t>十一、资金管理与财务规划</w:t>
        </w:r>
        <w:r>
          <w:tab/>
        </w:r>
        <w:r>
          <w:fldChar w:fldCharType="begin"/>
        </w:r>
        <w:r>
          <w:instrText xml:space="preserve"> PAGEREF _Toc423 \h </w:instrText>
        </w:r>
        <w:r>
          <w:fldChar w:fldCharType="separate"/>
        </w:r>
        <w:r>
          <w:t>45</w:t>
        </w:r>
        <w:r>
          <w:fldChar w:fldCharType="end"/>
        </w:r>
      </w:hyperlink>
    </w:p>
    <w:p>
      <w:pPr>
        <w:pStyle w:val="TOC2"/>
        <w:tabs>
          <w:tab w:val="right" w:leader="dot" w:pos="8306"/>
        </w:tabs>
      </w:pPr>
      <w:hyperlink w:anchor="_Toc12733" w:history="1">
        <w:r>
          <w:rPr>
            <w:rFonts w:ascii="仿宋" w:eastAsia="仿宋" w:hAnsi="仿宋" w:cs="仿宋" w:hint="eastAsia"/>
            <w:lang w:eastAsia="zh-CN"/>
          </w:rPr>
          <w:t>(一)、项目资金来源与筹措</w:t>
        </w:r>
        <w:r>
          <w:tab/>
        </w:r>
        <w:r>
          <w:fldChar w:fldCharType="begin"/>
        </w:r>
        <w:r>
          <w:instrText xml:space="preserve"> PAGEREF _Toc12733 \h </w:instrText>
        </w:r>
        <w:r>
          <w:fldChar w:fldCharType="separate"/>
        </w:r>
        <w:r>
          <w:t>45</w:t>
        </w:r>
        <w:r>
          <w:fldChar w:fldCharType="end"/>
        </w:r>
      </w:hyperlink>
    </w:p>
    <w:p>
      <w:pPr>
        <w:pStyle w:val="TOC2"/>
        <w:tabs>
          <w:tab w:val="right" w:leader="dot" w:pos="8306"/>
        </w:tabs>
      </w:pPr>
      <w:hyperlink w:anchor="_Toc7594" w:history="1">
        <w:r>
          <w:rPr>
            <w:rFonts w:ascii="仿宋" w:eastAsia="仿宋" w:hAnsi="仿宋" w:cs="仿宋" w:hint="eastAsia"/>
            <w:lang w:eastAsia="zh-CN"/>
          </w:rPr>
          <w:t>(二)、资金使用与监管</w:t>
        </w:r>
        <w:r>
          <w:tab/>
        </w:r>
        <w:r>
          <w:fldChar w:fldCharType="begin"/>
        </w:r>
        <w:r>
          <w:instrText xml:space="preserve"> PAGEREF _Toc7594 \h </w:instrText>
        </w:r>
        <w:r>
          <w:fldChar w:fldCharType="separate"/>
        </w:r>
        <w:r>
          <w:t>47</w:t>
        </w:r>
        <w:r>
          <w:fldChar w:fldCharType="end"/>
        </w:r>
      </w:hyperlink>
    </w:p>
    <w:p>
      <w:pPr>
        <w:pStyle w:val="TOC2"/>
        <w:tabs>
          <w:tab w:val="right" w:leader="dot" w:pos="8306"/>
        </w:tabs>
      </w:pPr>
      <w:hyperlink w:anchor="_Toc12227" w:history="1">
        <w:r>
          <w:rPr>
            <w:rFonts w:ascii="仿宋" w:eastAsia="仿宋" w:hAnsi="仿宋" w:cs="仿宋" w:hint="eastAsia"/>
            <w:lang w:eastAsia="zh-CN"/>
          </w:rPr>
          <w:t>(三)、财务规划与预测</w:t>
        </w:r>
        <w:r>
          <w:tab/>
        </w:r>
        <w:r>
          <w:fldChar w:fldCharType="begin"/>
        </w:r>
        <w:r>
          <w:instrText xml:space="preserve"> PAGEREF _Toc12227 \h </w:instrText>
        </w:r>
        <w:r>
          <w:fldChar w:fldCharType="separate"/>
        </w:r>
        <w:r>
          <w:t>48</w:t>
        </w:r>
        <w:r>
          <w:fldChar w:fldCharType="end"/>
        </w:r>
      </w:hyperlink>
    </w:p>
    <w:p>
      <w:pPr>
        <w:pStyle w:val="TOC1"/>
        <w:tabs>
          <w:tab w:val="right" w:leader="dot" w:pos="8306"/>
        </w:tabs>
      </w:pPr>
      <w:hyperlink w:anchor="_Toc22664" w:history="1">
        <w:r>
          <w:rPr>
            <w:rFonts w:ascii="仿宋" w:eastAsia="仿宋" w:hAnsi="仿宋" w:cs="仿宋" w:hint="eastAsia"/>
            <w:lang w:eastAsia="zh-CN"/>
          </w:rPr>
          <w:t>十二、技术创新与产业升级</w:t>
        </w:r>
        <w:r>
          <w:tab/>
        </w:r>
        <w:r>
          <w:fldChar w:fldCharType="begin"/>
        </w:r>
        <w:r>
          <w:instrText xml:space="preserve"> PAGEREF _Toc22664 \h </w:instrText>
        </w:r>
        <w:r>
          <w:fldChar w:fldCharType="separate"/>
        </w:r>
        <w:r>
          <w:t>49</w:t>
        </w:r>
        <w:r>
          <w:fldChar w:fldCharType="end"/>
        </w:r>
      </w:hyperlink>
    </w:p>
    <w:p>
      <w:pPr>
        <w:pStyle w:val="TOC2"/>
        <w:tabs>
          <w:tab w:val="right" w:leader="dot" w:pos="8306"/>
        </w:tabs>
      </w:pPr>
      <w:hyperlink w:anchor="_Toc24317" w:history="1">
        <w:r>
          <w:rPr>
            <w:rFonts w:ascii="仿宋" w:eastAsia="仿宋" w:hAnsi="仿宋" w:cs="仿宋" w:hint="eastAsia"/>
            <w:lang w:eastAsia="zh-CN"/>
          </w:rPr>
          <w:t>(一)、技术创新方向与目标</w:t>
        </w:r>
        <w:r>
          <w:tab/>
        </w:r>
        <w:r>
          <w:fldChar w:fldCharType="begin"/>
        </w:r>
        <w:r>
          <w:instrText xml:space="preserve"> PAGEREF _Toc24317 \h </w:instrText>
        </w:r>
        <w:r>
          <w:fldChar w:fldCharType="separate"/>
        </w:r>
        <w:r>
          <w:t>49</w:t>
        </w:r>
        <w:r>
          <w:fldChar w:fldCharType="end"/>
        </w:r>
      </w:hyperlink>
    </w:p>
    <w:p>
      <w:pPr>
        <w:pStyle w:val="TOC2"/>
        <w:tabs>
          <w:tab w:val="right" w:leader="dot" w:pos="8306"/>
        </w:tabs>
      </w:pPr>
      <w:hyperlink w:anchor="_Toc12162" w:history="1">
        <w:r>
          <w:rPr>
            <w:rFonts w:ascii="仿宋" w:eastAsia="仿宋" w:hAnsi="仿宋" w:cs="仿宋" w:hint="eastAsia"/>
            <w:lang w:eastAsia="zh-CN"/>
          </w:rPr>
          <w:t>(二)、产业升级路径与措施</w:t>
        </w:r>
        <w:r>
          <w:tab/>
        </w:r>
        <w:r>
          <w:fldChar w:fldCharType="begin"/>
        </w:r>
        <w:r>
          <w:instrText xml:space="preserve"> PAGEREF _Toc12162 \h </w:instrText>
        </w:r>
        <w:r>
          <w:fldChar w:fldCharType="separate"/>
        </w:r>
        <w:r>
          <w:t>50</w:t>
        </w:r>
        <w:r>
          <w:fldChar w:fldCharType="end"/>
        </w:r>
      </w:hyperlink>
    </w:p>
    <w:p>
      <w:pPr>
        <w:pStyle w:val="TOC1"/>
        <w:tabs>
          <w:tab w:val="right" w:leader="dot" w:pos="8306"/>
        </w:tabs>
      </w:pPr>
      <w:hyperlink w:anchor="_Toc8117" w:history="1">
        <w:r>
          <w:rPr>
            <w:rFonts w:ascii="仿宋" w:eastAsia="仿宋" w:hAnsi="仿宋" w:cs="仿宋" w:hint="eastAsia"/>
            <w:lang w:eastAsia="zh-CN"/>
          </w:rPr>
          <w:t>十三、法律法规与政策遵循</w:t>
        </w:r>
        <w:r>
          <w:tab/>
        </w:r>
        <w:r>
          <w:fldChar w:fldCharType="begin"/>
        </w:r>
        <w:r>
          <w:instrText xml:space="preserve"> PAGEREF _Toc8117 \h </w:instrText>
        </w:r>
        <w:r>
          <w:fldChar w:fldCharType="separate"/>
        </w:r>
        <w:r>
          <w:t>51</w:t>
        </w:r>
        <w:r>
          <w:fldChar w:fldCharType="end"/>
        </w:r>
      </w:hyperlink>
    </w:p>
    <w:p>
      <w:pPr>
        <w:pStyle w:val="TOC2"/>
        <w:tabs>
          <w:tab w:val="right" w:leader="dot" w:pos="8306"/>
        </w:tabs>
      </w:pPr>
      <w:hyperlink w:anchor="_Toc16775" w:history="1">
        <w:r>
          <w:rPr>
            <w:rFonts w:ascii="仿宋" w:eastAsia="仿宋" w:hAnsi="仿宋" w:cs="仿宋" w:hint="eastAsia"/>
            <w:lang w:eastAsia="zh-CN"/>
          </w:rPr>
          <w:t>(一)、法律法规遵守</w:t>
        </w:r>
        <w:r>
          <w:tab/>
        </w:r>
        <w:r>
          <w:fldChar w:fldCharType="begin"/>
        </w:r>
        <w:r>
          <w:instrText xml:space="preserve"> PAGEREF _Toc16775 \h </w:instrText>
        </w:r>
        <w:r>
          <w:fldChar w:fldCharType="separate"/>
        </w:r>
        <w:r>
          <w:t>51</w:t>
        </w:r>
        <w:r>
          <w:fldChar w:fldCharType="end"/>
        </w:r>
      </w:hyperlink>
    </w:p>
    <w:p>
      <w:pPr>
        <w:pStyle w:val="TOC2"/>
        <w:tabs>
          <w:tab w:val="right" w:leader="dot" w:pos="8306"/>
        </w:tabs>
      </w:pPr>
      <w:hyperlink w:anchor="_Toc32194" w:history="1">
        <w:r>
          <w:rPr>
            <w:rFonts w:ascii="仿宋" w:eastAsia="仿宋" w:hAnsi="仿宋" w:cs="仿宋" w:hint="eastAsia"/>
            <w:lang w:eastAsia="zh-CN"/>
          </w:rPr>
          <w:t>(二)、政策导向与利用</w:t>
        </w:r>
        <w:r>
          <w:tab/>
        </w:r>
        <w:r>
          <w:fldChar w:fldCharType="begin"/>
        </w:r>
        <w:r>
          <w:instrText xml:space="preserve"> PAGEREF _Toc32194 \h </w:instrText>
        </w:r>
        <w:r>
          <w:fldChar w:fldCharType="separate"/>
        </w:r>
        <w:r>
          <w:t>53</w:t>
        </w:r>
        <w:r>
          <w:fldChar w:fldCharType="end"/>
        </w:r>
      </w:hyperlink>
    </w:p>
    <w:p>
      <w:pPr>
        <w:pStyle w:val="TOC1"/>
        <w:tabs>
          <w:tab w:val="right" w:leader="dot" w:pos="8306"/>
        </w:tabs>
      </w:pPr>
      <w:hyperlink w:anchor="_Toc14631" w:history="1">
        <w:r>
          <w:rPr>
            <w:rFonts w:ascii="仿宋" w:eastAsia="仿宋" w:hAnsi="仿宋" w:cs="仿宋" w:hint="eastAsia"/>
            <w:lang w:eastAsia="zh-CN"/>
          </w:rPr>
          <w:t>十四、创新驱动与持续发展</w:t>
        </w:r>
        <w:r>
          <w:tab/>
        </w:r>
        <w:r>
          <w:fldChar w:fldCharType="begin"/>
        </w:r>
        <w:r>
          <w:instrText xml:space="preserve"> PAGEREF _Toc14631 \h </w:instrText>
        </w:r>
        <w:r>
          <w:fldChar w:fldCharType="separate"/>
        </w:r>
        <w:r>
          <w:t>53</w:t>
        </w:r>
        <w:r>
          <w:fldChar w:fldCharType="end"/>
        </w:r>
      </w:hyperlink>
    </w:p>
    <w:p>
      <w:pPr>
        <w:pStyle w:val="TOC2"/>
        <w:tabs>
          <w:tab w:val="right" w:leader="dot" w:pos="8306"/>
        </w:tabs>
      </w:pPr>
      <w:hyperlink w:anchor="_Toc30505" w:history="1">
        <w:r>
          <w:rPr>
            <w:rFonts w:ascii="仿宋" w:eastAsia="仿宋" w:hAnsi="仿宋" w:cs="仿宋" w:hint="eastAsia"/>
            <w:lang w:eastAsia="zh-CN"/>
          </w:rPr>
          <w:t>(一)、创新驱动战略实施</w:t>
        </w:r>
        <w:r>
          <w:tab/>
        </w:r>
        <w:r>
          <w:fldChar w:fldCharType="begin"/>
        </w:r>
        <w:r>
          <w:instrText xml:space="preserve"> PAGEREF _Toc30505 \h </w:instrText>
        </w:r>
        <w:r>
          <w:fldChar w:fldCharType="separate"/>
        </w:r>
        <w:r>
          <w:t>53</w:t>
        </w:r>
        <w:r>
          <w:fldChar w:fldCharType="end"/>
        </w:r>
      </w:hyperlink>
    </w:p>
    <w:p>
      <w:pPr>
        <w:pStyle w:val="TOC2"/>
        <w:tabs>
          <w:tab w:val="right" w:leader="dot" w:pos="8306"/>
        </w:tabs>
      </w:pPr>
      <w:hyperlink w:anchor="_Toc27459" w:history="1">
        <w:r>
          <w:rPr>
            <w:rFonts w:ascii="仿宋" w:eastAsia="仿宋" w:hAnsi="仿宋" w:cs="仿宋" w:hint="eastAsia"/>
            <w:lang w:eastAsia="zh-CN"/>
          </w:rPr>
          <w:t>(二)、持续发展路径探索</w:t>
        </w:r>
        <w:r>
          <w:tab/>
        </w:r>
        <w:r>
          <w:fldChar w:fldCharType="begin"/>
        </w:r>
        <w:r>
          <w:instrText xml:space="preserve"> PAGEREF _Toc27459 \h </w:instrText>
        </w:r>
        <w:r>
          <w:fldChar w:fldCharType="separate"/>
        </w:r>
        <w:r>
          <w:t>55</w:t>
        </w:r>
        <w:r>
          <w:fldChar w:fldCharType="end"/>
        </w:r>
      </w:hyperlink>
    </w:p>
    <w:p>
      <w:pPr>
        <w:pStyle w:val="TOC1"/>
        <w:tabs>
          <w:tab w:val="right" w:leader="dot" w:pos="8306"/>
        </w:tabs>
      </w:pPr>
      <w:hyperlink w:anchor="_Toc18565" w:history="1">
        <w:r>
          <w:rPr>
            <w:rFonts w:ascii="仿宋" w:eastAsia="仿宋" w:hAnsi="仿宋" w:cs="仿宋" w:hint="eastAsia"/>
            <w:lang w:eastAsia="zh-CN"/>
          </w:rPr>
          <w:t>十五、人力资源管理与开发</w:t>
        </w:r>
        <w:r>
          <w:tab/>
        </w:r>
        <w:r>
          <w:fldChar w:fldCharType="begin"/>
        </w:r>
        <w:r>
          <w:instrText xml:space="preserve"> PAGEREF _Toc18565 \h </w:instrText>
        </w:r>
        <w:r>
          <w:fldChar w:fldCharType="separate"/>
        </w:r>
        <w:r>
          <w:t>59</w:t>
        </w:r>
        <w:r>
          <w:fldChar w:fldCharType="end"/>
        </w:r>
      </w:hyperlink>
    </w:p>
    <w:p>
      <w:pPr>
        <w:pStyle w:val="TOC2"/>
        <w:tabs>
          <w:tab w:val="right" w:leader="dot" w:pos="8306"/>
        </w:tabs>
      </w:pPr>
      <w:hyperlink w:anchor="_Toc30784" w:history="1">
        <w:r>
          <w:rPr>
            <w:rFonts w:ascii="仿宋" w:eastAsia="仿宋" w:hAnsi="仿宋" w:cs="仿宋" w:hint="eastAsia"/>
            <w:lang w:eastAsia="zh-CN"/>
          </w:rPr>
          <w:t>(一)、人力资源规划</w:t>
        </w:r>
        <w:r>
          <w:tab/>
        </w:r>
        <w:r>
          <w:fldChar w:fldCharType="begin"/>
        </w:r>
        <w:r>
          <w:instrText xml:space="preserve"> PAGEREF _Toc30784 \h </w:instrText>
        </w:r>
        <w:r>
          <w:fldChar w:fldCharType="separate"/>
        </w:r>
        <w:r>
          <w:t>59</w:t>
        </w:r>
        <w:r>
          <w:fldChar w:fldCharType="end"/>
        </w:r>
      </w:hyperlink>
    </w:p>
    <w:p>
      <w:pPr>
        <w:pStyle w:val="TOC2"/>
        <w:tabs>
          <w:tab w:val="right" w:leader="dot" w:pos="8306"/>
        </w:tabs>
      </w:pPr>
      <w:hyperlink w:anchor="_Toc30201" w:history="1">
        <w:r>
          <w:rPr>
            <w:rFonts w:ascii="仿宋" w:eastAsia="仿宋" w:hAnsi="仿宋" w:cs="仿宋" w:hint="eastAsia"/>
            <w:lang w:eastAsia="zh-CN"/>
          </w:rPr>
          <w:t>(二)、人力资源开发与培训</w:t>
        </w:r>
        <w:r>
          <w:tab/>
        </w:r>
        <w:r>
          <w:fldChar w:fldCharType="begin"/>
        </w:r>
        <w:r>
          <w:instrText xml:space="preserve"> PAGEREF _Toc30201 \h </w:instrText>
        </w:r>
        <w:r>
          <w:fldChar w:fldCharType="separate"/>
        </w:r>
        <w:r>
          <w:t>61</w:t>
        </w:r>
        <w:r>
          <w:fldChar w:fldCharType="end"/>
        </w:r>
      </w:hyperlink>
    </w:p>
    <w:p>
      <w:pPr>
        <w:pStyle w:val="TOC1"/>
        <w:tabs>
          <w:tab w:val="right" w:leader="dot" w:pos="8306"/>
        </w:tabs>
      </w:pPr>
      <w:hyperlink w:anchor="_Toc27585" w:history="1">
        <w:r>
          <w:rPr>
            <w:rFonts w:ascii="仿宋" w:eastAsia="仿宋" w:hAnsi="仿宋" w:cs="仿宋" w:hint="eastAsia"/>
            <w:lang w:eastAsia="zh-CN"/>
          </w:rPr>
          <w:t>十六、设施与设备管理</w:t>
        </w:r>
        <w:r>
          <w:tab/>
        </w:r>
        <w:r>
          <w:fldChar w:fldCharType="begin"/>
        </w:r>
        <w:r>
          <w:instrText xml:space="preserve"> PAGEREF _Toc27585 \h </w:instrText>
        </w:r>
        <w:r>
          <w:fldChar w:fldCharType="separate"/>
        </w:r>
        <w:r>
          <w:t>63</w:t>
        </w:r>
        <w:r>
          <w:fldChar w:fldCharType="end"/>
        </w:r>
      </w:hyperlink>
    </w:p>
    <w:p>
      <w:pPr>
        <w:pStyle w:val="TOC2"/>
        <w:tabs>
          <w:tab w:val="right" w:leader="dot" w:pos="8306"/>
        </w:tabs>
      </w:pPr>
      <w:hyperlink w:anchor="_Toc15487" w:history="1">
        <w:r>
          <w:rPr>
            <w:rFonts w:ascii="仿宋" w:eastAsia="仿宋" w:hAnsi="仿宋" w:cs="仿宋" w:hint="eastAsia"/>
            <w:lang w:eastAsia="zh-CN"/>
          </w:rPr>
          <w:t>(一)、设施规划与配置</w:t>
        </w:r>
        <w:r>
          <w:tab/>
        </w:r>
        <w:r>
          <w:fldChar w:fldCharType="begin"/>
        </w:r>
        <w:r>
          <w:instrText xml:space="preserve"> PAGEREF _Toc15487 \h </w:instrText>
        </w:r>
        <w:r>
          <w:fldChar w:fldCharType="separate"/>
        </w:r>
        <w:r>
          <w:t>63</w:t>
        </w:r>
        <w:r>
          <w:fldChar w:fldCharType="end"/>
        </w:r>
      </w:hyperlink>
    </w:p>
    <w:p>
      <w:pPr>
        <w:pStyle w:val="TOC2"/>
        <w:tabs>
          <w:tab w:val="right" w:leader="dot" w:pos="8306"/>
        </w:tabs>
      </w:pPr>
      <w:hyperlink w:anchor="_Toc30514" w:history="1">
        <w:r>
          <w:rPr>
            <w:rFonts w:ascii="仿宋" w:eastAsia="仿宋" w:hAnsi="仿宋" w:cs="仿宋" w:hint="eastAsia"/>
            <w:lang w:eastAsia="zh-CN"/>
          </w:rPr>
          <w:t>(二)、设备采购与维护管理</w:t>
        </w:r>
        <w:r>
          <w:tab/>
        </w:r>
        <w:r>
          <w:fldChar w:fldCharType="begin"/>
        </w:r>
        <w:r>
          <w:instrText xml:space="preserve"> PAGEREF _Toc30514 \h </w:instrText>
        </w:r>
        <w:r>
          <w:fldChar w:fldCharType="separate"/>
        </w:r>
        <w:r>
          <w:t>64</w:t>
        </w:r>
        <w:r>
          <w:fldChar w:fldCharType="end"/>
        </w:r>
      </w:hyperlink>
    </w:p>
    <w:p>
      <w:pPr>
        <w:pStyle w:val="TOC2"/>
        <w:tabs>
          <w:tab w:val="right" w:leader="dot" w:pos="8306"/>
        </w:tabs>
      </w:pPr>
      <w:hyperlink w:anchor="_Toc14023" w:history="1">
        <w:r>
          <w:rPr>
            <w:rFonts w:ascii="仿宋" w:eastAsia="仿宋" w:hAnsi="仿宋" w:cs="仿宋" w:hint="eastAsia"/>
            <w:lang w:eastAsia="zh-CN"/>
          </w:rPr>
          <w:t>(三)、设施设备升级策略</w:t>
        </w:r>
        <w:r>
          <w:tab/>
        </w:r>
        <w:r>
          <w:fldChar w:fldCharType="begin"/>
        </w:r>
        <w:r>
          <w:instrText xml:space="preserve"> PAGEREF _Toc14023 \h </w:instrText>
        </w:r>
        <w:r>
          <w:fldChar w:fldCharType="separate"/>
        </w:r>
        <w:r>
          <w:t>65</w:t>
        </w:r>
        <w:r>
          <w:fldChar w:fldCharType="end"/>
        </w:r>
      </w:hyperlink>
    </w:p>
    <w:p>
      <w:pPr>
        <w:pStyle w:val="TOC1"/>
        <w:tabs>
          <w:tab w:val="right" w:leader="dot" w:pos="8306"/>
        </w:tabs>
      </w:pPr>
      <w:hyperlink w:anchor="_Toc1450" w:history="1">
        <w:r>
          <w:rPr>
            <w:rFonts w:ascii="仿宋" w:eastAsia="仿宋" w:hAnsi="仿宋" w:cs="仿宋" w:hint="eastAsia"/>
            <w:lang w:eastAsia="zh-CN"/>
          </w:rPr>
          <w:t>十七、合作与交流机制建立</w:t>
        </w:r>
        <w:r>
          <w:tab/>
        </w:r>
        <w:r>
          <w:fldChar w:fldCharType="begin"/>
        </w:r>
        <w:r>
          <w:instrText xml:space="preserve"> PAGEREF _Toc1450 \h </w:instrText>
        </w:r>
        <w:r>
          <w:fldChar w:fldCharType="separate"/>
        </w:r>
        <w:r>
          <w:t>66</w:t>
        </w:r>
        <w:r>
          <w:fldChar w:fldCharType="end"/>
        </w:r>
      </w:hyperlink>
    </w:p>
    <w:p>
      <w:pPr>
        <w:pStyle w:val="TOC2"/>
        <w:tabs>
          <w:tab w:val="right" w:leader="dot" w:pos="8306"/>
        </w:tabs>
      </w:pPr>
      <w:hyperlink w:anchor="_Toc6669" w:history="1">
        <w:r>
          <w:rPr>
            <w:rFonts w:ascii="仿宋" w:eastAsia="仿宋" w:hAnsi="仿宋" w:cs="仿宋" w:hint="eastAsia"/>
            <w:lang w:eastAsia="zh-CN"/>
          </w:rPr>
          <w:t>(一)、合作伙伴选择与合作方式</w:t>
        </w:r>
        <w:r>
          <w:tab/>
        </w:r>
        <w:r>
          <w:fldChar w:fldCharType="begin"/>
        </w:r>
        <w:r>
          <w:instrText xml:space="preserve"> PAGEREF _Toc6669 \h </w:instrText>
        </w:r>
        <w:r>
          <w:fldChar w:fldCharType="separate"/>
        </w:r>
        <w:r>
          <w:t>66</w:t>
        </w:r>
        <w:r>
          <w:fldChar w:fldCharType="end"/>
        </w:r>
      </w:hyperlink>
    </w:p>
    <w:p>
      <w:pPr>
        <w:pStyle w:val="TOC2"/>
        <w:tabs>
          <w:tab w:val="right" w:leader="dot" w:pos="8306"/>
        </w:tabs>
      </w:pPr>
      <w:hyperlink w:anchor="_Toc7153" w:history="1">
        <w:r>
          <w:rPr>
            <w:rFonts w:ascii="仿宋" w:eastAsia="仿宋" w:hAnsi="仿宋" w:cs="仿宋" w:hint="eastAsia"/>
            <w:lang w:eastAsia="zh-CN"/>
          </w:rPr>
          <w:t>(二)、交流与合作平台搭建</w:t>
        </w:r>
        <w:r>
          <w:tab/>
        </w:r>
        <w:r>
          <w:fldChar w:fldCharType="begin"/>
        </w:r>
        <w:r>
          <w:instrText xml:space="preserve"> PAGEREF _Toc7153 \h </w:instrText>
        </w:r>
        <w:r>
          <w:fldChar w:fldCharType="separate"/>
        </w:r>
        <w:r>
          <w:t>67</w:t>
        </w:r>
        <w:r>
          <w:fldChar w:fldCharType="end"/>
        </w:r>
      </w:hyperlink>
    </w:p>
    <w:p>
      <w:pPr>
        <w:pStyle w:val="TOC1"/>
        <w:tabs>
          <w:tab w:val="right" w:leader="dot" w:pos="8306"/>
        </w:tabs>
      </w:pPr>
      <w:hyperlink w:anchor="_Toc21127" w:history="1">
        <w:r>
          <w:rPr>
            <w:rFonts w:ascii="仿宋" w:eastAsia="仿宋" w:hAnsi="仿宋" w:cs="仿宋" w:hint="eastAsia"/>
            <w:lang w:eastAsia="zh-CN"/>
          </w:rPr>
          <w:t>十八、企业合规与伦理</w:t>
        </w:r>
        <w:r>
          <w:tab/>
        </w:r>
        <w:r>
          <w:fldChar w:fldCharType="begin"/>
        </w:r>
        <w:r>
          <w:instrText xml:space="preserve"> PAGEREF _Toc21127 \h </w:instrText>
        </w:r>
        <w:r>
          <w:fldChar w:fldCharType="separate"/>
        </w:r>
        <w:r>
          <w:t>69</w:t>
        </w:r>
        <w:r>
          <w:fldChar w:fldCharType="end"/>
        </w:r>
      </w:hyperlink>
    </w:p>
    <w:p>
      <w:pPr>
        <w:pStyle w:val="TOC2"/>
        <w:tabs>
          <w:tab w:val="right" w:leader="dot" w:pos="8306"/>
        </w:tabs>
      </w:pPr>
      <w:hyperlink w:anchor="_Toc19891" w:history="1">
        <w:r>
          <w:rPr>
            <w:rFonts w:ascii="仿宋" w:eastAsia="仿宋" w:hAnsi="仿宋" w:cs="仿宋" w:hint="eastAsia"/>
            <w:lang w:eastAsia="zh-CN"/>
          </w:rPr>
          <w:t>(一)、合规政策与程序</w:t>
        </w:r>
        <w:r>
          <w:tab/>
        </w:r>
        <w:r>
          <w:fldChar w:fldCharType="begin"/>
        </w:r>
        <w:r>
          <w:instrText xml:space="preserve"> PAGEREF _Toc19891 \h </w:instrText>
        </w:r>
        <w:r>
          <w:fldChar w:fldCharType="separate"/>
        </w:r>
        <w:r>
          <w:t>69</w:t>
        </w:r>
        <w:r>
          <w:fldChar w:fldCharType="end"/>
        </w:r>
      </w:hyperlink>
    </w:p>
    <w:p>
      <w:pPr>
        <w:pStyle w:val="TOC2"/>
        <w:tabs>
          <w:tab w:val="right" w:leader="dot" w:pos="8306"/>
        </w:tabs>
      </w:pPr>
      <w:hyperlink w:anchor="_Toc17497" w:history="1">
        <w:r>
          <w:rPr>
            <w:rFonts w:ascii="仿宋" w:eastAsia="仿宋" w:hAnsi="仿宋" w:cs="仿宋" w:hint="eastAsia"/>
            <w:lang w:eastAsia="zh-CN"/>
          </w:rPr>
          <w:t>(二)、伦理规范与培训</w:t>
        </w:r>
        <w:r>
          <w:tab/>
        </w:r>
        <w:r>
          <w:fldChar w:fldCharType="begin"/>
        </w:r>
        <w:r>
          <w:instrText xml:space="preserve"> PAGEREF _Toc17497 \h </w:instrText>
        </w:r>
        <w:r>
          <w:fldChar w:fldCharType="separate"/>
        </w:r>
        <w:r>
          <w:t>70</w:t>
        </w:r>
        <w:r>
          <w:fldChar w:fldCharType="end"/>
        </w:r>
      </w:hyperlink>
    </w:p>
    <w:p>
      <w:pPr>
        <w:pStyle w:val="TOC2"/>
        <w:tabs>
          <w:tab w:val="right" w:leader="dot" w:pos="8306"/>
        </w:tabs>
      </w:pPr>
      <w:hyperlink w:anchor="_Toc6423" w:history="1">
        <w:r>
          <w:rPr>
            <w:rFonts w:ascii="仿宋" w:eastAsia="仿宋" w:hAnsi="仿宋" w:cs="仿宋" w:hint="eastAsia"/>
            <w:lang w:eastAsia="zh-CN"/>
          </w:rPr>
          <w:t>(三)、合规风险评估</w:t>
        </w:r>
        <w:r>
          <w:tab/>
        </w:r>
        <w:r>
          <w:fldChar w:fldCharType="begin"/>
        </w:r>
        <w:r>
          <w:instrText xml:space="preserve"> PAGEREF _Toc6423 \h </w:instrText>
        </w:r>
        <w:r>
          <w:fldChar w:fldCharType="separate"/>
        </w:r>
        <w:r>
          <w:t>71</w:t>
        </w:r>
        <w:r>
          <w:fldChar w:fldCharType="end"/>
        </w:r>
      </w:hyperlink>
    </w:p>
    <w:p>
      <w:pPr>
        <w:pStyle w:val="TOC2"/>
        <w:tabs>
          <w:tab w:val="right" w:leader="dot" w:pos="8306"/>
        </w:tabs>
      </w:pPr>
      <w:hyperlink w:anchor="_Toc23869" w:history="1">
        <w:r>
          <w:rPr>
            <w:rFonts w:ascii="仿宋" w:eastAsia="仿宋" w:hAnsi="仿宋" w:cs="仿宋" w:hint="eastAsia"/>
            <w:lang w:eastAsia="zh-CN"/>
          </w:rPr>
          <w:t>(四)、合规监督与执行</w:t>
        </w:r>
        <w:r>
          <w:tab/>
        </w:r>
        <w:r>
          <w:fldChar w:fldCharType="begin"/>
        </w:r>
        <w:r>
          <w:instrText xml:space="preserve"> PAGEREF _Toc23869 \h </w:instrText>
        </w:r>
        <w:r>
          <w:fldChar w:fldCharType="separate"/>
        </w:r>
        <w:r>
          <w:t>72</w:t>
        </w:r>
        <w:r>
          <w:fldChar w:fldCharType="end"/>
        </w:r>
      </w:hyperlink>
    </w:p>
    <w:p>
      <w:pPr>
        <w:pStyle w:val="TOC1"/>
        <w:tabs>
          <w:tab w:val="right" w:leader="dot" w:pos="8306"/>
        </w:tabs>
      </w:pPr>
      <w:hyperlink w:anchor="_Toc17500" w:history="1">
        <w:r>
          <w:rPr>
            <w:rFonts w:ascii="仿宋" w:eastAsia="仿宋" w:hAnsi="仿宋" w:cs="仿宋" w:hint="eastAsia"/>
            <w:lang w:eastAsia="zh-CN"/>
          </w:rPr>
          <w:t>十九、知识产权管理与保护</w:t>
        </w:r>
        <w:r>
          <w:tab/>
        </w:r>
        <w:r>
          <w:fldChar w:fldCharType="begin"/>
        </w:r>
        <w:r>
          <w:instrText xml:space="preserve"> PAGEREF _Toc17500 \h </w:instrText>
        </w:r>
        <w:r>
          <w:fldChar w:fldCharType="separate"/>
        </w:r>
        <w:r>
          <w:t>73</w:t>
        </w:r>
        <w:r>
          <w:fldChar w:fldCharType="end"/>
        </w:r>
      </w:hyperlink>
    </w:p>
    <w:p>
      <w:pPr>
        <w:pStyle w:val="TOC2"/>
        <w:tabs>
          <w:tab w:val="right" w:leader="dot" w:pos="8306"/>
        </w:tabs>
      </w:pPr>
      <w:hyperlink w:anchor="_Toc17463" w:history="1">
        <w:r>
          <w:rPr>
            <w:rFonts w:ascii="仿宋" w:eastAsia="仿宋" w:hAnsi="仿宋" w:cs="仿宋" w:hint="eastAsia"/>
            <w:lang w:eastAsia="zh-CN"/>
          </w:rPr>
          <w:t>(一)、知识产权管理体系建设</w:t>
        </w:r>
        <w:r>
          <w:tab/>
        </w:r>
        <w:r>
          <w:fldChar w:fldCharType="begin"/>
        </w:r>
        <w:r>
          <w:instrText xml:space="preserve"> PAGEREF _Toc17463 \h </w:instrText>
        </w:r>
        <w:r>
          <w:fldChar w:fldCharType="separate"/>
        </w:r>
        <w:r>
          <w:t>73</w:t>
        </w:r>
        <w:r>
          <w:fldChar w:fldCharType="end"/>
        </w:r>
      </w:hyperlink>
    </w:p>
    <w:p>
      <w:pPr>
        <w:pStyle w:val="TOC2"/>
        <w:tabs>
          <w:tab w:val="right" w:leader="dot" w:pos="8306"/>
        </w:tabs>
      </w:pPr>
      <w:hyperlink w:anchor="_Toc30003" w:history="1">
        <w:r>
          <w:rPr>
            <w:rFonts w:ascii="仿宋" w:eastAsia="仿宋" w:hAnsi="仿宋" w:cs="仿宋" w:hint="eastAsia"/>
            <w:lang w:eastAsia="zh-CN"/>
          </w:rPr>
          <w:t>(二)、知识产权保护措施</w:t>
        </w:r>
        <w:r>
          <w:tab/>
        </w:r>
        <w:r>
          <w:fldChar w:fldCharType="begin"/>
        </w:r>
        <w:r>
          <w:instrText xml:space="preserve"> PAGEREF _Toc30003 \h </w:instrText>
        </w:r>
        <w:r>
          <w:fldChar w:fldCharType="separate"/>
        </w:r>
        <w:r>
          <w:t>74</w:t>
        </w:r>
        <w:r>
          <w:fldChar w:fldCharType="end"/>
        </w:r>
      </w:hyperlink>
    </w:p>
    <w:p>
      <w:pPr>
        <w:pStyle w:val="TOC1"/>
        <w:tabs>
          <w:tab w:val="right" w:leader="dot" w:pos="8306"/>
        </w:tabs>
      </w:pPr>
      <w:hyperlink w:anchor="_Toc8200" w:history="1">
        <w:r>
          <w:rPr>
            <w:rFonts w:ascii="仿宋" w:eastAsia="仿宋" w:hAnsi="仿宋" w:cs="仿宋" w:hint="eastAsia"/>
            <w:lang w:eastAsia="zh-CN"/>
          </w:rPr>
          <w:t>二十、产业协同与集群发展</w:t>
        </w:r>
        <w:r>
          <w:tab/>
        </w:r>
        <w:r>
          <w:fldChar w:fldCharType="begin"/>
        </w:r>
        <w:r>
          <w:instrText xml:space="preserve"> PAGEREF _Toc8200 \h </w:instrText>
        </w:r>
        <w:r>
          <w:fldChar w:fldCharType="separate"/>
        </w:r>
        <w:r>
          <w:t>75</w:t>
        </w:r>
        <w:r>
          <w:fldChar w:fldCharType="end"/>
        </w:r>
      </w:hyperlink>
    </w:p>
    <w:p>
      <w:pPr>
        <w:pStyle w:val="TOC2"/>
        <w:tabs>
          <w:tab w:val="right" w:leader="dot" w:pos="8306"/>
        </w:tabs>
      </w:pPr>
      <w:hyperlink w:anchor="_Toc14301" w:history="1">
        <w:r>
          <w:rPr>
            <w:rFonts w:ascii="仿宋" w:eastAsia="仿宋" w:hAnsi="仿宋" w:cs="仿宋" w:hint="eastAsia"/>
            <w:lang w:eastAsia="zh-CN"/>
          </w:rPr>
          <w:t>(一)、产业协同机制建设</w:t>
        </w:r>
        <w:r>
          <w:tab/>
        </w:r>
        <w:r>
          <w:fldChar w:fldCharType="begin"/>
        </w:r>
        <w:r>
          <w:instrText xml:space="preserve"> PAGEREF _Toc14301 \h </w:instrText>
        </w:r>
        <w:r>
          <w:fldChar w:fldCharType="separate"/>
        </w:r>
        <w:r>
          <w:t>75</w:t>
        </w:r>
        <w:r>
          <w:fldChar w:fldCharType="end"/>
        </w:r>
      </w:hyperlink>
    </w:p>
    <w:p>
      <w:pPr>
        <w:pStyle w:val="TOC2"/>
        <w:tabs>
          <w:tab w:val="right" w:leader="dot" w:pos="8306"/>
        </w:tabs>
      </w:pPr>
      <w:hyperlink w:anchor="_Toc29261" w:history="1">
        <w:r>
          <w:rPr>
            <w:rFonts w:ascii="仿宋" w:eastAsia="仿宋" w:hAnsi="仿宋" w:cs="仿宋" w:hint="eastAsia"/>
            <w:lang w:eastAsia="zh-CN"/>
          </w:rPr>
          <w:t>(二)、产业集群培育与发展</w:t>
        </w:r>
        <w:r>
          <w:tab/>
        </w:r>
        <w:r>
          <w:fldChar w:fldCharType="begin"/>
        </w:r>
        <w:r>
          <w:instrText xml:space="preserve"> PAGEREF _Toc29261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5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68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诊断试剂与生物疫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诊断试剂与生物疫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诊断试剂与生物疫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诊断试剂与生物疫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诊断试剂与生物疫苗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诊断试剂与生物疫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680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为了融入当地社区，新型诊断试剂与生物疫苗项目需深入理解当地的文化特色和社会习俗。例如，项目在设计广告和市场推广活动时，应考虑使用当地语言和符合地方文化的表达方式。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型诊断试剂与生物疫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5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为了确保新型诊断试剂与生物疫苗项目的成功并最大限度地减轻潜在的社会风险，详细的风险分析和具体的应对策略至关重要。以下是针对项目可能面临的具体社会风险及相应对策的分析：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风险描述：新型诊断试剂与生物疫苗项目可能遭遇社区抵制，尤其如果社区成员认为项目会破坏他们的生活环境或忽略他们的意见。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风险描述：新型诊断试剂与生物疫苗项目的商业实践可能与当地的文化和价值观存在冲突，导致社会紧张和文化冲突。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风险描述：新型诊断试剂与生物疫苗项目可能会增加对公共资源和基础设施的需求，给当地带来额外压力，例如在水资源、能源供应和交通系统方面。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风险描述：新型诊断试剂与生物疫苗项目可能会引起当地社会结构和动态的变化，例如改变社区的人口组成和社交模式。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风险描述：在新型诊断试剂与生物疫苗项目运营过程中，可能涉及大量个人和商业敏感信息，存在信息安全和隐私保护的风险。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46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12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https://d.book118.com/688117103110006025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648C8"/>
    <w:rsid w:val="141648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1710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2023-12-29T20:10:00Z</dcterms:created>
  <dcterms:modified xsi:type="dcterms:W3CDTF">2023-12-29T20:10:37Z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7DF4BBBE1E9842839F1F194A9B141C69_11</vt:lpwstr>
  </property>
  <property fmtid="{D5CDD505-2E9C-101B-9397-08002B2CF9AE}" pid="3" name="KSOProductBuildVer">
    <vt:lpwstr>2052-12.1.0.16120</vt:lpwstr>
  </property>
</Properties>
</file>