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MICAPS气象图形交互系统项目规划设计蓝图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44" w:history="1">
        <w:r>
          <w:rPr>
            <w:rFonts w:ascii="仿宋" w:eastAsia="仿宋" w:hAnsi="仿宋" w:cs="仿宋" w:hint="eastAsia"/>
            <w:lang w:eastAsia="zh-CN"/>
          </w:rPr>
          <w:t>前言</w:t>
        </w:r>
        <w:r>
          <w:tab/>
        </w:r>
        <w:r>
          <w:fldChar w:fldCharType="begin"/>
        </w:r>
        <w:r>
          <w:instrText xml:space="preserve"> PAGEREF _Toc17844 \h </w:instrText>
        </w:r>
        <w:r>
          <w:fldChar w:fldCharType="separate"/>
        </w:r>
        <w:r>
          <w:t>3</w:t>
        </w:r>
        <w:r>
          <w:fldChar w:fldCharType="end"/>
        </w:r>
      </w:hyperlink>
    </w:p>
    <w:p>
      <w:pPr>
        <w:pStyle w:val="TOC1"/>
        <w:tabs>
          <w:tab w:val="right" w:leader="dot" w:pos="8306"/>
        </w:tabs>
      </w:pPr>
      <w:hyperlink w:anchor="_Toc17595" w:history="1">
        <w:r>
          <w:rPr>
            <w:rFonts w:ascii="仿宋" w:eastAsia="仿宋" w:hAnsi="仿宋" w:cs="仿宋" w:hint="eastAsia"/>
            <w:lang w:eastAsia="zh-CN"/>
          </w:rPr>
          <w:t>一、MICAPS气象图形交互系统项目可持续发展</w:t>
        </w:r>
        <w:r>
          <w:tab/>
        </w:r>
        <w:r>
          <w:fldChar w:fldCharType="begin"/>
        </w:r>
        <w:r>
          <w:instrText xml:space="preserve"> PAGEREF _Toc17595 \h </w:instrText>
        </w:r>
        <w:r>
          <w:fldChar w:fldCharType="separate"/>
        </w:r>
        <w:r>
          <w:t>3</w:t>
        </w:r>
        <w:r>
          <w:fldChar w:fldCharType="end"/>
        </w:r>
      </w:hyperlink>
    </w:p>
    <w:p>
      <w:pPr>
        <w:pStyle w:val="TOC2"/>
        <w:tabs>
          <w:tab w:val="right" w:leader="dot" w:pos="8306"/>
        </w:tabs>
      </w:pPr>
      <w:hyperlink w:anchor="_Toc8979" w:history="1">
        <w:r>
          <w:rPr>
            <w:rFonts w:ascii="仿宋" w:eastAsia="仿宋" w:hAnsi="仿宋" w:cs="仿宋" w:hint="eastAsia"/>
            <w:lang w:eastAsia="zh-CN"/>
          </w:rPr>
          <w:t>(一)、可持续战略与实践</w:t>
        </w:r>
        <w:r>
          <w:tab/>
        </w:r>
        <w:r>
          <w:fldChar w:fldCharType="begin"/>
        </w:r>
        <w:r>
          <w:instrText xml:space="preserve"> PAGEREF _Toc8979 \h </w:instrText>
        </w:r>
        <w:r>
          <w:fldChar w:fldCharType="separate"/>
        </w:r>
        <w:r>
          <w:t>3</w:t>
        </w:r>
        <w:r>
          <w:fldChar w:fldCharType="end"/>
        </w:r>
      </w:hyperlink>
    </w:p>
    <w:p>
      <w:pPr>
        <w:pStyle w:val="TOC2"/>
        <w:tabs>
          <w:tab w:val="right" w:leader="dot" w:pos="8306"/>
        </w:tabs>
      </w:pPr>
      <w:hyperlink w:anchor="_Toc4340" w:history="1">
        <w:r>
          <w:rPr>
            <w:rFonts w:ascii="仿宋" w:eastAsia="仿宋" w:hAnsi="仿宋" w:cs="仿宋" w:hint="eastAsia"/>
            <w:lang w:eastAsia="zh-CN"/>
          </w:rPr>
          <w:t>(二)、环保与社会责任</w:t>
        </w:r>
        <w:r>
          <w:tab/>
        </w:r>
        <w:r>
          <w:fldChar w:fldCharType="begin"/>
        </w:r>
        <w:r>
          <w:instrText xml:space="preserve"> PAGEREF _Toc4340 \h </w:instrText>
        </w:r>
        <w:r>
          <w:fldChar w:fldCharType="separate"/>
        </w:r>
        <w:r>
          <w:t>4</w:t>
        </w:r>
        <w:r>
          <w:fldChar w:fldCharType="end"/>
        </w:r>
      </w:hyperlink>
    </w:p>
    <w:p>
      <w:pPr>
        <w:pStyle w:val="TOC1"/>
        <w:tabs>
          <w:tab w:val="right" w:leader="dot" w:pos="8306"/>
        </w:tabs>
      </w:pPr>
      <w:hyperlink w:anchor="_Toc6919" w:history="1">
        <w:r>
          <w:rPr>
            <w:rFonts w:ascii="仿宋" w:eastAsia="仿宋" w:hAnsi="仿宋" w:cs="仿宋" w:hint="eastAsia"/>
            <w:lang w:eastAsia="zh-CN"/>
          </w:rPr>
          <w:t>二、MICAPS气象图形交互系统项目危机管理</w:t>
        </w:r>
        <w:r>
          <w:tab/>
        </w:r>
        <w:r>
          <w:fldChar w:fldCharType="begin"/>
        </w:r>
        <w:r>
          <w:instrText xml:space="preserve"> PAGEREF _Toc6919 \h </w:instrText>
        </w:r>
        <w:r>
          <w:fldChar w:fldCharType="separate"/>
        </w:r>
        <w:r>
          <w:t>5</w:t>
        </w:r>
        <w:r>
          <w:fldChar w:fldCharType="end"/>
        </w:r>
      </w:hyperlink>
    </w:p>
    <w:p>
      <w:pPr>
        <w:pStyle w:val="TOC2"/>
        <w:tabs>
          <w:tab w:val="right" w:leader="dot" w:pos="8306"/>
        </w:tabs>
      </w:pPr>
      <w:hyperlink w:anchor="_Toc30301" w:history="1">
        <w:r>
          <w:rPr>
            <w:rFonts w:ascii="仿宋" w:eastAsia="仿宋" w:hAnsi="仿宋" w:cs="仿宋" w:hint="eastAsia"/>
            <w:lang w:eastAsia="zh-CN"/>
          </w:rPr>
          <w:t>(一)、危机预警与识别</w:t>
        </w:r>
        <w:r>
          <w:tab/>
        </w:r>
        <w:r>
          <w:fldChar w:fldCharType="begin"/>
        </w:r>
        <w:r>
          <w:instrText xml:space="preserve"> PAGEREF _Toc30301 \h </w:instrText>
        </w:r>
        <w:r>
          <w:fldChar w:fldCharType="separate"/>
        </w:r>
        <w:r>
          <w:t>5</w:t>
        </w:r>
        <w:r>
          <w:fldChar w:fldCharType="end"/>
        </w:r>
      </w:hyperlink>
    </w:p>
    <w:p>
      <w:pPr>
        <w:pStyle w:val="TOC2"/>
        <w:tabs>
          <w:tab w:val="right" w:leader="dot" w:pos="8306"/>
        </w:tabs>
      </w:pPr>
      <w:hyperlink w:anchor="_Toc22940" w:history="1">
        <w:r>
          <w:rPr>
            <w:rFonts w:ascii="仿宋" w:eastAsia="仿宋" w:hAnsi="仿宋" w:cs="仿宋" w:hint="eastAsia"/>
            <w:lang w:eastAsia="zh-CN"/>
          </w:rPr>
          <w:t>(二)、危机应对与恢复</w:t>
        </w:r>
        <w:r>
          <w:tab/>
        </w:r>
        <w:r>
          <w:fldChar w:fldCharType="begin"/>
        </w:r>
        <w:r>
          <w:instrText xml:space="preserve"> PAGEREF _Toc22940 \h </w:instrText>
        </w:r>
        <w:r>
          <w:fldChar w:fldCharType="separate"/>
        </w:r>
        <w:r>
          <w:t>6</w:t>
        </w:r>
        <w:r>
          <w:fldChar w:fldCharType="end"/>
        </w:r>
      </w:hyperlink>
    </w:p>
    <w:p>
      <w:pPr>
        <w:pStyle w:val="TOC1"/>
        <w:tabs>
          <w:tab w:val="right" w:leader="dot" w:pos="8306"/>
        </w:tabs>
      </w:pPr>
      <w:hyperlink w:anchor="_Toc27212" w:history="1">
        <w:r>
          <w:rPr>
            <w:rFonts w:ascii="仿宋" w:eastAsia="仿宋" w:hAnsi="仿宋" w:cs="仿宋" w:hint="eastAsia"/>
            <w:lang w:eastAsia="zh-CN"/>
          </w:rPr>
          <w:t>三、MICAPS气象图形交互系统项目建设背景及必要性分析</w:t>
        </w:r>
        <w:r>
          <w:tab/>
        </w:r>
        <w:r>
          <w:fldChar w:fldCharType="begin"/>
        </w:r>
        <w:r>
          <w:instrText xml:space="preserve"> PAGEREF _Toc27212 \h </w:instrText>
        </w:r>
        <w:r>
          <w:fldChar w:fldCharType="separate"/>
        </w:r>
        <w:r>
          <w:t>7</w:t>
        </w:r>
        <w:r>
          <w:fldChar w:fldCharType="end"/>
        </w:r>
      </w:hyperlink>
    </w:p>
    <w:p>
      <w:pPr>
        <w:pStyle w:val="TOC2"/>
        <w:tabs>
          <w:tab w:val="right" w:leader="dot" w:pos="8306"/>
        </w:tabs>
      </w:pPr>
      <w:hyperlink w:anchor="_Toc31331" w:history="1">
        <w:r>
          <w:rPr>
            <w:rFonts w:ascii="仿宋" w:eastAsia="仿宋" w:hAnsi="仿宋" w:cs="仿宋" w:hint="eastAsia"/>
            <w:lang w:eastAsia="zh-CN"/>
          </w:rPr>
          <w:t>(一)、MICAPS气象图形交互系统项目背景分析</w:t>
        </w:r>
        <w:r>
          <w:tab/>
        </w:r>
        <w:r>
          <w:fldChar w:fldCharType="begin"/>
        </w:r>
        <w:r>
          <w:instrText xml:space="preserve"> PAGEREF _Toc31331 \h </w:instrText>
        </w:r>
        <w:r>
          <w:fldChar w:fldCharType="separate"/>
        </w:r>
        <w:r>
          <w:t>7</w:t>
        </w:r>
        <w:r>
          <w:fldChar w:fldCharType="end"/>
        </w:r>
      </w:hyperlink>
    </w:p>
    <w:p>
      <w:pPr>
        <w:pStyle w:val="TOC2"/>
        <w:tabs>
          <w:tab w:val="right" w:leader="dot" w:pos="8306"/>
        </w:tabs>
      </w:pPr>
      <w:hyperlink w:anchor="_Toc28505" w:history="1">
        <w:r>
          <w:rPr>
            <w:rFonts w:ascii="仿宋" w:eastAsia="仿宋" w:hAnsi="仿宋" w:cs="仿宋" w:hint="eastAsia"/>
            <w:lang w:eastAsia="zh-CN"/>
          </w:rPr>
          <w:t>(二)、MICAPS气象图形交互系统项目建设必要性分析</w:t>
        </w:r>
        <w:r>
          <w:tab/>
        </w:r>
        <w:r>
          <w:fldChar w:fldCharType="begin"/>
        </w:r>
        <w:r>
          <w:instrText xml:space="preserve"> PAGEREF _Toc28505 \h </w:instrText>
        </w:r>
        <w:r>
          <w:fldChar w:fldCharType="separate"/>
        </w:r>
        <w:r>
          <w:t>9</w:t>
        </w:r>
        <w:r>
          <w:fldChar w:fldCharType="end"/>
        </w:r>
      </w:hyperlink>
    </w:p>
    <w:p>
      <w:pPr>
        <w:pStyle w:val="TOC1"/>
        <w:tabs>
          <w:tab w:val="right" w:leader="dot" w:pos="8306"/>
        </w:tabs>
      </w:pPr>
      <w:hyperlink w:anchor="_Toc7607" w:history="1">
        <w:r>
          <w:rPr>
            <w:rFonts w:ascii="仿宋" w:eastAsia="仿宋" w:hAnsi="仿宋" w:cs="仿宋" w:hint="eastAsia"/>
            <w:lang w:eastAsia="zh-CN"/>
          </w:rPr>
          <w:t>四、工艺说明</w:t>
        </w:r>
        <w:r>
          <w:tab/>
        </w:r>
        <w:r>
          <w:fldChar w:fldCharType="begin"/>
        </w:r>
        <w:r>
          <w:instrText xml:space="preserve"> PAGEREF _Toc7607 \h </w:instrText>
        </w:r>
        <w:r>
          <w:fldChar w:fldCharType="separate"/>
        </w:r>
        <w:r>
          <w:t>11</w:t>
        </w:r>
        <w:r>
          <w:fldChar w:fldCharType="end"/>
        </w:r>
      </w:hyperlink>
    </w:p>
    <w:p>
      <w:pPr>
        <w:pStyle w:val="TOC2"/>
        <w:tabs>
          <w:tab w:val="right" w:leader="dot" w:pos="8306"/>
        </w:tabs>
      </w:pPr>
      <w:hyperlink w:anchor="_Toc13325" w:history="1">
        <w:r>
          <w:rPr>
            <w:rFonts w:ascii="仿宋" w:eastAsia="仿宋" w:hAnsi="仿宋" w:cs="仿宋" w:hint="eastAsia"/>
            <w:lang w:eastAsia="zh-CN"/>
          </w:rPr>
          <w:t>(一)、技术管理特点</w:t>
        </w:r>
        <w:r>
          <w:tab/>
        </w:r>
        <w:r>
          <w:fldChar w:fldCharType="begin"/>
        </w:r>
        <w:r>
          <w:instrText xml:space="preserve"> PAGEREF _Toc13325 \h </w:instrText>
        </w:r>
        <w:r>
          <w:fldChar w:fldCharType="separate"/>
        </w:r>
        <w:r>
          <w:t>11</w:t>
        </w:r>
        <w:r>
          <w:fldChar w:fldCharType="end"/>
        </w:r>
      </w:hyperlink>
    </w:p>
    <w:p>
      <w:pPr>
        <w:pStyle w:val="TOC2"/>
        <w:tabs>
          <w:tab w:val="right" w:leader="dot" w:pos="8306"/>
        </w:tabs>
      </w:pPr>
      <w:hyperlink w:anchor="_Toc28975" w:history="1">
        <w:r>
          <w:rPr>
            <w:rFonts w:ascii="仿宋" w:eastAsia="仿宋" w:hAnsi="仿宋" w:cs="仿宋" w:hint="eastAsia"/>
            <w:lang w:eastAsia="zh-CN"/>
          </w:rPr>
          <w:t>(二)、MICAPS气象图形交互系统项目工艺技术设计方案</w:t>
        </w:r>
        <w:r>
          <w:tab/>
        </w:r>
        <w:r>
          <w:fldChar w:fldCharType="begin"/>
        </w:r>
        <w:r>
          <w:instrText xml:space="preserve"> PAGEREF _Toc28975 \h </w:instrText>
        </w:r>
        <w:r>
          <w:fldChar w:fldCharType="separate"/>
        </w:r>
        <w:r>
          <w:t>12</w:t>
        </w:r>
        <w:r>
          <w:fldChar w:fldCharType="end"/>
        </w:r>
      </w:hyperlink>
    </w:p>
    <w:p>
      <w:pPr>
        <w:pStyle w:val="TOC2"/>
        <w:tabs>
          <w:tab w:val="right" w:leader="dot" w:pos="8306"/>
        </w:tabs>
      </w:pPr>
      <w:hyperlink w:anchor="_Toc19464" w:history="1">
        <w:r>
          <w:rPr>
            <w:rFonts w:ascii="仿宋" w:eastAsia="仿宋" w:hAnsi="仿宋" w:cs="仿宋" w:hint="eastAsia"/>
            <w:lang w:eastAsia="zh-CN"/>
          </w:rPr>
          <w:t>(三)、设备选型方案</w:t>
        </w:r>
        <w:r>
          <w:tab/>
        </w:r>
        <w:r>
          <w:fldChar w:fldCharType="begin"/>
        </w:r>
        <w:r>
          <w:instrText xml:space="preserve"> PAGEREF _Toc19464 \h </w:instrText>
        </w:r>
        <w:r>
          <w:fldChar w:fldCharType="separate"/>
        </w:r>
        <w:r>
          <w:t>13</w:t>
        </w:r>
        <w:r>
          <w:fldChar w:fldCharType="end"/>
        </w:r>
      </w:hyperlink>
    </w:p>
    <w:p>
      <w:pPr>
        <w:pStyle w:val="TOC1"/>
        <w:tabs>
          <w:tab w:val="right" w:leader="dot" w:pos="8306"/>
        </w:tabs>
      </w:pPr>
      <w:hyperlink w:anchor="_Toc3242" w:history="1">
        <w:r>
          <w:rPr>
            <w:rFonts w:ascii="仿宋" w:eastAsia="仿宋" w:hAnsi="仿宋" w:cs="仿宋" w:hint="eastAsia"/>
            <w:lang w:eastAsia="zh-CN"/>
          </w:rPr>
          <w:t>五、产品规划分析</w:t>
        </w:r>
        <w:r>
          <w:tab/>
        </w:r>
        <w:r>
          <w:fldChar w:fldCharType="begin"/>
        </w:r>
        <w:r>
          <w:instrText xml:space="preserve"> PAGEREF _Toc3242 \h </w:instrText>
        </w:r>
        <w:r>
          <w:fldChar w:fldCharType="separate"/>
        </w:r>
        <w:r>
          <w:t>15</w:t>
        </w:r>
        <w:r>
          <w:fldChar w:fldCharType="end"/>
        </w:r>
      </w:hyperlink>
    </w:p>
    <w:p>
      <w:pPr>
        <w:pStyle w:val="TOC2"/>
        <w:tabs>
          <w:tab w:val="right" w:leader="dot" w:pos="8306"/>
        </w:tabs>
      </w:pPr>
      <w:hyperlink w:anchor="_Toc32624" w:history="1">
        <w:r>
          <w:rPr>
            <w:rFonts w:ascii="仿宋" w:eastAsia="仿宋" w:hAnsi="仿宋" w:cs="仿宋" w:hint="eastAsia"/>
            <w:lang w:eastAsia="zh-CN"/>
          </w:rPr>
          <w:t>(一)、产品规划</w:t>
        </w:r>
        <w:r>
          <w:tab/>
        </w:r>
        <w:r>
          <w:fldChar w:fldCharType="begin"/>
        </w:r>
        <w:r>
          <w:instrText xml:space="preserve"> PAGEREF _Toc32624 \h </w:instrText>
        </w:r>
        <w:r>
          <w:fldChar w:fldCharType="separate"/>
        </w:r>
        <w:r>
          <w:t>15</w:t>
        </w:r>
        <w:r>
          <w:fldChar w:fldCharType="end"/>
        </w:r>
      </w:hyperlink>
    </w:p>
    <w:p>
      <w:pPr>
        <w:pStyle w:val="TOC2"/>
        <w:tabs>
          <w:tab w:val="right" w:leader="dot" w:pos="8306"/>
        </w:tabs>
      </w:pPr>
      <w:hyperlink w:anchor="_Toc20620" w:history="1">
        <w:r>
          <w:rPr>
            <w:rFonts w:ascii="仿宋" w:eastAsia="仿宋" w:hAnsi="仿宋" w:cs="仿宋" w:hint="eastAsia"/>
            <w:lang w:eastAsia="zh-CN"/>
          </w:rPr>
          <w:t>(二)、建设规模</w:t>
        </w:r>
        <w:r>
          <w:tab/>
        </w:r>
        <w:r>
          <w:fldChar w:fldCharType="begin"/>
        </w:r>
        <w:r>
          <w:instrText xml:space="preserve"> PAGEREF _Toc20620 \h </w:instrText>
        </w:r>
        <w:r>
          <w:fldChar w:fldCharType="separate"/>
        </w:r>
        <w:r>
          <w:t>16</w:t>
        </w:r>
        <w:r>
          <w:fldChar w:fldCharType="end"/>
        </w:r>
      </w:hyperlink>
    </w:p>
    <w:p>
      <w:pPr>
        <w:pStyle w:val="TOC1"/>
        <w:tabs>
          <w:tab w:val="right" w:leader="dot" w:pos="8306"/>
        </w:tabs>
      </w:pPr>
      <w:hyperlink w:anchor="_Toc19101" w:history="1">
        <w:r>
          <w:rPr>
            <w:rFonts w:ascii="仿宋" w:eastAsia="仿宋" w:hAnsi="仿宋" w:cs="仿宋" w:hint="eastAsia"/>
            <w:lang w:eastAsia="zh-CN"/>
          </w:rPr>
          <w:t>六、MICAPS气象图形交互系统项目建设单位说明</w:t>
        </w:r>
        <w:r>
          <w:tab/>
        </w:r>
        <w:r>
          <w:fldChar w:fldCharType="begin"/>
        </w:r>
        <w:r>
          <w:instrText xml:space="preserve"> PAGEREF _Toc19101 \h </w:instrText>
        </w:r>
        <w:r>
          <w:fldChar w:fldCharType="separate"/>
        </w:r>
        <w:r>
          <w:t>17</w:t>
        </w:r>
        <w:r>
          <w:fldChar w:fldCharType="end"/>
        </w:r>
      </w:hyperlink>
    </w:p>
    <w:p>
      <w:pPr>
        <w:pStyle w:val="TOC2"/>
        <w:tabs>
          <w:tab w:val="right" w:leader="dot" w:pos="8306"/>
        </w:tabs>
      </w:pPr>
      <w:hyperlink w:anchor="_Toc5934" w:history="1">
        <w:r>
          <w:rPr>
            <w:rFonts w:ascii="仿宋" w:eastAsia="仿宋" w:hAnsi="仿宋" w:cs="仿宋" w:hint="eastAsia"/>
            <w:lang w:eastAsia="zh-CN"/>
          </w:rPr>
          <w:t>(一)、MICAPS气象图形交互系统项目承办单位基本情况</w:t>
        </w:r>
        <w:r>
          <w:tab/>
        </w:r>
        <w:r>
          <w:fldChar w:fldCharType="begin"/>
        </w:r>
        <w:r>
          <w:instrText xml:space="preserve"> PAGEREF _Toc5934 \h </w:instrText>
        </w:r>
        <w:r>
          <w:fldChar w:fldCharType="separate"/>
        </w:r>
        <w:r>
          <w:t>17</w:t>
        </w:r>
        <w:r>
          <w:fldChar w:fldCharType="end"/>
        </w:r>
      </w:hyperlink>
    </w:p>
    <w:p>
      <w:pPr>
        <w:pStyle w:val="TOC2"/>
        <w:tabs>
          <w:tab w:val="right" w:leader="dot" w:pos="8306"/>
        </w:tabs>
      </w:pPr>
      <w:hyperlink w:anchor="_Toc14430" w:history="1">
        <w:r>
          <w:rPr>
            <w:rFonts w:ascii="仿宋" w:eastAsia="仿宋" w:hAnsi="仿宋" w:cs="仿宋" w:hint="eastAsia"/>
            <w:lang w:eastAsia="zh-CN"/>
          </w:rPr>
          <w:t>(二)、公司经济效益分析</w:t>
        </w:r>
        <w:r>
          <w:tab/>
        </w:r>
        <w:r>
          <w:fldChar w:fldCharType="begin"/>
        </w:r>
        <w:r>
          <w:instrText xml:space="preserve"> PAGEREF _Toc14430 \h </w:instrText>
        </w:r>
        <w:r>
          <w:fldChar w:fldCharType="separate"/>
        </w:r>
        <w:r>
          <w:t>17</w:t>
        </w:r>
        <w:r>
          <w:fldChar w:fldCharType="end"/>
        </w:r>
      </w:hyperlink>
    </w:p>
    <w:p>
      <w:pPr>
        <w:pStyle w:val="TOC1"/>
        <w:tabs>
          <w:tab w:val="right" w:leader="dot" w:pos="8306"/>
        </w:tabs>
      </w:pPr>
      <w:hyperlink w:anchor="_Toc23187" w:history="1">
        <w:r>
          <w:rPr>
            <w:rFonts w:ascii="仿宋" w:eastAsia="仿宋" w:hAnsi="仿宋" w:cs="仿宋" w:hint="eastAsia"/>
            <w:lang w:eastAsia="zh-CN"/>
          </w:rPr>
          <w:t>七、MICAPS气象图形交互系统项目社会影响</w:t>
        </w:r>
        <w:r>
          <w:tab/>
        </w:r>
        <w:r>
          <w:fldChar w:fldCharType="begin"/>
        </w:r>
        <w:r>
          <w:instrText xml:space="preserve"> PAGEREF _Toc23187 \h </w:instrText>
        </w:r>
        <w:r>
          <w:fldChar w:fldCharType="separate"/>
        </w:r>
        <w:r>
          <w:t>19</w:t>
        </w:r>
        <w:r>
          <w:fldChar w:fldCharType="end"/>
        </w:r>
      </w:hyperlink>
    </w:p>
    <w:p>
      <w:pPr>
        <w:pStyle w:val="TOC2"/>
        <w:tabs>
          <w:tab w:val="right" w:leader="dot" w:pos="8306"/>
        </w:tabs>
      </w:pPr>
      <w:hyperlink w:anchor="_Toc21336" w:history="1">
        <w:r>
          <w:rPr>
            <w:rFonts w:ascii="仿宋" w:eastAsia="仿宋" w:hAnsi="仿宋" w:cs="仿宋" w:hint="eastAsia"/>
            <w:lang w:eastAsia="zh-CN"/>
          </w:rPr>
          <w:t>(一)、社会责任与义务</w:t>
        </w:r>
        <w:r>
          <w:tab/>
        </w:r>
        <w:r>
          <w:fldChar w:fldCharType="begin"/>
        </w:r>
        <w:r>
          <w:instrText xml:space="preserve"> PAGEREF _Toc21336 \h </w:instrText>
        </w:r>
        <w:r>
          <w:fldChar w:fldCharType="separate"/>
        </w:r>
        <w:r>
          <w:t>19</w:t>
        </w:r>
        <w:r>
          <w:fldChar w:fldCharType="end"/>
        </w:r>
      </w:hyperlink>
    </w:p>
    <w:p>
      <w:pPr>
        <w:pStyle w:val="TOC2"/>
        <w:tabs>
          <w:tab w:val="right" w:leader="dot" w:pos="8306"/>
        </w:tabs>
      </w:pPr>
      <w:hyperlink w:anchor="_Toc14545" w:history="1">
        <w:r>
          <w:rPr>
            <w:rFonts w:ascii="仿宋" w:eastAsia="仿宋" w:hAnsi="仿宋" w:cs="仿宋" w:hint="eastAsia"/>
            <w:lang w:eastAsia="zh-CN"/>
          </w:rPr>
          <w:t>(二)、社会参与与沟通</w:t>
        </w:r>
        <w:r>
          <w:tab/>
        </w:r>
        <w:r>
          <w:fldChar w:fldCharType="begin"/>
        </w:r>
        <w:r>
          <w:instrText xml:space="preserve"> PAGEREF _Toc14545 \h </w:instrText>
        </w:r>
        <w:r>
          <w:fldChar w:fldCharType="separate"/>
        </w:r>
        <w:r>
          <w:t>19</w:t>
        </w:r>
        <w:r>
          <w:fldChar w:fldCharType="end"/>
        </w:r>
      </w:hyperlink>
    </w:p>
    <w:p>
      <w:pPr>
        <w:pStyle w:val="TOC1"/>
        <w:tabs>
          <w:tab w:val="right" w:leader="dot" w:pos="8306"/>
        </w:tabs>
      </w:pPr>
      <w:hyperlink w:anchor="_Toc3902" w:history="1">
        <w:r>
          <w:rPr>
            <w:rFonts w:ascii="仿宋" w:eastAsia="仿宋" w:hAnsi="仿宋" w:cs="仿宋" w:hint="eastAsia"/>
            <w:lang w:eastAsia="zh-CN"/>
          </w:rPr>
          <w:t>八、生产安全保护</w:t>
        </w:r>
        <w:r>
          <w:tab/>
        </w:r>
        <w:r>
          <w:fldChar w:fldCharType="begin"/>
        </w:r>
        <w:r>
          <w:instrText xml:space="preserve"> PAGEREF _Toc3902 \h </w:instrText>
        </w:r>
        <w:r>
          <w:fldChar w:fldCharType="separate"/>
        </w:r>
        <w:r>
          <w:t>20</w:t>
        </w:r>
        <w:r>
          <w:fldChar w:fldCharType="end"/>
        </w:r>
      </w:hyperlink>
    </w:p>
    <w:p>
      <w:pPr>
        <w:pStyle w:val="TOC2"/>
        <w:tabs>
          <w:tab w:val="right" w:leader="dot" w:pos="8306"/>
        </w:tabs>
      </w:pPr>
      <w:hyperlink w:anchor="_Toc21725" w:history="1">
        <w:r>
          <w:rPr>
            <w:rFonts w:ascii="仿宋" w:eastAsia="仿宋" w:hAnsi="仿宋" w:cs="仿宋" w:hint="eastAsia"/>
            <w:lang w:eastAsia="zh-CN"/>
          </w:rPr>
          <w:t>(一)、消防安全</w:t>
        </w:r>
        <w:r>
          <w:tab/>
        </w:r>
        <w:r>
          <w:fldChar w:fldCharType="begin"/>
        </w:r>
        <w:r>
          <w:instrText xml:space="preserve"> PAGEREF _Toc21725 \h </w:instrText>
        </w:r>
        <w:r>
          <w:fldChar w:fldCharType="separate"/>
        </w:r>
        <w:r>
          <w:t>20</w:t>
        </w:r>
        <w:r>
          <w:fldChar w:fldCharType="end"/>
        </w:r>
      </w:hyperlink>
    </w:p>
    <w:p>
      <w:pPr>
        <w:pStyle w:val="TOC2"/>
        <w:tabs>
          <w:tab w:val="right" w:leader="dot" w:pos="8306"/>
        </w:tabs>
      </w:pPr>
      <w:hyperlink w:anchor="_Toc20732" w:history="1">
        <w:r>
          <w:rPr>
            <w:rFonts w:ascii="仿宋" w:eastAsia="仿宋" w:hAnsi="仿宋" w:cs="仿宋" w:hint="eastAsia"/>
            <w:lang w:eastAsia="zh-CN"/>
          </w:rPr>
          <w:t>(二)、防火防爆总图布置措施</w:t>
        </w:r>
        <w:r>
          <w:tab/>
        </w:r>
        <w:r>
          <w:fldChar w:fldCharType="begin"/>
        </w:r>
        <w:r>
          <w:instrText xml:space="preserve"> PAGEREF _Toc20732 \h </w:instrText>
        </w:r>
        <w:r>
          <w:fldChar w:fldCharType="separate"/>
        </w:r>
        <w:r>
          <w:t>22</w:t>
        </w:r>
        <w:r>
          <w:fldChar w:fldCharType="end"/>
        </w:r>
      </w:hyperlink>
    </w:p>
    <w:p>
      <w:pPr>
        <w:pStyle w:val="TOC2"/>
        <w:tabs>
          <w:tab w:val="right" w:leader="dot" w:pos="8306"/>
        </w:tabs>
      </w:pPr>
      <w:hyperlink w:anchor="_Toc16025" w:history="1">
        <w:r>
          <w:rPr>
            <w:rFonts w:ascii="仿宋" w:eastAsia="仿宋" w:hAnsi="仿宋" w:cs="仿宋" w:hint="eastAsia"/>
            <w:lang w:eastAsia="zh-CN"/>
          </w:rPr>
          <w:t>(三)、自然灾害防范措施</w:t>
        </w:r>
        <w:r>
          <w:tab/>
        </w:r>
        <w:r>
          <w:fldChar w:fldCharType="begin"/>
        </w:r>
        <w:r>
          <w:instrText xml:space="preserve"> PAGEREF _Toc16025 \h </w:instrText>
        </w:r>
        <w:r>
          <w:fldChar w:fldCharType="separate"/>
        </w:r>
        <w:r>
          <w:t>23</w:t>
        </w:r>
        <w:r>
          <w:fldChar w:fldCharType="end"/>
        </w:r>
      </w:hyperlink>
    </w:p>
    <w:p>
      <w:pPr>
        <w:pStyle w:val="TOC2"/>
        <w:tabs>
          <w:tab w:val="right" w:leader="dot" w:pos="8306"/>
        </w:tabs>
      </w:pPr>
      <w:hyperlink w:anchor="_Toc13579" w:history="1">
        <w:r>
          <w:rPr>
            <w:rFonts w:ascii="仿宋" w:eastAsia="仿宋" w:hAnsi="仿宋" w:cs="仿宋" w:hint="eastAsia"/>
            <w:lang w:eastAsia="zh-CN"/>
          </w:rPr>
          <w:t>(四)、安全色及安全标志使用要求</w:t>
        </w:r>
        <w:r>
          <w:tab/>
        </w:r>
        <w:r>
          <w:fldChar w:fldCharType="begin"/>
        </w:r>
        <w:r>
          <w:instrText xml:space="preserve"> PAGEREF _Toc13579 \h </w:instrText>
        </w:r>
        <w:r>
          <w:fldChar w:fldCharType="separate"/>
        </w:r>
        <w:r>
          <w:t>24</w:t>
        </w:r>
        <w:r>
          <w:fldChar w:fldCharType="end"/>
        </w:r>
      </w:hyperlink>
    </w:p>
    <w:p>
      <w:pPr>
        <w:pStyle w:val="TOC2"/>
        <w:tabs>
          <w:tab w:val="right" w:leader="dot" w:pos="8306"/>
        </w:tabs>
      </w:pPr>
      <w:hyperlink w:anchor="_Toc9289" w:history="1">
        <w:r>
          <w:rPr>
            <w:rFonts w:ascii="仿宋" w:eastAsia="仿宋" w:hAnsi="仿宋" w:cs="仿宋" w:hint="eastAsia"/>
            <w:lang w:eastAsia="zh-CN"/>
          </w:rPr>
          <w:t>(五)、防尘防毒措施</w:t>
        </w:r>
        <w:r>
          <w:tab/>
        </w:r>
        <w:r>
          <w:fldChar w:fldCharType="begin"/>
        </w:r>
        <w:r>
          <w:instrText xml:space="preserve"> PAGEREF _Toc9289 \h </w:instrText>
        </w:r>
        <w:r>
          <w:fldChar w:fldCharType="separate"/>
        </w:r>
        <w:r>
          <w:t>25</w:t>
        </w:r>
        <w:r>
          <w:fldChar w:fldCharType="end"/>
        </w:r>
      </w:hyperlink>
    </w:p>
    <w:p>
      <w:pPr>
        <w:pStyle w:val="TOC2"/>
        <w:tabs>
          <w:tab w:val="right" w:leader="dot" w:pos="8306"/>
        </w:tabs>
      </w:pPr>
      <w:hyperlink w:anchor="_Toc28034" w:history="1">
        <w:r>
          <w:rPr>
            <w:rFonts w:ascii="仿宋" w:eastAsia="仿宋" w:hAnsi="仿宋" w:cs="仿宋" w:hint="eastAsia"/>
            <w:lang w:eastAsia="zh-CN"/>
          </w:rPr>
          <w:t>(六)、防静电、触电防护及防雷措施</w:t>
        </w:r>
        <w:r>
          <w:tab/>
        </w:r>
        <w:r>
          <w:fldChar w:fldCharType="begin"/>
        </w:r>
        <w:r>
          <w:instrText xml:space="preserve"> PAGEREF _Toc28034 \h </w:instrText>
        </w:r>
        <w:r>
          <w:fldChar w:fldCharType="separate"/>
        </w:r>
        <w:r>
          <w:t>26</w:t>
        </w:r>
        <w:r>
          <w:fldChar w:fldCharType="end"/>
        </w:r>
      </w:hyperlink>
    </w:p>
    <w:p>
      <w:pPr>
        <w:pStyle w:val="TOC2"/>
        <w:tabs>
          <w:tab w:val="right" w:leader="dot" w:pos="8306"/>
        </w:tabs>
      </w:pPr>
      <w:hyperlink w:anchor="_Toc24810" w:history="1">
        <w:r>
          <w:rPr>
            <w:rFonts w:ascii="仿宋" w:eastAsia="仿宋" w:hAnsi="仿宋" w:cs="仿宋" w:hint="eastAsia"/>
            <w:lang w:eastAsia="zh-CN"/>
          </w:rPr>
          <w:t>(七)、机械设备安全保障措施</w:t>
        </w:r>
        <w:r>
          <w:tab/>
        </w:r>
        <w:r>
          <w:fldChar w:fldCharType="begin"/>
        </w:r>
        <w:r>
          <w:instrText xml:space="preserve"> PAGEREF _Toc24810 \h </w:instrText>
        </w:r>
        <w:r>
          <w:fldChar w:fldCharType="separate"/>
        </w:r>
        <w:r>
          <w:t>28</w:t>
        </w:r>
        <w:r>
          <w:fldChar w:fldCharType="end"/>
        </w:r>
      </w:hyperlink>
    </w:p>
    <w:p>
      <w:pPr>
        <w:pStyle w:val="TOC1"/>
        <w:tabs>
          <w:tab w:val="right" w:leader="dot" w:pos="8306"/>
        </w:tabs>
      </w:pPr>
      <w:hyperlink w:anchor="_Toc7593" w:history="1">
        <w:r>
          <w:rPr>
            <w:rFonts w:ascii="仿宋" w:eastAsia="仿宋" w:hAnsi="仿宋" w:cs="仿宋" w:hint="eastAsia"/>
            <w:lang w:eastAsia="zh-CN"/>
          </w:rPr>
          <w:t>九、MICAPS气象图形交互系统项目财务管理</w:t>
        </w:r>
        <w:r>
          <w:tab/>
        </w:r>
        <w:r>
          <w:fldChar w:fldCharType="begin"/>
        </w:r>
        <w:r>
          <w:instrText xml:space="preserve"> PAGEREF _Toc7593 \h </w:instrText>
        </w:r>
        <w:r>
          <w:fldChar w:fldCharType="separate"/>
        </w:r>
        <w:r>
          <w:t>29</w:t>
        </w:r>
        <w:r>
          <w:fldChar w:fldCharType="end"/>
        </w:r>
      </w:hyperlink>
    </w:p>
    <w:p>
      <w:pPr>
        <w:pStyle w:val="TOC2"/>
        <w:tabs>
          <w:tab w:val="right" w:leader="dot" w:pos="8306"/>
        </w:tabs>
      </w:pPr>
      <w:hyperlink w:anchor="_Toc22009" w:history="1">
        <w:r>
          <w:rPr>
            <w:rFonts w:ascii="仿宋" w:eastAsia="仿宋" w:hAnsi="仿宋" w:cs="仿宋" w:hint="eastAsia"/>
            <w:lang w:eastAsia="zh-CN"/>
          </w:rPr>
          <w:t>(一)、资金需求大</w:t>
        </w:r>
        <w:r>
          <w:tab/>
        </w:r>
        <w:r>
          <w:fldChar w:fldCharType="begin"/>
        </w:r>
        <w:r>
          <w:instrText xml:space="preserve"> PAGEREF _Toc22009 \h </w:instrText>
        </w:r>
        <w:r>
          <w:fldChar w:fldCharType="separate"/>
        </w:r>
        <w:r>
          <w:t>29</w:t>
        </w:r>
        <w:r>
          <w:fldChar w:fldCharType="end"/>
        </w:r>
      </w:hyperlink>
    </w:p>
    <w:p>
      <w:pPr>
        <w:pStyle w:val="TOC2"/>
        <w:tabs>
          <w:tab w:val="right" w:leader="dot" w:pos="8306"/>
        </w:tabs>
      </w:pPr>
      <w:hyperlink w:anchor="_Toc1807" w:history="1">
        <w:r>
          <w:rPr>
            <w:rFonts w:ascii="仿宋" w:eastAsia="仿宋" w:hAnsi="仿宋" w:cs="仿宋" w:hint="eastAsia"/>
            <w:lang w:eastAsia="zh-CN"/>
          </w:rPr>
          <w:t>(二)、研发周期长</w:t>
        </w:r>
        <w:r>
          <w:tab/>
        </w:r>
        <w:r>
          <w:fldChar w:fldCharType="begin"/>
        </w:r>
        <w:r>
          <w:instrText xml:space="preserve"> PAGEREF _Toc1807 \h </w:instrText>
        </w:r>
        <w:r>
          <w:fldChar w:fldCharType="separate"/>
        </w:r>
        <w:r>
          <w:t>31</w:t>
        </w:r>
        <w:r>
          <w:fldChar w:fldCharType="end"/>
        </w:r>
      </w:hyperlink>
    </w:p>
    <w:p>
      <w:pPr>
        <w:pStyle w:val="TOC2"/>
        <w:tabs>
          <w:tab w:val="right" w:leader="dot" w:pos="8306"/>
        </w:tabs>
      </w:pPr>
      <w:hyperlink w:anchor="_Toc13481" w:history="1">
        <w:r>
          <w:rPr>
            <w:rFonts w:ascii="仿宋" w:eastAsia="仿宋" w:hAnsi="仿宋" w:cs="仿宋" w:hint="eastAsia"/>
            <w:lang w:eastAsia="zh-CN"/>
          </w:rPr>
          <w:t>(三)、市场风险大</w:t>
        </w:r>
        <w:r>
          <w:tab/>
        </w:r>
        <w:r>
          <w:fldChar w:fldCharType="begin"/>
        </w:r>
        <w:r>
          <w:instrText xml:space="preserve"> PAGEREF _Toc13481 \h </w:instrText>
        </w:r>
        <w:r>
          <w:fldChar w:fldCharType="separate"/>
        </w:r>
        <w:r>
          <w:t>32</w:t>
        </w:r>
        <w:r>
          <w:fldChar w:fldCharType="end"/>
        </w:r>
      </w:hyperlink>
    </w:p>
    <w:p>
      <w:pPr>
        <w:pStyle w:val="TOC2"/>
        <w:tabs>
          <w:tab w:val="right" w:leader="dot" w:pos="8306"/>
        </w:tabs>
      </w:pPr>
      <w:hyperlink w:anchor="_Toc15481" w:history="1">
        <w:r>
          <w:rPr>
            <w:rFonts w:ascii="仿宋" w:eastAsia="仿宋" w:hAnsi="仿宋" w:cs="仿宋" w:hint="eastAsia"/>
            <w:lang w:eastAsia="zh-CN"/>
          </w:rPr>
          <w:t>(四)、利润率高</w:t>
        </w:r>
        <w:r>
          <w:tab/>
        </w:r>
        <w:r>
          <w:fldChar w:fldCharType="begin"/>
        </w:r>
        <w:r>
          <w:instrText xml:space="preserve"> PAGEREF _Toc15481 \h </w:instrText>
        </w:r>
        <w:r>
          <w:fldChar w:fldCharType="separate"/>
        </w:r>
        <w:r>
          <w:t>35</w:t>
        </w:r>
        <w:r>
          <w:fldChar w:fldCharType="end"/>
        </w:r>
      </w:hyperlink>
    </w:p>
    <w:p>
      <w:pPr>
        <w:pStyle w:val="TOC1"/>
        <w:tabs>
          <w:tab w:val="right" w:leader="dot" w:pos="8306"/>
        </w:tabs>
      </w:pPr>
      <w:hyperlink w:anchor="_Toc14750" w:history="1">
        <w:r>
          <w:rPr>
            <w:rFonts w:ascii="仿宋" w:eastAsia="仿宋" w:hAnsi="仿宋" w:cs="仿宋" w:hint="eastAsia"/>
            <w:lang w:eastAsia="zh-CN"/>
          </w:rPr>
          <w:t>十、MICAPS气象图形交互系统项目投资规划</w:t>
        </w:r>
        <w:r>
          <w:tab/>
        </w:r>
        <w:r>
          <w:fldChar w:fldCharType="begin"/>
        </w:r>
        <w:r>
          <w:instrText xml:space="preserve"> PAGEREF _Toc14750 \h </w:instrText>
        </w:r>
        <w:r>
          <w:fldChar w:fldCharType="separate"/>
        </w:r>
        <w:r>
          <w:t>37</w:t>
        </w:r>
        <w:r>
          <w:fldChar w:fldCharType="end"/>
        </w:r>
      </w:hyperlink>
    </w:p>
    <w:p>
      <w:pPr>
        <w:pStyle w:val="TOC2"/>
        <w:tabs>
          <w:tab w:val="right" w:leader="dot" w:pos="8306"/>
        </w:tabs>
      </w:pPr>
      <w:hyperlink w:anchor="_Toc28964" w:history="1">
        <w:r>
          <w:rPr>
            <w:rFonts w:ascii="仿宋" w:eastAsia="仿宋" w:hAnsi="仿宋" w:cs="仿宋" w:hint="eastAsia"/>
            <w:lang w:eastAsia="zh-CN"/>
          </w:rPr>
          <w:t>(一)、MICAPS气象图形交互系统项目总投资估算</w:t>
        </w:r>
        <w:r>
          <w:tab/>
        </w:r>
        <w:r>
          <w:fldChar w:fldCharType="begin"/>
        </w:r>
        <w:r>
          <w:instrText xml:space="preserve"> PAGEREF _Toc28964 \h </w:instrText>
        </w:r>
        <w:r>
          <w:fldChar w:fldCharType="separate"/>
        </w:r>
        <w:r>
          <w:t>37</w:t>
        </w:r>
        <w:r>
          <w:fldChar w:fldCharType="end"/>
        </w:r>
      </w:hyperlink>
    </w:p>
    <w:p>
      <w:pPr>
        <w:pStyle w:val="TOC2"/>
        <w:tabs>
          <w:tab w:val="right" w:leader="dot" w:pos="8306"/>
        </w:tabs>
      </w:pPr>
      <w:hyperlink w:anchor="_Toc14242" w:history="1">
        <w:r>
          <w:rPr>
            <w:rFonts w:ascii="仿宋" w:eastAsia="仿宋" w:hAnsi="仿宋" w:cs="仿宋" w:hint="eastAsia"/>
            <w:lang w:eastAsia="zh-CN"/>
          </w:rPr>
          <w:t>(二)、资金筹措</w:t>
        </w:r>
        <w:r>
          <w:tab/>
        </w:r>
        <w:r>
          <w:fldChar w:fldCharType="begin"/>
        </w:r>
        <w:r>
          <w:instrText xml:space="preserve"> PAGEREF _Toc14242 \h </w:instrText>
        </w:r>
        <w:r>
          <w:fldChar w:fldCharType="separate"/>
        </w:r>
        <w:r>
          <w:t>39</w:t>
        </w:r>
        <w:r>
          <w:fldChar w:fldCharType="end"/>
        </w:r>
      </w:hyperlink>
    </w:p>
    <w:p>
      <w:pPr>
        <w:pStyle w:val="TOC1"/>
        <w:tabs>
          <w:tab w:val="right" w:leader="dot" w:pos="8306"/>
        </w:tabs>
      </w:pPr>
      <w:hyperlink w:anchor="_Toc28459" w:history="1">
        <w:r>
          <w:rPr>
            <w:rFonts w:ascii="仿宋" w:eastAsia="仿宋" w:hAnsi="仿宋" w:cs="仿宋" w:hint="eastAsia"/>
            <w:lang w:eastAsia="zh-CN"/>
          </w:rPr>
          <w:t>十一、MICAPS气象图形交互系统项目人力资源管理</w:t>
        </w:r>
        <w:r>
          <w:tab/>
        </w:r>
        <w:r>
          <w:fldChar w:fldCharType="begin"/>
        </w:r>
        <w:r>
          <w:instrText xml:space="preserve"> PAGEREF _Toc28459 \h </w:instrText>
        </w:r>
        <w:r>
          <w:fldChar w:fldCharType="separate"/>
        </w:r>
        <w:r>
          <w:t>39</w:t>
        </w:r>
        <w:r>
          <w:fldChar w:fldCharType="end"/>
        </w:r>
      </w:hyperlink>
    </w:p>
    <w:p>
      <w:pPr>
        <w:pStyle w:val="TOC2"/>
        <w:tabs>
          <w:tab w:val="right" w:leader="dot" w:pos="8306"/>
        </w:tabs>
      </w:pPr>
      <w:hyperlink w:anchor="_Toc28918" w:history="1">
        <w:r>
          <w:rPr>
            <w:rFonts w:ascii="仿宋" w:eastAsia="仿宋" w:hAnsi="仿宋" w:cs="仿宋" w:hint="eastAsia"/>
            <w:lang w:eastAsia="zh-CN"/>
          </w:rPr>
          <w:t>(一)、建立健全的预算管理制度</w:t>
        </w:r>
        <w:r>
          <w:tab/>
        </w:r>
        <w:r>
          <w:fldChar w:fldCharType="begin"/>
        </w:r>
        <w:r>
          <w:instrText xml:space="preserve"> PAGEREF _Toc28918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36" w:history="1">
        <w:r>
          <w:rPr>
            <w:rFonts w:ascii="仿宋" w:eastAsia="仿宋" w:hAnsi="仿宋" w:cs="仿宋" w:hint="eastAsia"/>
            <w:lang w:eastAsia="zh-CN"/>
          </w:rPr>
          <w:t>(二)、加强资金流动监控</w:t>
        </w:r>
        <w:r>
          <w:tab/>
        </w:r>
        <w:r>
          <w:fldChar w:fldCharType="begin"/>
        </w:r>
        <w:r>
          <w:instrText xml:space="preserve"> PAGEREF _Toc22036 \h </w:instrText>
        </w:r>
        <w:r>
          <w:fldChar w:fldCharType="separate"/>
        </w:r>
        <w:r>
          <w:t>41</w:t>
        </w:r>
        <w:r>
          <w:fldChar w:fldCharType="end"/>
        </w:r>
      </w:hyperlink>
    </w:p>
    <w:p>
      <w:pPr>
        <w:pStyle w:val="TOC2"/>
        <w:tabs>
          <w:tab w:val="right" w:leader="dot" w:pos="8306"/>
        </w:tabs>
      </w:pPr>
      <w:hyperlink w:anchor="_Toc31783" w:history="1">
        <w:r>
          <w:rPr>
            <w:rFonts w:ascii="仿宋" w:eastAsia="仿宋" w:hAnsi="仿宋" w:cs="仿宋" w:hint="eastAsia"/>
            <w:lang w:eastAsia="zh-CN"/>
          </w:rPr>
          <w:t>(三)、制定完善的风险控制机制</w:t>
        </w:r>
        <w:r>
          <w:tab/>
        </w:r>
        <w:r>
          <w:fldChar w:fldCharType="begin"/>
        </w:r>
        <w:r>
          <w:instrText xml:space="preserve"> PAGEREF _Toc31783 \h </w:instrText>
        </w:r>
        <w:r>
          <w:fldChar w:fldCharType="separate"/>
        </w:r>
        <w:r>
          <w:t>42</w:t>
        </w:r>
        <w:r>
          <w:fldChar w:fldCharType="end"/>
        </w:r>
      </w:hyperlink>
    </w:p>
    <w:p>
      <w:pPr>
        <w:pStyle w:val="TOC2"/>
        <w:tabs>
          <w:tab w:val="right" w:leader="dot" w:pos="8306"/>
        </w:tabs>
      </w:pPr>
      <w:hyperlink w:anchor="_Toc2771" w:history="1">
        <w:r>
          <w:rPr>
            <w:rFonts w:ascii="仿宋" w:eastAsia="仿宋" w:hAnsi="仿宋" w:cs="仿宋" w:hint="eastAsia"/>
            <w:lang w:eastAsia="zh-CN"/>
          </w:rPr>
          <w:t>(四)、优化成本管理</w:t>
        </w:r>
        <w:r>
          <w:tab/>
        </w:r>
        <w:r>
          <w:fldChar w:fldCharType="begin"/>
        </w:r>
        <w:r>
          <w:instrText xml:space="preserve"> PAGEREF _Toc2771 \h </w:instrText>
        </w:r>
        <w:r>
          <w:fldChar w:fldCharType="separate"/>
        </w:r>
        <w:r>
          <w:t>44</w:t>
        </w:r>
        <w:r>
          <w:fldChar w:fldCharType="end"/>
        </w:r>
      </w:hyperlink>
    </w:p>
    <w:p>
      <w:pPr>
        <w:pStyle w:val="TOC1"/>
        <w:tabs>
          <w:tab w:val="right" w:leader="dot" w:pos="8306"/>
        </w:tabs>
      </w:pPr>
      <w:hyperlink w:anchor="_Toc6291" w:history="1">
        <w:r>
          <w:rPr>
            <w:rFonts w:ascii="仿宋" w:eastAsia="仿宋" w:hAnsi="仿宋" w:cs="仿宋" w:hint="eastAsia"/>
            <w:lang w:eastAsia="zh-CN"/>
          </w:rPr>
          <w:t>十二、MICAPS气象图形交互系统项目计划安排</w:t>
        </w:r>
        <w:r>
          <w:tab/>
        </w:r>
        <w:r>
          <w:fldChar w:fldCharType="begin"/>
        </w:r>
        <w:r>
          <w:instrText xml:space="preserve"> PAGEREF _Toc6291 \h </w:instrText>
        </w:r>
        <w:r>
          <w:fldChar w:fldCharType="separate"/>
        </w:r>
        <w:r>
          <w:t>46</w:t>
        </w:r>
        <w:r>
          <w:fldChar w:fldCharType="end"/>
        </w:r>
      </w:hyperlink>
    </w:p>
    <w:p>
      <w:pPr>
        <w:pStyle w:val="TOC2"/>
        <w:tabs>
          <w:tab w:val="right" w:leader="dot" w:pos="8306"/>
        </w:tabs>
      </w:pPr>
      <w:hyperlink w:anchor="_Toc19644" w:history="1">
        <w:r>
          <w:rPr>
            <w:rFonts w:ascii="仿宋" w:eastAsia="仿宋" w:hAnsi="仿宋" w:cs="仿宋" w:hint="eastAsia"/>
            <w:lang w:eastAsia="zh-CN"/>
          </w:rPr>
          <w:t>(一)、建设周期</w:t>
        </w:r>
        <w:r>
          <w:tab/>
        </w:r>
        <w:r>
          <w:fldChar w:fldCharType="begin"/>
        </w:r>
        <w:r>
          <w:instrText xml:space="preserve"> PAGEREF _Toc19644 \h </w:instrText>
        </w:r>
        <w:r>
          <w:fldChar w:fldCharType="separate"/>
        </w:r>
        <w:r>
          <w:t>46</w:t>
        </w:r>
        <w:r>
          <w:fldChar w:fldCharType="end"/>
        </w:r>
      </w:hyperlink>
    </w:p>
    <w:p>
      <w:pPr>
        <w:pStyle w:val="TOC2"/>
        <w:tabs>
          <w:tab w:val="right" w:leader="dot" w:pos="8306"/>
        </w:tabs>
      </w:pPr>
      <w:hyperlink w:anchor="_Toc14330" w:history="1">
        <w:r>
          <w:rPr>
            <w:rFonts w:ascii="仿宋" w:eastAsia="仿宋" w:hAnsi="仿宋" w:cs="仿宋" w:hint="eastAsia"/>
            <w:lang w:eastAsia="zh-CN"/>
          </w:rPr>
          <w:t>(二)、建设进度</w:t>
        </w:r>
        <w:r>
          <w:tab/>
        </w:r>
        <w:r>
          <w:fldChar w:fldCharType="begin"/>
        </w:r>
        <w:r>
          <w:instrText xml:space="preserve"> PAGEREF _Toc14330 \h </w:instrText>
        </w:r>
        <w:r>
          <w:fldChar w:fldCharType="separate"/>
        </w:r>
        <w:r>
          <w:t>47</w:t>
        </w:r>
        <w:r>
          <w:fldChar w:fldCharType="end"/>
        </w:r>
      </w:hyperlink>
    </w:p>
    <w:p>
      <w:pPr>
        <w:pStyle w:val="TOC2"/>
        <w:tabs>
          <w:tab w:val="right" w:leader="dot" w:pos="8306"/>
        </w:tabs>
      </w:pPr>
      <w:hyperlink w:anchor="_Toc16191" w:history="1">
        <w:r>
          <w:rPr>
            <w:rFonts w:ascii="仿宋" w:eastAsia="仿宋" w:hAnsi="仿宋" w:cs="仿宋" w:hint="eastAsia"/>
            <w:lang w:eastAsia="zh-CN"/>
          </w:rPr>
          <w:t>(三)、进度安排注意事项</w:t>
        </w:r>
        <w:r>
          <w:tab/>
        </w:r>
        <w:r>
          <w:fldChar w:fldCharType="begin"/>
        </w:r>
        <w:r>
          <w:instrText xml:space="preserve"> PAGEREF _Toc16191 \h </w:instrText>
        </w:r>
        <w:r>
          <w:fldChar w:fldCharType="separate"/>
        </w:r>
        <w:r>
          <w:t>48</w:t>
        </w:r>
        <w:r>
          <w:fldChar w:fldCharType="end"/>
        </w:r>
      </w:hyperlink>
    </w:p>
    <w:p>
      <w:pPr>
        <w:pStyle w:val="TOC2"/>
        <w:tabs>
          <w:tab w:val="right" w:leader="dot" w:pos="8306"/>
        </w:tabs>
      </w:pPr>
      <w:hyperlink w:anchor="_Toc28125" w:history="1">
        <w:r>
          <w:rPr>
            <w:rFonts w:ascii="仿宋" w:eastAsia="仿宋" w:hAnsi="仿宋" w:cs="仿宋" w:hint="eastAsia"/>
            <w:lang w:eastAsia="zh-CN"/>
          </w:rPr>
          <w:t>(四)、人力资源配置</w:t>
        </w:r>
        <w:r>
          <w:tab/>
        </w:r>
        <w:r>
          <w:fldChar w:fldCharType="begin"/>
        </w:r>
        <w:r>
          <w:instrText xml:space="preserve"> PAGEREF _Toc28125 \h </w:instrText>
        </w:r>
        <w:r>
          <w:fldChar w:fldCharType="separate"/>
        </w:r>
        <w:r>
          <w:t>49</w:t>
        </w:r>
        <w:r>
          <w:fldChar w:fldCharType="end"/>
        </w:r>
      </w:hyperlink>
    </w:p>
    <w:p>
      <w:pPr>
        <w:pStyle w:val="TOC1"/>
        <w:tabs>
          <w:tab w:val="right" w:leader="dot" w:pos="8306"/>
        </w:tabs>
      </w:pPr>
      <w:hyperlink w:anchor="_Toc30318" w:history="1">
        <w:r>
          <w:rPr>
            <w:rFonts w:ascii="仿宋" w:eastAsia="仿宋" w:hAnsi="仿宋" w:cs="仿宋" w:hint="eastAsia"/>
            <w:lang w:eastAsia="zh-CN"/>
          </w:rPr>
          <w:t>十三、MICAPS气象图形交互系统项目工程方案分析</w:t>
        </w:r>
        <w:r>
          <w:tab/>
        </w:r>
        <w:r>
          <w:fldChar w:fldCharType="begin"/>
        </w:r>
        <w:r>
          <w:instrText xml:space="preserve"> PAGEREF _Toc30318 \h </w:instrText>
        </w:r>
        <w:r>
          <w:fldChar w:fldCharType="separate"/>
        </w:r>
        <w:r>
          <w:t>50</w:t>
        </w:r>
        <w:r>
          <w:fldChar w:fldCharType="end"/>
        </w:r>
      </w:hyperlink>
    </w:p>
    <w:p>
      <w:pPr>
        <w:pStyle w:val="TOC2"/>
        <w:tabs>
          <w:tab w:val="right" w:leader="dot" w:pos="8306"/>
        </w:tabs>
      </w:pPr>
      <w:hyperlink w:anchor="_Toc14958" w:history="1">
        <w:r>
          <w:rPr>
            <w:rFonts w:ascii="仿宋" w:eastAsia="仿宋" w:hAnsi="仿宋" w:cs="仿宋" w:hint="eastAsia"/>
            <w:lang w:eastAsia="zh-CN"/>
          </w:rPr>
          <w:t>(一)、建筑工程设计原则</w:t>
        </w:r>
        <w:r>
          <w:tab/>
        </w:r>
        <w:r>
          <w:fldChar w:fldCharType="begin"/>
        </w:r>
        <w:r>
          <w:instrText xml:space="preserve"> PAGEREF _Toc14958 \h </w:instrText>
        </w:r>
        <w:r>
          <w:fldChar w:fldCharType="separate"/>
        </w:r>
        <w:r>
          <w:t>50</w:t>
        </w:r>
        <w:r>
          <w:fldChar w:fldCharType="end"/>
        </w:r>
      </w:hyperlink>
    </w:p>
    <w:p>
      <w:pPr>
        <w:pStyle w:val="TOC2"/>
        <w:tabs>
          <w:tab w:val="right" w:leader="dot" w:pos="8306"/>
        </w:tabs>
      </w:pPr>
      <w:hyperlink w:anchor="_Toc17544" w:history="1">
        <w:r>
          <w:rPr>
            <w:rFonts w:ascii="仿宋" w:eastAsia="仿宋" w:hAnsi="仿宋" w:cs="仿宋" w:hint="eastAsia"/>
            <w:lang w:eastAsia="zh-CN"/>
          </w:rPr>
          <w:t>(二)、土建工程建设指标</w:t>
        </w:r>
        <w:r>
          <w:tab/>
        </w:r>
        <w:r>
          <w:fldChar w:fldCharType="begin"/>
        </w:r>
        <w:r>
          <w:instrText xml:space="preserve"> PAGEREF _Toc17544 \h </w:instrText>
        </w:r>
        <w:r>
          <w:fldChar w:fldCharType="separate"/>
        </w:r>
        <w:r>
          <w:t>54</w:t>
        </w:r>
        <w:r>
          <w:fldChar w:fldCharType="end"/>
        </w:r>
      </w:hyperlink>
    </w:p>
    <w:p>
      <w:pPr>
        <w:pStyle w:val="TOC1"/>
        <w:tabs>
          <w:tab w:val="right" w:leader="dot" w:pos="8306"/>
        </w:tabs>
      </w:pPr>
      <w:hyperlink w:anchor="_Toc5722" w:history="1">
        <w:r>
          <w:rPr>
            <w:rFonts w:ascii="仿宋" w:eastAsia="仿宋" w:hAnsi="仿宋" w:cs="仿宋" w:hint="eastAsia"/>
            <w:lang w:eastAsia="zh-CN"/>
          </w:rPr>
          <w:t>十四、质量管理体系</w:t>
        </w:r>
        <w:r>
          <w:tab/>
        </w:r>
        <w:r>
          <w:fldChar w:fldCharType="begin"/>
        </w:r>
        <w:r>
          <w:instrText xml:space="preserve"> PAGEREF _Toc5722 \h </w:instrText>
        </w:r>
        <w:r>
          <w:fldChar w:fldCharType="separate"/>
        </w:r>
        <w:r>
          <w:t>55</w:t>
        </w:r>
        <w:r>
          <w:fldChar w:fldCharType="end"/>
        </w:r>
      </w:hyperlink>
    </w:p>
    <w:p>
      <w:pPr>
        <w:pStyle w:val="TOC2"/>
        <w:tabs>
          <w:tab w:val="right" w:leader="dot" w:pos="8306"/>
        </w:tabs>
      </w:pPr>
      <w:hyperlink w:anchor="_Toc14638" w:history="1">
        <w:r>
          <w:rPr>
            <w:rFonts w:ascii="仿宋" w:eastAsia="仿宋" w:hAnsi="仿宋" w:cs="仿宋" w:hint="eastAsia"/>
            <w:lang w:eastAsia="zh-CN"/>
          </w:rPr>
          <w:t>(一)、质量目标与方针</w:t>
        </w:r>
        <w:r>
          <w:tab/>
        </w:r>
        <w:r>
          <w:fldChar w:fldCharType="begin"/>
        </w:r>
        <w:r>
          <w:instrText xml:space="preserve"> PAGEREF _Toc14638 \h </w:instrText>
        </w:r>
        <w:r>
          <w:fldChar w:fldCharType="separate"/>
        </w:r>
        <w:r>
          <w:t>55</w:t>
        </w:r>
        <w:r>
          <w:fldChar w:fldCharType="end"/>
        </w:r>
      </w:hyperlink>
    </w:p>
    <w:p>
      <w:pPr>
        <w:pStyle w:val="TOC2"/>
        <w:tabs>
          <w:tab w:val="right" w:leader="dot" w:pos="8306"/>
        </w:tabs>
      </w:pPr>
      <w:hyperlink w:anchor="_Toc3528" w:history="1">
        <w:r>
          <w:rPr>
            <w:rFonts w:ascii="仿宋" w:eastAsia="仿宋" w:hAnsi="仿宋" w:cs="仿宋" w:hint="eastAsia"/>
            <w:lang w:eastAsia="zh-CN"/>
          </w:rPr>
          <w:t>(二)、质量管理责任</w:t>
        </w:r>
        <w:r>
          <w:tab/>
        </w:r>
        <w:r>
          <w:fldChar w:fldCharType="begin"/>
        </w:r>
        <w:r>
          <w:instrText xml:space="preserve"> PAGEREF _Toc3528 \h </w:instrText>
        </w:r>
        <w:r>
          <w:fldChar w:fldCharType="separate"/>
        </w:r>
        <w:r>
          <w:t>56</w:t>
        </w:r>
        <w:r>
          <w:fldChar w:fldCharType="end"/>
        </w:r>
      </w:hyperlink>
    </w:p>
    <w:p>
      <w:pPr>
        <w:pStyle w:val="TOC2"/>
        <w:tabs>
          <w:tab w:val="right" w:leader="dot" w:pos="8306"/>
        </w:tabs>
      </w:pPr>
      <w:hyperlink w:anchor="_Toc1768" w:history="1">
        <w:r>
          <w:rPr>
            <w:rFonts w:ascii="仿宋" w:eastAsia="仿宋" w:hAnsi="仿宋" w:cs="仿宋" w:hint="eastAsia"/>
            <w:lang w:eastAsia="zh-CN"/>
          </w:rPr>
          <w:t>(三)、质量管理体系文件</w:t>
        </w:r>
        <w:r>
          <w:tab/>
        </w:r>
        <w:r>
          <w:fldChar w:fldCharType="begin"/>
        </w:r>
        <w:r>
          <w:instrText xml:space="preserve"> PAGEREF _Toc1768 \h </w:instrText>
        </w:r>
        <w:r>
          <w:fldChar w:fldCharType="separate"/>
        </w:r>
        <w:r>
          <w:t>58</w:t>
        </w:r>
        <w:r>
          <w:fldChar w:fldCharType="end"/>
        </w:r>
      </w:hyperlink>
    </w:p>
    <w:p>
      <w:pPr>
        <w:pStyle w:val="TOC2"/>
        <w:tabs>
          <w:tab w:val="right" w:leader="dot" w:pos="8306"/>
        </w:tabs>
      </w:pPr>
      <w:hyperlink w:anchor="_Toc27693" w:history="1">
        <w:r>
          <w:rPr>
            <w:rFonts w:ascii="仿宋" w:eastAsia="仿宋" w:hAnsi="仿宋" w:cs="仿宋" w:hint="eastAsia"/>
            <w:lang w:eastAsia="zh-CN"/>
          </w:rPr>
          <w:t>(四)、质量培训与教育</w:t>
        </w:r>
        <w:r>
          <w:tab/>
        </w:r>
        <w:r>
          <w:fldChar w:fldCharType="begin"/>
        </w:r>
        <w:r>
          <w:instrText xml:space="preserve"> PAGEREF _Toc27693 \h </w:instrText>
        </w:r>
        <w:r>
          <w:fldChar w:fldCharType="separate"/>
        </w:r>
        <w:r>
          <w:t>60</w:t>
        </w:r>
        <w:r>
          <w:fldChar w:fldCharType="end"/>
        </w:r>
      </w:hyperlink>
    </w:p>
    <w:p>
      <w:pPr>
        <w:pStyle w:val="TOC2"/>
        <w:tabs>
          <w:tab w:val="right" w:leader="dot" w:pos="8306"/>
        </w:tabs>
      </w:pPr>
      <w:hyperlink w:anchor="_Toc27169" w:history="1">
        <w:r>
          <w:rPr>
            <w:rFonts w:ascii="仿宋" w:eastAsia="仿宋" w:hAnsi="仿宋" w:cs="仿宋" w:hint="eastAsia"/>
            <w:lang w:eastAsia="zh-CN"/>
          </w:rPr>
          <w:t>(五)、质量审核与评价</w:t>
        </w:r>
        <w:r>
          <w:tab/>
        </w:r>
        <w:r>
          <w:fldChar w:fldCharType="begin"/>
        </w:r>
        <w:r>
          <w:instrText xml:space="preserve"> PAGEREF _Toc27169 \h </w:instrText>
        </w:r>
        <w:r>
          <w:fldChar w:fldCharType="separate"/>
        </w:r>
        <w:r>
          <w:t>61</w:t>
        </w:r>
        <w:r>
          <w:fldChar w:fldCharType="end"/>
        </w:r>
      </w:hyperlink>
    </w:p>
    <w:p>
      <w:pPr>
        <w:pStyle w:val="TOC2"/>
        <w:tabs>
          <w:tab w:val="right" w:leader="dot" w:pos="8306"/>
        </w:tabs>
      </w:pPr>
      <w:hyperlink w:anchor="_Toc18411" w:history="1">
        <w:r>
          <w:rPr>
            <w:rFonts w:ascii="仿宋" w:eastAsia="仿宋" w:hAnsi="仿宋" w:cs="仿宋" w:hint="eastAsia"/>
            <w:lang w:eastAsia="zh-CN"/>
          </w:rPr>
          <w:t>(六)、不符合与纠正措施</w:t>
        </w:r>
        <w:r>
          <w:tab/>
        </w:r>
        <w:r>
          <w:fldChar w:fldCharType="begin"/>
        </w:r>
        <w:r>
          <w:instrText xml:space="preserve"> PAGEREF _Toc18411 \h </w:instrText>
        </w:r>
        <w:r>
          <w:fldChar w:fldCharType="separate"/>
        </w:r>
        <w:r>
          <w:t>63</w:t>
        </w:r>
        <w:r>
          <w:fldChar w:fldCharType="end"/>
        </w:r>
      </w:hyperlink>
    </w:p>
    <w:p>
      <w:pPr>
        <w:pStyle w:val="TOC1"/>
        <w:tabs>
          <w:tab w:val="right" w:leader="dot" w:pos="8306"/>
        </w:tabs>
      </w:pPr>
      <w:hyperlink w:anchor="_Toc17611" w:history="1">
        <w:r>
          <w:rPr>
            <w:rFonts w:ascii="仿宋" w:eastAsia="仿宋" w:hAnsi="仿宋" w:cs="仿宋" w:hint="eastAsia"/>
            <w:lang w:eastAsia="zh-CN"/>
          </w:rPr>
          <w:t>十五、风险识别与分类</w:t>
        </w:r>
        <w:r>
          <w:tab/>
        </w:r>
        <w:r>
          <w:fldChar w:fldCharType="begin"/>
        </w:r>
        <w:r>
          <w:instrText xml:space="preserve"> PAGEREF _Toc17611 \h </w:instrText>
        </w:r>
        <w:r>
          <w:fldChar w:fldCharType="separate"/>
        </w:r>
        <w:r>
          <w:t>64</w:t>
        </w:r>
        <w:r>
          <w:fldChar w:fldCharType="end"/>
        </w:r>
      </w:hyperlink>
    </w:p>
    <w:p>
      <w:pPr>
        <w:pStyle w:val="TOC2"/>
        <w:tabs>
          <w:tab w:val="right" w:leader="dot" w:pos="8306"/>
        </w:tabs>
      </w:pPr>
      <w:hyperlink w:anchor="_Toc29661" w:history="1">
        <w:r>
          <w:rPr>
            <w:rFonts w:ascii="仿宋" w:eastAsia="仿宋" w:hAnsi="仿宋" w:cs="仿宋" w:hint="eastAsia"/>
            <w:lang w:eastAsia="zh-CN"/>
          </w:rPr>
          <w:t>(一)、风险识别</w:t>
        </w:r>
        <w:r>
          <w:tab/>
        </w:r>
        <w:r>
          <w:fldChar w:fldCharType="begin"/>
        </w:r>
        <w:r>
          <w:instrText xml:space="preserve"> PAGEREF _Toc29661 \h </w:instrText>
        </w:r>
        <w:r>
          <w:fldChar w:fldCharType="separate"/>
        </w:r>
        <w:r>
          <w:t>64</w:t>
        </w:r>
        <w:r>
          <w:fldChar w:fldCharType="end"/>
        </w:r>
      </w:hyperlink>
    </w:p>
    <w:p>
      <w:pPr>
        <w:pStyle w:val="TOC2"/>
        <w:tabs>
          <w:tab w:val="right" w:leader="dot" w:pos="8306"/>
        </w:tabs>
      </w:pPr>
      <w:hyperlink w:anchor="_Toc31810" w:history="1">
        <w:r>
          <w:rPr>
            <w:rFonts w:ascii="仿宋" w:eastAsia="仿宋" w:hAnsi="仿宋" w:cs="仿宋" w:hint="eastAsia"/>
            <w:lang w:eastAsia="zh-CN"/>
          </w:rPr>
          <w:t>(二)、风险分类</w:t>
        </w:r>
        <w:r>
          <w:tab/>
        </w:r>
        <w:r>
          <w:fldChar w:fldCharType="begin"/>
        </w:r>
        <w:r>
          <w:instrText xml:space="preserve"> PAGEREF _Toc31810 \h </w:instrText>
        </w:r>
        <w:r>
          <w:fldChar w:fldCharType="separate"/>
        </w:r>
        <w:r>
          <w:t>65</w:t>
        </w:r>
        <w:r>
          <w:fldChar w:fldCharType="end"/>
        </w:r>
      </w:hyperlink>
    </w:p>
    <w:p>
      <w:pPr>
        <w:pStyle w:val="TOC1"/>
        <w:tabs>
          <w:tab w:val="right" w:leader="dot" w:pos="8306"/>
        </w:tabs>
      </w:pPr>
      <w:hyperlink w:anchor="_Toc20021" w:history="1">
        <w:r>
          <w:rPr>
            <w:rFonts w:ascii="仿宋" w:eastAsia="仿宋" w:hAnsi="仿宋" w:cs="仿宋" w:hint="eastAsia"/>
            <w:lang w:eastAsia="zh-CN"/>
          </w:rPr>
          <w:t>十六、MICAPS气象图形交互系统项目实施保障措施</w:t>
        </w:r>
        <w:r>
          <w:tab/>
        </w:r>
        <w:r>
          <w:fldChar w:fldCharType="begin"/>
        </w:r>
        <w:r>
          <w:instrText xml:space="preserve"> PAGEREF _Toc20021 \h </w:instrText>
        </w:r>
        <w:r>
          <w:fldChar w:fldCharType="separate"/>
        </w:r>
        <w:r>
          <w:t>67</w:t>
        </w:r>
        <w:r>
          <w:fldChar w:fldCharType="end"/>
        </w:r>
      </w:hyperlink>
    </w:p>
    <w:p>
      <w:pPr>
        <w:pStyle w:val="TOC2"/>
        <w:tabs>
          <w:tab w:val="right" w:leader="dot" w:pos="8306"/>
        </w:tabs>
      </w:pPr>
      <w:hyperlink w:anchor="_Toc21289" w:history="1">
        <w:r>
          <w:rPr>
            <w:rFonts w:ascii="仿宋" w:eastAsia="仿宋" w:hAnsi="仿宋" w:cs="仿宋" w:hint="eastAsia"/>
            <w:lang w:eastAsia="zh-CN"/>
          </w:rPr>
          <w:t>(一)、MICAPS气象图形交互系统项目实施保障机制</w:t>
        </w:r>
        <w:r>
          <w:tab/>
        </w:r>
        <w:r>
          <w:fldChar w:fldCharType="begin"/>
        </w:r>
        <w:r>
          <w:instrText xml:space="preserve"> PAGEREF _Toc21289 \h </w:instrText>
        </w:r>
        <w:r>
          <w:fldChar w:fldCharType="separate"/>
        </w:r>
        <w:r>
          <w:t>67</w:t>
        </w:r>
        <w:r>
          <w:fldChar w:fldCharType="end"/>
        </w:r>
      </w:hyperlink>
    </w:p>
    <w:p>
      <w:pPr>
        <w:pStyle w:val="TOC2"/>
        <w:tabs>
          <w:tab w:val="right" w:leader="dot" w:pos="8306"/>
        </w:tabs>
      </w:pPr>
      <w:hyperlink w:anchor="_Toc24408" w:history="1">
        <w:r>
          <w:rPr>
            <w:rFonts w:ascii="仿宋" w:eastAsia="仿宋" w:hAnsi="仿宋" w:cs="仿宋" w:hint="eastAsia"/>
            <w:lang w:eastAsia="zh-CN"/>
          </w:rPr>
          <w:t>(二)、MICAPS气象图形交互系统项目法律合规要求</w:t>
        </w:r>
        <w:r>
          <w:tab/>
        </w:r>
        <w:r>
          <w:fldChar w:fldCharType="begin"/>
        </w:r>
        <w:r>
          <w:instrText xml:space="preserve"> PAGEREF _Toc24408 \h </w:instrText>
        </w:r>
        <w:r>
          <w:fldChar w:fldCharType="separate"/>
        </w:r>
        <w:r>
          <w:t>71</w:t>
        </w:r>
        <w:r>
          <w:fldChar w:fldCharType="end"/>
        </w:r>
      </w:hyperlink>
    </w:p>
    <w:p>
      <w:pPr>
        <w:pStyle w:val="TOC2"/>
        <w:tabs>
          <w:tab w:val="right" w:leader="dot" w:pos="8306"/>
        </w:tabs>
      </w:pPr>
      <w:hyperlink w:anchor="_Toc1879" w:history="1">
        <w:r>
          <w:rPr>
            <w:rFonts w:ascii="仿宋" w:eastAsia="仿宋" w:hAnsi="仿宋" w:cs="仿宋" w:hint="eastAsia"/>
            <w:lang w:eastAsia="zh-CN"/>
          </w:rPr>
          <w:t>(三)、MICAPS气象图形交互系统项目合同管理与法律事务</w:t>
        </w:r>
        <w:r>
          <w:tab/>
        </w:r>
        <w:r>
          <w:fldChar w:fldCharType="begin"/>
        </w:r>
        <w:r>
          <w:instrText xml:space="preserve"> PAGEREF _Toc1879 \h </w:instrText>
        </w:r>
        <w:r>
          <w:fldChar w:fldCharType="separate"/>
        </w:r>
        <w:r>
          <w:t>76</w:t>
        </w:r>
        <w:r>
          <w:fldChar w:fldCharType="end"/>
        </w:r>
      </w:hyperlink>
    </w:p>
    <w:p>
      <w:pPr>
        <w:pStyle w:val="TOC2"/>
        <w:tabs>
          <w:tab w:val="right" w:leader="dot" w:pos="8306"/>
        </w:tabs>
      </w:pPr>
      <w:hyperlink w:anchor="_Toc4260" w:history="1">
        <w:r>
          <w:rPr>
            <w:rFonts w:ascii="仿宋" w:eastAsia="仿宋" w:hAnsi="仿宋" w:cs="仿宋" w:hint="eastAsia"/>
            <w:lang w:eastAsia="zh-CN"/>
          </w:rPr>
          <w:t>(四)、MICAPS气象图形交互系统项目知识产权保护策略</w:t>
        </w:r>
        <w:r>
          <w:tab/>
        </w:r>
        <w:r>
          <w:fldChar w:fldCharType="begin"/>
        </w:r>
        <w:r>
          <w:instrText xml:space="preserve"> PAGEREF _Toc4260 \h </w:instrText>
        </w:r>
        <w:r>
          <w:fldChar w:fldCharType="separate"/>
        </w:r>
        <w:r>
          <w:t>82</w:t>
        </w:r>
        <w:r>
          <w:fldChar w:fldCharType="end"/>
        </w:r>
      </w:hyperlink>
    </w:p>
    <w:p>
      <w:pPr>
        <w:pStyle w:val="TOC1"/>
        <w:tabs>
          <w:tab w:val="right" w:leader="dot" w:pos="8306"/>
        </w:tabs>
      </w:pPr>
      <w:hyperlink w:anchor="_Toc31762" w:history="1">
        <w:r>
          <w:rPr>
            <w:rFonts w:ascii="仿宋" w:eastAsia="仿宋" w:hAnsi="仿宋" w:cs="仿宋" w:hint="eastAsia"/>
            <w:lang w:eastAsia="zh-CN"/>
          </w:rPr>
          <w:t>十七、供应链管理</w:t>
        </w:r>
        <w:r>
          <w:tab/>
        </w:r>
        <w:r>
          <w:fldChar w:fldCharType="begin"/>
        </w:r>
        <w:r>
          <w:instrText xml:space="preserve"> PAGEREF _Toc31762 \h </w:instrText>
        </w:r>
        <w:r>
          <w:fldChar w:fldCharType="separate"/>
        </w:r>
        <w:r>
          <w:t>85</w:t>
        </w:r>
        <w:r>
          <w:fldChar w:fldCharType="end"/>
        </w:r>
      </w:hyperlink>
    </w:p>
    <w:p>
      <w:pPr>
        <w:pStyle w:val="TOC2"/>
        <w:tabs>
          <w:tab w:val="right" w:leader="dot" w:pos="8306"/>
        </w:tabs>
      </w:pPr>
      <w:hyperlink w:anchor="_Toc16952" w:history="1">
        <w:r>
          <w:rPr>
            <w:rFonts w:ascii="仿宋" w:eastAsia="仿宋" w:hAnsi="仿宋" w:cs="仿宋" w:hint="eastAsia"/>
            <w:lang w:eastAsia="zh-CN"/>
          </w:rPr>
          <w:t>(一)、供应链战略规划</w:t>
        </w:r>
        <w:r>
          <w:tab/>
        </w:r>
        <w:r>
          <w:fldChar w:fldCharType="begin"/>
        </w:r>
        <w:r>
          <w:instrText xml:space="preserve"> PAGEREF _Toc16952 \h </w:instrText>
        </w:r>
        <w:r>
          <w:fldChar w:fldCharType="separate"/>
        </w:r>
        <w:r>
          <w:t>85</w:t>
        </w:r>
        <w:r>
          <w:fldChar w:fldCharType="end"/>
        </w:r>
      </w:hyperlink>
    </w:p>
    <w:p>
      <w:pPr>
        <w:pStyle w:val="TOC2"/>
        <w:tabs>
          <w:tab w:val="right" w:leader="dot" w:pos="8306"/>
        </w:tabs>
      </w:pPr>
      <w:hyperlink w:anchor="_Toc15140" w:history="1">
        <w:r>
          <w:rPr>
            <w:rFonts w:ascii="仿宋" w:eastAsia="仿宋" w:hAnsi="仿宋" w:cs="仿宋" w:hint="eastAsia"/>
            <w:lang w:eastAsia="zh-CN"/>
          </w:rPr>
          <w:t>(二)、供应商选择与合作</w:t>
        </w:r>
        <w:r>
          <w:tab/>
        </w:r>
        <w:r>
          <w:fldChar w:fldCharType="begin"/>
        </w:r>
        <w:r>
          <w:instrText xml:space="preserve"> PAGEREF _Toc15140 \h </w:instrText>
        </w:r>
        <w:r>
          <w:fldChar w:fldCharType="separate"/>
        </w:r>
        <w:r>
          <w:t>87</w:t>
        </w:r>
        <w:r>
          <w:fldChar w:fldCharType="end"/>
        </w:r>
      </w:hyperlink>
    </w:p>
    <w:p>
      <w:pPr>
        <w:pStyle w:val="TOC2"/>
        <w:tabs>
          <w:tab w:val="right" w:leader="dot" w:pos="8306"/>
        </w:tabs>
      </w:pPr>
      <w:hyperlink w:anchor="_Toc61" w:history="1">
        <w:r>
          <w:rPr>
            <w:rFonts w:ascii="仿宋" w:eastAsia="仿宋" w:hAnsi="仿宋" w:cs="仿宋" w:hint="eastAsia"/>
            <w:lang w:eastAsia="zh-CN"/>
          </w:rPr>
          <w:t>(三)、物流与库存管理</w:t>
        </w:r>
        <w:r>
          <w:tab/>
        </w:r>
        <w:r>
          <w:fldChar w:fldCharType="begin"/>
        </w:r>
        <w:r>
          <w:instrText xml:space="preserve"> PAGEREF _Toc61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95"/>
      <w:r>
        <w:rPr>
          <w:rFonts w:ascii="仿宋" w:eastAsia="仿宋" w:hAnsi="仿宋" w:cs="仿宋" w:hint="eastAsia"/>
          <w:sz w:val="28"/>
          <w:lang w:eastAsia="zh-CN"/>
        </w:rPr>
        <w:t>一、MICAPS气象图形交互系统项目可持续发展</w:t>
      </w:r>
      <w:bookmarkEnd w:id="2"/>
    </w:p>
    <w:p>
      <w:pPr>
        <w:pStyle w:val="Heading2"/>
        <w:rPr>
          <w:rFonts w:ascii="仿宋" w:eastAsia="仿宋" w:hAnsi="仿宋" w:cs="仿宋" w:hint="eastAsia"/>
          <w:lang w:eastAsia="zh-CN"/>
        </w:rPr>
      </w:pPr>
      <w:bookmarkStart w:id="3" w:name="_Toc89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MICAPS气象图形交互系统项目中，MICAPS气象图形交互系统项目团队着眼于未来，明确了可持续发展的战略方向。制定的具体可持续发展目标包括降低资源使用、采用环保技术、最大化社会效益等。这一步骤不仅有助于MICAPS气象图形交互系统项目在环保和社会责任方面达到最高标准，也为未来提供了明确的指引，确保MICAPS气象图形交互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可持续实践的融入MICAPS气象图形交互系统项目管理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MICAPS气象图形交互系统项目管理周期。从MICAPS气象图形交互系统项目规划开始，MICAPS气象图形交互系统项目团队就考虑了环境和社会的因素。在执行阶段，MICAPS气象图形交互系统项目团队积极推动绿色技术的应用，优化资源利用。此外，关注员工的社会责任，通过培训和沟通活动提高员工对可持续发展的认知，使他们能够在日常工作中践行可持续实践。这些举措不仅为MICAPS气象图形交互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34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MICAPS气象图形交互系统项目的可持续发展理念，我们深信环保与社会责任是MICAPS气象图形交互系统项目成功的关键支柱。在MICAPS气象图形交互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MICAPS气象图形交互系统项目团队通过引入先进的环保技术、建立高效的废物处理系统以及推动能源节约措施，积极履行环保责任。定期的环保监测和评估确保MICAPS气象图形交互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ICAPS气象图形交互系统项目不仅致力于自身可持续发展，还注重对社会的回馈。通过支持社区MICAPS气象图形交互系统项目、参与慈善事业、提供培训机会等方式，MICAPS气象图形交互系统项目积极履行社会责任。与当地社区建立积极互动，关注员工的工作与生活平衡，以及员工的身心健康，是MICAPS气象图形交互系统项目在社会责任层面的关键举措。这样的实践不仅增强了MICAPS气象图形交互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919"/>
      <w:r>
        <w:rPr>
          <w:rFonts w:ascii="仿宋" w:eastAsia="仿宋" w:hAnsi="仿宋" w:cs="仿宋" w:hint="eastAsia"/>
          <w:sz w:val="28"/>
          <w:lang w:eastAsia="zh-CN"/>
        </w:rPr>
        <w:t>二、MICAPS气象图形交互系统项目危机管理</w:t>
      </w:r>
      <w:bookmarkEnd w:id="5"/>
    </w:p>
    <w:p>
      <w:pPr>
        <w:pStyle w:val="Heading2"/>
        <w:rPr>
          <w:rFonts w:ascii="仿宋" w:eastAsia="仿宋" w:hAnsi="仿宋" w:cs="仿宋" w:hint="eastAsia"/>
          <w:lang w:eastAsia="zh-CN"/>
        </w:rPr>
      </w:pPr>
      <w:bookmarkStart w:id="6" w:name="_Toc3030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MICAPS气象图形交互系统项目危机管理中，危机预警与识别是确保MICAPS气象图形交互系统项目稳健运行的核心步骤。通过建立全面的监测机制，MICAPS气象图形交互系统项目团队旨在及时发现和理解潜在的风险和危机因素，以便采取及时的预防和应对措施，确保MICAPS气象图形交互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MICAPS气象图形交互系统项目团队全面分析了整个MICAPS气象图形交互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MICAPS气象图形交互系统项目团队着重于明确定义MICAPS气象图形交互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MICAPS气象图形交互系统项目进展的持续监控，团队能够及时发现潜在问题并作出迅速反应。MICAPS气象图形交互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MICAPS气象图形交互系统项目得以更有序、可控地推进。</w:t>
      </w:r>
    </w:p>
    <w:p>
      <w:pPr>
        <w:pStyle w:val="Heading2"/>
        <w:ind w:firstLine="560" w:firstLineChars="200"/>
        <w:rPr>
          <w:rFonts w:ascii="仿宋" w:eastAsia="仿宋" w:hAnsi="仿宋" w:cs="仿宋" w:hint="eastAsia"/>
          <w:sz w:val="28"/>
          <w:lang w:eastAsia="zh-CN"/>
        </w:rPr>
      </w:pPr>
      <w:bookmarkStart w:id="7" w:name="_Toc2294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在危机发生时，MICAPS气象图形交互系统项目团队立即行动，成立了应急小组。该小组的任务是迅速制定并实施紧急应对措施，以最小化潜在损失。以下是采取的主要措施：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暂停MICAPS气象图形交互系统项目进度：为遏制危机蔓延，MICAPS气象图形交互系统项目暂时停止进行，以便全面评估当前状况。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资源重新分配：重新评估MICAPS气象图形交互系统项目资源的分配，确保最大限度地减小损失。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实时沟通：与关键利益相关者建立实时沟通机制，向他们传递MICAPS气象图形交互系统项目危机的实际状况，保障MICAPS气象图形交互系统项目核心利益。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在紧急应对的同时，MICAPS气象图形交互系统项目团队强调了团队协作和有效沟通的重要性。以下是团队协作的关键举措：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信息共享机制：建立了信息共享平台，确保团队成员能够及时获取MICAPS气象图形交互系统项目危机的实时信息。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领导者沟通：MICAPS气象图形交互系统项目领导者通过定期会议和即时沟通工具，指导团队应对危机，保持团队稳定运行。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随着危机得到初步控制，MICAPS气象图形交互系统项目团队转向制定恢复计划，以确保MICAPS气象图形交互系统项目能够从中迅速恢复。主要恢复计划包括：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修复受损的进度计划：重新评估MICAPS气象图形交互系统项目进度，制定修复计划，确保MICAPS气象图形交互系统项目尽快回归正常进程。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重新调整资源分配：优化资源分配，确保MICAPS气象图形交互系统项目在有限资源下高效运转。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风险管理机制加强：对MICAPS气象图形交互系统项目风险进行全面评估，制定更强化的风险管理策略，以预防未来可能的危机。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212"/>
      <w:r>
        <w:rPr>
          <w:rFonts w:ascii="仿宋" w:eastAsia="仿宋" w:hAnsi="仿宋" w:cs="仿宋" w:hint="eastAsia"/>
          <w:sz w:val="28"/>
          <w:lang w:eastAsia="zh-CN"/>
        </w:rPr>
        <w:t>三、MICAPS气象图形交互系统项目建设背景及必要性分析</w:t>
      </w:r>
      <w:bookmarkEnd w:id="8"/>
    </w:p>
    <w:p>
      <w:pPr>
        <w:pStyle w:val="Heading2"/>
        <w:rPr>
          <w:rFonts w:ascii="仿宋" w:eastAsia="仿宋" w:hAnsi="仿宋" w:cs="仿宋" w:hint="eastAsia"/>
          <w:lang w:eastAsia="zh-CN"/>
        </w:rPr>
      </w:pPr>
      <w:bookmarkStart w:id="9" w:name="_Toc31331"/>
      <w:r>
        <w:rPr>
          <w:rFonts w:ascii="仿宋" w:eastAsia="仿宋" w:hAnsi="仿宋" w:cs="仿宋" w:hint="eastAsia"/>
          <w:lang w:eastAsia="zh-CN"/>
        </w:rPr>
        <w:t>(一)、MICAPS气象图形交互系统项目背景分析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MICAPS气象图形交互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MICAPS气象图形交互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MICAPS气象图形交互系统项目在这个潮流中的定位。同时，我们将关注行业内涌现的新兴机遇，以便MICAPS气象图形交互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MICAPS气象图形交互系统项目提供了强大的发展动力。我们将聚焦于行业内最新的技术发展趋势，包括但不限于人工智能、大数据分析、物联网等领域。通过深度的技术研究，我们将确保MICAPS气象图形交互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MICAPS气象图形交互系统项目发展的源泉。我们将投入更多的精力对市场需求进行深入剖析，超越表面的需求，深入挖掘潜在的市场痛点和机遇。通过对市场需求的细致了解，MICAPS气象图形交互系统项目将更有针对性地设计解决方案，满足市场的多样化需求，从而更好地促进MICAPS气象图形交互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MICAPS气象图形交互系统项目战略至关重要。我们将对竞争态势进行更为深入的分析，包括但不限于市场份额、产品特点、客户满意度等多个维度。通过深度的竞争分析，MICAPS气象图形交互系统项目将能够更准确地把握市场脉搏，制定具有竞争力的MICAPS气象图形交互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MICAPS气象图形交互系统项目的发展具有直接的影响。我们将进行更为全面的法规和政策分析，了解行业发展中的潜在法律风险和合规挑战。通过充分了解和遵守相关法规，MICAPS气象图形交互系统项目将确保在法律框架内合法合规运营，为MICAPS气象图形交互系统项目的稳健发展提供有力支持。</w:t>
      </w:r>
    </w:p>
    <w:p>
      <w:pPr>
        <w:pStyle w:val="Heading2"/>
        <w:ind w:firstLine="560" w:firstLineChars="200"/>
        <w:rPr>
          <w:rFonts w:ascii="仿宋" w:eastAsia="仿宋" w:hAnsi="仿宋" w:cs="仿宋" w:hint="eastAsia"/>
          <w:sz w:val="28"/>
          <w:lang w:eastAsia="zh-CN"/>
        </w:rPr>
      </w:pPr>
      <w:bookmarkStart w:id="10" w:name="_Toc28505"/>
      <w:r>
        <w:rPr>
          <w:rFonts w:ascii="仿宋" w:eastAsia="仿宋" w:hAnsi="仿宋" w:cs="仿宋" w:hint="eastAsia"/>
          <w:sz w:val="28"/>
          <w:lang w:eastAsia="zh-CN"/>
        </w:rPr>
        <w:t>(二)、MICAPS气象图形交互系统项目建设必要性分析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ICAPS气象图形交互系统项目建设的迫切性源于对行业发展趋势的深刻洞察。我们正处于一个行业变革的时代，科技创新、数字化转型成为企业发展的关键动力。MICAPS气象图形交互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MICAPS气象图形交互系统项目建设不仅仅是为了跟上潮流，更是为了通过技术创新推动企业的持续发展。通过引入先进的技术和解决方案，MICAPS气象图形交互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MICAPS气象图形交互系统项目的建设成为必然选择，通过提高产品质量、拓展服务领域，从而在竞争中获得更多的机会。MICAPS气象图形交互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MICAPS气象图形交互系统项目建设的必要性体现在对客户需求更精准的满足。通过MICAPS气象图形交互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ICAPS气象图形交互系统项目建设的背后是对企业持续创新的追求。只有通过不断创新，企业才能在竞争中立于不败之地。MICAPS气象图形交互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607"/>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332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MICAPS气象图形交互系统项目的技术管理特点体现在其创新导向。通过引入最先进的技术趋势和解决方案，MICAPS气象图形交互系统项目致力于提升科技含量、提高质量和效率水平。这意味着我们将采用最新的工具和方法，确保MICAPS气象图形交互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MICAPS气象图形交互系统项目技术管理的显著特征。通过整合不同领域的技术资源，我们实现了跨学科的协同工作。这有助于优化技术架构，提高整体效能。此外，整合性策略还促进了不同技术团队之间的紧密沟通和高效合作，确保MICAPS气象图形交互系统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MICAPS气象图形交互系统项目所采用的技术。通过不断优化技术方案，MICAPS气象图形交互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MICAPS气象图形交互系统项目团队将在MICAPS气象图形交互系统项目初期识别可能的技术风险，并采取相应的预防和应对措施。通过建立健全的风险评估机制，MICAPS气象图形交互系统项目能够在实施过程中及时发现并解决潜在的技术问题，保障MICAPS气象图形交互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MICAPS气象图形交互系统项目中，技术将成为MICAPS气象图形交互系统项目成功的有力支持。这一深度剖析揭示了技术管理在MICAPS气象图形交互系统项目实施中的关键作用，为MICAPS气象图形交互系统项目的技术基础奠定了坚实的基础。</w:t>
      </w:r>
    </w:p>
    <w:p>
      <w:pPr>
        <w:pStyle w:val="Heading2"/>
        <w:ind w:firstLine="560" w:firstLineChars="200"/>
        <w:rPr>
          <w:rFonts w:ascii="仿宋" w:eastAsia="仿宋" w:hAnsi="仿宋" w:cs="仿宋" w:hint="eastAsia"/>
          <w:sz w:val="28"/>
          <w:lang w:eastAsia="zh-CN"/>
        </w:rPr>
      </w:pPr>
      <w:bookmarkStart w:id="13" w:name="_Toc28975"/>
      <w:r>
        <w:rPr>
          <w:rFonts w:ascii="仿宋" w:eastAsia="仿宋" w:hAnsi="仿宋" w:cs="仿宋" w:hint="eastAsia"/>
          <w:sz w:val="28"/>
          <w:lang w:eastAsia="zh-CN"/>
        </w:rPr>
        <w:t>(二)、MICAPS气象图形交互系统项目工艺技术设计方案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MICAPS气象图形交互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MICAPS气象图形交互系统项目将严格按照相关行业规范要求进行组织。通过有效控制产品质量，MICAPS气象图形交互系统项目将致力于为顾客提供优质的MICAPS气象图形交互系统项目产品和良好的服务。这体现了MICAPS气象图形交互系统项目对于生产活动合规性和质量标准的高度重视，为MICAPS气象图形交互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MICAPS气象图形交互系统项目注重生态效益和清洁生产原则。MICAPS气象图形交互系统项目建设将紧密结合地方特色经济发展，与社会经济发展规划和区域环境保护规划方案相协调一致。通过与当地区域自然生态系统的结合，MICAPS气象图形交互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MICAPS气象图形交互系统项目产品具有多样化的客户需求和个性化的特点。因此，MICAPS气象图形交互系统项目产品规格品种多样，且单批生产数量较小。为满足这一特点，MICAPS气象图形交互系统项目承办单位将建设先进的柔性制造生产线。通过广泛应用柔性制造技术，MICAPS气象图形交互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MICAPS气象图形交互系统项目采用的技术具有较高的技术含量和自动化水平，处于国内先进水平。这一技术选用不仅体现了对生产效率、质量和环境友好性的高标准要求，同时为MICAPS气象图形交互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1946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为确保MICAPS气象图形交互系统项目的高效生产和技术实施，我们制定了一套精心设计的设备选型方案，以满足MICAPS气象图形交互系统项目生产、质量和环保的要求。该方案的主要特点如下：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MICAPS气象图形交互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MICAPS气象图形交互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242"/>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3262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MICAPS气象图形交互系统项目的主要产品是XXXX，预计年产值为XXX万元。这一产品在市场中占据着重要的地位，其广泛的应用范围使得该MICAPS气象图形交互系统项目的市场前景非常广阔。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MICAPS气象图形交互系统项目的xxx产品作为重要的原材料之一，将在多个领域发挥关键作用。其在建筑、交通、能源等方面的广泛应用将为整个产业链提供强大的支持，形成产业协同效应。MICAPS气象图形交互系统项目的年产值XXX万XXX万XXX万万元不仅反映了其在市场上的巨大潜力，更预示着它对国民经济的积极贡献。这种关联度高、涉及面广的产业关系，使得该MICAPS气象图形交互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062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MICAPS气象图形交互系统项目总征地面积为XXXX平方米，相当于约XX.XX亩，其中净用地面积为XXXX平方米，红线范围内相当于约XX.XX亩。这一用地规模充分考虑了MICAPS气象图形交互系统项目的建设需求，保障了MICAPS气象图形交互系统项目在合适的空间内得以充分发展。MICAPS气象图形交互系统项目规划的总建筑面积为XXXX平方米，其中主体工程建设占XXXX平方米，计容建筑面积达XXXX平方米。预计建筑工程的投资将达到XXXX万元，为MICAPS气象图形交互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MICAPS气象图形交互系统项目计划购置的设备共计XXXX台（套），设备购置费用为XXXX万元。这一设备购置计划充分考虑到MICAPS气象图形交互系统项目的生产需求和技术要求，确保了MICAPS气象图形交互系统项目在生产运营中具备先进的技术装备和高效的生产能力。设备的合理配置将为MICAPS气象图形交互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https://d.book118.com/688126015052006045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MICAPS气象图形交互系统项目规划设计蓝图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B8579D"/>
    <w:rsid w:val="7AB857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2601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2024-02-29T23:13:00Z</dcterms:created>
  <dcterms:modified xsi:type="dcterms:W3CDTF">2024-02-29T23:14:09Z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0E0DC4AEC5D94FA9A291EFFFB8A78A05_11</vt:lpwstr>
  </property>
  <property fmtid="{D5CDD505-2E9C-101B-9397-08002B2CF9AE}" pid="3" name="KSOProductBuildVer">
    <vt:lpwstr>2052-12.1.0.16388</vt:lpwstr>
  </property>
</Properties>
</file>