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佳木斯建三江2023-2024学年九年级上学期期末物理综合检测卷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（武进区模拟）下列几种估测较为符合实际的是（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.人步行的速度约为5m/s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.一个鸡蛋的质量约为5g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.人体感觉最舒适的温度约为23℃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.教室里一盏日光灯的工作电流约为0.8A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（河北省承德市宽城县碾子中学九年级（上）期末物理模拟试卷）在一个串联电路中，当把下列哪些物体接入电路中，电流表有读数的是（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.硬币和橡皮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.铅笔芯和塑料尺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.橡皮和塑料尺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.硬币和铅笔芯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（重庆模拟）关于电现象，下列说法正确的是（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.发现有人触电时，应该尽快用手把他拉开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.通过导体的电流为0时，导体的电阻也为0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.家庭电路中不宜同时使用多个大功率用电器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.两个轻质物体相互吸引，则两个物体一定带有异种电荷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（东城区二模）在完全相同的两只玻璃杯中，倒入质量相同但温度不同的冷水和热水，当同时向两只玻璃杯中各滴入一滴墨水，会发现热水杯中的水很快就变了颜色，但冷水杯中的水还没有完全变颜色，这说明（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.冷水温度低具有的内能大，墨水扩散就较快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.热水温度高具有的内能大，墨水扩散就较快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.冷水温度低具有的内能小，墨水扩散就较快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.热水温度高具有的内能小，墨水扩散就较快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（北京市海淀区九年级（上）期中物理试卷）如图所示的四个电路图中，闭合开关后电流表正常工作且能直接测量通过灯L</w:t>
      </w:r>
      <w:r w:rsidRPr="004E0094">
        <w:rPr>
          <w:vertAlign w:val="subscript"/>
        </w:rPr>
        <w:t>1</w:t>
      </w:r>
      <w:r>
        <w:t>电流的是（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4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2pt;height:4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2pt;height:4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1pt;height:48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（山东省泰安市泰山区九年级（上）期中物理试卷）关于温度、热量、内能，以下说法正确的是（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.物体的温度越高，所含的热量越多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.0℃的水比0℃的冰温度高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.一个物体吸收热量时，温度不一定升高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.0℃的冰没有内能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（2020年秋•桃源县期末）学校共有200盏灯，下列哪种情况下，电路中的电阻最小（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.灯全部点亮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.全部熄灭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.只开一盏灯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.开100盏灯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https://d.book118.com/688131071022006031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688131071022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