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F2156" w:rsidP="002F2156" w14:paraId="246A934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F2156">
        <w:rPr>
          <w:rFonts w:ascii="华文中宋" w:eastAsia="华文中宋" w:hAnsi="华文中宋"/>
          <w:b/>
          <w:sz w:val="30"/>
        </w:rPr>
        <w:t>2024</w:t>
      </w:r>
      <w:r w:rsidRPr="002F2156">
        <w:rPr>
          <w:rFonts w:ascii="华文中宋" w:eastAsia="华文中宋" w:hAnsi="华文中宋"/>
          <w:b/>
          <w:sz w:val="30"/>
        </w:rPr>
        <w:t>年本钢板材股份有限公司人员招聘考试题库及答案解析</w:t>
      </w:r>
    </w:p>
    <w:p w:rsidR="00A77B3E" w14:paraId="27A1B13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1174B7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5B6E3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解决当今人类遭遇的各种难题和危机，单靠一种文明价值的智慧和能量，常常显得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。只有充分挖掘和利用各种不同禀性的文明价值资源，才能帮助人类破解难题、走出危机。填入划横线部分最恰当的一项是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458C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、捉襟见肘</w:t>
      </w:r>
    </w:p>
    <w:p w:rsidR="003F588C" w14:paraId="7B24E5D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、格格不入</w:t>
      </w:r>
    </w:p>
    <w:p w:rsidR="003F588C" w14:paraId="5192C1A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、于事无补</w:t>
      </w:r>
    </w:p>
    <w:p w:rsidR="003F588C" w14:paraId="061BD5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、顾此失彼</w:t>
      </w:r>
    </w:p>
    <w:p w:rsidR="003F588C" w14:paraId="74C8FB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5D6E34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文段强调解决问题单靠一种智慧和能量无法应付，只有多方面助力才可破解难题，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项“捉襟见肘”比喻穷于应付，符合文意。文段并不是强调这一种智慧无法与其他方式协调、相容，排除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项“格格不入”。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项“于事无补”指对事情没什么益处，文段不是讨论“一种智慧”是否有用，排除。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项“顾此失彼”侧重忙乱或慌张的情景，文段强调的是穷于应付的一种状态，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更合适，排除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F391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062A28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A5E66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329966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42072B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282E6B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17D5BC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DB098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AE15B9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创新的目的不是发论文，培育新的经济增长点才能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科技的真功夫。让创新更紧密地面向经济社会发展，把创新实实在在地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为新产品、新项目、新产业，是创新的要义所在。</w:t>
      </w:r>
    </w:p>
    <w:p w:rsidR="003F588C" w14:paraId="328469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依次填入下列横线处的词语，最恰当的一组是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CD900B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、发挥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转变</w:t>
      </w:r>
    </w:p>
    <w:p w:rsidR="003F588C" w14:paraId="4BFDB8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、凸显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催化</w:t>
      </w:r>
    </w:p>
    <w:p w:rsidR="003F588C" w14:paraId="5F9F243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转换</w:t>
      </w:r>
    </w:p>
    <w:p w:rsidR="003F588C" w14:paraId="773E18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、彰显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转化</w:t>
      </w:r>
    </w:p>
    <w:p w:rsidR="003F588C" w14:paraId="243F70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30C8AB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第一空，填入的词语与“科技的真功夫”相搭配，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选项的“发挥”通常与作用、优点等词语搭配使用，“发挥功夫”搭配不当，排除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选项。第二空，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选项“催化”指的是加速或者减慢事物的发展过程，原文段论述的对象不是“事物发展过程”，排除。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选项“转换”和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选项“转化”的区别在于，“转换”一般指的是外在的形式变化，“转化”有内在层面的改变这层含义在里面。把抽象的“创新”变成具体的“产品、项目、产业”，用“转化”更恰当一些，对应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选项。故选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D65B7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①虽然他尽了最大的努力，还是没能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住对方凌厉的攻势，痛失奖杯。</w:t>
      </w:r>
    </w:p>
    <w:p w:rsidR="003F588C" w14:paraId="622E9B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②能源短缺，加上恶劣的自然条件，极大地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着这个小镇经济的发展。</w:t>
      </w:r>
    </w:p>
    <w:p w:rsidR="003F588C" w14:paraId="3117AC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③那些见利忘义的人，不仅为正人君子所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，还可能滑向犯罪的深渊。</w:t>
      </w:r>
    </w:p>
    <w:p w:rsidR="003F588C" w14:paraId="7430EF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填入划横线处最恰当的一项是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44FAEA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、抵挡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限制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不耻</w:t>
      </w:r>
    </w:p>
    <w:p w:rsidR="003F588C" w14:paraId="4FEAEE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、遏止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束缚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不容</w:t>
      </w:r>
    </w:p>
    <w:p w:rsidR="003F588C" w14:paraId="02DF48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、阻止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约束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厌恶</w:t>
      </w:r>
    </w:p>
    <w:p w:rsidR="003F588C" w14:paraId="4AFED2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、遏制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制约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不齿</w:t>
      </w:r>
    </w:p>
    <w:p w:rsidR="003F588C" w14:paraId="2CD19C6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https://d.book118.com/695100212143011042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:rsidP="005E01B6" w14:paraId="3918F7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156" w14:paraId="2366C6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:rsidP="005E01B6" w14:paraId="0DDAE2EF" w14:textId="0EFF23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F2156" w14:paraId="1290C6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paraId="08C7FF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15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:rsidP="005E01B6" w14:textId="0EFF23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F215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F215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:rsidP="005E01B6" w14:textId="0EFF23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F215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paraId="03C241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paraId="7931E38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paraId="0EBC18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F215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F2156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E718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DF979E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2F215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F2156"/>
    <w:rPr>
      <w:sz w:val="18"/>
      <w:szCs w:val="18"/>
    </w:rPr>
  </w:style>
  <w:style w:type="paragraph" w:styleId="Footer">
    <w:name w:val="footer"/>
    <w:basedOn w:val="Normal"/>
    <w:link w:val="a0"/>
    <w:rsid w:val="002F215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F2156"/>
    <w:rPr>
      <w:sz w:val="18"/>
      <w:szCs w:val="18"/>
    </w:rPr>
  </w:style>
  <w:style w:type="character" w:styleId="PageNumber">
    <w:name w:val="page number"/>
    <w:basedOn w:val="DefaultParagraphFont"/>
    <w:rsid w:val="002F2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5100212143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3866</Words>
  <Characters>22042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2024-01-14T02:55:00Z</dcterms:created>
  <dcterms:modified xsi:type="dcterms:W3CDTF">2024-01-14T02:55:00Z</dcterms:modified>
</cp:coreProperties>
</file>