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240" w:line="300" w:lineRule="auto"/>
        <w:jc w:val="center"/>
        <w:rPr>
          <w:rFonts w:ascii="宋体" w:eastAsia="宋体" w:hAnsi="宋体" w:cs="宋体" w:hint="eastAsia"/>
          <w:b/>
          <w:sz w:val="32"/>
        </w:rPr>
      </w:pPr>
      <w:r>
        <w:rPr>
          <w:rFonts w:ascii="宋体" w:eastAsia="宋体" w:hAnsi="宋体" w:cs="宋体" w:hint="eastAsia"/>
          <w:b/>
          <w:sz w:val="32"/>
          <w:lang w:eastAsia="zh-CN"/>
        </w:rPr>
        <w:t>山西太原市育英中学物理八年级下册期末考试专项测试</w:t>
      </w:r>
    </w:p>
    <w:p>
      <w:pPr>
        <w:spacing w:line="300" w:lineRule="auto"/>
        <w:jc w:val="center"/>
        <w:rPr>
          <w:rFonts w:ascii="宋体" w:eastAsia="宋体" w:hAnsi="宋体" w:cs="宋体" w:hint="eastAsia"/>
          <w:sz w:val="23"/>
        </w:rPr>
      </w:pPr>
      <w:r>
        <w:rPr>
          <w:rFonts w:ascii="宋体" w:eastAsia="宋体" w:hAnsi="宋体" w:cs="宋体" w:hint="eastAsia"/>
          <w:sz w:val="23"/>
          <w:lang w:eastAsia="zh-CN"/>
        </w:rPr>
        <w:t xml:space="preserve"> 考试时间：90分钟；命题人：教研组</w:t>
      </w:r>
    </w:p>
    <w:p>
      <w:pPr>
        <w:spacing w:before="240" w:line="300" w:lineRule="auto"/>
        <w:rPr>
          <w:rFonts w:ascii="宋体" w:eastAsia="宋体" w:hAnsi="宋体" w:cs="宋体" w:hint="eastAsia"/>
          <w:b/>
          <w:sz w:val="22"/>
        </w:rPr>
      </w:pPr>
      <w:r>
        <w:rPr>
          <w:rFonts w:ascii="宋体" w:eastAsia="宋体" w:hAnsi="宋体" w:cs="宋体" w:hint="eastAsia"/>
          <w:b/>
          <w:sz w:val="22"/>
          <w:lang w:eastAsia="zh-CN"/>
        </w:rPr>
        <w:t>考生注意：</w:t>
      </w:r>
    </w:p>
    <w:p>
      <w:pPr>
        <w:spacing w:before="240" w:line="300" w:lineRule="auto"/>
        <w:rPr>
          <w:rFonts w:ascii="宋体" w:eastAsia="宋体" w:hAnsi="宋体" w:cs="宋体" w:hint="eastAsia"/>
          <w:sz w:val="22"/>
        </w:rPr>
      </w:pPr>
      <w:r>
        <w:rPr>
          <w:rFonts w:ascii="宋体" w:eastAsia="宋体" w:hAnsi="宋体" w:cs="宋体" w:hint="eastAsia"/>
          <w:sz w:val="22"/>
          <w:lang w:eastAsia="zh-CN"/>
        </w:rPr>
        <w:t>1、本卷分第I卷（选择题）和第Ⅱ卷（非选择题）两部分，满分100分，考试时间90分钟</w:t>
      </w:r>
    </w:p>
    <w:p>
      <w:pPr>
        <w:spacing w:before="240" w:line="300" w:lineRule="auto"/>
        <w:rPr>
          <w:rFonts w:ascii="宋体" w:eastAsia="宋体" w:hAnsi="宋体" w:cs="宋体" w:hint="eastAsia"/>
          <w:sz w:val="22"/>
        </w:rPr>
      </w:pPr>
      <w:r>
        <w:rPr>
          <w:rFonts w:ascii="宋体" w:eastAsia="宋体" w:hAnsi="宋体" w:cs="宋体" w:hint="eastAsia"/>
          <w:sz w:val="22"/>
          <w:lang w:eastAsia="zh-CN"/>
        </w:rPr>
        <w:t>2、答卷前，考生务必用0.5毫米黑色签字笔将自己的姓名、班级填写在试卷规定位置上</w:t>
      </w:r>
    </w:p>
    <w:p>
      <w:pPr>
        <w:spacing w:before="240" w:line="300" w:lineRule="auto"/>
        <w:rPr>
          <w:rFonts w:ascii="宋体" w:eastAsia="宋体" w:hAnsi="宋体" w:cs="宋体" w:hint="eastAsia"/>
          <w:sz w:val="22"/>
        </w:rPr>
      </w:pPr>
      <w:r>
        <w:rPr>
          <w:rFonts w:ascii="宋体" w:eastAsia="宋体" w:hAnsi="宋体" w:cs="宋体" w:hint="eastAsia"/>
          <w:sz w:val="22"/>
          <w:lang w:eastAsia="zh-CN"/>
        </w:rPr>
        <w:t>3、答案必须写在试卷各个题目指定区域内相应的位置，如需改动，先划掉原来的答案，然后再写上新的答案；不准使用涂改液、胶带纸、修正带，不按以上要求作答的答案无效。</w:t>
      </w:r>
    </w:p>
    <w:p>
      <w:pPr>
        <w:spacing w:before="240" w:line="300" w:lineRule="auto"/>
        <w:jc w:val="center"/>
        <w:rPr>
          <w:rFonts w:ascii="宋体" w:eastAsia="宋体" w:hAnsi="宋体" w:cs="宋体" w:hint="eastAsia"/>
          <w:b/>
          <w:sz w:val="28"/>
        </w:rPr>
      </w:pPr>
      <w:r>
        <w:rPr>
          <w:rFonts w:ascii="宋体" w:eastAsia="宋体" w:hAnsi="宋体" w:cs="宋体" w:hint="eastAsia"/>
          <w:b/>
          <w:sz w:val="28"/>
          <w:lang w:eastAsia="zh-CN"/>
        </w:rPr>
        <w:t>第I卷（选择题  20分）</w:t>
      </w:r>
    </w:p>
    <w:p>
      <w:pPr>
        <w:spacing w:before="240" w:line="300" w:lineRule="auto"/>
        <w:rPr>
          <w:rFonts w:ascii="宋体" w:eastAsia="宋体" w:hAnsi="宋体" w:cs="宋体" w:hint="eastAsia"/>
          <w:b/>
          <w:sz w:val="22"/>
        </w:rPr>
      </w:pPr>
      <w:r>
        <w:rPr>
          <w:rFonts w:ascii="宋体" w:eastAsia="宋体" w:hAnsi="宋体" w:cs="宋体" w:hint="eastAsia"/>
          <w:b/>
          <w:sz w:val="22"/>
          <w:lang w:eastAsia="zh-CN"/>
        </w:rPr>
        <w:t>一、单选题（10小题，每小题2分，共计20分）</w:t>
      </w:r>
    </w:p>
    <w:p>
      <w:pPr>
        <w:spacing w:before="240" w:line="300" w:lineRule="auto"/>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1、</w:t>
      </w:r>
      <w:r>
        <w:rPr>
          <w:rFonts w:ascii="宋体" w:eastAsia="宋体" w:hAnsi="宋体" w:cs="宋体" w:hint="eastAsia"/>
          <w:color w:val="000000" w:themeColor="text1"/>
          <w:sz w:val="22"/>
          <w14:textFill>
            <w14:solidFill>
              <w14:schemeClr w14:val="tx1"/>
            </w14:solidFill>
          </w14:textFill>
        </w:rPr>
        <w:t xml:space="preserve">如图所示，把一根两端开口的细玻璃管，通过封闭性良好的橡皮塞插入装有红色水的玻璃瓶中，从管口向瓶内吹入少量气体后，瓶内的水沿玻璃管上升的高度为h。不考虑温度的影响，把该装置从山下移到山上后，参照以下表格数据，下列说法中正确的是(　　)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676910" cy="1219200"/>
            <wp:effectExtent l="0" t="0" r="8890" b="0"/>
            <wp:docPr id="116" name="图片 116" descr="图片_x0020_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图片_x0020_100004"/>
                    <pic:cNvPicPr>
                      <a:picLocks noChangeAspect="1"/>
                    </pic:cNvPicPr>
                  </pic:nvPicPr>
                  <pic:blipFill>
                    <a:blip xmlns:r="http://schemas.openxmlformats.org/officeDocument/2006/relationships" r:embed="rId4"/>
                    <a:stretch>
                      <a:fillRect/>
                    </a:stretch>
                  </pic:blipFill>
                  <pic:spPr>
                    <a:xfrm>
                      <a:off x="0" y="0"/>
                      <a:ext cx="677333" cy="1219200"/>
                    </a:xfrm>
                    <a:prstGeom prst="rect">
                      <a:avLst/>
                    </a:prstGeom>
                  </pic:spPr>
                </pic:pic>
              </a:graphicData>
            </a:graphic>
          </wp:inline>
        </w:drawing>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2170"/>
        <w:gridCol w:w="886"/>
        <w:gridCol w:w="886"/>
        <w:gridCol w:w="886"/>
        <w:gridCol w:w="886"/>
        <w:gridCol w:w="886"/>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21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海拔高度/km</w:t>
            </w:r>
          </w:p>
        </w:tc>
        <w:tc>
          <w:tcPr>
            <w:tcW w:w="88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0</w:t>
            </w:r>
          </w:p>
        </w:tc>
        <w:tc>
          <w:tcPr>
            <w:tcW w:w="88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1</w:t>
            </w:r>
          </w:p>
        </w:tc>
        <w:tc>
          <w:tcPr>
            <w:tcW w:w="88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2</w:t>
            </w:r>
          </w:p>
        </w:tc>
        <w:tc>
          <w:tcPr>
            <w:tcW w:w="88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3</w:t>
            </w:r>
          </w:p>
        </w:tc>
        <w:tc>
          <w:tcPr>
            <w:tcW w:w="88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4</w:t>
            </w:r>
          </w:p>
        </w:tc>
      </w:tr>
      <w:tr>
        <w:tblPrEx>
          <w:tblW w:w="0" w:type="auto"/>
          <w:tblInd w:w="380" w:type="dxa"/>
          <w:tblCellMar>
            <w:top w:w="0" w:type="dxa"/>
            <w:left w:w="108" w:type="dxa"/>
            <w:bottom w:w="0" w:type="dxa"/>
            <w:right w:w="108" w:type="dxa"/>
          </w:tblCellMar>
        </w:tblPrEx>
        <w:tc>
          <w:tcPr>
            <w:tcW w:w="21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大气压/mmHg</w:t>
            </w:r>
          </w:p>
        </w:tc>
        <w:tc>
          <w:tcPr>
            <w:tcW w:w="88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760</w:t>
            </w:r>
          </w:p>
        </w:tc>
        <w:tc>
          <w:tcPr>
            <w:tcW w:w="88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674</w:t>
            </w:r>
          </w:p>
        </w:tc>
        <w:tc>
          <w:tcPr>
            <w:tcW w:w="88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594</w:t>
            </w:r>
          </w:p>
        </w:tc>
        <w:tc>
          <w:tcPr>
            <w:tcW w:w="88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526</w:t>
            </w:r>
          </w:p>
        </w:tc>
        <w:tc>
          <w:tcPr>
            <w:tcW w:w="88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pPr>
              <w:spacing w:before="240" w:line="300" w:lineRule="auto"/>
              <w:ind w:left="12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462</w:t>
            </w:r>
          </w:p>
        </w:tc>
      </w:tr>
    </w:tbl>
    <w:p>
      <w:pPr>
        <w:tabs>
          <w:tab w:val="left" w:pos="4924"/>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A．h增大，瓶内气压大于外界气压</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B．h减小，瓶内气压大于外界气压</w:t>
      </w:r>
    </w:p>
    <w:p>
      <w:pPr>
        <w:tabs>
          <w:tab w:val="left" w:pos="4924"/>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C．h增大，瓶内气压小于外界气压</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D．h减小，瓶内气压小于外界气压</w:t>
      </w:r>
    </w:p>
    <w:p>
      <w:pPr>
        <w:spacing w:before="240" w:line="300" w:lineRule="auto"/>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2、</w:t>
      </w:r>
      <w:r>
        <w:rPr>
          <w:rFonts w:ascii="宋体" w:eastAsia="宋体" w:hAnsi="宋体" w:cs="宋体" w:hint="eastAsia"/>
          <w:color w:val="000000" w:themeColor="text1"/>
          <w:sz w:val="22"/>
          <w14:textFill>
            <w14:solidFill>
              <w14:schemeClr w14:val="tx1"/>
            </w14:solidFill>
          </w14:textFill>
        </w:rPr>
        <w:t>体育课上小明和小李在玩篮球休息时他们讨论了一些关于打篮球时的物理问题，他们的讨论中说法不正确的是（　　）</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sectPr>
          <w:pgSz w:w="11906" w:h="16838"/>
          <w:pgMar w:top="1440" w:right="800" w:bottom="1440" w:left="1400" w:header="851" w:footer="992" w:gutter="0"/>
          <w:cols w:num="1" w:space="425"/>
          <w:docGrid w:type="lines" w:linePitch="312" w:charSpace="0"/>
        </w:sectPr>
      </w:pPr>
      <w:r>
        <w:rPr>
          <w:rFonts w:ascii="宋体" w:eastAsia="宋体" w:hAnsi="宋体" w:cs="宋体" w:hint="eastAsia"/>
          <w:color w:val="000000" w:themeColor="text1"/>
          <w:sz w:val="22"/>
          <w14:textFill>
            <w14:solidFill>
              <w14:schemeClr w14:val="tx1"/>
            </w14:solidFill>
          </w14:textFill>
        </w:rPr>
        <w:t>A．投篮时，篮球离开手后继续向上运动，是因为篮球具有惯性</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B．篮球从篮筐中下落时，速度逐渐加快，是因为重力的作用</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C．静止在地面上的篮球，他所受的重力与篮球对地面的压力平衡</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D．篮球撞在篮板上被弹回，是力改变了物体的运动状态</w:t>
      </w:r>
    </w:p>
    <w:p>
      <w:pPr>
        <w:spacing w:before="240" w:line="300" w:lineRule="auto"/>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3、</w:t>
      </w:r>
      <w:r>
        <w:rPr>
          <w:rFonts w:ascii="宋体" w:eastAsia="宋体" w:hAnsi="宋体" w:cs="宋体" w:hint="eastAsia"/>
          <w:color w:val="000000" w:themeColor="text1"/>
          <w:sz w:val="22"/>
          <w14:textFill>
            <w14:solidFill>
              <w14:schemeClr w14:val="tx1"/>
            </w14:solidFill>
          </w14:textFill>
        </w:rPr>
        <w:t xml:space="preserve">下列叙述中 ,举重运动员对杠铃做了功的是（　　）   </w:t>
      </w:r>
    </w:p>
    <w:p>
      <w:pPr>
        <w:tabs>
          <w:tab w:val="left" w:pos="4924"/>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A．使劲抓杠铃但没有举起来</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B．举着杠铃在水平地面行走</w:t>
      </w:r>
    </w:p>
    <w:p>
      <w:pPr>
        <w:tabs>
          <w:tab w:val="left" w:pos="4924"/>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C．将杠铃从地面举过头顶</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D．举着杠铃原地静止不动</w:t>
      </w:r>
    </w:p>
    <w:p>
      <w:pPr>
        <w:spacing w:before="240" w:line="300" w:lineRule="auto"/>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4、</w:t>
      </w:r>
      <w:r>
        <w:rPr>
          <w:rFonts w:ascii="宋体" w:eastAsia="宋体" w:hAnsi="宋体" w:cs="宋体" w:hint="eastAsia"/>
          <w:color w:val="000000" w:themeColor="text1"/>
          <w:sz w:val="22"/>
          <w14:textFill>
            <w14:solidFill>
              <w14:schemeClr w14:val="tx1"/>
            </w14:solidFill>
          </w14:textFill>
        </w:rPr>
        <w:t xml:space="preserve">如图所示，置于地面上的物体甲，沿水平地面做直线运动时，受到大小不变、水平向左的拉力F，受到地面的滑动摩擦力f。若物体甲水平向右运动，它水平方向受到的合力大小为10牛，若物体甲水平向左运动，它水平方向受到的合力大小为6牛，则物体甲受到地面的滑动摩擦力f的大小（　　）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1117600" cy="592455"/>
            <wp:effectExtent l="0" t="0" r="635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5"/>
                    <a:stretch>
                      <a:fillRect/>
                    </a:stretch>
                  </pic:blipFill>
                  <pic:spPr>
                    <a:xfrm>
                      <a:off x="0" y="0"/>
                      <a:ext cx="1117600" cy="592667"/>
                    </a:xfrm>
                    <a:prstGeom prst="rect">
                      <a:avLst/>
                    </a:prstGeom>
                  </pic:spPr>
                </pic:pic>
              </a:graphicData>
            </a:graphic>
          </wp:inline>
        </w:drawing>
      </w:r>
    </w:p>
    <w:p>
      <w:pPr>
        <w:tabs>
          <w:tab w:val="left" w:pos="2592"/>
          <w:tab w:val="left" w:pos="4924"/>
          <w:tab w:val="left" w:pos="7255"/>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A．一定为2牛</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B．可能为8牛</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C．可能为4牛</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D．一定为16牛</w:t>
      </w:r>
    </w:p>
    <w:p>
      <w:pPr>
        <w:spacing w:before="240" w:line="300" w:lineRule="auto"/>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5、</w:t>
      </w:r>
      <w:r>
        <w:rPr>
          <w:rFonts w:ascii="宋体" w:eastAsia="宋体" w:hAnsi="宋体" w:cs="宋体" w:hint="eastAsia"/>
          <w:color w:val="000000" w:themeColor="text1"/>
          <w:sz w:val="22"/>
          <w14:textFill>
            <w14:solidFill>
              <w14:schemeClr w14:val="tx1"/>
            </w14:solidFill>
          </w14:textFill>
        </w:rPr>
        <w:t xml:space="preserve">积极承担家务劳动是中学生应具有的品德。小明同学从超市购买了一箱质量为5kg的鸡蛋，并进行了下列估测，其中最符合事实的是（　　）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1676400" cy="1642110"/>
            <wp:effectExtent l="0" t="0" r="0" b="15240"/>
            <wp:docPr id="16" name="图片 16" descr="图片_x0020_125857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_x0020_1258577389"/>
                    <pic:cNvPicPr>
                      <a:picLocks noChangeAspect="1"/>
                    </pic:cNvPicPr>
                  </pic:nvPicPr>
                  <pic:blipFill>
                    <a:blip xmlns:r="http://schemas.openxmlformats.org/officeDocument/2006/relationships" r:embed="rId6"/>
                    <a:stretch>
                      <a:fillRect/>
                    </a:stretch>
                  </pic:blipFill>
                  <pic:spPr>
                    <a:xfrm>
                      <a:off x="0" y="0"/>
                      <a:ext cx="1676400" cy="1642533"/>
                    </a:xfrm>
                    <a:prstGeom prst="rect">
                      <a:avLst/>
                    </a:prstGeom>
                  </pic:spPr>
                </pic:pic>
              </a:graphicData>
            </a:graphic>
          </wp:inline>
        </w:drawing>
      </w:r>
    </w:p>
    <w:p>
      <w:pPr>
        <w:tabs>
          <w:tab w:val="left" w:pos="4924"/>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A．箱内约有80个鸡蛋</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B．一个鸡蛋的直径约为6dm</w:t>
      </w:r>
    </w:p>
    <w:p>
      <w:pPr>
        <w:tabs>
          <w:tab w:val="left" w:pos="4924"/>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C．一个鸡蛋重约为5N</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D．鸡蛋的密度约为2g/cm</w:t>
      </w:r>
      <w:r>
        <w:rPr>
          <w:rFonts w:ascii="宋体" w:eastAsia="宋体" w:hAnsi="宋体" w:cs="宋体" w:hint="eastAsia"/>
          <w:color w:val="000000" w:themeColor="text1"/>
          <w:sz w:val="22"/>
          <w:vertAlign w:val="superscript"/>
          <w14:textFill>
            <w14:solidFill>
              <w14:schemeClr w14:val="tx1"/>
            </w14:solidFill>
          </w14:textFill>
        </w:rPr>
        <w:t>3</w:t>
      </w:r>
    </w:p>
    <w:p>
      <w:pPr>
        <w:spacing w:before="240" w:line="300" w:lineRule="auto"/>
        <w:jc w:val="left"/>
        <w:rPr>
          <w:rFonts w:ascii="宋体" w:eastAsia="宋体" w:hAnsi="宋体" w:cs="宋体" w:hint="eastAsia"/>
          <w:color w:val="000000" w:themeColor="text1"/>
          <w:sz w:val="22"/>
          <w14:textFill>
            <w14:solidFill>
              <w14:schemeClr w14:val="tx1"/>
            </w14:solidFill>
          </w14:textFill>
        </w:rPr>
        <w:sectPr>
          <w:type w:val="nextPage"/>
          <w:pgSz w:w="11906" w:h="16838"/>
          <w:pgMar w:top="1440" w:right="800" w:bottom="1440" w:left="1400" w:header="851" w:footer="992" w:gutter="0"/>
          <w:pgNumType w:start="2"/>
          <w:cols w:num="1" w:space="425"/>
          <w:titlePg w:val="0"/>
          <w:docGrid w:type="lines" w:linePitch="312" w:charSpace="0"/>
        </w:sectPr>
      </w:pPr>
      <w:r>
        <w:rPr>
          <w:rFonts w:ascii="宋体" w:eastAsia="宋体" w:hAnsi="宋体" w:cs="宋体" w:hint="eastAsia"/>
          <w:sz w:val="22"/>
          <w:lang w:eastAsia="zh-CN"/>
        </w:rPr>
        <w:t>6、</w:t>
      </w:r>
      <w:r>
        <w:rPr>
          <w:rFonts w:ascii="宋体" w:eastAsia="宋体" w:hAnsi="宋体" w:cs="宋体" w:hint="eastAsia"/>
          <w:color w:val="000000" w:themeColor="text1"/>
          <w:sz w:val="22"/>
          <w14:textFill>
            <w14:solidFill>
              <w14:schemeClr w14:val="tx1"/>
            </w14:solidFill>
          </w14:textFill>
        </w:rPr>
        <w:t>如图所示，把一根两端开口的细玻璃管，通过橡皮塞插入装有红色水的玻璃瓶中，从管口向瓶内吹入少量气体后，瓶内的水沿玻璃管上升的高度为h.不考虑温度的影响，把这个自制气压计从山下移到山上后(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406400" cy="795655"/>
            <wp:effectExtent l="0" t="0" r="12700" b="444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xmlns:r="http://schemas.openxmlformats.org/officeDocument/2006/relationships" r:embed="rId7"/>
                    <a:stretch>
                      <a:fillRect/>
                    </a:stretch>
                  </pic:blipFill>
                  <pic:spPr>
                    <a:xfrm>
                      <a:off x="0" y="0"/>
                      <a:ext cx="406400" cy="795867"/>
                    </a:xfrm>
                    <a:prstGeom prst="rect">
                      <a:avLst/>
                    </a:prstGeom>
                  </pic:spPr>
                </pic:pic>
              </a:graphicData>
            </a:graphic>
          </wp:inline>
        </w:drawing>
      </w:r>
    </w:p>
    <w:p>
      <w:pPr>
        <w:tabs>
          <w:tab w:val="left" w:pos="4924"/>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A．h增大，瓶内气压大于外界气压</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B．h减小，瓶内气压大于外界气压</w:t>
      </w:r>
    </w:p>
    <w:p>
      <w:pPr>
        <w:tabs>
          <w:tab w:val="left" w:pos="4924"/>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C．h增大，瓶内气压小于外界气压</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D．h减小，瓶内气压小于外界气压</w:t>
      </w:r>
    </w:p>
    <w:p>
      <w:pPr>
        <w:spacing w:before="240" w:line="300" w:lineRule="auto"/>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7、</w:t>
      </w:r>
      <w:r>
        <w:rPr>
          <w:rFonts w:ascii="宋体" w:eastAsia="宋体" w:hAnsi="宋体" w:cs="宋体" w:hint="eastAsia"/>
          <w:color w:val="000000" w:themeColor="text1"/>
          <w:sz w:val="22"/>
          <w14:textFill>
            <w14:solidFill>
              <w14:schemeClr w14:val="tx1"/>
            </w14:solidFill>
          </w14:textFill>
        </w:rPr>
        <w:t xml:space="preserve">如图是我国奥运健儿参加双人皮划艇竟赛的情景，以下有关说法错误的是（　　）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1066800" cy="1117600"/>
            <wp:effectExtent l="0" t="0" r="0" b="635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xmlns:r="http://schemas.openxmlformats.org/officeDocument/2006/relationships" r:embed="rId8"/>
                    <a:stretch>
                      <a:fillRect/>
                    </a:stretch>
                  </pic:blipFill>
                  <pic:spPr>
                    <a:xfrm>
                      <a:off x="0" y="0"/>
                      <a:ext cx="1066800" cy="1117600"/>
                    </a:xfrm>
                    <a:prstGeom prst="rect">
                      <a:avLst/>
                    </a:prstGeom>
                  </pic:spPr>
                </pic:pic>
              </a:graphicData>
            </a:graphic>
          </wp:inline>
        </w:drawing>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A．他们用的船奖是费力杠杆</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B．使船前进的力的施力物体是水</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C．船受到的浮力等于船的重力</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D．皮划艇加速向前冲时，它受到的合力不为零</w:t>
      </w:r>
    </w:p>
    <w:p>
      <w:pPr>
        <w:spacing w:before="240" w:line="300" w:lineRule="auto"/>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8、</w:t>
      </w:r>
      <w:r>
        <w:rPr>
          <w:rFonts w:ascii="宋体" w:eastAsia="宋体" w:hAnsi="宋体" w:cs="宋体" w:hint="eastAsia"/>
          <w:color w:val="000000" w:themeColor="text1"/>
          <w:sz w:val="22"/>
          <w14:textFill>
            <w14:solidFill>
              <w14:schemeClr w14:val="tx1"/>
            </w14:solidFill>
          </w14:textFill>
        </w:rPr>
        <w:t xml:space="preserve">如图甲所示，放在水平地面上的物体，受到方向不变的水平推力F的作用，F与时间t的关系和物体运动速度v与时间t的关系如图乙所示。下列判断正确的是（　　）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2878455" cy="1235710"/>
            <wp:effectExtent l="0" t="0" r="17145" b="254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xmlns:r="http://schemas.openxmlformats.org/officeDocument/2006/relationships" r:embed="rId9"/>
                    <a:stretch>
                      <a:fillRect/>
                    </a:stretch>
                  </pic:blipFill>
                  <pic:spPr>
                    <a:xfrm>
                      <a:off x="0" y="0"/>
                      <a:ext cx="2878667" cy="1236133"/>
                    </a:xfrm>
                    <a:prstGeom prst="rect">
                      <a:avLst/>
                    </a:prstGeom>
                  </pic:spPr>
                </pic:pic>
              </a:graphicData>
            </a:graphic>
          </wp:inline>
        </w:drawing>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A．t＝3s 时，物体受到平衡力的作用</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B．t＝6s 时，将F撤掉，物体立刻静止</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sectPr>
          <w:type w:val="nextPage"/>
          <w:pgSz w:w="11906" w:h="16838"/>
          <w:pgMar w:top="1440" w:right="800" w:bottom="1440" w:left="1400" w:header="851" w:footer="992" w:gutter="0"/>
          <w:pgNumType w:start="3"/>
          <w:cols w:num="1" w:space="425"/>
          <w:titlePg w:val="0"/>
          <w:docGrid w:type="lines" w:linePitch="312" w:charSpace="0"/>
        </w:sectPr>
      </w:pPr>
      <w:r>
        <w:rPr>
          <w:rFonts w:ascii="宋体" w:eastAsia="宋体" w:hAnsi="宋体" w:cs="宋体" w:hint="eastAsia"/>
          <w:color w:val="000000" w:themeColor="text1"/>
          <w:sz w:val="22"/>
          <w14:textFill>
            <w14:solidFill>
              <w14:schemeClr w14:val="tx1"/>
            </w14:solidFill>
          </w14:textFill>
        </w:rPr>
        <w:t>C．2s～4s 内物体所受摩擦力为3N</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D．t＝1s 时，物体所受摩擦力是1N</w:t>
      </w:r>
    </w:p>
    <w:p>
      <w:pPr>
        <w:spacing w:before="240" w:line="300" w:lineRule="auto"/>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9、</w:t>
      </w:r>
      <w:r>
        <w:rPr>
          <w:rFonts w:ascii="宋体" w:eastAsia="宋体" w:hAnsi="宋体" w:cs="宋体" w:hint="eastAsia"/>
          <w:color w:val="000000" w:themeColor="text1"/>
          <w:sz w:val="22"/>
          <w14:textFill>
            <w14:solidFill>
              <w14:schemeClr w14:val="tx1"/>
            </w14:solidFill>
          </w14:textFill>
        </w:rPr>
        <w:t xml:space="preserve">如图所示，将乒乓球放置于吹风机出风口的正上方，球会悬在空中。若将乒乓球稍微向左或向右偏移，放手后乒乓球都会恢复到正上方，这主要可以用下列哪个知识来解释（　　）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1489710" cy="829310"/>
            <wp:effectExtent l="0" t="0" r="15240" b="889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xmlns:r="http://schemas.openxmlformats.org/officeDocument/2006/relationships" r:embed="rId10"/>
                    <a:stretch>
                      <a:fillRect/>
                    </a:stretch>
                  </pic:blipFill>
                  <pic:spPr>
                    <a:xfrm>
                      <a:off x="0" y="0"/>
                      <a:ext cx="1490133" cy="829733"/>
                    </a:xfrm>
                    <a:prstGeom prst="rect">
                      <a:avLst/>
                    </a:prstGeom>
                  </pic:spPr>
                </pic:pic>
              </a:graphicData>
            </a:graphic>
          </wp:inline>
        </w:drawing>
      </w:r>
    </w:p>
    <w:p>
      <w:pPr>
        <w:tabs>
          <w:tab w:val="left" w:pos="4924"/>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A．二力平衡</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B．浮力的方向总是竖直向上的</w:t>
      </w:r>
    </w:p>
    <w:p>
      <w:pPr>
        <w:tabs>
          <w:tab w:val="left" w:pos="4924"/>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C．力的作用是相互的</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D．流体压强与流速的关系</w:t>
      </w:r>
    </w:p>
    <w:p>
      <w:pPr>
        <w:spacing w:before="240" w:line="300" w:lineRule="auto"/>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10、</w:t>
      </w:r>
      <w:r>
        <w:rPr>
          <w:rFonts w:ascii="宋体" w:eastAsia="宋体" w:hAnsi="宋体" w:cs="宋体" w:hint="eastAsia"/>
          <w:color w:val="000000" w:themeColor="text1"/>
          <w:sz w:val="22"/>
          <w14:textFill>
            <w14:solidFill>
              <w14:schemeClr w14:val="tx1"/>
            </w14:solidFill>
          </w14:textFill>
        </w:rPr>
        <w:t>把弹簧测力计一端固定，另一端用5N的力拉它时，弹簧测力计的示数为5N；若将弹簧测力计的固定端取下，两端各施一个5N的拉力使弹簧测力计静止，如下图所示，此时弹簧测力计示数是（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5096510" cy="880110"/>
            <wp:effectExtent l="0" t="0" r="8890" b="1524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xmlns:r="http://schemas.openxmlformats.org/officeDocument/2006/relationships" r:embed="rId11"/>
                    <a:stretch>
                      <a:fillRect/>
                    </a:stretch>
                  </pic:blipFill>
                  <pic:spPr>
                    <a:xfrm>
                      <a:off x="0" y="0"/>
                      <a:ext cx="5096933" cy="880533"/>
                    </a:xfrm>
                    <a:prstGeom prst="rect">
                      <a:avLst/>
                    </a:prstGeom>
                  </pic:spPr>
                </pic:pic>
              </a:graphicData>
            </a:graphic>
          </wp:inline>
        </w:drawing>
      </w:r>
    </w:p>
    <w:p>
      <w:pPr>
        <w:tabs>
          <w:tab w:val="left" w:pos="2592"/>
          <w:tab w:val="left" w:pos="4924"/>
          <w:tab w:val="left" w:pos="7255"/>
        </w:tabs>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A．5N</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B．0N</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C．10N</w:t>
      </w:r>
      <w:r>
        <w:rPr>
          <w:rFonts w:ascii="宋体" w:eastAsia="宋体" w:hAnsi="宋体" w:cs="宋体" w:hint="eastAsia"/>
          <w:color w:val="000000" w:themeColor="text1"/>
          <w:sz w:val="22"/>
          <w14:textFill>
            <w14:solidFill>
              <w14:schemeClr w14:val="tx1"/>
            </w14:solidFill>
          </w14:textFill>
        </w:rPr>
        <w:tab/>
      </w:r>
      <w:r>
        <w:rPr>
          <w:rFonts w:ascii="宋体" w:eastAsia="宋体" w:hAnsi="宋体" w:cs="宋体" w:hint="eastAsia"/>
          <w:color w:val="000000" w:themeColor="text1"/>
          <w:sz w:val="22"/>
          <w14:textFill>
            <w14:solidFill>
              <w14:schemeClr w14:val="tx1"/>
            </w14:solidFill>
          </w14:textFill>
        </w:rPr>
        <w:t>D．2.5N</w:t>
      </w:r>
    </w:p>
    <w:p>
      <w:pPr>
        <w:spacing w:before="240" w:line="300" w:lineRule="auto"/>
        <w:jc w:val="center"/>
        <w:rPr>
          <w:rFonts w:ascii="宋体" w:eastAsia="宋体" w:hAnsi="宋体" w:cs="宋体" w:hint="eastAsia"/>
          <w:b/>
          <w:sz w:val="22"/>
        </w:rPr>
      </w:pPr>
      <w:r>
        <w:rPr>
          <w:rFonts w:ascii="宋体" w:eastAsia="宋体" w:hAnsi="宋体" w:cs="宋体" w:hint="eastAsia"/>
          <w:b/>
          <w:sz w:val="28"/>
          <w:lang w:eastAsia="zh-CN"/>
        </w:rPr>
        <w:t>第Ⅱ卷（非选择题  80分）</w:t>
      </w:r>
    </w:p>
    <w:p>
      <w:pPr>
        <w:spacing w:before="240" w:line="300" w:lineRule="auto"/>
        <w:rPr>
          <w:rFonts w:ascii="宋体" w:eastAsia="宋体" w:hAnsi="宋体" w:cs="宋体" w:hint="eastAsia"/>
          <w:b/>
          <w:sz w:val="22"/>
        </w:rPr>
      </w:pPr>
      <w:r>
        <w:rPr>
          <w:rFonts w:ascii="宋体" w:eastAsia="宋体" w:hAnsi="宋体" w:cs="宋体" w:hint="eastAsia"/>
          <w:b/>
          <w:sz w:val="22"/>
          <w:lang w:eastAsia="zh-CN"/>
        </w:rPr>
        <w:t>二、填空题（10小题，每小题3分，共计30分）</w:t>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sectPr>
          <w:type w:val="nextPage"/>
          <w:pgSz w:w="11906" w:h="16838"/>
          <w:pgMar w:top="1440" w:right="800" w:bottom="1440" w:left="1400" w:header="851" w:footer="992" w:gutter="0"/>
          <w:pgNumType w:start="4"/>
          <w:cols w:num="1" w:space="425"/>
          <w:titlePg w:val="0"/>
          <w:docGrid w:type="lines" w:linePitch="312" w:charSpace="0"/>
        </w:sectPr>
      </w:pPr>
      <w:r>
        <w:rPr>
          <w:rFonts w:ascii="宋体" w:eastAsia="宋体" w:hAnsi="宋体" w:cs="宋体" w:hint="eastAsia"/>
          <w:sz w:val="22"/>
          <w:lang w:eastAsia="zh-CN"/>
        </w:rPr>
        <w:t>1、</w:t>
      </w:r>
      <w:r>
        <w:rPr>
          <w:rFonts w:ascii="宋体" w:eastAsia="宋体" w:hAnsi="宋体" w:cs="宋体" w:hint="eastAsia"/>
          <w:color w:val="000000" w:themeColor="text1"/>
          <w:sz w:val="22"/>
          <w14:textFill>
            <w14:solidFill>
              <w14:schemeClr w14:val="tx1"/>
            </w14:solidFill>
          </w14:textFill>
        </w:rPr>
        <w:t>小慧将装满水的溢水杯放到电子秤上，再用弹簧测力计挂着铝块将其缓慢浸入溢水杯的水中，如图所示。在铝块从开始浸入水到刚好浸没的过程中，弹簧测力计的示数将</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，电子秤的读数将</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（选填“变大”、“变小”或“不变”）。</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1286510" cy="1862455"/>
            <wp:effectExtent l="0" t="0" r="8890" b="4445"/>
            <wp:docPr id="23" name="图片 23" descr="图片_x0020_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_x0020_100023"/>
                    <pic:cNvPicPr>
                      <a:picLocks noChangeAspect="1"/>
                    </pic:cNvPicPr>
                  </pic:nvPicPr>
                  <pic:blipFill>
                    <a:blip xmlns:r="http://schemas.openxmlformats.org/officeDocument/2006/relationships" r:embed="rId12"/>
                    <a:stretch>
                      <a:fillRect/>
                    </a:stretch>
                  </pic:blipFill>
                  <pic:spPr>
                    <a:xfrm>
                      <a:off x="0" y="0"/>
                      <a:ext cx="1286933" cy="1862667"/>
                    </a:xfrm>
                    <a:prstGeom prst="rect">
                      <a:avLst/>
                    </a:prstGeom>
                  </pic:spPr>
                </pic:pic>
              </a:graphicData>
            </a:graphic>
          </wp:inline>
        </w:drawing>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2、</w:t>
      </w:r>
      <w:r>
        <w:rPr>
          <w:rFonts w:ascii="宋体" w:eastAsia="宋体" w:hAnsi="宋体" w:cs="宋体" w:hint="eastAsia"/>
          <w:color w:val="000000" w:themeColor="text1"/>
          <w:sz w:val="22"/>
          <w14:textFill>
            <w14:solidFill>
              <w14:schemeClr w14:val="tx1"/>
            </w14:solidFill>
          </w14:textFill>
        </w:rPr>
        <w:t>如图是A端开口B端封闭的L形容器，内盛有水，已知B端顶面离容器底6 cm，A端内液面离容器底26 cm．则B端顶面受到水的压强为</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Pa．</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1811655" cy="1456055"/>
            <wp:effectExtent l="0" t="0" r="17145" b="10795"/>
            <wp:docPr id="57" name="图片 57" descr="图片_x0020_561748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图片_x0020_561748948"/>
                    <pic:cNvPicPr>
                      <a:picLocks noChangeAspect="1"/>
                    </pic:cNvPicPr>
                  </pic:nvPicPr>
                  <pic:blipFill>
                    <a:blip xmlns:r="http://schemas.openxmlformats.org/officeDocument/2006/relationships" r:embed="rId13"/>
                    <a:stretch>
                      <a:fillRect/>
                    </a:stretch>
                  </pic:blipFill>
                  <pic:spPr>
                    <a:xfrm>
                      <a:off x="0" y="0"/>
                      <a:ext cx="1811867" cy="1456267"/>
                    </a:xfrm>
                    <a:prstGeom prst="rect">
                      <a:avLst/>
                    </a:prstGeom>
                  </pic:spPr>
                </pic:pic>
              </a:graphicData>
            </a:graphic>
          </wp:inline>
        </w:drawing>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3、</w:t>
      </w:r>
      <w:r>
        <w:rPr>
          <w:rFonts w:ascii="宋体" w:eastAsia="宋体" w:hAnsi="宋体" w:cs="宋体" w:hint="eastAsia"/>
          <w:color w:val="000000" w:themeColor="text1"/>
          <w:sz w:val="22"/>
          <w14:textFill>
            <w14:solidFill>
              <w14:schemeClr w14:val="tx1"/>
            </w14:solidFill>
          </w14:textFill>
        </w:rPr>
        <w:t>如图所示，将同一物体分别沿光滑的斜面AB、AC以相同的速度从底部均匀拉到定点A，已知道AB＞AC，如果拉力做的功分别为W</w:t>
      </w:r>
      <w:r>
        <w:rPr>
          <w:rFonts w:ascii="宋体" w:eastAsia="宋体" w:hAnsi="宋体" w:cs="宋体" w:hint="eastAsia"/>
          <w:color w:val="000000" w:themeColor="text1"/>
          <w:sz w:val="22"/>
          <w:vertAlign w:val="subscript"/>
          <w14:textFill>
            <w14:solidFill>
              <w14:schemeClr w14:val="tx1"/>
            </w14:solidFill>
          </w14:textFill>
        </w:rPr>
        <w:t>1</w:t>
      </w:r>
      <w:r>
        <w:rPr>
          <w:rFonts w:ascii="宋体" w:eastAsia="宋体" w:hAnsi="宋体" w:cs="宋体" w:hint="eastAsia"/>
          <w:color w:val="000000" w:themeColor="text1"/>
          <w:sz w:val="22"/>
          <w14:textFill>
            <w14:solidFill>
              <w14:schemeClr w14:val="tx1"/>
            </w14:solidFill>
          </w14:textFill>
        </w:rPr>
        <w:t>、W</w:t>
      </w:r>
      <w:r>
        <w:rPr>
          <w:rFonts w:ascii="宋体" w:eastAsia="宋体" w:hAnsi="宋体" w:cs="宋体" w:hint="eastAsia"/>
          <w:color w:val="000000" w:themeColor="text1"/>
          <w:sz w:val="22"/>
          <w:vertAlign w:val="subscript"/>
          <w14:textFill>
            <w14:solidFill>
              <w14:schemeClr w14:val="tx1"/>
            </w14:solidFill>
          </w14:textFill>
        </w:rPr>
        <w:t>2</w:t>
      </w:r>
      <w:r>
        <w:rPr>
          <w:rFonts w:ascii="宋体" w:eastAsia="宋体" w:hAnsi="宋体" w:cs="宋体" w:hint="eastAsia"/>
          <w:color w:val="000000" w:themeColor="text1"/>
          <w:sz w:val="22"/>
          <w14:textFill>
            <w14:solidFill>
              <w14:schemeClr w14:val="tx1"/>
            </w14:solidFill>
          </w14:textFill>
        </w:rPr>
        <w:t xml:space="preserve">  ， 拉力所做的功率分别为P</w:t>
      </w:r>
      <w:r>
        <w:rPr>
          <w:rFonts w:ascii="宋体" w:eastAsia="宋体" w:hAnsi="宋体" w:cs="宋体" w:hint="eastAsia"/>
          <w:color w:val="000000" w:themeColor="text1"/>
          <w:sz w:val="22"/>
          <w:vertAlign w:val="subscript"/>
          <w14:textFill>
            <w14:solidFill>
              <w14:schemeClr w14:val="tx1"/>
            </w14:solidFill>
          </w14:textFill>
        </w:rPr>
        <w:t>1</w:t>
      </w:r>
      <w:r>
        <w:rPr>
          <w:rFonts w:ascii="宋体" w:eastAsia="宋体" w:hAnsi="宋体" w:cs="宋体" w:hint="eastAsia"/>
          <w:color w:val="000000" w:themeColor="text1"/>
          <w:sz w:val="22"/>
          <w14:textFill>
            <w14:solidFill>
              <w14:schemeClr w14:val="tx1"/>
            </w14:solidFill>
          </w14:textFill>
        </w:rPr>
        <w:t>、P</w:t>
      </w:r>
      <w:r>
        <w:rPr>
          <w:rFonts w:ascii="宋体" w:eastAsia="宋体" w:hAnsi="宋体" w:cs="宋体" w:hint="eastAsia"/>
          <w:color w:val="000000" w:themeColor="text1"/>
          <w:sz w:val="22"/>
          <w:vertAlign w:val="subscript"/>
          <w14:textFill>
            <w14:solidFill>
              <w14:schemeClr w14:val="tx1"/>
            </w14:solidFill>
          </w14:textFill>
        </w:rPr>
        <w:t>2</w:t>
      </w:r>
      <w:r>
        <w:rPr>
          <w:rFonts w:ascii="宋体" w:eastAsia="宋体" w:hAnsi="宋体" w:cs="宋体" w:hint="eastAsia"/>
          <w:color w:val="000000" w:themeColor="text1"/>
          <w:sz w:val="22"/>
          <w14:textFill>
            <w14:solidFill>
              <w14:schemeClr w14:val="tx1"/>
            </w14:solidFill>
          </w14:textFill>
        </w:rPr>
        <w:t xml:space="preserve">  ， 则W</w:t>
      </w:r>
      <w:r>
        <w:rPr>
          <w:rFonts w:ascii="宋体" w:eastAsia="宋体" w:hAnsi="宋体" w:cs="宋体" w:hint="eastAsia"/>
          <w:color w:val="000000" w:themeColor="text1"/>
          <w:sz w:val="22"/>
          <w:vertAlign w:val="subscript"/>
          <w14:textFill>
            <w14:solidFill>
              <w14:schemeClr w14:val="tx1"/>
            </w14:solidFill>
          </w14:textFill>
        </w:rPr>
        <w:t>1</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W</w:t>
      </w:r>
      <w:r>
        <w:rPr>
          <w:rFonts w:ascii="宋体" w:eastAsia="宋体" w:hAnsi="宋体" w:cs="宋体" w:hint="eastAsia"/>
          <w:color w:val="000000" w:themeColor="text1"/>
          <w:sz w:val="22"/>
          <w:vertAlign w:val="subscript"/>
          <w14:textFill>
            <w14:solidFill>
              <w14:schemeClr w14:val="tx1"/>
            </w14:solidFill>
          </w14:textFill>
        </w:rPr>
        <w:t>2</w:t>
      </w:r>
      <w:r>
        <w:rPr>
          <w:rFonts w:ascii="宋体" w:eastAsia="宋体" w:hAnsi="宋体" w:cs="宋体" w:hint="eastAsia"/>
          <w:color w:val="000000" w:themeColor="text1"/>
          <w:sz w:val="22"/>
          <w14:textFill>
            <w14:solidFill>
              <w14:schemeClr w14:val="tx1"/>
            </w14:solidFill>
          </w14:textFill>
        </w:rPr>
        <w:t xml:space="preserve">  ， P</w:t>
      </w:r>
      <w:r>
        <w:rPr>
          <w:rFonts w:ascii="宋体" w:eastAsia="宋体" w:hAnsi="宋体" w:cs="宋体" w:hint="eastAsia"/>
          <w:color w:val="000000" w:themeColor="text1"/>
          <w:sz w:val="22"/>
          <w:vertAlign w:val="subscript"/>
          <w14:textFill>
            <w14:solidFill>
              <w14:schemeClr w14:val="tx1"/>
            </w14:solidFill>
          </w14:textFill>
        </w:rPr>
        <w:t>1</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P</w:t>
      </w:r>
      <w:r>
        <w:rPr>
          <w:rFonts w:ascii="宋体" w:eastAsia="宋体" w:hAnsi="宋体" w:cs="宋体" w:hint="eastAsia"/>
          <w:color w:val="000000" w:themeColor="text1"/>
          <w:sz w:val="22"/>
          <w:vertAlign w:val="subscript"/>
          <w14:textFill>
            <w14:solidFill>
              <w14:schemeClr w14:val="tx1"/>
            </w14:solidFill>
          </w14:textFill>
        </w:rPr>
        <w:t>2</w:t>
      </w:r>
      <w:r>
        <w:rPr>
          <w:rFonts w:ascii="宋体" w:eastAsia="宋体" w:hAnsi="宋体" w:cs="宋体" w:hint="eastAsia"/>
          <w:color w:val="000000" w:themeColor="text1"/>
          <w:sz w:val="22"/>
          <w14:textFill>
            <w14:solidFill>
              <w14:schemeClr w14:val="tx1"/>
            </w14:solidFill>
          </w14:textFill>
        </w:rPr>
        <w:t>．</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1811655" cy="1100455"/>
            <wp:effectExtent l="0" t="0" r="17145"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xmlns:r="http://schemas.openxmlformats.org/officeDocument/2006/relationships" r:embed="rId14"/>
                    <a:stretch>
                      <a:fillRect/>
                    </a:stretch>
                  </pic:blipFill>
                  <pic:spPr>
                    <a:xfrm>
                      <a:off x="0" y="0"/>
                      <a:ext cx="1811867" cy="1100667"/>
                    </a:xfrm>
                    <a:prstGeom prst="rect">
                      <a:avLst/>
                    </a:prstGeom>
                  </pic:spPr>
                </pic:pic>
              </a:graphicData>
            </a:graphic>
          </wp:inline>
        </w:drawing>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4、</w:t>
      </w:r>
      <w:r>
        <w:rPr>
          <w:rFonts w:ascii="宋体" w:eastAsia="宋体" w:hAnsi="宋体" w:cs="宋体" w:hint="eastAsia"/>
          <w:color w:val="000000" w:themeColor="text1"/>
          <w:sz w:val="22"/>
          <w14:textFill>
            <w14:solidFill>
              <w14:schemeClr w14:val="tx1"/>
            </w14:solidFill>
          </w14:textFill>
        </w:rPr>
        <w:t>用大小为10Ｎ 的水平推力推静止在水平地面上的桌子，但没有推动，桌子受到的摩擦力</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（小于／等于／大于）10Ｎ．假如运动的物体所受的一切外力同时消失，它将保持</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运动状态。</w:t>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sectPr>
          <w:type w:val="nextPage"/>
          <w:pgSz w:w="11906" w:h="16838"/>
          <w:pgMar w:top="1440" w:right="800" w:bottom="1440" w:left="1400" w:header="851" w:footer="992" w:gutter="0"/>
          <w:pgNumType w:start="5"/>
          <w:cols w:num="1" w:space="425"/>
          <w:titlePg w:val="0"/>
          <w:docGrid w:type="lines" w:linePitch="312" w:charSpace="0"/>
        </w:sectPr>
      </w:pPr>
      <w:r>
        <w:rPr>
          <w:rFonts w:ascii="宋体" w:eastAsia="宋体" w:hAnsi="宋体" w:cs="宋体" w:hint="eastAsia"/>
          <w:sz w:val="22"/>
          <w:lang w:eastAsia="zh-CN"/>
        </w:rPr>
        <w:t>5、</w:t>
      </w:r>
      <w:r>
        <w:rPr>
          <w:rFonts w:ascii="宋体" w:eastAsia="宋体" w:hAnsi="宋体" w:cs="宋体" w:hint="eastAsia"/>
          <w:color w:val="000000" w:themeColor="text1"/>
          <w:sz w:val="22"/>
          <w14:textFill>
            <w14:solidFill>
              <w14:schemeClr w14:val="tx1"/>
            </w14:solidFill>
          </w14:textFill>
        </w:rPr>
        <w:t>某工人用如图所示的装置把重240N的物体提高1m，所用的拉力为150N，则该滑轮组的机械效率是</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；若不计绳重和摩擦，则动滑轮的重为</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N。</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592455" cy="1117600"/>
            <wp:effectExtent l="0" t="0" r="17145"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xmlns:r="http://schemas.openxmlformats.org/officeDocument/2006/relationships" r:embed="rId15"/>
                    <a:stretch>
                      <a:fillRect/>
                    </a:stretch>
                  </pic:blipFill>
                  <pic:spPr>
                    <a:xfrm>
                      <a:off x="0" y="0"/>
                      <a:ext cx="592667" cy="1117600"/>
                    </a:xfrm>
                    <a:prstGeom prst="rect">
                      <a:avLst/>
                    </a:prstGeom>
                  </pic:spPr>
                </pic:pic>
              </a:graphicData>
            </a:graphic>
          </wp:inline>
        </w:drawing>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6、</w:t>
      </w:r>
      <w:r>
        <w:rPr>
          <w:rFonts w:ascii="宋体" w:eastAsia="宋体" w:hAnsi="宋体" w:cs="宋体" w:hint="eastAsia"/>
          <w:color w:val="000000" w:themeColor="text1"/>
          <w:sz w:val="22"/>
          <w14:textFill>
            <w14:solidFill>
              <w14:schemeClr w14:val="tx1"/>
            </w14:solidFill>
          </w14:textFill>
        </w:rPr>
        <w:t>重型载重汽车装有多个车轮，是为了</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(选填“增大”或“减小”) 对路面的压强；行驶的汽车急刹车时，司机身体会前倾，是由于他 具有</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w:t>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7、</w:t>
      </w:r>
      <w:r>
        <w:rPr>
          <w:rFonts w:ascii="宋体" w:eastAsia="宋体" w:hAnsi="宋体" w:cs="宋体" w:hint="eastAsia"/>
          <w:color w:val="000000" w:themeColor="text1"/>
          <w:sz w:val="22"/>
          <w14:textFill>
            <w14:solidFill>
              <w14:schemeClr w14:val="tx1"/>
            </w14:solidFill>
          </w14:textFill>
        </w:rPr>
        <w:t xml:space="preserve">如图所示，用滑轮组提升重为 </w:t>
      </w:r>
      <w:r>
        <w:rPr>
          <w:rFonts w:ascii="宋体" w:eastAsia="宋体" w:hAnsi="宋体" w:cs="宋体" w:hint="eastAsia"/>
          <w:color w:val="000000" w:themeColor="text1"/>
          <w:sz w:val="22"/>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4pt" o:ole="" coordsize="21600,21600" o:preferrelative="t" filled="f" stroked="f">
            <v:stroke joinstyle="miter"/>
            <v:imagedata r:id="rId16" o:title=""/>
            <o:lock v:ext="edit" aspectratio="f"/>
            <w10:anchorlock/>
          </v:shape>
          <o:OLEObject Type="Embed" ProgID="Equation.DSMT4" ShapeID="_x0000_i1025" DrawAspect="Content" ObjectID="_1468075725" r:id="rId17"/>
        </w:object>
      </w:r>
      <w:r>
        <w:rPr>
          <w:rFonts w:ascii="宋体" w:eastAsia="宋体" w:hAnsi="宋体" w:cs="宋体" w:hint="eastAsia"/>
          <w:color w:val="000000" w:themeColor="text1"/>
          <w:sz w:val="22"/>
          <w14:textFill>
            <w14:solidFill>
              <w14:schemeClr w14:val="tx1"/>
            </w14:solidFill>
          </w14:textFill>
        </w:rPr>
        <w:t xml:space="preserve"> 的物体。动滑轮重为 </w:t>
      </w:r>
      <w:r>
        <w:rPr>
          <w:rFonts w:ascii="宋体" w:eastAsia="宋体" w:hAnsi="宋体" w:cs="宋体" w:hint="eastAsia"/>
          <w:color w:val="000000" w:themeColor="text1"/>
          <w:sz w:val="22"/>
          <w14:textFill>
            <w14:solidFill>
              <w14:schemeClr w14:val="tx1"/>
            </w14:solidFill>
          </w14:textFill>
        </w:rPr>
        <w:object>
          <v:shape id="_x0000_i1026" type="#_x0000_t75" style="width:25pt;height:14pt" o:ole="" coordsize="21600,21600" o:preferrelative="t" filled="f" stroked="f">
            <v:stroke joinstyle="miter"/>
            <v:imagedata r:id="rId18" o:title=""/>
            <o:lock v:ext="edit" aspectratio="f"/>
            <w10:anchorlock/>
          </v:shape>
          <o:OLEObject Type="Embed" ProgID="Equation.DSMT4" ShapeID="_x0000_i1026" DrawAspect="Content" ObjectID="_1468075726" r:id="rId19"/>
        </w:object>
      </w:r>
      <w:r>
        <w:rPr>
          <w:rFonts w:ascii="宋体" w:eastAsia="宋体" w:hAnsi="宋体" w:cs="宋体" w:hint="eastAsia"/>
          <w:color w:val="000000" w:themeColor="text1"/>
          <w:sz w:val="22"/>
          <w14:textFill>
            <w14:solidFill>
              <w14:schemeClr w14:val="tx1"/>
            </w14:solidFill>
          </w14:textFill>
        </w:rPr>
        <w:t xml:space="preserve"> ，不计滑轮与轴之间的摩擦及绳重。若在 </w:t>
      </w:r>
      <w:r>
        <w:rPr>
          <w:rFonts w:ascii="宋体" w:eastAsia="宋体" w:hAnsi="宋体" w:cs="宋体" w:hint="eastAsia"/>
          <w:color w:val="000000" w:themeColor="text1"/>
          <w:sz w:val="22"/>
          <w14:textFill>
            <w14:solidFill>
              <w14:schemeClr w14:val="tx1"/>
            </w14:solidFill>
          </w14:textFill>
        </w:rPr>
        <w:object>
          <v:shape id="_x0000_i1027" type="#_x0000_t75" style="width:14pt;height:14pt" o:ole="" coordsize="21600,21600" o:preferrelative="t" filled="f" stroked="f">
            <v:stroke joinstyle="miter"/>
            <v:imagedata r:id="rId20" o:title=""/>
            <o:lock v:ext="edit" aspectratio="f"/>
            <w10:anchorlock/>
          </v:shape>
          <o:OLEObject Type="Embed" ProgID="Equation.DSMT4" ShapeID="_x0000_i1027" DrawAspect="Content" ObjectID="_1468075727" r:id="rId21"/>
        </w:object>
      </w:r>
      <w:r>
        <w:rPr>
          <w:rFonts w:ascii="宋体" w:eastAsia="宋体" w:hAnsi="宋体" w:cs="宋体" w:hint="eastAsia"/>
          <w:color w:val="000000" w:themeColor="text1"/>
          <w:sz w:val="22"/>
          <w14:textFill>
            <w14:solidFill>
              <w14:schemeClr w14:val="tx1"/>
            </w14:solidFill>
          </w14:textFill>
        </w:rPr>
        <w:t xml:space="preserve"> 内将物体匀速提升 </w:t>
      </w:r>
      <w:r>
        <w:rPr>
          <w:rFonts w:ascii="宋体" w:eastAsia="宋体" w:hAnsi="宋体" w:cs="宋体" w:hint="eastAsia"/>
          <w:color w:val="000000" w:themeColor="text1"/>
          <w:sz w:val="22"/>
          <w14:textFill>
            <w14:solidFill>
              <w14:schemeClr w14:val="tx1"/>
            </w14:solidFill>
          </w14:textFill>
        </w:rPr>
        <w:object>
          <v:shape id="_x0000_i1028" type="#_x0000_t75" style="width:19pt;height:13pt" o:ole="" coordsize="21600,21600" o:preferrelative="t" filled="f" stroked="f">
            <v:stroke joinstyle="miter"/>
            <v:imagedata r:id="rId22" o:title=""/>
            <o:lock v:ext="edit" aspectratio="f"/>
            <w10:anchorlock/>
          </v:shape>
          <o:OLEObject Type="Embed" ProgID="Equation.DSMT4" ShapeID="_x0000_i1028" DrawAspect="Content" ObjectID="_1468075728" r:id="rId23"/>
        </w:object>
      </w:r>
      <w:r>
        <w:rPr>
          <w:rFonts w:ascii="宋体" w:eastAsia="宋体" w:hAnsi="宋体" w:cs="宋体" w:hint="eastAsia"/>
          <w:color w:val="000000" w:themeColor="text1"/>
          <w:sz w:val="22"/>
          <w14:textFill>
            <w14:solidFill>
              <w14:schemeClr w14:val="tx1"/>
            </w14:solidFill>
          </w14:textFill>
        </w:rPr>
        <w:t xml:space="preserve"> ，拉力的功率为</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object>
          <v:shape id="_x0000_i1029" type="#_x0000_t75" style="width:16pt;height:14pt" o:ole="" coordsize="21600,21600" o:preferrelative="t" filled="f" stroked="f">
            <v:stroke joinstyle="miter"/>
            <v:imagedata r:id="rId24" o:title=""/>
            <o:lock v:ext="edit" aspectratio="f"/>
            <w10:anchorlock/>
          </v:shape>
          <o:OLEObject Type="Embed" ProgID="Equation.DSMT4" ShapeID="_x0000_i1029" DrawAspect="Content" ObjectID="_1468075729" r:id="rId25"/>
        </w:object>
      </w:r>
      <w:r>
        <w:rPr>
          <w:rFonts w:ascii="宋体" w:eastAsia="宋体" w:hAnsi="宋体" w:cs="宋体" w:hint="eastAsia"/>
          <w:color w:val="000000" w:themeColor="text1"/>
          <w:sz w:val="22"/>
          <w14:textFill>
            <w14:solidFill>
              <w14:schemeClr w14:val="tx1"/>
            </w14:solidFill>
          </w14:textFill>
        </w:rPr>
        <w:t xml:space="preserve"> 。滑轮组的机械效率为</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object>
          <v:shape id="_x0000_i1030" type="#_x0000_t75" style="width:14pt;height:14pt" o:ole="" coordsize="21600,21600" o:preferrelative="t" filled="f" stroked="f">
            <v:stroke joinstyle="miter"/>
            <v:imagedata r:id="rId26" o:title=""/>
            <o:lock v:ext="edit" aspectratio="f"/>
            <w10:anchorlock/>
          </v:shape>
          <o:OLEObject Type="Embed" ProgID="Equation.DSMT4" ShapeID="_x0000_i1030" DrawAspect="Content" ObjectID="_1468075730" r:id="rId27"/>
        </w:object>
      </w:r>
      <w:r>
        <w:rPr>
          <w:rFonts w:ascii="宋体" w:eastAsia="宋体" w:hAnsi="宋体" w:cs="宋体" w:hint="eastAsia"/>
          <w:color w:val="000000" w:themeColor="text1"/>
          <w:sz w:val="22"/>
          <w14:textFill>
            <w14:solidFill>
              <w14:schemeClr w14:val="tx1"/>
            </w14:solidFill>
          </w14:textFill>
        </w:rPr>
        <w:t xml:space="preserve"> ；若匀速提升重为 </w:t>
      </w:r>
      <w:r>
        <w:rPr>
          <w:rFonts w:ascii="宋体" w:eastAsia="宋体" w:hAnsi="宋体" w:cs="宋体" w:hint="eastAsia"/>
          <w:color w:val="000000" w:themeColor="text1"/>
          <w:sz w:val="22"/>
          <w14:textFill>
            <w14:solidFill>
              <w14:schemeClr w14:val="tx1"/>
            </w14:solidFill>
          </w14:textFill>
        </w:rPr>
        <w:object>
          <v:shape id="_x0000_i1031" type="#_x0000_t75" style="width:29pt;height:14pt" o:ole="" coordsize="21600,21600" o:preferrelative="t" filled="f" stroked="f">
            <v:stroke joinstyle="miter"/>
            <v:imagedata r:id="rId28" o:title=""/>
            <o:lock v:ext="edit" aspectratio="f"/>
            <w10:anchorlock/>
          </v:shape>
          <o:OLEObject Type="Embed" ProgID="Equation.DSMT4" ShapeID="_x0000_i1031" DrawAspect="Content" ObjectID="_1468075731" r:id="rId29"/>
        </w:object>
      </w:r>
      <w:r>
        <w:rPr>
          <w:rFonts w:ascii="宋体" w:eastAsia="宋体" w:hAnsi="宋体" w:cs="宋体" w:hint="eastAsia"/>
          <w:color w:val="000000" w:themeColor="text1"/>
          <w:sz w:val="22"/>
          <w14:textFill>
            <w14:solidFill>
              <w14:schemeClr w14:val="tx1"/>
            </w14:solidFill>
          </w14:textFill>
        </w:rPr>
        <w:t xml:space="preserve"> 的物体，则这个滑轮组的机械效率将</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 xml:space="preserve">（选填增大/减小/不变）。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643255" cy="2082800"/>
            <wp:effectExtent l="0" t="0" r="4445" b="12700"/>
            <wp:docPr id="51" name="图片 51" descr="图片_x0020_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图片_x0020_100024"/>
                    <pic:cNvPicPr>
                      <a:picLocks noChangeAspect="1"/>
                    </pic:cNvPicPr>
                  </pic:nvPicPr>
                  <pic:blipFill>
                    <a:blip xmlns:r="http://schemas.openxmlformats.org/officeDocument/2006/relationships" r:embed="rId30"/>
                    <a:stretch>
                      <a:fillRect/>
                    </a:stretch>
                  </pic:blipFill>
                  <pic:spPr>
                    <a:xfrm>
                      <a:off x="0" y="0"/>
                      <a:ext cx="643467" cy="2082800"/>
                    </a:xfrm>
                    <a:prstGeom prst="rect">
                      <a:avLst/>
                    </a:prstGeom>
                  </pic:spPr>
                </pic:pic>
              </a:graphicData>
            </a:graphic>
          </wp:inline>
        </w:drawing>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8、</w:t>
      </w:r>
      <w:r>
        <w:rPr>
          <w:rFonts w:ascii="宋体" w:eastAsia="宋体" w:hAnsi="宋体" w:cs="宋体" w:hint="eastAsia"/>
          <w:color w:val="000000" w:themeColor="text1"/>
          <w:sz w:val="22"/>
          <w14:textFill>
            <w14:solidFill>
              <w14:schemeClr w14:val="tx1"/>
            </w14:solidFill>
          </w14:textFill>
        </w:rPr>
        <w:t xml:space="preserve">如图所示，一个薄壁柱形容器，放有一个均匀的实心柱体A，重力为 </w:t>
      </w:r>
      <w:r>
        <w:rPr>
          <w:rFonts w:ascii="宋体" w:eastAsia="宋体" w:hAnsi="宋体" w:cs="宋体" w:hint="eastAsia"/>
          <w:color w:val="000000" w:themeColor="text1"/>
          <w:sz w:val="22"/>
          <w14:textFill>
            <w14:solidFill>
              <w14:schemeClr w14:val="tx1"/>
            </w14:solidFill>
          </w14:textFill>
        </w:rPr>
        <w:object>
          <v:shape id="_x0000_i1032" type="#_x0000_t75" style="width:25pt;height:14pt" o:ole="" coordsize="21600,21600" o:preferrelative="t" filled="f" stroked="f">
            <v:stroke joinstyle="miter"/>
            <v:imagedata r:id="rId31" o:title=""/>
            <o:lock v:ext="edit" aspectratio="f"/>
            <w10:anchorlock/>
          </v:shape>
          <o:OLEObject Type="Embed" ProgID="Equation.DSMT4" ShapeID="_x0000_i1032" DrawAspect="Content" ObjectID="_1468075732" r:id="rId32"/>
        </w:object>
      </w:r>
      <w:r>
        <w:rPr>
          <w:rFonts w:ascii="宋体" w:eastAsia="宋体" w:hAnsi="宋体" w:cs="宋体" w:hint="eastAsia"/>
          <w:color w:val="000000" w:themeColor="text1"/>
          <w:sz w:val="22"/>
          <w14:textFill>
            <w14:solidFill>
              <w14:schemeClr w14:val="tx1"/>
            </w14:solidFill>
          </w14:textFill>
        </w:rPr>
        <w:t xml:space="preserve"> ，现沿容器内壁缓慢注水，当注入 </w:t>
      </w:r>
      <w:r>
        <w:rPr>
          <w:rFonts w:ascii="宋体" w:eastAsia="宋体" w:hAnsi="宋体" w:cs="宋体" w:hint="eastAsia"/>
          <w:color w:val="000000" w:themeColor="text1"/>
          <w:sz w:val="22"/>
          <w14:textFill>
            <w14:solidFill>
              <w14:schemeClr w14:val="tx1"/>
            </w14:solidFill>
          </w14:textFill>
        </w:rPr>
        <w:object>
          <v:shape id="_x0000_i1033" type="#_x0000_t75" style="width:22pt;height:16pt" o:ole="" coordsize="21600,21600" o:preferrelative="t" filled="f" stroked="f">
            <v:stroke joinstyle="miter"/>
            <v:imagedata r:id="rId33" o:title=""/>
            <o:lock v:ext="edit" aspectratio="f"/>
            <w10:anchorlock/>
          </v:shape>
          <o:OLEObject Type="Embed" ProgID="Equation.DSMT4" ShapeID="_x0000_i1033" DrawAspect="Content" ObjectID="_1468075733" r:id="rId34"/>
        </w:object>
      </w:r>
      <w:r>
        <w:rPr>
          <w:rFonts w:ascii="宋体" w:eastAsia="宋体" w:hAnsi="宋体" w:cs="宋体" w:hint="eastAsia"/>
          <w:color w:val="000000" w:themeColor="text1"/>
          <w:sz w:val="22"/>
          <w14:textFill>
            <w14:solidFill>
              <w14:schemeClr w14:val="tx1"/>
            </w14:solidFill>
          </w14:textFill>
        </w:rPr>
        <w:t xml:space="preserve"> 的水时，A对容器底部的压力刚好为零，此时A所受的浮力的大小为</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 xml:space="preserve">N，接着把A竖直提高 </w:t>
      </w:r>
      <w:r>
        <w:rPr>
          <w:rFonts w:ascii="宋体" w:eastAsia="宋体" w:hAnsi="宋体" w:cs="宋体" w:hint="eastAsia"/>
          <w:color w:val="000000" w:themeColor="text1"/>
          <w:sz w:val="22"/>
          <w14:textFill>
            <w14:solidFill>
              <w14:schemeClr w14:val="tx1"/>
            </w14:solidFill>
          </w14:textFill>
        </w:rPr>
        <w:object>
          <v:shape id="_x0000_i1034" type="#_x0000_t75" style="width:34pt;height:14pt" o:ole="" coordsize="21600,21600" o:preferrelative="t" filled="f" stroked="f">
            <v:stroke joinstyle="miter"/>
            <v:imagedata r:id="rId35" o:title=""/>
            <o:lock v:ext="edit" aspectratio="f"/>
            <w10:anchorlock/>
          </v:shape>
          <o:OLEObject Type="Embed" ProgID="Equation.DSMT4" ShapeID="_x0000_i1034" DrawAspect="Content" ObjectID="_1468075734" r:id="rId36"/>
        </w:object>
      </w:r>
      <w:r>
        <w:rPr>
          <w:rFonts w:ascii="宋体" w:eastAsia="宋体" w:hAnsi="宋体" w:cs="宋体" w:hint="eastAsia"/>
          <w:color w:val="000000" w:themeColor="text1"/>
          <w:sz w:val="22"/>
          <w14:textFill>
            <w14:solidFill>
              <w14:schemeClr w14:val="tx1"/>
            </w14:solidFill>
          </w14:textFill>
        </w:rPr>
        <w:t xml:space="preserve"> ，下表面没有露出水面，则A静止时水对容器底的压强减少了</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object>
          <v:shape id="_x0000_i1035" type="#_x0000_t75" style="width:16pt;height:14pt" o:ole="" coordsize="21600,21600" o:preferrelative="t" filled="f" stroked="f">
            <v:stroke joinstyle="miter"/>
            <v:imagedata r:id="rId37" o:title=""/>
            <o:lock v:ext="edit" aspectratio="f"/>
            <w10:anchorlock/>
          </v:shape>
          <o:OLEObject Type="Embed" ProgID="Equation.DSMT4" ShapeID="_x0000_i1035" DrawAspect="Content" ObjectID="_1468075735" r:id="rId38"/>
        </w:object>
      </w:r>
      <w:r>
        <w:rPr>
          <w:rFonts w:ascii="宋体" w:eastAsia="宋体" w:hAnsi="宋体" w:cs="宋体" w:hint="eastAsia"/>
          <w:color w:val="000000" w:themeColor="text1"/>
          <w:sz w:val="22"/>
          <w14:textFill>
            <w14:solidFill>
              <w14:schemeClr w14:val="tx1"/>
            </w14:solidFill>
          </w14:textFill>
        </w:rPr>
        <w:t xml:space="preserve"> 。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880110" cy="930910"/>
            <wp:effectExtent l="0" t="0" r="15240" b="2540"/>
            <wp:docPr id="63" name="图片 63" descr="图片_x0020_129453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图片_x0020_1294532327"/>
                    <pic:cNvPicPr>
                      <a:picLocks noChangeAspect="1"/>
                    </pic:cNvPicPr>
                  </pic:nvPicPr>
                  <pic:blipFill>
                    <a:blip xmlns:r="http://schemas.openxmlformats.org/officeDocument/2006/relationships" r:embed="rId39"/>
                    <a:stretch>
                      <a:fillRect/>
                    </a:stretch>
                  </pic:blipFill>
                  <pic:spPr>
                    <a:xfrm>
                      <a:off x="0" y="0"/>
                      <a:ext cx="880533" cy="931333"/>
                    </a:xfrm>
                    <a:prstGeom prst="rect">
                      <a:avLst/>
                    </a:prstGeom>
                  </pic:spPr>
                </pic:pic>
              </a:graphicData>
            </a:graphic>
          </wp:inline>
        </w:drawing>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sectPr>
          <w:type w:val="nextPage"/>
          <w:pgSz w:w="11906" w:h="16838"/>
          <w:pgMar w:top="1440" w:right="800" w:bottom="1440" w:left="1400" w:header="851" w:footer="992" w:gutter="0"/>
          <w:pgNumType w:start="6"/>
          <w:cols w:num="1" w:space="425"/>
          <w:titlePg w:val="0"/>
          <w:docGrid w:type="lines" w:linePitch="312" w:charSpace="0"/>
        </w:sectPr>
      </w:pPr>
      <w:r>
        <w:rPr>
          <w:rFonts w:ascii="宋体" w:eastAsia="宋体" w:hAnsi="宋体" w:cs="宋体" w:hint="eastAsia"/>
          <w:sz w:val="22"/>
          <w:lang w:eastAsia="zh-CN"/>
        </w:rPr>
        <w:t>9、</w:t>
      </w:r>
      <w:r>
        <w:rPr>
          <w:rFonts w:ascii="宋体" w:eastAsia="宋体" w:hAnsi="宋体" w:cs="宋体" w:hint="eastAsia"/>
          <w:color w:val="000000" w:themeColor="text1"/>
          <w:sz w:val="22"/>
          <w14:textFill>
            <w14:solidFill>
              <w14:schemeClr w14:val="tx1"/>
            </w14:solidFill>
          </w14:textFill>
        </w:rPr>
        <w:t>2021年5月15日，我国首次火星探测任务天问一号探测器在火星乌托邦平原南部预选着陆区着陆，在火星上首次留下中国印迹，迈出了我国星际探测征程的重要一步。5月22日，天问一号着陆器打开，我国火星探洲车 “祝融号”（如图所示）展开太阳能翼板，驶离着陆器开始了火星漫步之旅。火星车有六个宽大的车轮，这是为了</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压强；车轮表面有凹凸不平的纹路，这是为了</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摩擦。</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1489710" cy="1151255"/>
            <wp:effectExtent l="0" t="0" r="1524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0"/>
                    <a:stretch>
                      <a:fillRect/>
                    </a:stretch>
                  </pic:blipFill>
                  <pic:spPr>
                    <a:xfrm>
                      <a:off x="0" y="0"/>
                      <a:ext cx="1490133" cy="1151467"/>
                    </a:xfrm>
                    <a:prstGeom prst="rect">
                      <a:avLst/>
                    </a:prstGeom>
                  </pic:spPr>
                </pic:pic>
              </a:graphicData>
            </a:graphic>
          </wp:inline>
        </w:drawing>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10、</w:t>
      </w:r>
      <w:r>
        <w:rPr>
          <w:rFonts w:ascii="宋体" w:eastAsia="宋体" w:hAnsi="宋体" w:cs="宋体" w:hint="eastAsia"/>
          <w:color w:val="000000" w:themeColor="text1"/>
          <w:sz w:val="22"/>
          <w14:textFill>
            <w14:solidFill>
              <w14:schemeClr w14:val="tx1"/>
            </w14:solidFill>
          </w14:textFill>
        </w:rPr>
        <w:t>如图甲，在一档中央电视台拍摄的节目中，实验员正在亲身实践：当汽车被水浸没，该如何逃生（此操作危险，切勿模仿）。工作人员将汽车缓缓浸入水中，坐在车里的实验员尝试推开车门逃生他们用传感器测出了车门受到的外部水的压力，如图乙。如果某个时刻，车门底部处在水下10厘米处，则车门底部受到的水的压强为</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帕。我们从图乙中看到，当车门受到水的压力为9.19千牛时，门打不开，而当车门受到的压力增大到10.06千牛时，车门反而打开了，猜测此时车里</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（选填“充满水”或“没有水”），解释此时可以打开车门的原因</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3064510" cy="1202055"/>
            <wp:effectExtent l="0" t="0" r="2540" b="1714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xmlns:r="http://schemas.openxmlformats.org/officeDocument/2006/relationships" r:embed="rId41"/>
                    <a:stretch>
                      <a:fillRect/>
                    </a:stretch>
                  </pic:blipFill>
                  <pic:spPr>
                    <a:xfrm>
                      <a:off x="0" y="0"/>
                      <a:ext cx="3064933" cy="1202267"/>
                    </a:xfrm>
                    <a:prstGeom prst="rect">
                      <a:avLst/>
                    </a:prstGeom>
                  </pic:spPr>
                </pic:pic>
              </a:graphicData>
            </a:graphic>
          </wp:inline>
        </w:drawing>
      </w:r>
    </w:p>
    <w:p>
      <w:pPr>
        <w:spacing w:before="240" w:line="300" w:lineRule="auto"/>
        <w:rPr>
          <w:rFonts w:ascii="宋体" w:eastAsia="宋体" w:hAnsi="宋体" w:cs="宋体" w:hint="eastAsia"/>
          <w:b/>
          <w:sz w:val="22"/>
        </w:rPr>
      </w:pPr>
      <w:r>
        <w:rPr>
          <w:rFonts w:ascii="宋体" w:eastAsia="宋体" w:hAnsi="宋体" w:cs="宋体" w:hint="eastAsia"/>
          <w:b/>
          <w:sz w:val="22"/>
          <w:lang w:eastAsia="zh-CN"/>
        </w:rPr>
        <w:t>三、计算题（3小题，每小题10分，共计30分）</w:t>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1、</w:t>
      </w:r>
      <w:r>
        <w:rPr>
          <w:rFonts w:ascii="宋体" w:eastAsia="宋体" w:hAnsi="宋体" w:cs="宋体" w:hint="eastAsia"/>
          <w:color w:val="000000" w:themeColor="text1"/>
          <w:sz w:val="22"/>
          <w14:textFill>
            <w14:solidFill>
              <w14:schemeClr w14:val="tx1"/>
            </w14:solidFill>
          </w14:textFill>
        </w:rPr>
        <w:t>一个有效面积为2m</w:t>
      </w:r>
      <w:r>
        <w:rPr>
          <w:rFonts w:ascii="宋体" w:eastAsia="宋体" w:hAnsi="宋体" w:cs="宋体" w:hint="eastAsia"/>
          <w:color w:val="000000" w:themeColor="text1"/>
          <w:sz w:val="22"/>
          <w:vertAlign w:val="superscript"/>
          <w14:textFill>
            <w14:solidFill>
              <w14:schemeClr w14:val="tx1"/>
            </w14:solidFill>
          </w14:textFill>
        </w:rPr>
        <w:t>2</w:t>
      </w:r>
      <w:r>
        <w:rPr>
          <w:rFonts w:ascii="宋体" w:eastAsia="宋体" w:hAnsi="宋体" w:cs="宋体" w:hint="eastAsia"/>
          <w:color w:val="000000" w:themeColor="text1"/>
          <w:sz w:val="22"/>
          <w14:textFill>
            <w14:solidFill>
              <w14:schemeClr w14:val="tx1"/>
            </w14:solidFill>
          </w14:textFill>
        </w:rPr>
        <w:t>的太阳灶每平方米每分钟接收太阳能8.4×10</w:t>
      </w:r>
      <w:r>
        <w:rPr>
          <w:rFonts w:ascii="宋体" w:eastAsia="宋体" w:hAnsi="宋体" w:cs="宋体" w:hint="eastAsia"/>
          <w:color w:val="000000" w:themeColor="text1"/>
          <w:sz w:val="22"/>
          <w:vertAlign w:val="superscript"/>
          <w14:textFill>
            <w14:solidFill>
              <w14:schemeClr w14:val="tx1"/>
            </w14:solidFill>
          </w14:textFill>
        </w:rPr>
        <w:t>4</w:t>
      </w:r>
      <w:r>
        <w:rPr>
          <w:rFonts w:ascii="宋体" w:eastAsia="宋体" w:hAnsi="宋体" w:cs="宋体" w:hint="eastAsia"/>
          <w:color w:val="000000" w:themeColor="text1"/>
          <w:sz w:val="22"/>
          <w14:textFill>
            <w14:solidFill>
              <w14:schemeClr w14:val="tx1"/>
            </w14:solidFill>
          </w14:textFill>
        </w:rPr>
        <w:t>J，若其利用率为20%。求：</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（1）这个太阳灶每分钟接收的大阳能W</w:t>
      </w:r>
      <w:r>
        <w:rPr>
          <w:rFonts w:ascii="宋体" w:eastAsia="宋体" w:hAnsi="宋体" w:cs="宋体" w:hint="eastAsia"/>
          <w:color w:val="000000" w:themeColor="text1"/>
          <w:sz w:val="22"/>
          <w:vertAlign w:val="subscript"/>
          <w14:textFill>
            <w14:solidFill>
              <w14:schemeClr w14:val="tx1"/>
            </w14:solidFill>
          </w14:textFill>
        </w:rPr>
        <w:t>总</w:t>
      </w:r>
      <w:r>
        <w:rPr>
          <w:rFonts w:ascii="宋体" w:eastAsia="宋体" w:hAnsi="宋体" w:cs="宋体" w:hint="eastAsia"/>
          <w:color w:val="000000" w:themeColor="text1"/>
          <w:sz w:val="22"/>
          <w14:textFill>
            <w14:solidFill>
              <w14:schemeClr w14:val="tx1"/>
            </w14:solidFill>
          </w14:textFill>
        </w:rPr>
        <w:t xml:space="preserve">；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（2）这个太阳灶每分钟提供的有用功W</w:t>
      </w:r>
      <w:r>
        <w:rPr>
          <w:rFonts w:ascii="宋体" w:eastAsia="宋体" w:hAnsi="宋体" w:cs="宋体" w:hint="eastAsia"/>
          <w:color w:val="000000" w:themeColor="text1"/>
          <w:sz w:val="22"/>
          <w:vertAlign w:val="subscript"/>
          <w14:textFill>
            <w14:solidFill>
              <w14:schemeClr w14:val="tx1"/>
            </w14:solidFill>
          </w14:textFill>
        </w:rPr>
        <w:t>有</w:t>
      </w:r>
      <w:r>
        <w:rPr>
          <w:rFonts w:ascii="宋体" w:eastAsia="宋体" w:hAnsi="宋体" w:cs="宋体" w:hint="eastAsia"/>
          <w:color w:val="000000" w:themeColor="text1"/>
          <w:sz w:val="22"/>
          <w14:textFill>
            <w14:solidFill>
              <w14:schemeClr w14:val="tx1"/>
            </w14:solidFill>
          </w14:textFill>
        </w:rPr>
        <w:t>（提示W</w:t>
      </w:r>
      <w:r>
        <w:rPr>
          <w:rFonts w:ascii="宋体" w:eastAsia="宋体" w:hAnsi="宋体" w:cs="宋体" w:hint="eastAsia"/>
          <w:color w:val="000000" w:themeColor="text1"/>
          <w:sz w:val="22"/>
          <w:vertAlign w:val="subscript"/>
          <w14:textFill>
            <w14:solidFill>
              <w14:schemeClr w14:val="tx1"/>
            </w14:solidFill>
          </w14:textFill>
        </w:rPr>
        <w:t>有</w:t>
      </w:r>
      <w:r>
        <w:rPr>
          <w:rFonts w:ascii="宋体" w:eastAsia="宋体" w:hAnsi="宋体" w:cs="宋体" w:hint="eastAsia"/>
          <w:color w:val="000000" w:themeColor="text1"/>
          <w:sz w:val="22"/>
          <w14:textFill>
            <w14:solidFill>
              <w14:schemeClr w14:val="tx1"/>
            </w14:solidFill>
          </w14:textFill>
        </w:rPr>
        <w:t>= W</w:t>
      </w:r>
      <w:r>
        <w:rPr>
          <w:rFonts w:ascii="宋体" w:eastAsia="宋体" w:hAnsi="宋体" w:cs="宋体" w:hint="eastAsia"/>
          <w:color w:val="000000" w:themeColor="text1"/>
          <w:sz w:val="22"/>
          <w:vertAlign w:val="subscript"/>
          <w14:textFill>
            <w14:solidFill>
              <w14:schemeClr w14:val="tx1"/>
            </w14:solidFill>
          </w14:textFill>
        </w:rPr>
        <w:t>总</w:t>
      </w:r>
      <w:r>
        <w:rPr>
          <w:rFonts w:ascii="宋体" w:eastAsia="宋体" w:hAnsi="宋体" w:cs="宋体" w:hint="eastAsia"/>
          <w:color w:val="000000" w:themeColor="text1"/>
          <w:sz w:val="22"/>
          <w14:textFill>
            <w14:solidFill>
              <w14:schemeClr w14:val="tx1"/>
            </w14:solidFill>
          </w14:textFill>
        </w:rPr>
        <w:t xml:space="preserve">·η）；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 xml:space="preserve">（3）这个太阳灶的加热功率（提示P= </w:t>
      </w:r>
      <w:r>
        <w:rPr>
          <w:rFonts w:ascii="宋体" w:eastAsia="宋体" w:hAnsi="宋体" w:cs="宋体" w:hint="eastAsia"/>
          <w:color w:val="000000" w:themeColor="text1"/>
          <w:sz w:val="22"/>
          <w14:textFill>
            <w14:solidFill>
              <w14:schemeClr w14:val="tx1"/>
            </w14:solidFill>
          </w14:textFill>
        </w:rPr>
        <w:object>
          <v:shape id="_x0000_i1036" type="#_x0000_t75" style="width:16pt;height:31pt" o:ole="" coordsize="21600,21600" o:preferrelative="t" filled="f" stroked="f">
            <v:stroke joinstyle="miter"/>
            <v:imagedata r:id="rId42" o:title=""/>
            <o:lock v:ext="edit" aspectratio="f"/>
            <w10:anchorlock/>
          </v:shape>
          <o:OLEObject Type="Embed" ProgID="Equation.DSMT4" ShapeID="_x0000_i1036" DrawAspect="Content" ObjectID="_1468075736" r:id="rId43"/>
        </w:object>
      </w:r>
      <w:r>
        <w:rPr>
          <w:rFonts w:ascii="宋体" w:eastAsia="宋体" w:hAnsi="宋体" w:cs="宋体" w:hint="eastAsia"/>
          <w:color w:val="000000" w:themeColor="text1"/>
          <w:sz w:val="22"/>
          <w14:textFill>
            <w14:solidFill>
              <w14:schemeClr w14:val="tx1"/>
            </w14:solidFill>
          </w14:textFill>
        </w:rPr>
        <w:t xml:space="preserve"> ）。   </w:t>
      </w:r>
    </w:p>
    <w:p>
      <w:pPr>
        <w:spacing w:before="240" w:line="300" w:lineRule="auto"/>
        <w:jc w:val="left"/>
        <w:textAlignment w:val="center"/>
        <w:rPr>
          <w:rFonts w:ascii="宋体" w:eastAsia="宋体" w:hAnsi="宋体" w:cs="宋体" w:hint="eastAsia"/>
          <w:color w:val="000000" w:themeColor="text1"/>
          <w:sz w:val="22"/>
          <w14:textFill>
            <w14:solidFill>
              <w14:schemeClr w14:val="tx1"/>
            </w14:solidFill>
          </w14:textFill>
        </w:rPr>
        <w:sectPr>
          <w:type w:val="nextPage"/>
          <w:pgSz w:w="11906" w:h="16838"/>
          <w:pgMar w:top="1440" w:right="800" w:bottom="1440" w:left="1400" w:header="851" w:footer="992" w:gutter="0"/>
          <w:pgNumType w:start="7"/>
          <w:cols w:num="1" w:space="425"/>
          <w:titlePg w:val="0"/>
          <w:docGrid w:type="lines" w:linePitch="312" w:charSpace="0"/>
        </w:sectPr>
      </w:pPr>
      <w:r>
        <w:rPr>
          <w:rFonts w:ascii="宋体" w:eastAsia="宋体" w:hAnsi="宋体" w:cs="宋体" w:hint="eastAsia"/>
          <w:sz w:val="22"/>
          <w:lang w:eastAsia="zh-CN"/>
        </w:rPr>
        <w:t>2、</w:t>
      </w:r>
      <w:r>
        <w:rPr>
          <w:rFonts w:ascii="宋体" w:eastAsia="宋体" w:hAnsi="宋体" w:cs="宋体" w:hint="eastAsia"/>
          <w:color w:val="000000" w:themeColor="text1"/>
          <w:sz w:val="22"/>
          <w14:textFill>
            <w14:solidFill>
              <w14:schemeClr w14:val="tx1"/>
            </w14:solidFill>
          </w14:textFill>
        </w:rPr>
        <w:t>一个浮球通过一根细线固定在泳池的底部，当泳池中的水深为 2m时，浮球浸入水中的体积为0.01m</w:t>
      </w:r>
      <w:r>
        <w:rPr>
          <w:rFonts w:ascii="宋体" w:eastAsia="宋体" w:hAnsi="宋体" w:cs="宋体" w:hint="eastAsia"/>
          <w:color w:val="000000" w:themeColor="text1"/>
          <w:sz w:val="22"/>
          <w:vertAlign w:val="superscript"/>
          <w14:textFill>
            <w14:solidFill>
              <w14:schemeClr w14:val="tx1"/>
            </w14:solidFill>
          </w14:textFill>
        </w:rPr>
        <w:t>3</w:t>
      </w:r>
      <w:r>
        <w:rPr>
          <w:rFonts w:ascii="宋体" w:eastAsia="宋体" w:hAnsi="宋体" w:cs="宋体" w:hint="eastAsia"/>
          <w:color w:val="000000" w:themeColor="text1"/>
          <w:sz w:val="22"/>
          <w14:textFill>
            <w14:solidFill>
              <w14:schemeClr w14:val="tx1"/>
            </w14:solidFill>
          </w14:textFill>
        </w:rPr>
        <w:t>，浮球此时受到绳子的拉力为90N，如图所示，求：</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1574800" cy="1117600"/>
            <wp:effectExtent l="0" t="0" r="6350" b="635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xmlns:r="http://schemas.openxmlformats.org/officeDocument/2006/relationships" r:embed="rId44"/>
                    <a:stretch>
                      <a:fillRect/>
                    </a:stretch>
                  </pic:blipFill>
                  <pic:spPr>
                    <a:xfrm>
                      <a:off x="0" y="0"/>
                      <a:ext cx="1574800" cy="1117600"/>
                    </a:xfrm>
                    <a:prstGeom prst="rect">
                      <a:avLst/>
                    </a:prstGeom>
                  </pic:spPr>
                </pic:pic>
              </a:graphicData>
            </a:graphic>
          </wp:inline>
        </w:drawing>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（1）浮球受到的浮力；</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（2）泳池底部此时受到水的压强；</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（3）浮球的质量。</w:t>
      </w:r>
    </w:p>
    <w:p>
      <w:pPr>
        <w:spacing w:before="240" w:line="300" w:lineRule="auto"/>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3、</w:t>
      </w:r>
      <w:r>
        <w:rPr>
          <w:rFonts w:ascii="宋体" w:eastAsia="宋体" w:hAnsi="宋体" w:cs="宋体" w:hint="eastAsia"/>
          <w:color w:val="000000" w:themeColor="text1"/>
          <w:sz w:val="22"/>
          <w14:textFill>
            <w14:solidFill>
              <w14:schemeClr w14:val="tx1"/>
            </w14:solidFill>
          </w14:textFill>
        </w:rPr>
        <w:t>如图所示，2020年11月中国国际高新技术成果交易会上一款送餐服务机器人在展区内不停地“巡游”引起观展市民的注意。某次送餐时，机器人和餐品的总重力为480N，其以0.5m/s的速度沿水平方向匀速直线运动1min，整个过程中机器人受到的阻力是其总重力的0.05倍。求此过程中（g=10N/kg）：</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1524000" cy="1540510"/>
            <wp:effectExtent l="0" t="0" r="0" b="254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xmlns:r="http://schemas.openxmlformats.org/officeDocument/2006/relationships" r:embed="rId45"/>
                    <a:stretch>
                      <a:fillRect/>
                    </a:stretch>
                  </pic:blipFill>
                  <pic:spPr>
                    <a:xfrm>
                      <a:off x="0" y="0"/>
                      <a:ext cx="1524000" cy="1540933"/>
                    </a:xfrm>
                    <a:prstGeom prst="rect">
                      <a:avLst/>
                    </a:prstGeom>
                  </pic:spPr>
                </pic:pic>
              </a:graphicData>
            </a:graphic>
          </wp:inline>
        </w:drawing>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（1）机器人通过的距离；</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（2）机器人牵引力做的功；</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（3）机器人克服阻力做功的功率。</w:t>
      </w:r>
    </w:p>
    <w:p>
      <w:pPr>
        <w:spacing w:before="240" w:line="300" w:lineRule="auto"/>
        <w:rPr>
          <w:rFonts w:ascii="宋体" w:eastAsia="宋体" w:hAnsi="宋体" w:cs="宋体" w:hint="eastAsia"/>
          <w:b/>
          <w:sz w:val="22"/>
        </w:rPr>
      </w:pPr>
      <w:r>
        <w:rPr>
          <w:rFonts w:ascii="宋体" w:eastAsia="宋体" w:hAnsi="宋体" w:cs="宋体" w:hint="eastAsia"/>
          <w:b/>
          <w:sz w:val="22"/>
          <w:lang w:eastAsia="zh-CN"/>
        </w:rPr>
        <w:t>四、实验探究（2小题，每小题10分，共计20分）</w:t>
      </w:r>
    </w:p>
    <w:p>
      <w:pPr>
        <w:spacing w:before="240" w:line="300" w:lineRule="auto"/>
        <w:jc w:val="left"/>
        <w:rPr>
          <w:rFonts w:ascii="宋体" w:eastAsia="宋体" w:hAnsi="宋体" w:cs="宋体" w:hint="eastAsia"/>
          <w:color w:val="000000" w:themeColor="text1"/>
          <w:sz w:val="22"/>
          <w14:textFill>
            <w14:solidFill>
              <w14:schemeClr w14:val="tx1"/>
            </w14:solidFill>
          </w14:textFill>
        </w:rPr>
        <w:sectPr>
          <w:type w:val="nextPage"/>
          <w:pgSz w:w="11906" w:h="16838"/>
          <w:pgMar w:top="1440" w:right="800" w:bottom="1440" w:left="1400" w:header="851" w:footer="992" w:gutter="0"/>
          <w:pgNumType w:start="8"/>
          <w:cols w:num="1" w:space="425"/>
          <w:titlePg w:val="0"/>
          <w:docGrid w:type="lines" w:linePitch="312" w:charSpace="0"/>
        </w:sectPr>
      </w:pPr>
      <w:r>
        <w:rPr>
          <w:rFonts w:ascii="宋体" w:eastAsia="宋体" w:hAnsi="宋体" w:cs="宋体" w:hint="eastAsia"/>
          <w:sz w:val="22"/>
          <w:lang w:eastAsia="zh-CN"/>
        </w:rPr>
        <w:t>1、</w:t>
      </w:r>
      <w:r>
        <w:rPr>
          <w:rFonts w:ascii="宋体" w:eastAsia="宋体" w:hAnsi="宋体" w:cs="宋体" w:hint="eastAsia"/>
          <w:color w:val="000000" w:themeColor="text1"/>
          <w:sz w:val="22"/>
          <w14:textFill>
            <w14:solidFill>
              <w14:schemeClr w14:val="tx1"/>
            </w14:solidFill>
          </w14:textFill>
        </w:rPr>
        <w:t>小樱在观看冰壶比赛时着想：如果水平冰面足够光滑，冰壶会永远运动下去吗?她用图所示的装置来探究她的猜想。</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2556510" cy="1811655"/>
            <wp:effectExtent l="0" t="0" r="15240" b="171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xmlns:r="http://schemas.openxmlformats.org/officeDocument/2006/relationships" r:embed="rId46"/>
                    <a:stretch>
                      <a:fillRect/>
                    </a:stretch>
                  </pic:blipFill>
                  <pic:spPr>
                    <a:xfrm>
                      <a:off x="0" y="0"/>
                      <a:ext cx="2556933" cy="1811867"/>
                    </a:xfrm>
                    <a:prstGeom prst="rect">
                      <a:avLst/>
                    </a:prstGeom>
                  </pic:spPr>
                </pic:pic>
              </a:graphicData>
            </a:graphic>
          </wp:inline>
        </w:drawing>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 xml:space="preserve">（1）实验时要固定斜面，并让小车从斜面上 </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 xml:space="preserve">（选填“相同“或“不同“）的位置由静止滑下。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（2）实验中通过改变</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 xml:space="preserve">来改变小车在水平面上到的阻力大小。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（3）从上述实验中，可以得出的结论是：在同样条件下，水平面对小车的阻力越小，它的速度减小得越</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（选填“快”或“慢”)，小车前进得越</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 xml:space="preserve">（选填“远“成“近"）。   </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（4）进一步推理可得：如果水平冰面绝对光滑，冰壶将做</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 xml:space="preserve">。   </w:t>
      </w:r>
    </w:p>
    <w:p>
      <w:pPr>
        <w:spacing w:before="240" w:line="300" w:lineRule="auto"/>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sz w:val="22"/>
          <w:lang w:eastAsia="zh-CN"/>
        </w:rPr>
        <w:t>2、</w:t>
      </w:r>
      <w:r>
        <w:rPr>
          <w:rFonts w:ascii="宋体" w:eastAsia="宋体" w:hAnsi="宋体" w:cs="宋体" w:hint="eastAsia"/>
          <w:color w:val="000000" w:themeColor="text1"/>
          <w:sz w:val="22"/>
          <w14:textFill>
            <w14:solidFill>
              <w14:schemeClr w14:val="tx1"/>
            </w14:solidFill>
          </w14:textFill>
        </w:rPr>
        <w:t>小龙利用如图所示的装置探究“杠杆的平衡条件”。</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drawing>
          <wp:inline distT="0" distB="0" distL="0" distR="0">
            <wp:extent cx="4436110" cy="1371600"/>
            <wp:effectExtent l="0" t="0" r="2540" b="0"/>
            <wp:docPr id="75" name="图片 75" descr="图片_x0020_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图片_x0020_100017"/>
                    <pic:cNvPicPr>
                      <a:picLocks noChangeAspect="1"/>
                    </pic:cNvPicPr>
                  </pic:nvPicPr>
                  <pic:blipFill>
                    <a:blip xmlns:r="http://schemas.openxmlformats.org/officeDocument/2006/relationships" r:embed="rId47"/>
                    <a:stretch>
                      <a:fillRect/>
                    </a:stretch>
                  </pic:blipFill>
                  <pic:spPr>
                    <a:xfrm>
                      <a:off x="0" y="0"/>
                      <a:ext cx="4436533" cy="1371600"/>
                    </a:xfrm>
                    <a:prstGeom prst="rect">
                      <a:avLst/>
                    </a:prstGeom>
                  </pic:spPr>
                </pic:pic>
              </a:graphicData>
            </a:graphic>
          </wp:inline>
        </w:drawing>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（1）实验前没挂钩码时，杠杆静止的位置如图甲所示，此时应将</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向</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调节，使杠杆在水平位置平衡；</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（2）杠杆平衡后，小龙在左右两侧分别挂上钩码，如图乙所示，杠杆的</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端会下沉。要使杠杆重新在水平位置平衡，在不改变钩码数量的前提下，只需将</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即可；</w:t>
      </w:r>
    </w:p>
    <w:p>
      <w:pPr>
        <w:spacing w:before="240" w:line="300" w:lineRule="auto"/>
        <w:ind w:firstLine="286" w:firstLineChars="130"/>
        <w:jc w:val="left"/>
        <w:textAlignment w:val="center"/>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（3）小龙又分别设计了两种方案，方案一如图丙所示，方案二如图丁所示，在正确使用弹簧测力计测量的前提下，F</w:t>
      </w:r>
      <w:r>
        <w:rPr>
          <w:rFonts w:ascii="宋体" w:eastAsia="宋体" w:hAnsi="宋体" w:cs="宋体" w:hint="eastAsia"/>
          <w:color w:val="000000" w:themeColor="text1"/>
          <w:sz w:val="22"/>
          <w:vertAlign w:val="subscript"/>
          <w14:textFill>
            <w14:solidFill>
              <w14:schemeClr w14:val="tx1"/>
            </w14:solidFill>
          </w14:textFill>
        </w:rPr>
        <w:t>丙</w:t>
      </w:r>
      <w:r>
        <w:rPr>
          <w:rFonts w:ascii="宋体" w:eastAsia="宋体" w:hAnsi="宋体" w:cs="宋体" w:hint="eastAsia"/>
          <w:color w:val="000000" w:themeColor="text1"/>
          <w:sz w:val="22"/>
          <w:u w:val="single"/>
          <w14:textFill>
            <w14:solidFill>
              <w14:schemeClr w14:val="tx1"/>
            </w14:solidFill>
          </w14:textFill>
        </w:rPr>
        <w:t>　     　</w:t>
      </w:r>
      <w:r>
        <w:rPr>
          <w:rFonts w:ascii="宋体" w:eastAsia="宋体" w:hAnsi="宋体" w:cs="宋体" w:hint="eastAsia"/>
          <w:color w:val="000000" w:themeColor="text1"/>
          <w:sz w:val="22"/>
          <w14:textFill>
            <w14:solidFill>
              <w14:schemeClr w14:val="tx1"/>
            </w14:solidFill>
          </w14:textFill>
        </w:rPr>
        <w:t>F</w:t>
      </w:r>
      <w:r>
        <w:rPr>
          <w:rFonts w:ascii="宋体" w:eastAsia="宋体" w:hAnsi="宋体" w:cs="宋体" w:hint="eastAsia"/>
          <w:color w:val="000000" w:themeColor="text1"/>
          <w:sz w:val="22"/>
          <w:vertAlign w:val="subscript"/>
          <w14:textFill>
            <w14:solidFill>
              <w14:schemeClr w14:val="tx1"/>
            </w14:solidFill>
          </w14:textFill>
        </w:rPr>
        <w:t>丁</w:t>
      </w:r>
      <w:r>
        <w:rPr>
          <w:rFonts w:ascii="宋体" w:eastAsia="宋体" w:hAnsi="宋体" w:cs="宋体" w:hint="eastAsia"/>
          <w:color w:val="000000" w:themeColor="text1"/>
          <w:sz w:val="22"/>
          <w14:textFill>
            <w14:solidFill>
              <w14:schemeClr w14:val="tx1"/>
            </w14:solidFill>
          </w14:textFill>
        </w:rPr>
        <w:t>（墳“大于”、“小于”或“等于”）；</w:t>
      </w:r>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r>
        <w:rPr>
          <w:rFonts w:ascii="宋体" w:eastAsia="宋体" w:hAnsi="宋体" w:cs="宋体" w:hint="eastAsia"/>
          <w:color w:val="000000" w:themeColor="text1"/>
          <w:sz w:val="22"/>
          <w14:textFill>
            <w14:solidFill>
              <w14:schemeClr w14:val="tx1"/>
            </w14:solidFill>
          </w14:textFill>
        </w:rPr>
        <w:t>（4）小龙在实验中发现用如图戊的方式悬挂钩码，杠杆也能平衡。但老师建议同学们不采用这种方式，主要是因为__________（填字母）。</w:t>
      </w:r>
      <w:r>
        <w:rPr>
          <w:rFonts w:ascii="宋体" w:eastAsia="宋体" w:hAnsi="宋体" w:cs="宋体" w:hint="eastAsia"/>
          <w:color w:val="000000" w:themeColor="text1"/>
          <w:sz w:val="22"/>
          <w14:textFill>
            <w14:solidFill>
              <w14:schemeClr w14:val="tx1"/>
            </w14:solidFill>
          </w14:textFill>
        </w:rPr>
        <w:br/>
      </w:r>
      <w:r>
        <w:rPr>
          <w:rFonts w:ascii="宋体" w:eastAsia="宋体" w:hAnsi="宋体" w:cs="宋体" w:hint="eastAsia"/>
          <w:color w:val="000000" w:themeColor="text1"/>
          <w:sz w:val="22"/>
          <w14:textFill>
            <w14:solidFill>
              <w14:schemeClr w14:val="tx1"/>
            </w14:solidFill>
          </w14:textFill>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8" w:history="1">
        <w:r>
          <w:rPr>
            <w:rFonts w:ascii="SimSun" w:eastAsia="SimSun" w:hAnsi="SimSun" w:cs="SimSun"/>
            <w:b/>
            <w:bCs/>
            <w:color w:val="0000EE"/>
            <w:kern w:val="0"/>
            <w:sz w:val="30"/>
            <w:szCs w:val="30"/>
            <w:u w:val="single" w:color="0000EE"/>
          </w:rPr>
          <w:t>https://d.book118.com/695114131224011101</w:t>
        </w:r>
      </w:hyperlink>
    </w:p>
    <w:p>
      <w:pPr>
        <w:spacing w:before="240" w:line="300" w:lineRule="auto"/>
        <w:ind w:firstLine="286" w:firstLineChars="130"/>
        <w:jc w:val="left"/>
        <w:rPr>
          <w:rFonts w:ascii="宋体" w:eastAsia="宋体" w:hAnsi="宋体" w:cs="宋体" w:hint="eastAsia"/>
          <w:color w:val="000000" w:themeColor="text1"/>
          <w:sz w:val="22"/>
          <w14:textFill>
            <w14:solidFill>
              <w14:schemeClr w14:val="tx1"/>
            </w14:solidFill>
          </w14:textFill>
        </w:rPr>
      </w:pPr>
    </w:p>
    <w:sectPr>
      <w:type w:val="nextPage"/>
      <w:pgSz w:w="11906" w:h="16838"/>
      <w:pgMar w:top="1440" w:right="800" w:bottom="1440" w:left="1400" w:header="851" w:footer="992" w:gutter="0"/>
      <w:pgNumType w:start="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516917"/>
    <w:rsid w:val="225169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wmf" /><Relationship Id="rId17" Type="http://schemas.openxmlformats.org/officeDocument/2006/relationships/oleObject" Target="embeddings/oleObject1.bin" /><Relationship Id="rId18" Type="http://schemas.openxmlformats.org/officeDocument/2006/relationships/image" Target="media/image14.wmf" /><Relationship Id="rId19" Type="http://schemas.openxmlformats.org/officeDocument/2006/relationships/oleObject" Target="embeddings/oleObject2.bin" /><Relationship Id="rId2" Type="http://schemas.openxmlformats.org/officeDocument/2006/relationships/webSettings" Target="webSettings.xml" /><Relationship Id="rId20" Type="http://schemas.openxmlformats.org/officeDocument/2006/relationships/image" Target="media/image15.wmf" /><Relationship Id="rId21" Type="http://schemas.openxmlformats.org/officeDocument/2006/relationships/oleObject" Target="embeddings/oleObject3.bin" /><Relationship Id="rId22" Type="http://schemas.openxmlformats.org/officeDocument/2006/relationships/image" Target="media/image16.wmf" /><Relationship Id="rId23" Type="http://schemas.openxmlformats.org/officeDocument/2006/relationships/oleObject" Target="embeddings/oleObject4.bin" /><Relationship Id="rId24" Type="http://schemas.openxmlformats.org/officeDocument/2006/relationships/image" Target="media/image17.wmf" /><Relationship Id="rId25" Type="http://schemas.openxmlformats.org/officeDocument/2006/relationships/oleObject" Target="embeddings/oleObject5.bin" /><Relationship Id="rId26" Type="http://schemas.openxmlformats.org/officeDocument/2006/relationships/image" Target="media/image18.wmf" /><Relationship Id="rId27" Type="http://schemas.openxmlformats.org/officeDocument/2006/relationships/oleObject" Target="embeddings/oleObject6.bin" /><Relationship Id="rId28" Type="http://schemas.openxmlformats.org/officeDocument/2006/relationships/image" Target="media/image19.wmf" /><Relationship Id="rId29" Type="http://schemas.openxmlformats.org/officeDocument/2006/relationships/oleObject" Target="embeddings/oleObject7.bin"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wmf" /><Relationship Id="rId32" Type="http://schemas.openxmlformats.org/officeDocument/2006/relationships/oleObject" Target="embeddings/oleObject8.bin" /><Relationship Id="rId33" Type="http://schemas.openxmlformats.org/officeDocument/2006/relationships/image" Target="media/image22.wmf" /><Relationship Id="rId34" Type="http://schemas.openxmlformats.org/officeDocument/2006/relationships/oleObject" Target="embeddings/oleObject9.bin" /><Relationship Id="rId35" Type="http://schemas.openxmlformats.org/officeDocument/2006/relationships/image" Target="media/image23.wmf" /><Relationship Id="rId36" Type="http://schemas.openxmlformats.org/officeDocument/2006/relationships/oleObject" Target="embeddings/oleObject10.bin" /><Relationship Id="rId37" Type="http://schemas.openxmlformats.org/officeDocument/2006/relationships/image" Target="media/image24.wmf" /><Relationship Id="rId38" Type="http://schemas.openxmlformats.org/officeDocument/2006/relationships/oleObject" Target="embeddings/oleObject11.bin" /><Relationship Id="rId39" Type="http://schemas.openxmlformats.org/officeDocument/2006/relationships/image" Target="media/image25.png" /><Relationship Id="rId4" Type="http://schemas.openxmlformats.org/officeDocument/2006/relationships/image" Target="media/image1.png" /><Relationship Id="rId40" Type="http://schemas.openxmlformats.org/officeDocument/2006/relationships/image" Target="media/image26.png" /><Relationship Id="rId41" Type="http://schemas.openxmlformats.org/officeDocument/2006/relationships/image" Target="media/image27.png" /><Relationship Id="rId42" Type="http://schemas.openxmlformats.org/officeDocument/2006/relationships/image" Target="media/image28.wmf" /><Relationship Id="rId43" Type="http://schemas.openxmlformats.org/officeDocument/2006/relationships/oleObject" Target="embeddings/oleObject12.bin" /><Relationship Id="rId44" Type="http://schemas.openxmlformats.org/officeDocument/2006/relationships/image" Target="media/image29.png" /><Relationship Id="rId45" Type="http://schemas.openxmlformats.org/officeDocument/2006/relationships/image" Target="media/image30.png" /><Relationship Id="rId46" Type="http://schemas.openxmlformats.org/officeDocument/2006/relationships/image" Target="media/image31.png" /><Relationship Id="rId47" Type="http://schemas.openxmlformats.org/officeDocument/2006/relationships/image" Target="media/image32.png" /><Relationship Id="rId48" Type="http://schemas.openxmlformats.org/officeDocument/2006/relationships/hyperlink" Target="https://d.book118.com/695114131224011101" TargetMode="External" /><Relationship Id="rId49" Type="http://schemas.openxmlformats.org/officeDocument/2006/relationships/theme" Target="theme/theme1.xml" /><Relationship Id="rId5" Type="http://schemas.openxmlformats.org/officeDocument/2006/relationships/image" Target="media/image2.png" /><Relationship Id="rId50" Type="http://schemas.openxmlformats.org/officeDocument/2006/relationships/styles" Target="styles.xml"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10</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伟博</dc:creator>
  <cp:lastModifiedBy>Administrator</cp:lastModifiedBy>
  <cp:revision>1</cp:revision>
  <dcterms:created xsi:type="dcterms:W3CDTF">2022-04-18T06:37:00Z</dcterms:created>
  <dcterms:modified xsi:type="dcterms:W3CDTF">2023-11-14T21:39:07Z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01BD0D9011684DFFBD0C5A8B52A8AF60_11</vt:lpwstr>
  </property>
  <property fmtid="{D5CDD505-2E9C-101B-9397-08002B2CF9AE}" pid="3" name="KSOProductBuildVer">
    <vt:lpwstr>2052-11.1.0.14309</vt:lpwstr>
  </property>
</Properties>
</file>