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麻醉临床信息系统项目规划设计方案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56" w:history="1">
        <w:r>
          <w:rPr>
            <w:rFonts w:ascii="仿宋" w:eastAsia="仿宋" w:hAnsi="仿宋" w:cs="仿宋" w:hint="eastAsia"/>
            <w:lang w:eastAsia="zh-CN"/>
          </w:rPr>
          <w:t>序言</w:t>
        </w:r>
        <w:r>
          <w:tab/>
        </w:r>
        <w:r>
          <w:fldChar w:fldCharType="begin"/>
        </w:r>
        <w:r>
          <w:instrText xml:space="preserve"> PAGEREF _Toc15756 \h </w:instrText>
        </w:r>
        <w:r>
          <w:fldChar w:fldCharType="separate"/>
        </w:r>
        <w:r>
          <w:t>3</w:t>
        </w:r>
        <w:r>
          <w:fldChar w:fldCharType="end"/>
        </w:r>
      </w:hyperlink>
    </w:p>
    <w:p>
      <w:pPr>
        <w:pStyle w:val="TOC1"/>
        <w:tabs>
          <w:tab w:val="right" w:leader="dot" w:pos="8306"/>
        </w:tabs>
      </w:pPr>
      <w:hyperlink w:anchor="_Toc5333" w:history="1">
        <w:r>
          <w:rPr>
            <w:rFonts w:ascii="仿宋" w:eastAsia="仿宋" w:hAnsi="仿宋" w:cs="仿宋" w:hint="eastAsia"/>
            <w:lang w:eastAsia="zh-CN"/>
          </w:rPr>
          <w:t>一、产品规划分析</w:t>
        </w:r>
        <w:r>
          <w:tab/>
        </w:r>
        <w:r>
          <w:fldChar w:fldCharType="begin"/>
        </w:r>
        <w:r>
          <w:instrText xml:space="preserve"> PAGEREF _Toc5333 \h </w:instrText>
        </w:r>
        <w:r>
          <w:fldChar w:fldCharType="separate"/>
        </w:r>
        <w:r>
          <w:t>3</w:t>
        </w:r>
        <w:r>
          <w:fldChar w:fldCharType="end"/>
        </w:r>
      </w:hyperlink>
    </w:p>
    <w:p>
      <w:pPr>
        <w:pStyle w:val="TOC2"/>
        <w:tabs>
          <w:tab w:val="right" w:leader="dot" w:pos="8306"/>
        </w:tabs>
      </w:pPr>
      <w:hyperlink w:anchor="_Toc29864" w:history="1">
        <w:r>
          <w:rPr>
            <w:rFonts w:ascii="仿宋" w:eastAsia="仿宋" w:hAnsi="仿宋" w:cs="仿宋" w:hint="eastAsia"/>
            <w:lang w:eastAsia="zh-CN"/>
          </w:rPr>
          <w:t>(一)、产品规划</w:t>
        </w:r>
        <w:r>
          <w:tab/>
        </w:r>
        <w:r>
          <w:fldChar w:fldCharType="begin"/>
        </w:r>
        <w:r>
          <w:instrText xml:space="preserve"> PAGEREF _Toc29864 \h </w:instrText>
        </w:r>
        <w:r>
          <w:fldChar w:fldCharType="separate"/>
        </w:r>
        <w:r>
          <w:t>3</w:t>
        </w:r>
        <w:r>
          <w:fldChar w:fldCharType="end"/>
        </w:r>
      </w:hyperlink>
    </w:p>
    <w:p>
      <w:pPr>
        <w:pStyle w:val="TOC2"/>
        <w:tabs>
          <w:tab w:val="right" w:leader="dot" w:pos="8306"/>
        </w:tabs>
      </w:pPr>
      <w:hyperlink w:anchor="_Toc23575" w:history="1">
        <w:r>
          <w:rPr>
            <w:rFonts w:ascii="仿宋" w:eastAsia="仿宋" w:hAnsi="仿宋" w:cs="仿宋" w:hint="eastAsia"/>
            <w:lang w:eastAsia="zh-CN"/>
          </w:rPr>
          <w:t>(二)、建设规模</w:t>
        </w:r>
        <w:r>
          <w:tab/>
        </w:r>
        <w:r>
          <w:fldChar w:fldCharType="begin"/>
        </w:r>
        <w:r>
          <w:instrText xml:space="preserve"> PAGEREF _Toc23575 \h </w:instrText>
        </w:r>
        <w:r>
          <w:fldChar w:fldCharType="separate"/>
        </w:r>
        <w:r>
          <w:t>4</w:t>
        </w:r>
        <w:r>
          <w:fldChar w:fldCharType="end"/>
        </w:r>
      </w:hyperlink>
    </w:p>
    <w:p>
      <w:pPr>
        <w:pStyle w:val="TOC1"/>
        <w:tabs>
          <w:tab w:val="right" w:leader="dot" w:pos="8306"/>
        </w:tabs>
      </w:pPr>
      <w:hyperlink w:anchor="_Toc10562" w:history="1">
        <w:r>
          <w:rPr>
            <w:rFonts w:ascii="仿宋" w:eastAsia="仿宋" w:hAnsi="仿宋" w:cs="仿宋" w:hint="eastAsia"/>
            <w:lang w:eastAsia="zh-CN"/>
          </w:rPr>
          <w:t>二、工艺说明</w:t>
        </w:r>
        <w:r>
          <w:tab/>
        </w:r>
        <w:r>
          <w:fldChar w:fldCharType="begin"/>
        </w:r>
        <w:r>
          <w:instrText xml:space="preserve"> PAGEREF _Toc10562 \h </w:instrText>
        </w:r>
        <w:r>
          <w:fldChar w:fldCharType="separate"/>
        </w:r>
        <w:r>
          <w:t>5</w:t>
        </w:r>
        <w:r>
          <w:fldChar w:fldCharType="end"/>
        </w:r>
      </w:hyperlink>
    </w:p>
    <w:p>
      <w:pPr>
        <w:pStyle w:val="TOC2"/>
        <w:tabs>
          <w:tab w:val="right" w:leader="dot" w:pos="8306"/>
        </w:tabs>
      </w:pPr>
      <w:hyperlink w:anchor="_Toc11981" w:history="1">
        <w:r>
          <w:rPr>
            <w:rFonts w:ascii="仿宋" w:eastAsia="仿宋" w:hAnsi="仿宋" w:cs="仿宋" w:hint="eastAsia"/>
            <w:lang w:eastAsia="zh-CN"/>
          </w:rPr>
          <w:t>(一)、技术管理特点</w:t>
        </w:r>
        <w:r>
          <w:tab/>
        </w:r>
        <w:r>
          <w:fldChar w:fldCharType="begin"/>
        </w:r>
        <w:r>
          <w:instrText xml:space="preserve"> PAGEREF _Toc11981 \h </w:instrText>
        </w:r>
        <w:r>
          <w:fldChar w:fldCharType="separate"/>
        </w:r>
        <w:r>
          <w:t>5</w:t>
        </w:r>
        <w:r>
          <w:fldChar w:fldCharType="end"/>
        </w:r>
      </w:hyperlink>
    </w:p>
    <w:p>
      <w:pPr>
        <w:pStyle w:val="TOC2"/>
        <w:tabs>
          <w:tab w:val="right" w:leader="dot" w:pos="8306"/>
        </w:tabs>
      </w:pPr>
      <w:hyperlink w:anchor="_Toc12476" w:history="1">
        <w:r>
          <w:rPr>
            <w:rFonts w:ascii="仿宋" w:eastAsia="仿宋" w:hAnsi="仿宋" w:cs="仿宋" w:hint="eastAsia"/>
            <w:lang w:eastAsia="zh-CN"/>
          </w:rPr>
          <w:t>(二)、麻醉临床信息系统项目工艺技术设计方案</w:t>
        </w:r>
        <w:r>
          <w:tab/>
        </w:r>
        <w:r>
          <w:fldChar w:fldCharType="begin"/>
        </w:r>
        <w:r>
          <w:instrText xml:space="preserve"> PAGEREF _Toc12476 \h </w:instrText>
        </w:r>
        <w:r>
          <w:fldChar w:fldCharType="separate"/>
        </w:r>
        <w:r>
          <w:t>6</w:t>
        </w:r>
        <w:r>
          <w:fldChar w:fldCharType="end"/>
        </w:r>
      </w:hyperlink>
    </w:p>
    <w:p>
      <w:pPr>
        <w:pStyle w:val="TOC2"/>
        <w:tabs>
          <w:tab w:val="right" w:leader="dot" w:pos="8306"/>
        </w:tabs>
      </w:pPr>
      <w:hyperlink w:anchor="_Toc9775" w:history="1">
        <w:r>
          <w:rPr>
            <w:rFonts w:ascii="仿宋" w:eastAsia="仿宋" w:hAnsi="仿宋" w:cs="仿宋" w:hint="eastAsia"/>
            <w:lang w:eastAsia="zh-CN"/>
          </w:rPr>
          <w:t>(三)、设备选型方案</w:t>
        </w:r>
        <w:r>
          <w:tab/>
        </w:r>
        <w:r>
          <w:fldChar w:fldCharType="begin"/>
        </w:r>
        <w:r>
          <w:instrText xml:space="preserve"> PAGEREF _Toc9775 \h </w:instrText>
        </w:r>
        <w:r>
          <w:fldChar w:fldCharType="separate"/>
        </w:r>
        <w:r>
          <w:t>7</w:t>
        </w:r>
        <w:r>
          <w:fldChar w:fldCharType="end"/>
        </w:r>
      </w:hyperlink>
    </w:p>
    <w:p>
      <w:pPr>
        <w:pStyle w:val="TOC1"/>
        <w:tabs>
          <w:tab w:val="right" w:leader="dot" w:pos="8306"/>
        </w:tabs>
      </w:pPr>
      <w:hyperlink w:anchor="_Toc31556" w:history="1">
        <w:r>
          <w:rPr>
            <w:rFonts w:ascii="仿宋" w:eastAsia="仿宋" w:hAnsi="仿宋" w:cs="仿宋" w:hint="eastAsia"/>
            <w:lang w:eastAsia="zh-CN"/>
          </w:rPr>
          <w:t>三、麻醉临床信息系统项目建设背景及必要性分析</w:t>
        </w:r>
        <w:r>
          <w:tab/>
        </w:r>
        <w:r>
          <w:fldChar w:fldCharType="begin"/>
        </w:r>
        <w:r>
          <w:instrText xml:space="preserve"> PAGEREF _Toc31556 \h </w:instrText>
        </w:r>
        <w:r>
          <w:fldChar w:fldCharType="separate"/>
        </w:r>
        <w:r>
          <w:t>9</w:t>
        </w:r>
        <w:r>
          <w:fldChar w:fldCharType="end"/>
        </w:r>
      </w:hyperlink>
    </w:p>
    <w:p>
      <w:pPr>
        <w:pStyle w:val="TOC2"/>
        <w:tabs>
          <w:tab w:val="right" w:leader="dot" w:pos="8306"/>
        </w:tabs>
      </w:pPr>
      <w:hyperlink w:anchor="_Toc9765" w:history="1">
        <w:r>
          <w:rPr>
            <w:rFonts w:ascii="仿宋" w:eastAsia="仿宋" w:hAnsi="仿宋" w:cs="仿宋" w:hint="eastAsia"/>
            <w:lang w:eastAsia="zh-CN"/>
          </w:rPr>
          <w:t>(一)、麻醉临床信息系统项目背景分析</w:t>
        </w:r>
        <w:r>
          <w:tab/>
        </w:r>
        <w:r>
          <w:fldChar w:fldCharType="begin"/>
        </w:r>
        <w:r>
          <w:instrText xml:space="preserve"> PAGEREF _Toc9765 \h </w:instrText>
        </w:r>
        <w:r>
          <w:fldChar w:fldCharType="separate"/>
        </w:r>
        <w:r>
          <w:t>9</w:t>
        </w:r>
        <w:r>
          <w:fldChar w:fldCharType="end"/>
        </w:r>
      </w:hyperlink>
    </w:p>
    <w:p>
      <w:pPr>
        <w:pStyle w:val="TOC2"/>
        <w:tabs>
          <w:tab w:val="right" w:leader="dot" w:pos="8306"/>
        </w:tabs>
      </w:pPr>
      <w:hyperlink w:anchor="_Toc2002" w:history="1">
        <w:r>
          <w:rPr>
            <w:rFonts w:ascii="仿宋" w:eastAsia="仿宋" w:hAnsi="仿宋" w:cs="仿宋" w:hint="eastAsia"/>
            <w:lang w:eastAsia="zh-CN"/>
          </w:rPr>
          <w:t>(二)、麻醉临床信息系统项目建设必要性分析</w:t>
        </w:r>
        <w:r>
          <w:tab/>
        </w:r>
        <w:r>
          <w:fldChar w:fldCharType="begin"/>
        </w:r>
        <w:r>
          <w:instrText xml:space="preserve"> PAGEREF _Toc2002 \h </w:instrText>
        </w:r>
        <w:r>
          <w:fldChar w:fldCharType="separate"/>
        </w:r>
        <w:r>
          <w:t>10</w:t>
        </w:r>
        <w:r>
          <w:fldChar w:fldCharType="end"/>
        </w:r>
      </w:hyperlink>
    </w:p>
    <w:p>
      <w:pPr>
        <w:pStyle w:val="TOC1"/>
        <w:tabs>
          <w:tab w:val="right" w:leader="dot" w:pos="8306"/>
        </w:tabs>
      </w:pPr>
      <w:hyperlink w:anchor="_Toc22990" w:history="1">
        <w:r>
          <w:rPr>
            <w:rFonts w:ascii="仿宋" w:eastAsia="仿宋" w:hAnsi="仿宋" w:cs="仿宋" w:hint="eastAsia"/>
            <w:lang w:eastAsia="zh-CN"/>
          </w:rPr>
          <w:t>四、麻醉临床信息系统项目可持续发展</w:t>
        </w:r>
        <w:r>
          <w:tab/>
        </w:r>
        <w:r>
          <w:fldChar w:fldCharType="begin"/>
        </w:r>
        <w:r>
          <w:instrText xml:space="preserve"> PAGEREF _Toc22990 \h </w:instrText>
        </w:r>
        <w:r>
          <w:fldChar w:fldCharType="separate"/>
        </w:r>
        <w:r>
          <w:t>12</w:t>
        </w:r>
        <w:r>
          <w:fldChar w:fldCharType="end"/>
        </w:r>
      </w:hyperlink>
    </w:p>
    <w:p>
      <w:pPr>
        <w:pStyle w:val="TOC2"/>
        <w:tabs>
          <w:tab w:val="right" w:leader="dot" w:pos="8306"/>
        </w:tabs>
      </w:pPr>
      <w:hyperlink w:anchor="_Toc25856" w:history="1">
        <w:r>
          <w:rPr>
            <w:rFonts w:ascii="仿宋" w:eastAsia="仿宋" w:hAnsi="仿宋" w:cs="仿宋" w:hint="eastAsia"/>
            <w:lang w:eastAsia="zh-CN"/>
          </w:rPr>
          <w:t>(一)、可持续战略与实践</w:t>
        </w:r>
        <w:r>
          <w:tab/>
        </w:r>
        <w:r>
          <w:fldChar w:fldCharType="begin"/>
        </w:r>
        <w:r>
          <w:instrText xml:space="preserve"> PAGEREF _Toc25856 \h </w:instrText>
        </w:r>
        <w:r>
          <w:fldChar w:fldCharType="separate"/>
        </w:r>
        <w:r>
          <w:t>12</w:t>
        </w:r>
        <w:r>
          <w:fldChar w:fldCharType="end"/>
        </w:r>
      </w:hyperlink>
    </w:p>
    <w:p>
      <w:pPr>
        <w:pStyle w:val="TOC2"/>
        <w:tabs>
          <w:tab w:val="right" w:leader="dot" w:pos="8306"/>
        </w:tabs>
      </w:pPr>
      <w:hyperlink w:anchor="_Toc19819" w:history="1">
        <w:r>
          <w:rPr>
            <w:rFonts w:ascii="仿宋" w:eastAsia="仿宋" w:hAnsi="仿宋" w:cs="仿宋" w:hint="eastAsia"/>
            <w:lang w:eastAsia="zh-CN"/>
          </w:rPr>
          <w:t>(二)、环保与社会责任</w:t>
        </w:r>
        <w:r>
          <w:tab/>
        </w:r>
        <w:r>
          <w:fldChar w:fldCharType="begin"/>
        </w:r>
        <w:r>
          <w:instrText xml:space="preserve"> PAGEREF _Toc19819 \h </w:instrText>
        </w:r>
        <w:r>
          <w:fldChar w:fldCharType="separate"/>
        </w:r>
        <w:r>
          <w:t>13</w:t>
        </w:r>
        <w:r>
          <w:fldChar w:fldCharType="end"/>
        </w:r>
      </w:hyperlink>
    </w:p>
    <w:p>
      <w:pPr>
        <w:pStyle w:val="TOC1"/>
        <w:tabs>
          <w:tab w:val="right" w:leader="dot" w:pos="8306"/>
        </w:tabs>
      </w:pPr>
      <w:hyperlink w:anchor="_Toc3540" w:history="1">
        <w:r>
          <w:rPr>
            <w:rFonts w:ascii="仿宋" w:eastAsia="仿宋" w:hAnsi="仿宋" w:cs="仿宋" w:hint="eastAsia"/>
            <w:lang w:eastAsia="zh-CN"/>
          </w:rPr>
          <w:t>五、麻醉临床信息系统项目文档管理</w:t>
        </w:r>
        <w:r>
          <w:tab/>
        </w:r>
        <w:r>
          <w:fldChar w:fldCharType="begin"/>
        </w:r>
        <w:r>
          <w:instrText xml:space="preserve"> PAGEREF _Toc3540 \h </w:instrText>
        </w:r>
        <w:r>
          <w:fldChar w:fldCharType="separate"/>
        </w:r>
        <w:r>
          <w:t>14</w:t>
        </w:r>
        <w:r>
          <w:fldChar w:fldCharType="end"/>
        </w:r>
      </w:hyperlink>
    </w:p>
    <w:p>
      <w:pPr>
        <w:pStyle w:val="TOC2"/>
        <w:tabs>
          <w:tab w:val="right" w:leader="dot" w:pos="8306"/>
        </w:tabs>
      </w:pPr>
      <w:hyperlink w:anchor="_Toc22670" w:history="1">
        <w:r>
          <w:rPr>
            <w:rFonts w:ascii="仿宋" w:eastAsia="仿宋" w:hAnsi="仿宋" w:cs="仿宋" w:hint="eastAsia"/>
            <w:lang w:eastAsia="zh-CN"/>
          </w:rPr>
          <w:t>(一)、文档编制与审查</w:t>
        </w:r>
        <w:r>
          <w:tab/>
        </w:r>
        <w:r>
          <w:fldChar w:fldCharType="begin"/>
        </w:r>
        <w:r>
          <w:instrText xml:space="preserve"> PAGEREF _Toc22670 \h </w:instrText>
        </w:r>
        <w:r>
          <w:fldChar w:fldCharType="separate"/>
        </w:r>
        <w:r>
          <w:t>14</w:t>
        </w:r>
        <w:r>
          <w:fldChar w:fldCharType="end"/>
        </w:r>
      </w:hyperlink>
    </w:p>
    <w:p>
      <w:pPr>
        <w:pStyle w:val="TOC2"/>
        <w:tabs>
          <w:tab w:val="right" w:leader="dot" w:pos="8306"/>
        </w:tabs>
      </w:pPr>
      <w:hyperlink w:anchor="_Toc10676" w:history="1">
        <w:r>
          <w:rPr>
            <w:rFonts w:ascii="仿宋" w:eastAsia="仿宋" w:hAnsi="仿宋" w:cs="仿宋" w:hint="eastAsia"/>
            <w:lang w:eastAsia="zh-CN"/>
          </w:rPr>
          <w:t>(二)、文档发布与分发</w:t>
        </w:r>
        <w:r>
          <w:tab/>
        </w:r>
        <w:r>
          <w:fldChar w:fldCharType="begin"/>
        </w:r>
        <w:r>
          <w:instrText xml:space="preserve"> PAGEREF _Toc10676 \h </w:instrText>
        </w:r>
        <w:r>
          <w:fldChar w:fldCharType="separate"/>
        </w:r>
        <w:r>
          <w:t>15</w:t>
        </w:r>
        <w:r>
          <w:fldChar w:fldCharType="end"/>
        </w:r>
      </w:hyperlink>
    </w:p>
    <w:p>
      <w:pPr>
        <w:pStyle w:val="TOC2"/>
        <w:tabs>
          <w:tab w:val="right" w:leader="dot" w:pos="8306"/>
        </w:tabs>
      </w:pPr>
      <w:hyperlink w:anchor="_Toc25264" w:history="1">
        <w:r>
          <w:rPr>
            <w:rFonts w:ascii="仿宋" w:eastAsia="仿宋" w:hAnsi="仿宋" w:cs="仿宋" w:hint="eastAsia"/>
            <w:lang w:eastAsia="zh-CN"/>
          </w:rPr>
          <w:t>(三)、文档存档与归档</w:t>
        </w:r>
        <w:r>
          <w:tab/>
        </w:r>
        <w:r>
          <w:fldChar w:fldCharType="begin"/>
        </w:r>
        <w:r>
          <w:instrText xml:space="preserve"> PAGEREF _Toc25264 \h </w:instrText>
        </w:r>
        <w:r>
          <w:fldChar w:fldCharType="separate"/>
        </w:r>
        <w:r>
          <w:t>16</w:t>
        </w:r>
        <w:r>
          <w:fldChar w:fldCharType="end"/>
        </w:r>
      </w:hyperlink>
    </w:p>
    <w:p>
      <w:pPr>
        <w:pStyle w:val="TOC1"/>
        <w:tabs>
          <w:tab w:val="right" w:leader="dot" w:pos="8306"/>
        </w:tabs>
      </w:pPr>
      <w:hyperlink w:anchor="_Toc12573" w:history="1">
        <w:r>
          <w:rPr>
            <w:rFonts w:ascii="仿宋" w:eastAsia="仿宋" w:hAnsi="仿宋" w:cs="仿宋" w:hint="eastAsia"/>
            <w:lang w:eastAsia="zh-CN"/>
          </w:rPr>
          <w:t>六、麻醉临床信息系统项目危机管理</w:t>
        </w:r>
        <w:r>
          <w:tab/>
        </w:r>
        <w:r>
          <w:fldChar w:fldCharType="begin"/>
        </w:r>
        <w:r>
          <w:instrText xml:space="preserve"> PAGEREF _Toc12573 \h </w:instrText>
        </w:r>
        <w:r>
          <w:fldChar w:fldCharType="separate"/>
        </w:r>
        <w:r>
          <w:t>17</w:t>
        </w:r>
        <w:r>
          <w:fldChar w:fldCharType="end"/>
        </w:r>
      </w:hyperlink>
    </w:p>
    <w:p>
      <w:pPr>
        <w:pStyle w:val="TOC2"/>
        <w:tabs>
          <w:tab w:val="right" w:leader="dot" w:pos="8306"/>
        </w:tabs>
      </w:pPr>
      <w:hyperlink w:anchor="_Toc7591" w:history="1">
        <w:r>
          <w:rPr>
            <w:rFonts w:ascii="仿宋" w:eastAsia="仿宋" w:hAnsi="仿宋" w:cs="仿宋" w:hint="eastAsia"/>
            <w:lang w:eastAsia="zh-CN"/>
          </w:rPr>
          <w:t>(一)、危机预警与识别</w:t>
        </w:r>
        <w:r>
          <w:tab/>
        </w:r>
        <w:r>
          <w:fldChar w:fldCharType="begin"/>
        </w:r>
        <w:r>
          <w:instrText xml:space="preserve"> PAGEREF _Toc7591 \h </w:instrText>
        </w:r>
        <w:r>
          <w:fldChar w:fldCharType="separate"/>
        </w:r>
        <w:r>
          <w:t>17</w:t>
        </w:r>
        <w:r>
          <w:fldChar w:fldCharType="end"/>
        </w:r>
      </w:hyperlink>
    </w:p>
    <w:p>
      <w:pPr>
        <w:pStyle w:val="TOC2"/>
        <w:tabs>
          <w:tab w:val="right" w:leader="dot" w:pos="8306"/>
        </w:tabs>
      </w:pPr>
      <w:hyperlink w:anchor="_Toc17609" w:history="1">
        <w:r>
          <w:rPr>
            <w:rFonts w:ascii="仿宋" w:eastAsia="仿宋" w:hAnsi="仿宋" w:cs="仿宋" w:hint="eastAsia"/>
            <w:lang w:eastAsia="zh-CN"/>
          </w:rPr>
          <w:t>(二)、危机应对与恢复</w:t>
        </w:r>
        <w:r>
          <w:tab/>
        </w:r>
        <w:r>
          <w:fldChar w:fldCharType="begin"/>
        </w:r>
        <w:r>
          <w:instrText xml:space="preserve"> PAGEREF _Toc17609 \h </w:instrText>
        </w:r>
        <w:r>
          <w:fldChar w:fldCharType="separate"/>
        </w:r>
        <w:r>
          <w:t>18</w:t>
        </w:r>
        <w:r>
          <w:fldChar w:fldCharType="end"/>
        </w:r>
      </w:hyperlink>
    </w:p>
    <w:p>
      <w:pPr>
        <w:pStyle w:val="TOC1"/>
        <w:tabs>
          <w:tab w:val="right" w:leader="dot" w:pos="8306"/>
        </w:tabs>
      </w:pPr>
      <w:hyperlink w:anchor="_Toc27789" w:history="1">
        <w:r>
          <w:rPr>
            <w:rFonts w:ascii="仿宋" w:eastAsia="仿宋" w:hAnsi="仿宋" w:cs="仿宋" w:hint="eastAsia"/>
            <w:lang w:eastAsia="zh-CN"/>
          </w:rPr>
          <w:t>七、麻醉临床信息系统项目人力资源培养与发展</w:t>
        </w:r>
        <w:r>
          <w:tab/>
        </w:r>
        <w:r>
          <w:fldChar w:fldCharType="begin"/>
        </w:r>
        <w:r>
          <w:instrText xml:space="preserve"> PAGEREF _Toc27789 \h </w:instrText>
        </w:r>
        <w:r>
          <w:fldChar w:fldCharType="separate"/>
        </w:r>
        <w:r>
          <w:t>20</w:t>
        </w:r>
        <w:r>
          <w:fldChar w:fldCharType="end"/>
        </w:r>
      </w:hyperlink>
    </w:p>
    <w:p>
      <w:pPr>
        <w:pStyle w:val="TOC2"/>
        <w:tabs>
          <w:tab w:val="right" w:leader="dot" w:pos="8306"/>
        </w:tabs>
      </w:pPr>
      <w:hyperlink w:anchor="_Toc13173" w:history="1">
        <w:r>
          <w:rPr>
            <w:rFonts w:ascii="仿宋" w:eastAsia="仿宋" w:hAnsi="仿宋" w:cs="仿宋" w:hint="eastAsia"/>
            <w:lang w:eastAsia="zh-CN"/>
          </w:rPr>
          <w:t>(一)、人才需求与规划</w:t>
        </w:r>
        <w:r>
          <w:tab/>
        </w:r>
        <w:r>
          <w:fldChar w:fldCharType="begin"/>
        </w:r>
        <w:r>
          <w:instrText xml:space="preserve"> PAGEREF _Toc13173 \h </w:instrText>
        </w:r>
        <w:r>
          <w:fldChar w:fldCharType="separate"/>
        </w:r>
        <w:r>
          <w:t>20</w:t>
        </w:r>
        <w:r>
          <w:fldChar w:fldCharType="end"/>
        </w:r>
      </w:hyperlink>
    </w:p>
    <w:p>
      <w:pPr>
        <w:pStyle w:val="TOC2"/>
        <w:tabs>
          <w:tab w:val="right" w:leader="dot" w:pos="8306"/>
        </w:tabs>
      </w:pPr>
      <w:hyperlink w:anchor="_Toc8980" w:history="1">
        <w:r>
          <w:rPr>
            <w:rFonts w:ascii="仿宋" w:eastAsia="仿宋" w:hAnsi="仿宋" w:cs="仿宋" w:hint="eastAsia"/>
            <w:lang w:eastAsia="zh-CN"/>
          </w:rPr>
          <w:t>(二)、培训与发展计划</w:t>
        </w:r>
        <w:r>
          <w:tab/>
        </w:r>
        <w:r>
          <w:fldChar w:fldCharType="begin"/>
        </w:r>
        <w:r>
          <w:instrText xml:space="preserve"> PAGEREF _Toc8980 \h </w:instrText>
        </w:r>
        <w:r>
          <w:fldChar w:fldCharType="separate"/>
        </w:r>
        <w:r>
          <w:t>20</w:t>
        </w:r>
        <w:r>
          <w:fldChar w:fldCharType="end"/>
        </w:r>
      </w:hyperlink>
    </w:p>
    <w:p>
      <w:pPr>
        <w:pStyle w:val="TOC1"/>
        <w:tabs>
          <w:tab w:val="right" w:leader="dot" w:pos="8306"/>
        </w:tabs>
      </w:pPr>
      <w:hyperlink w:anchor="_Toc19043" w:history="1">
        <w:r>
          <w:rPr>
            <w:rFonts w:ascii="仿宋" w:eastAsia="仿宋" w:hAnsi="仿宋" w:cs="仿宋" w:hint="eastAsia"/>
            <w:lang w:eastAsia="zh-CN"/>
          </w:rPr>
          <w:t>八、麻醉临床信息系统项目环境影响分析</w:t>
        </w:r>
        <w:r>
          <w:tab/>
        </w:r>
        <w:r>
          <w:fldChar w:fldCharType="begin"/>
        </w:r>
        <w:r>
          <w:instrText xml:space="preserve"> PAGEREF _Toc19043 \h </w:instrText>
        </w:r>
        <w:r>
          <w:fldChar w:fldCharType="separate"/>
        </w:r>
        <w:r>
          <w:t>21</w:t>
        </w:r>
        <w:r>
          <w:fldChar w:fldCharType="end"/>
        </w:r>
      </w:hyperlink>
    </w:p>
    <w:p>
      <w:pPr>
        <w:pStyle w:val="TOC2"/>
        <w:tabs>
          <w:tab w:val="right" w:leader="dot" w:pos="8306"/>
        </w:tabs>
      </w:pPr>
      <w:hyperlink w:anchor="_Toc26724" w:history="1">
        <w:r>
          <w:rPr>
            <w:rFonts w:ascii="仿宋" w:eastAsia="仿宋" w:hAnsi="仿宋" w:cs="仿宋" w:hint="eastAsia"/>
            <w:lang w:eastAsia="zh-CN"/>
          </w:rPr>
          <w:t>(一)、建设区域环境质量现状</w:t>
        </w:r>
        <w:r>
          <w:tab/>
        </w:r>
        <w:r>
          <w:fldChar w:fldCharType="begin"/>
        </w:r>
        <w:r>
          <w:instrText xml:space="preserve"> PAGEREF _Toc26724 \h </w:instrText>
        </w:r>
        <w:r>
          <w:fldChar w:fldCharType="separate"/>
        </w:r>
        <w:r>
          <w:t>21</w:t>
        </w:r>
        <w:r>
          <w:fldChar w:fldCharType="end"/>
        </w:r>
      </w:hyperlink>
    </w:p>
    <w:p>
      <w:pPr>
        <w:pStyle w:val="TOC2"/>
        <w:tabs>
          <w:tab w:val="right" w:leader="dot" w:pos="8306"/>
        </w:tabs>
      </w:pPr>
      <w:hyperlink w:anchor="_Toc12099" w:history="1">
        <w:r>
          <w:rPr>
            <w:rFonts w:ascii="仿宋" w:eastAsia="仿宋" w:hAnsi="仿宋" w:cs="仿宋" w:hint="eastAsia"/>
            <w:lang w:eastAsia="zh-CN"/>
          </w:rPr>
          <w:t>(二)、建设期环境保护</w:t>
        </w:r>
        <w:r>
          <w:tab/>
        </w:r>
        <w:r>
          <w:fldChar w:fldCharType="begin"/>
        </w:r>
        <w:r>
          <w:instrText xml:space="preserve"> PAGEREF _Toc12099 \h </w:instrText>
        </w:r>
        <w:r>
          <w:fldChar w:fldCharType="separate"/>
        </w:r>
        <w:r>
          <w:t>22</w:t>
        </w:r>
        <w:r>
          <w:fldChar w:fldCharType="end"/>
        </w:r>
      </w:hyperlink>
    </w:p>
    <w:p>
      <w:pPr>
        <w:pStyle w:val="TOC2"/>
        <w:tabs>
          <w:tab w:val="right" w:leader="dot" w:pos="8306"/>
        </w:tabs>
      </w:pPr>
      <w:hyperlink w:anchor="_Toc8689" w:history="1">
        <w:r>
          <w:rPr>
            <w:rFonts w:ascii="仿宋" w:eastAsia="仿宋" w:hAnsi="仿宋" w:cs="仿宋" w:hint="eastAsia"/>
            <w:lang w:eastAsia="zh-CN"/>
          </w:rPr>
          <w:t>(三)、运营期环境保护</w:t>
        </w:r>
        <w:r>
          <w:tab/>
        </w:r>
        <w:r>
          <w:fldChar w:fldCharType="begin"/>
        </w:r>
        <w:r>
          <w:instrText xml:space="preserve"> PAGEREF _Toc8689 \h </w:instrText>
        </w:r>
        <w:r>
          <w:fldChar w:fldCharType="separate"/>
        </w:r>
        <w:r>
          <w:t>24</w:t>
        </w:r>
        <w:r>
          <w:fldChar w:fldCharType="end"/>
        </w:r>
      </w:hyperlink>
    </w:p>
    <w:p>
      <w:pPr>
        <w:pStyle w:val="TOC2"/>
        <w:tabs>
          <w:tab w:val="right" w:leader="dot" w:pos="8306"/>
        </w:tabs>
      </w:pPr>
      <w:hyperlink w:anchor="_Toc13878" w:history="1">
        <w:r>
          <w:rPr>
            <w:rFonts w:ascii="仿宋" w:eastAsia="仿宋" w:hAnsi="仿宋" w:cs="仿宋" w:hint="eastAsia"/>
            <w:lang w:eastAsia="zh-CN"/>
          </w:rPr>
          <w:t>(四)、麻醉临床信息系统项目建设对区域经济的影响</w:t>
        </w:r>
        <w:r>
          <w:tab/>
        </w:r>
        <w:r>
          <w:fldChar w:fldCharType="begin"/>
        </w:r>
        <w:r>
          <w:instrText xml:space="preserve"> PAGEREF _Toc13878 \h </w:instrText>
        </w:r>
        <w:r>
          <w:fldChar w:fldCharType="separate"/>
        </w:r>
        <w:r>
          <w:t>25</w:t>
        </w:r>
        <w:r>
          <w:fldChar w:fldCharType="end"/>
        </w:r>
      </w:hyperlink>
    </w:p>
    <w:p>
      <w:pPr>
        <w:pStyle w:val="TOC2"/>
        <w:tabs>
          <w:tab w:val="right" w:leader="dot" w:pos="8306"/>
        </w:tabs>
      </w:pPr>
      <w:hyperlink w:anchor="_Toc11752" w:history="1">
        <w:r>
          <w:rPr>
            <w:rFonts w:ascii="仿宋" w:eastAsia="仿宋" w:hAnsi="仿宋" w:cs="仿宋" w:hint="eastAsia"/>
            <w:lang w:eastAsia="zh-CN"/>
          </w:rPr>
          <w:t>(五)、废弃物处理</w:t>
        </w:r>
        <w:r>
          <w:tab/>
        </w:r>
        <w:r>
          <w:fldChar w:fldCharType="begin"/>
        </w:r>
        <w:r>
          <w:instrText xml:space="preserve"> PAGEREF _Toc11752 \h </w:instrText>
        </w:r>
        <w:r>
          <w:fldChar w:fldCharType="separate"/>
        </w:r>
        <w:r>
          <w:t>27</w:t>
        </w:r>
        <w:r>
          <w:fldChar w:fldCharType="end"/>
        </w:r>
      </w:hyperlink>
    </w:p>
    <w:p>
      <w:pPr>
        <w:pStyle w:val="TOC2"/>
        <w:tabs>
          <w:tab w:val="right" w:leader="dot" w:pos="8306"/>
        </w:tabs>
      </w:pPr>
      <w:hyperlink w:anchor="_Toc31998" w:history="1">
        <w:r>
          <w:rPr>
            <w:rFonts w:ascii="仿宋" w:eastAsia="仿宋" w:hAnsi="仿宋" w:cs="仿宋" w:hint="eastAsia"/>
            <w:lang w:eastAsia="zh-CN"/>
          </w:rPr>
          <w:t>(六)、特殊环境影响分析</w:t>
        </w:r>
        <w:r>
          <w:tab/>
        </w:r>
        <w:r>
          <w:fldChar w:fldCharType="begin"/>
        </w:r>
        <w:r>
          <w:instrText xml:space="preserve"> PAGEREF _Toc31998 \h </w:instrText>
        </w:r>
        <w:r>
          <w:fldChar w:fldCharType="separate"/>
        </w:r>
        <w:r>
          <w:t>28</w:t>
        </w:r>
        <w:r>
          <w:fldChar w:fldCharType="end"/>
        </w:r>
      </w:hyperlink>
    </w:p>
    <w:p>
      <w:pPr>
        <w:pStyle w:val="TOC2"/>
        <w:tabs>
          <w:tab w:val="right" w:leader="dot" w:pos="8306"/>
        </w:tabs>
      </w:pPr>
      <w:hyperlink w:anchor="_Toc12840" w:history="1">
        <w:r>
          <w:rPr>
            <w:rFonts w:ascii="仿宋" w:eastAsia="仿宋" w:hAnsi="仿宋" w:cs="仿宋" w:hint="eastAsia"/>
            <w:lang w:eastAsia="zh-CN"/>
          </w:rPr>
          <w:t>(七)、清洁生产</w:t>
        </w:r>
        <w:r>
          <w:tab/>
        </w:r>
        <w:r>
          <w:fldChar w:fldCharType="begin"/>
        </w:r>
        <w:r>
          <w:instrText xml:space="preserve"> PAGEREF _Toc12840 \h </w:instrText>
        </w:r>
        <w:r>
          <w:fldChar w:fldCharType="separate"/>
        </w:r>
        <w:r>
          <w:t>29</w:t>
        </w:r>
        <w:r>
          <w:fldChar w:fldCharType="end"/>
        </w:r>
      </w:hyperlink>
    </w:p>
    <w:p>
      <w:pPr>
        <w:pStyle w:val="TOC2"/>
        <w:tabs>
          <w:tab w:val="right" w:leader="dot" w:pos="8306"/>
        </w:tabs>
      </w:pPr>
      <w:hyperlink w:anchor="_Toc7323" w:history="1">
        <w:r>
          <w:rPr>
            <w:rFonts w:ascii="仿宋" w:eastAsia="仿宋" w:hAnsi="仿宋" w:cs="仿宋" w:hint="eastAsia"/>
            <w:lang w:eastAsia="zh-CN"/>
          </w:rPr>
          <w:t>(八)、环境保护综合评价</w:t>
        </w:r>
        <w:r>
          <w:tab/>
        </w:r>
        <w:r>
          <w:fldChar w:fldCharType="begin"/>
        </w:r>
        <w:r>
          <w:instrText xml:space="preserve"> PAGEREF _Toc7323 \h </w:instrText>
        </w:r>
        <w:r>
          <w:fldChar w:fldCharType="separate"/>
        </w:r>
        <w:r>
          <w:t>31</w:t>
        </w:r>
        <w:r>
          <w:fldChar w:fldCharType="end"/>
        </w:r>
      </w:hyperlink>
    </w:p>
    <w:p>
      <w:pPr>
        <w:pStyle w:val="TOC1"/>
        <w:tabs>
          <w:tab w:val="right" w:leader="dot" w:pos="8306"/>
        </w:tabs>
      </w:pPr>
      <w:hyperlink w:anchor="_Toc11232" w:history="1">
        <w:r>
          <w:rPr>
            <w:rFonts w:ascii="仿宋" w:eastAsia="仿宋" w:hAnsi="仿宋" w:cs="仿宋" w:hint="eastAsia"/>
            <w:lang w:eastAsia="zh-CN"/>
          </w:rPr>
          <w:t>九、麻醉临床信息系统项目计划安排</w:t>
        </w:r>
        <w:r>
          <w:tab/>
        </w:r>
        <w:r>
          <w:fldChar w:fldCharType="begin"/>
        </w:r>
        <w:r>
          <w:instrText xml:space="preserve"> PAGEREF _Toc11232 \h </w:instrText>
        </w:r>
        <w:r>
          <w:fldChar w:fldCharType="separate"/>
        </w:r>
        <w:r>
          <w:t>32</w:t>
        </w:r>
        <w:r>
          <w:fldChar w:fldCharType="end"/>
        </w:r>
      </w:hyperlink>
    </w:p>
    <w:p>
      <w:pPr>
        <w:pStyle w:val="TOC2"/>
        <w:tabs>
          <w:tab w:val="right" w:leader="dot" w:pos="8306"/>
        </w:tabs>
      </w:pPr>
      <w:hyperlink w:anchor="_Toc3301" w:history="1">
        <w:r>
          <w:rPr>
            <w:rFonts w:ascii="仿宋" w:eastAsia="仿宋" w:hAnsi="仿宋" w:cs="仿宋" w:hint="eastAsia"/>
            <w:lang w:eastAsia="zh-CN"/>
          </w:rPr>
          <w:t>(一)、建设周期</w:t>
        </w:r>
        <w:r>
          <w:tab/>
        </w:r>
        <w:r>
          <w:fldChar w:fldCharType="begin"/>
        </w:r>
        <w:r>
          <w:instrText xml:space="preserve"> PAGEREF _Toc3301 \h </w:instrText>
        </w:r>
        <w:r>
          <w:fldChar w:fldCharType="separate"/>
        </w:r>
        <w:r>
          <w:t>32</w:t>
        </w:r>
        <w:r>
          <w:fldChar w:fldCharType="end"/>
        </w:r>
      </w:hyperlink>
    </w:p>
    <w:p>
      <w:pPr>
        <w:pStyle w:val="TOC2"/>
        <w:tabs>
          <w:tab w:val="right" w:leader="dot" w:pos="8306"/>
        </w:tabs>
      </w:pPr>
      <w:hyperlink w:anchor="_Toc3404" w:history="1">
        <w:r>
          <w:rPr>
            <w:rFonts w:ascii="仿宋" w:eastAsia="仿宋" w:hAnsi="仿宋" w:cs="仿宋" w:hint="eastAsia"/>
            <w:lang w:eastAsia="zh-CN"/>
          </w:rPr>
          <w:t>(二)、建设进度</w:t>
        </w:r>
        <w:r>
          <w:tab/>
        </w:r>
        <w:r>
          <w:fldChar w:fldCharType="begin"/>
        </w:r>
        <w:r>
          <w:instrText xml:space="preserve"> PAGEREF _Toc3404 \h </w:instrText>
        </w:r>
        <w:r>
          <w:fldChar w:fldCharType="separate"/>
        </w:r>
        <w:r>
          <w:t>33</w:t>
        </w:r>
        <w:r>
          <w:fldChar w:fldCharType="end"/>
        </w:r>
      </w:hyperlink>
    </w:p>
    <w:p>
      <w:pPr>
        <w:pStyle w:val="TOC2"/>
        <w:tabs>
          <w:tab w:val="right" w:leader="dot" w:pos="8306"/>
        </w:tabs>
      </w:pPr>
      <w:hyperlink w:anchor="_Toc29155" w:history="1">
        <w:r>
          <w:rPr>
            <w:rFonts w:ascii="仿宋" w:eastAsia="仿宋" w:hAnsi="仿宋" w:cs="仿宋" w:hint="eastAsia"/>
            <w:lang w:eastAsia="zh-CN"/>
          </w:rPr>
          <w:t>(三)、进度安排注意事项</w:t>
        </w:r>
        <w:r>
          <w:tab/>
        </w:r>
        <w:r>
          <w:fldChar w:fldCharType="begin"/>
        </w:r>
        <w:r>
          <w:instrText xml:space="preserve"> PAGEREF _Toc29155 \h </w:instrText>
        </w:r>
        <w:r>
          <w:fldChar w:fldCharType="separate"/>
        </w:r>
        <w:r>
          <w:t>34</w:t>
        </w:r>
        <w:r>
          <w:fldChar w:fldCharType="end"/>
        </w:r>
      </w:hyperlink>
    </w:p>
    <w:p>
      <w:pPr>
        <w:pStyle w:val="TOC2"/>
        <w:tabs>
          <w:tab w:val="right" w:leader="dot" w:pos="8306"/>
        </w:tabs>
      </w:pPr>
      <w:hyperlink w:anchor="_Toc25128" w:history="1">
        <w:r>
          <w:rPr>
            <w:rFonts w:ascii="仿宋" w:eastAsia="仿宋" w:hAnsi="仿宋" w:cs="仿宋" w:hint="eastAsia"/>
            <w:lang w:eastAsia="zh-CN"/>
          </w:rPr>
          <w:t>(四)、人力资源配置</w:t>
        </w:r>
        <w:r>
          <w:tab/>
        </w:r>
        <w:r>
          <w:fldChar w:fldCharType="begin"/>
        </w:r>
        <w:r>
          <w:instrText xml:space="preserve"> PAGEREF _Toc25128 \h </w:instrText>
        </w:r>
        <w:r>
          <w:fldChar w:fldCharType="separate"/>
        </w:r>
        <w:r>
          <w:t>35</w:t>
        </w:r>
        <w:r>
          <w:fldChar w:fldCharType="end"/>
        </w:r>
      </w:hyperlink>
    </w:p>
    <w:p>
      <w:pPr>
        <w:pStyle w:val="TOC1"/>
        <w:tabs>
          <w:tab w:val="right" w:leader="dot" w:pos="8306"/>
        </w:tabs>
      </w:pPr>
      <w:hyperlink w:anchor="_Toc2288" w:history="1">
        <w:r>
          <w:rPr>
            <w:rFonts w:ascii="仿宋" w:eastAsia="仿宋" w:hAnsi="仿宋" w:cs="仿宋" w:hint="eastAsia"/>
            <w:lang w:eastAsia="zh-CN"/>
          </w:rPr>
          <w:t>十、麻醉临床信息系统项目人力资源管理</w:t>
        </w:r>
        <w:r>
          <w:tab/>
        </w:r>
        <w:r>
          <w:fldChar w:fldCharType="begin"/>
        </w:r>
        <w:r>
          <w:instrText xml:space="preserve"> PAGEREF _Toc2288 \h </w:instrText>
        </w:r>
        <w:r>
          <w:fldChar w:fldCharType="separate"/>
        </w:r>
        <w:r>
          <w:t>36</w:t>
        </w:r>
        <w:r>
          <w:fldChar w:fldCharType="end"/>
        </w:r>
      </w:hyperlink>
    </w:p>
    <w:p>
      <w:pPr>
        <w:pStyle w:val="TOC2"/>
        <w:tabs>
          <w:tab w:val="right" w:leader="dot" w:pos="8306"/>
        </w:tabs>
      </w:pPr>
      <w:hyperlink w:anchor="_Toc30917" w:history="1">
        <w:r>
          <w:rPr>
            <w:rFonts w:ascii="仿宋" w:eastAsia="仿宋" w:hAnsi="仿宋" w:cs="仿宋" w:hint="eastAsia"/>
            <w:lang w:eastAsia="zh-CN"/>
          </w:rPr>
          <w:t>(一)、建立健全的预算管理制度</w:t>
        </w:r>
        <w:r>
          <w:tab/>
        </w:r>
        <w:r>
          <w:fldChar w:fldCharType="begin"/>
        </w:r>
        <w:r>
          <w:instrText xml:space="preserve"> PAGEREF _Toc30917 \h </w:instrText>
        </w:r>
        <w:r>
          <w:fldChar w:fldCharType="separate"/>
        </w:r>
        <w:r>
          <w:t>36</w:t>
        </w:r>
        <w:r>
          <w:fldChar w:fldCharType="end"/>
        </w:r>
      </w:hyperlink>
    </w:p>
    <w:p>
      <w:pPr>
        <w:pStyle w:val="TOC2"/>
        <w:tabs>
          <w:tab w:val="right" w:leader="dot" w:pos="8306"/>
        </w:tabs>
      </w:pPr>
      <w:hyperlink w:anchor="_Toc23531" w:history="1">
        <w:r>
          <w:rPr>
            <w:rFonts w:ascii="仿宋" w:eastAsia="仿宋" w:hAnsi="仿宋" w:cs="仿宋" w:hint="eastAsia"/>
            <w:lang w:eastAsia="zh-CN"/>
          </w:rPr>
          <w:t>(二)、加强资金流动监控</w:t>
        </w:r>
        <w:r>
          <w:tab/>
        </w:r>
        <w:r>
          <w:fldChar w:fldCharType="begin"/>
        </w:r>
        <w:r>
          <w:instrText xml:space="preserve"> PAGEREF _Toc23531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08" w:history="1">
        <w:r>
          <w:rPr>
            <w:rFonts w:ascii="仿宋" w:eastAsia="仿宋" w:hAnsi="仿宋" w:cs="仿宋" w:hint="eastAsia"/>
            <w:lang w:eastAsia="zh-CN"/>
          </w:rPr>
          <w:t>(三)、制定完善的风险控制机制</w:t>
        </w:r>
        <w:r>
          <w:tab/>
        </w:r>
        <w:r>
          <w:fldChar w:fldCharType="begin"/>
        </w:r>
        <w:r>
          <w:instrText xml:space="preserve"> PAGEREF _Toc15608 \h </w:instrText>
        </w:r>
        <w:r>
          <w:fldChar w:fldCharType="separate"/>
        </w:r>
        <w:r>
          <w:t>39</w:t>
        </w:r>
        <w:r>
          <w:fldChar w:fldCharType="end"/>
        </w:r>
      </w:hyperlink>
    </w:p>
    <w:p>
      <w:pPr>
        <w:pStyle w:val="TOC2"/>
        <w:tabs>
          <w:tab w:val="right" w:leader="dot" w:pos="8306"/>
        </w:tabs>
      </w:pPr>
      <w:hyperlink w:anchor="_Toc21254" w:history="1">
        <w:r>
          <w:rPr>
            <w:rFonts w:ascii="仿宋" w:eastAsia="仿宋" w:hAnsi="仿宋" w:cs="仿宋" w:hint="eastAsia"/>
            <w:lang w:eastAsia="zh-CN"/>
          </w:rPr>
          <w:t>(四)、优化成本管理</w:t>
        </w:r>
        <w:r>
          <w:tab/>
        </w:r>
        <w:r>
          <w:fldChar w:fldCharType="begin"/>
        </w:r>
        <w:r>
          <w:instrText xml:space="preserve"> PAGEREF _Toc21254 \h </w:instrText>
        </w:r>
        <w:r>
          <w:fldChar w:fldCharType="separate"/>
        </w:r>
        <w:r>
          <w:t>41</w:t>
        </w:r>
        <w:r>
          <w:fldChar w:fldCharType="end"/>
        </w:r>
      </w:hyperlink>
    </w:p>
    <w:p>
      <w:pPr>
        <w:pStyle w:val="TOC1"/>
        <w:tabs>
          <w:tab w:val="right" w:leader="dot" w:pos="8306"/>
        </w:tabs>
      </w:pPr>
      <w:hyperlink w:anchor="_Toc6958" w:history="1">
        <w:r>
          <w:rPr>
            <w:rFonts w:ascii="仿宋" w:eastAsia="仿宋" w:hAnsi="仿宋" w:cs="仿宋" w:hint="eastAsia"/>
            <w:lang w:eastAsia="zh-CN"/>
          </w:rPr>
          <w:t>十一、麻醉临床信息系统项目技术管理</w:t>
        </w:r>
        <w:r>
          <w:tab/>
        </w:r>
        <w:r>
          <w:fldChar w:fldCharType="begin"/>
        </w:r>
        <w:r>
          <w:instrText xml:space="preserve"> PAGEREF _Toc6958 \h </w:instrText>
        </w:r>
        <w:r>
          <w:fldChar w:fldCharType="separate"/>
        </w:r>
        <w:r>
          <w:t>42</w:t>
        </w:r>
        <w:r>
          <w:fldChar w:fldCharType="end"/>
        </w:r>
      </w:hyperlink>
    </w:p>
    <w:p>
      <w:pPr>
        <w:pStyle w:val="TOC2"/>
        <w:tabs>
          <w:tab w:val="right" w:leader="dot" w:pos="8306"/>
        </w:tabs>
      </w:pPr>
      <w:hyperlink w:anchor="_Toc16880" w:history="1">
        <w:r>
          <w:rPr>
            <w:rFonts w:ascii="仿宋" w:eastAsia="仿宋" w:hAnsi="仿宋" w:cs="仿宋" w:hint="eastAsia"/>
            <w:lang w:eastAsia="zh-CN"/>
          </w:rPr>
          <w:t>(一)、技术方案选用方向</w:t>
        </w:r>
        <w:r>
          <w:tab/>
        </w:r>
        <w:r>
          <w:fldChar w:fldCharType="begin"/>
        </w:r>
        <w:r>
          <w:instrText xml:space="preserve"> PAGEREF _Toc16880 \h </w:instrText>
        </w:r>
        <w:r>
          <w:fldChar w:fldCharType="separate"/>
        </w:r>
        <w:r>
          <w:t>42</w:t>
        </w:r>
        <w:r>
          <w:fldChar w:fldCharType="end"/>
        </w:r>
      </w:hyperlink>
    </w:p>
    <w:p>
      <w:pPr>
        <w:pStyle w:val="TOC2"/>
        <w:tabs>
          <w:tab w:val="right" w:leader="dot" w:pos="8306"/>
        </w:tabs>
      </w:pPr>
      <w:hyperlink w:anchor="_Toc13672" w:history="1">
        <w:r>
          <w:rPr>
            <w:rFonts w:ascii="仿宋" w:eastAsia="仿宋" w:hAnsi="仿宋" w:cs="仿宋" w:hint="eastAsia"/>
            <w:lang w:eastAsia="zh-CN"/>
          </w:rPr>
          <w:t>(二)、工艺技术方案选用原则</w:t>
        </w:r>
        <w:r>
          <w:tab/>
        </w:r>
        <w:r>
          <w:fldChar w:fldCharType="begin"/>
        </w:r>
        <w:r>
          <w:instrText xml:space="preserve"> PAGEREF _Toc13672 \h </w:instrText>
        </w:r>
        <w:r>
          <w:fldChar w:fldCharType="separate"/>
        </w:r>
        <w:r>
          <w:t>44</w:t>
        </w:r>
        <w:r>
          <w:fldChar w:fldCharType="end"/>
        </w:r>
      </w:hyperlink>
    </w:p>
    <w:p>
      <w:pPr>
        <w:pStyle w:val="TOC2"/>
        <w:tabs>
          <w:tab w:val="right" w:leader="dot" w:pos="8306"/>
        </w:tabs>
      </w:pPr>
      <w:hyperlink w:anchor="_Toc13168" w:history="1">
        <w:r>
          <w:rPr>
            <w:rFonts w:ascii="仿宋" w:eastAsia="仿宋" w:hAnsi="仿宋" w:cs="仿宋" w:hint="eastAsia"/>
            <w:lang w:eastAsia="zh-CN"/>
          </w:rPr>
          <w:t>(三)、工艺技术方案要求</w:t>
        </w:r>
        <w:r>
          <w:tab/>
        </w:r>
        <w:r>
          <w:fldChar w:fldCharType="begin"/>
        </w:r>
        <w:r>
          <w:instrText xml:space="preserve"> PAGEREF _Toc13168 \h </w:instrText>
        </w:r>
        <w:r>
          <w:fldChar w:fldCharType="separate"/>
        </w:r>
        <w:r>
          <w:t>46</w:t>
        </w:r>
        <w:r>
          <w:fldChar w:fldCharType="end"/>
        </w:r>
      </w:hyperlink>
    </w:p>
    <w:p>
      <w:pPr>
        <w:pStyle w:val="TOC1"/>
        <w:tabs>
          <w:tab w:val="right" w:leader="dot" w:pos="8306"/>
        </w:tabs>
      </w:pPr>
      <w:hyperlink w:anchor="_Toc16635" w:history="1">
        <w:r>
          <w:rPr>
            <w:rFonts w:ascii="仿宋" w:eastAsia="仿宋" w:hAnsi="仿宋" w:cs="仿宋" w:hint="eastAsia"/>
            <w:lang w:eastAsia="zh-CN"/>
          </w:rPr>
          <w:t>十二、麻醉临床信息系统项目创新与研发</w:t>
        </w:r>
        <w:r>
          <w:tab/>
        </w:r>
        <w:r>
          <w:fldChar w:fldCharType="begin"/>
        </w:r>
        <w:r>
          <w:instrText xml:space="preserve"> PAGEREF _Toc16635 \h </w:instrText>
        </w:r>
        <w:r>
          <w:fldChar w:fldCharType="separate"/>
        </w:r>
        <w:r>
          <w:t>48</w:t>
        </w:r>
        <w:r>
          <w:fldChar w:fldCharType="end"/>
        </w:r>
      </w:hyperlink>
    </w:p>
    <w:p>
      <w:pPr>
        <w:pStyle w:val="TOC2"/>
        <w:tabs>
          <w:tab w:val="right" w:leader="dot" w:pos="8306"/>
        </w:tabs>
      </w:pPr>
      <w:hyperlink w:anchor="_Toc3749" w:history="1">
        <w:r>
          <w:rPr>
            <w:rFonts w:ascii="仿宋" w:eastAsia="仿宋" w:hAnsi="仿宋" w:cs="仿宋" w:hint="eastAsia"/>
            <w:lang w:eastAsia="zh-CN"/>
          </w:rPr>
          <w:t>(一)、创新策略与方向</w:t>
        </w:r>
        <w:r>
          <w:tab/>
        </w:r>
        <w:r>
          <w:fldChar w:fldCharType="begin"/>
        </w:r>
        <w:r>
          <w:instrText xml:space="preserve"> PAGEREF _Toc3749 \h </w:instrText>
        </w:r>
        <w:r>
          <w:fldChar w:fldCharType="separate"/>
        </w:r>
        <w:r>
          <w:t>48</w:t>
        </w:r>
        <w:r>
          <w:fldChar w:fldCharType="end"/>
        </w:r>
      </w:hyperlink>
    </w:p>
    <w:p>
      <w:pPr>
        <w:pStyle w:val="TOC2"/>
        <w:tabs>
          <w:tab w:val="right" w:leader="dot" w:pos="8306"/>
        </w:tabs>
      </w:pPr>
      <w:hyperlink w:anchor="_Toc23348" w:history="1">
        <w:r>
          <w:rPr>
            <w:rFonts w:ascii="仿宋" w:eastAsia="仿宋" w:hAnsi="仿宋" w:cs="仿宋" w:hint="eastAsia"/>
            <w:lang w:eastAsia="zh-CN"/>
          </w:rPr>
          <w:t>(二)、研发规划与投入</w:t>
        </w:r>
        <w:r>
          <w:tab/>
        </w:r>
        <w:r>
          <w:fldChar w:fldCharType="begin"/>
        </w:r>
        <w:r>
          <w:instrText xml:space="preserve"> PAGEREF _Toc23348 \h </w:instrText>
        </w:r>
        <w:r>
          <w:fldChar w:fldCharType="separate"/>
        </w:r>
        <w:r>
          <w:t>50</w:t>
        </w:r>
        <w:r>
          <w:fldChar w:fldCharType="end"/>
        </w:r>
      </w:hyperlink>
    </w:p>
    <w:p>
      <w:pPr>
        <w:pStyle w:val="TOC1"/>
        <w:tabs>
          <w:tab w:val="right" w:leader="dot" w:pos="8306"/>
        </w:tabs>
      </w:pPr>
      <w:hyperlink w:anchor="_Toc19342" w:history="1">
        <w:r>
          <w:rPr>
            <w:rFonts w:ascii="仿宋" w:eastAsia="仿宋" w:hAnsi="仿宋" w:cs="仿宋" w:hint="eastAsia"/>
            <w:lang w:eastAsia="zh-CN"/>
          </w:rPr>
          <w:t>十三、麻醉临床信息系统项目实施保障措施</w:t>
        </w:r>
        <w:r>
          <w:tab/>
        </w:r>
        <w:r>
          <w:fldChar w:fldCharType="begin"/>
        </w:r>
        <w:r>
          <w:instrText xml:space="preserve"> PAGEREF _Toc19342 \h </w:instrText>
        </w:r>
        <w:r>
          <w:fldChar w:fldCharType="separate"/>
        </w:r>
        <w:r>
          <w:t>52</w:t>
        </w:r>
        <w:r>
          <w:fldChar w:fldCharType="end"/>
        </w:r>
      </w:hyperlink>
    </w:p>
    <w:p>
      <w:pPr>
        <w:pStyle w:val="TOC2"/>
        <w:tabs>
          <w:tab w:val="right" w:leader="dot" w:pos="8306"/>
        </w:tabs>
      </w:pPr>
      <w:hyperlink w:anchor="_Toc21599" w:history="1">
        <w:r>
          <w:rPr>
            <w:rFonts w:ascii="仿宋" w:eastAsia="仿宋" w:hAnsi="仿宋" w:cs="仿宋" w:hint="eastAsia"/>
            <w:lang w:eastAsia="zh-CN"/>
          </w:rPr>
          <w:t>(一)、麻醉临床信息系统项目实施保障机制</w:t>
        </w:r>
        <w:r>
          <w:tab/>
        </w:r>
        <w:r>
          <w:fldChar w:fldCharType="begin"/>
        </w:r>
        <w:r>
          <w:instrText xml:space="preserve"> PAGEREF _Toc21599 \h </w:instrText>
        </w:r>
        <w:r>
          <w:fldChar w:fldCharType="separate"/>
        </w:r>
        <w:r>
          <w:t>52</w:t>
        </w:r>
        <w:r>
          <w:fldChar w:fldCharType="end"/>
        </w:r>
      </w:hyperlink>
    </w:p>
    <w:p>
      <w:pPr>
        <w:pStyle w:val="TOC2"/>
        <w:tabs>
          <w:tab w:val="right" w:leader="dot" w:pos="8306"/>
        </w:tabs>
      </w:pPr>
      <w:hyperlink w:anchor="_Toc22659" w:history="1">
        <w:r>
          <w:rPr>
            <w:rFonts w:ascii="仿宋" w:eastAsia="仿宋" w:hAnsi="仿宋" w:cs="仿宋" w:hint="eastAsia"/>
            <w:lang w:eastAsia="zh-CN"/>
          </w:rPr>
          <w:t>(二)、麻醉临床信息系统项目法律合规要求</w:t>
        </w:r>
        <w:r>
          <w:tab/>
        </w:r>
        <w:r>
          <w:fldChar w:fldCharType="begin"/>
        </w:r>
        <w:r>
          <w:instrText xml:space="preserve"> PAGEREF _Toc22659 \h </w:instrText>
        </w:r>
        <w:r>
          <w:fldChar w:fldCharType="separate"/>
        </w:r>
        <w:r>
          <w:t>55</w:t>
        </w:r>
        <w:r>
          <w:fldChar w:fldCharType="end"/>
        </w:r>
      </w:hyperlink>
    </w:p>
    <w:p>
      <w:pPr>
        <w:pStyle w:val="TOC2"/>
        <w:tabs>
          <w:tab w:val="right" w:leader="dot" w:pos="8306"/>
        </w:tabs>
      </w:pPr>
      <w:hyperlink w:anchor="_Toc11197" w:history="1">
        <w:r>
          <w:rPr>
            <w:rFonts w:ascii="仿宋" w:eastAsia="仿宋" w:hAnsi="仿宋" w:cs="仿宋" w:hint="eastAsia"/>
            <w:lang w:eastAsia="zh-CN"/>
          </w:rPr>
          <w:t>(三)、麻醉临床信息系统项目合同管理与法律事务</w:t>
        </w:r>
        <w:r>
          <w:tab/>
        </w:r>
        <w:r>
          <w:fldChar w:fldCharType="begin"/>
        </w:r>
        <w:r>
          <w:instrText xml:space="preserve"> PAGEREF _Toc11197 \h </w:instrText>
        </w:r>
        <w:r>
          <w:fldChar w:fldCharType="separate"/>
        </w:r>
        <w:r>
          <w:t>60</w:t>
        </w:r>
        <w:r>
          <w:fldChar w:fldCharType="end"/>
        </w:r>
      </w:hyperlink>
    </w:p>
    <w:p>
      <w:pPr>
        <w:pStyle w:val="TOC2"/>
        <w:tabs>
          <w:tab w:val="right" w:leader="dot" w:pos="8306"/>
        </w:tabs>
      </w:pPr>
      <w:hyperlink w:anchor="_Toc8392" w:history="1">
        <w:r>
          <w:rPr>
            <w:rFonts w:ascii="仿宋" w:eastAsia="仿宋" w:hAnsi="仿宋" w:cs="仿宋" w:hint="eastAsia"/>
            <w:lang w:eastAsia="zh-CN"/>
          </w:rPr>
          <w:t>(四)、麻醉临床信息系统项目知识产权保护策略</w:t>
        </w:r>
        <w:r>
          <w:tab/>
        </w:r>
        <w:r>
          <w:fldChar w:fldCharType="begin"/>
        </w:r>
        <w:r>
          <w:instrText xml:space="preserve"> PAGEREF _Toc8392 \h </w:instrText>
        </w:r>
        <w:r>
          <w:fldChar w:fldCharType="separate"/>
        </w:r>
        <w:r>
          <w:t>66</w:t>
        </w:r>
        <w:r>
          <w:fldChar w:fldCharType="end"/>
        </w:r>
      </w:hyperlink>
    </w:p>
    <w:p>
      <w:pPr>
        <w:pStyle w:val="TOC1"/>
        <w:tabs>
          <w:tab w:val="right" w:leader="dot" w:pos="8306"/>
        </w:tabs>
      </w:pPr>
      <w:hyperlink w:anchor="_Toc3181" w:history="1">
        <w:r>
          <w:rPr>
            <w:rFonts w:ascii="仿宋" w:eastAsia="仿宋" w:hAnsi="仿宋" w:cs="仿宋" w:hint="eastAsia"/>
            <w:lang w:eastAsia="zh-CN"/>
          </w:rPr>
          <w:t>十四、利益相关者分析与沟通计划</w:t>
        </w:r>
        <w:r>
          <w:tab/>
        </w:r>
        <w:r>
          <w:fldChar w:fldCharType="begin"/>
        </w:r>
        <w:r>
          <w:instrText xml:space="preserve"> PAGEREF _Toc3181 \h </w:instrText>
        </w:r>
        <w:r>
          <w:fldChar w:fldCharType="separate"/>
        </w:r>
        <w:r>
          <w:t>69</w:t>
        </w:r>
        <w:r>
          <w:fldChar w:fldCharType="end"/>
        </w:r>
      </w:hyperlink>
    </w:p>
    <w:p>
      <w:pPr>
        <w:pStyle w:val="TOC2"/>
        <w:tabs>
          <w:tab w:val="right" w:leader="dot" w:pos="8306"/>
        </w:tabs>
      </w:pPr>
      <w:hyperlink w:anchor="_Toc25697" w:history="1">
        <w:r>
          <w:rPr>
            <w:rFonts w:ascii="仿宋" w:eastAsia="仿宋" w:hAnsi="仿宋" w:cs="仿宋" w:hint="eastAsia"/>
            <w:lang w:eastAsia="zh-CN"/>
          </w:rPr>
          <w:t>(一)、利益相关者分析</w:t>
        </w:r>
        <w:r>
          <w:tab/>
        </w:r>
        <w:r>
          <w:fldChar w:fldCharType="begin"/>
        </w:r>
        <w:r>
          <w:instrText xml:space="preserve"> PAGEREF _Toc25697 \h </w:instrText>
        </w:r>
        <w:r>
          <w:fldChar w:fldCharType="separate"/>
        </w:r>
        <w:r>
          <w:t>69</w:t>
        </w:r>
        <w:r>
          <w:fldChar w:fldCharType="end"/>
        </w:r>
      </w:hyperlink>
    </w:p>
    <w:p>
      <w:pPr>
        <w:pStyle w:val="TOC2"/>
        <w:tabs>
          <w:tab w:val="right" w:leader="dot" w:pos="8306"/>
        </w:tabs>
      </w:pPr>
      <w:hyperlink w:anchor="_Toc23121" w:history="1">
        <w:r>
          <w:rPr>
            <w:rFonts w:ascii="仿宋" w:eastAsia="仿宋" w:hAnsi="仿宋" w:cs="仿宋" w:hint="eastAsia"/>
            <w:lang w:eastAsia="zh-CN"/>
          </w:rPr>
          <w:t>(二)、沟通计划</w:t>
        </w:r>
        <w:r>
          <w:tab/>
        </w:r>
        <w:r>
          <w:fldChar w:fldCharType="begin"/>
        </w:r>
        <w:r>
          <w:instrText xml:space="preserve"> PAGEREF _Toc23121 \h </w:instrText>
        </w:r>
        <w:r>
          <w:fldChar w:fldCharType="separate"/>
        </w:r>
        <w:r>
          <w:t>70</w:t>
        </w:r>
        <w:r>
          <w:fldChar w:fldCharType="end"/>
        </w:r>
      </w:hyperlink>
    </w:p>
    <w:p>
      <w:pPr>
        <w:pStyle w:val="TOC1"/>
        <w:tabs>
          <w:tab w:val="right" w:leader="dot" w:pos="8306"/>
        </w:tabs>
      </w:pPr>
      <w:hyperlink w:anchor="_Toc21448" w:history="1">
        <w:r>
          <w:rPr>
            <w:rFonts w:ascii="仿宋" w:eastAsia="仿宋" w:hAnsi="仿宋" w:cs="仿宋" w:hint="eastAsia"/>
            <w:lang w:eastAsia="zh-CN"/>
          </w:rPr>
          <w:t>十五、风险识别与分类</w:t>
        </w:r>
        <w:r>
          <w:tab/>
        </w:r>
        <w:r>
          <w:fldChar w:fldCharType="begin"/>
        </w:r>
        <w:r>
          <w:instrText xml:space="preserve"> PAGEREF _Toc21448 \h </w:instrText>
        </w:r>
        <w:r>
          <w:fldChar w:fldCharType="separate"/>
        </w:r>
        <w:r>
          <w:t>71</w:t>
        </w:r>
        <w:r>
          <w:fldChar w:fldCharType="end"/>
        </w:r>
      </w:hyperlink>
    </w:p>
    <w:p>
      <w:pPr>
        <w:pStyle w:val="TOC2"/>
        <w:tabs>
          <w:tab w:val="right" w:leader="dot" w:pos="8306"/>
        </w:tabs>
      </w:pPr>
      <w:hyperlink w:anchor="_Toc6013" w:history="1">
        <w:r>
          <w:rPr>
            <w:rFonts w:ascii="仿宋" w:eastAsia="仿宋" w:hAnsi="仿宋" w:cs="仿宋" w:hint="eastAsia"/>
            <w:lang w:eastAsia="zh-CN"/>
          </w:rPr>
          <w:t>(一)、风险识别</w:t>
        </w:r>
        <w:r>
          <w:tab/>
        </w:r>
        <w:r>
          <w:fldChar w:fldCharType="begin"/>
        </w:r>
        <w:r>
          <w:instrText xml:space="preserve"> PAGEREF _Toc6013 \h </w:instrText>
        </w:r>
        <w:r>
          <w:fldChar w:fldCharType="separate"/>
        </w:r>
        <w:r>
          <w:t>71</w:t>
        </w:r>
        <w:r>
          <w:fldChar w:fldCharType="end"/>
        </w:r>
      </w:hyperlink>
    </w:p>
    <w:p>
      <w:pPr>
        <w:pStyle w:val="TOC2"/>
        <w:tabs>
          <w:tab w:val="right" w:leader="dot" w:pos="8306"/>
        </w:tabs>
      </w:pPr>
      <w:hyperlink w:anchor="_Toc13892" w:history="1">
        <w:r>
          <w:rPr>
            <w:rFonts w:ascii="仿宋" w:eastAsia="仿宋" w:hAnsi="仿宋" w:cs="仿宋" w:hint="eastAsia"/>
            <w:lang w:eastAsia="zh-CN"/>
          </w:rPr>
          <w:t>(二)、风险分类</w:t>
        </w:r>
        <w:r>
          <w:tab/>
        </w:r>
        <w:r>
          <w:fldChar w:fldCharType="begin"/>
        </w:r>
        <w:r>
          <w:instrText xml:space="preserve"> PAGEREF _Toc13892 \h </w:instrText>
        </w:r>
        <w:r>
          <w:fldChar w:fldCharType="separate"/>
        </w:r>
        <w:r>
          <w:t>73</w:t>
        </w:r>
        <w:r>
          <w:fldChar w:fldCharType="end"/>
        </w:r>
      </w:hyperlink>
    </w:p>
    <w:p>
      <w:pPr>
        <w:pStyle w:val="TOC1"/>
        <w:tabs>
          <w:tab w:val="right" w:leader="dot" w:pos="8306"/>
        </w:tabs>
      </w:pPr>
      <w:hyperlink w:anchor="_Toc28076" w:history="1">
        <w:r>
          <w:rPr>
            <w:rFonts w:ascii="仿宋" w:eastAsia="仿宋" w:hAnsi="仿宋" w:cs="仿宋" w:hint="eastAsia"/>
            <w:lang w:eastAsia="zh-CN"/>
          </w:rPr>
          <w:t>十六、麻醉临床信息系统项目治理与监督</w:t>
        </w:r>
        <w:r>
          <w:tab/>
        </w:r>
        <w:r>
          <w:fldChar w:fldCharType="begin"/>
        </w:r>
        <w:r>
          <w:instrText xml:space="preserve"> PAGEREF _Toc28076 \h </w:instrText>
        </w:r>
        <w:r>
          <w:fldChar w:fldCharType="separate"/>
        </w:r>
        <w:r>
          <w:t>75</w:t>
        </w:r>
        <w:r>
          <w:fldChar w:fldCharType="end"/>
        </w:r>
      </w:hyperlink>
    </w:p>
    <w:p>
      <w:pPr>
        <w:pStyle w:val="TOC2"/>
        <w:tabs>
          <w:tab w:val="right" w:leader="dot" w:pos="8306"/>
        </w:tabs>
      </w:pPr>
      <w:hyperlink w:anchor="_Toc22502" w:history="1">
        <w:r>
          <w:rPr>
            <w:rFonts w:ascii="仿宋" w:eastAsia="仿宋" w:hAnsi="仿宋" w:cs="仿宋" w:hint="eastAsia"/>
            <w:lang w:eastAsia="zh-CN"/>
          </w:rPr>
          <w:t>(一)、麻醉临床信息系统项目治理结构</w:t>
        </w:r>
        <w:r>
          <w:tab/>
        </w:r>
        <w:r>
          <w:fldChar w:fldCharType="begin"/>
        </w:r>
        <w:r>
          <w:instrText xml:space="preserve"> PAGEREF _Toc22502 \h </w:instrText>
        </w:r>
        <w:r>
          <w:fldChar w:fldCharType="separate"/>
        </w:r>
        <w:r>
          <w:t>75</w:t>
        </w:r>
        <w:r>
          <w:fldChar w:fldCharType="end"/>
        </w:r>
      </w:hyperlink>
    </w:p>
    <w:p>
      <w:pPr>
        <w:pStyle w:val="TOC2"/>
        <w:tabs>
          <w:tab w:val="right" w:leader="dot" w:pos="8306"/>
        </w:tabs>
      </w:pPr>
      <w:hyperlink w:anchor="_Toc17617" w:history="1">
        <w:r>
          <w:rPr>
            <w:rFonts w:ascii="仿宋" w:eastAsia="仿宋" w:hAnsi="仿宋" w:cs="仿宋" w:hint="eastAsia"/>
            <w:lang w:eastAsia="zh-CN"/>
          </w:rPr>
          <w:t>(二)、监督与审计</w:t>
        </w:r>
        <w:r>
          <w:tab/>
        </w:r>
        <w:r>
          <w:fldChar w:fldCharType="begin"/>
        </w:r>
        <w:r>
          <w:instrText xml:space="preserve"> PAGEREF _Toc17617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8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麻醉临床信息系统项目的主要产品是XXXX，预计年产值为XXX万元。这一产品在市场中占据着重要的地位，其广泛的应用范围使得该麻醉临床信息系统项目的市场前景非常广阔。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麻醉临床信息系统项目的xxx产品作为重要的原材料之一，将在多个领域发挥关键作用。其在建筑、交通、能源等方面的广泛应用将为整个产业链提供强大的支持，形成产业协同效应。麻醉临床信息系统项目的年产值XXX万XXX万XXX万万元不仅反映了其在市场上的巨大潜力，更预示着它对国民经济的积极贡献。这种关联度高、涉及面广的产业关系，使得该麻醉临床信息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5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总征地面积为XXXX平方米，相当于约XX.XX亩，其中净用地面积为XXXX平方米，红线范围内相当于约XX.XX亩。这一用地规模充分考虑了麻醉临床信息系统项目的建设需求，保障了麻醉临床信息系统项目在合适的空间内得以充分发展。麻醉临床信息系统项目规划的总建筑面积为XXXX平方米，其中主体工程建设占XXXX平方米，计容建筑面积达XXXX平方米。预计建筑工程的投资将达到XXXX万元，为麻醉临床信息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计划购置的设备共计XXXX台（套），设备购置费用为XXXX万元。这一设备购置计划充分考虑到麻醉临床信息系统项目的生产需求和技术要求，确保了麻醉临床信息系统项目在生产运营中具备先进的技术装备和高效的生产能力。设备的合理配置将为麻醉临床信息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计划总投资为XXXX万元，预计年实现营业收入为XXXX万元。这一产能规模的设定旨在确保麻醉临床信息系统项目能够在投资与回报之间取得平衡，实现长期可持续的发展。麻醉临床信息系统项目的总投资充分考虑到各个方面的需求，包括用地建设、设备购置等多个环节，以确保麻醉临床信息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56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98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的技术管理特点体现在其创新导向。通过引入最先进的技术趋势和解决方案，麻醉临床信息系统项目致力于提升科技含量、提高质量和效率水平。这意味着我们将采用最新的工具和方法，确保麻醉临床信息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麻醉临床信息系统项目技术管理的显著特征。通过整合不同领域的技术资源，我们实现了跨学科的协同工作。这有助于优化技术架构，提高整体效能。此外，整合性策略还促进了不同技术团队之间的紧密沟通和高效合作，确保麻醉临床信息系统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麻醉临床信息系统项目所采用的技术。通过不断优化技术方案，麻醉临床信息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麻醉临床信息系统项目团队将在麻醉临床信息系统项目初期识别可能的技术风险，并采取相应的预防和应对措施。通过建立健全的风险评估机制，麻醉临床信息系统项目能够在实施过程中及时发现并解决潜在的技术问题，保障麻醉临床信息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麻醉临床信息系统项目中，技术将成为麻醉临床信息系统项目成功的有力支持。这一深度剖析揭示了技术管理在麻醉临床信息系统项目实施中的关键作用，为麻醉临床信息系统项目的技术基础奠定了坚实的基础。</w:t>
      </w:r>
    </w:p>
    <w:p>
      <w:pPr>
        <w:pStyle w:val="Heading2"/>
        <w:ind w:firstLine="560" w:firstLineChars="200"/>
        <w:rPr>
          <w:rFonts w:ascii="仿宋" w:eastAsia="仿宋" w:hAnsi="仿宋" w:cs="仿宋" w:hint="eastAsia"/>
          <w:sz w:val="28"/>
          <w:lang w:eastAsia="zh-CN"/>
        </w:rPr>
      </w:pPr>
      <w:bookmarkStart w:id="7" w:name="_Toc12476"/>
      <w:r>
        <w:rPr>
          <w:rFonts w:ascii="仿宋" w:eastAsia="仿宋" w:hAnsi="仿宋" w:cs="仿宋" w:hint="eastAsia"/>
          <w:sz w:val="28"/>
          <w:lang w:eastAsia="zh-CN"/>
        </w:rPr>
        <w:t>(二)、麻醉临床信息系统项目工艺技术设计方案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麻醉临床信息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麻醉临床信息系统项目将严格按照相关行业规范要求进行组织。通过有效控制产品质量，麻醉临床信息系统项目将致力于为顾客提供优质的麻醉临床信息系统项目产品和良好的服务。这体现了麻醉临床信息系统项目对于生产活动合规性和质量标准的高度重视，为麻醉临床信息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麻醉临床信息系统项目注重生态效益和清洁生产原则。麻醉临床信息系统项目建设将紧密结合地方特色经济发展，与社会经济发展规划和区域环境保护规划方案相协调一致。通过与当地区域自然生态系统的结合，麻醉临床信息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麻醉临床信息系统项目产品具有多样化的客户需求和个性化的特点。因此，麻醉临床信息系统项目产品规格品种多样，且单批生产数量较小。为满足这一特点，麻醉临床信息系统项目承办单位将建设先进的柔性制造生产线。通过广泛应用柔性制造技术，麻醉临床信息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麻醉临床信息系统项目采用的技术具有较高的技术含量和自动化水平，处于国内先进水平。这一技术选用不仅体现了对生产效率、质量和环境友好性的高标准要求，同时为麻醉临床信息系统项目的可持续发展奠定了坚实的基础。</w:t>
      </w:r>
    </w:p>
    <w:p>
      <w:pPr>
        <w:pStyle w:val="Heading2"/>
        <w:ind w:firstLine="560" w:firstLineChars="200"/>
        <w:rPr>
          <w:rFonts w:ascii="仿宋" w:eastAsia="仿宋" w:hAnsi="仿宋" w:cs="仿宋" w:hint="eastAsia"/>
          <w:sz w:val="28"/>
          <w:lang w:eastAsia="zh-CN"/>
        </w:rPr>
      </w:pPr>
      <w:bookmarkStart w:id="8" w:name="_Toc977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为确保麻醉临床信息系统项目的高效生产和技术实施，我们制定了一套精心设计的设备选型方案，以满足麻醉临床信息系统项目生产、质量和环保的要求。该方案的主要特点如下：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麻醉临床信息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针对麻醉临床信息系统项目产品的多样性和小批量生产的特点，我们将建设柔性制造生产线。通过在设备选型中考虑柔性制造技术，可以灵活应对不同产品规格和生产需求，实现生产线的高度灵活性和适应性。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556"/>
      <w:r>
        <w:rPr>
          <w:rFonts w:ascii="仿宋" w:eastAsia="仿宋" w:hAnsi="仿宋" w:cs="仿宋" w:hint="eastAsia"/>
          <w:sz w:val="28"/>
          <w:lang w:eastAsia="zh-CN"/>
        </w:rPr>
        <w:t>三、麻醉临床信息系统项目建设背景及必要性分析</w:t>
      </w:r>
      <w:bookmarkEnd w:id="9"/>
    </w:p>
    <w:p>
      <w:pPr>
        <w:pStyle w:val="Heading2"/>
        <w:rPr>
          <w:rFonts w:ascii="仿宋" w:eastAsia="仿宋" w:hAnsi="仿宋" w:cs="仿宋" w:hint="eastAsia"/>
          <w:lang w:eastAsia="zh-CN"/>
        </w:rPr>
      </w:pPr>
      <w:bookmarkStart w:id="10" w:name="_Toc9765"/>
      <w:r>
        <w:rPr>
          <w:rFonts w:ascii="仿宋" w:eastAsia="仿宋" w:hAnsi="仿宋" w:cs="仿宋" w:hint="eastAsia"/>
          <w:lang w:eastAsia="zh-CN"/>
        </w:rPr>
        <w:t>(一)、麻醉临床信息系统项目背景分析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麻醉临床信息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麻醉临床信息系统项目在这个潮流中的定位。同时，我们将关注行业内涌现的新兴机遇，以便麻醉临床信息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飞速进步为麻醉临床信息系统项目提供了强大的发展动力。我们将聚焦于行业内最新的技术发展趋势，包括但不限于人工智能、大数据分析、物联网等领域。通过深度的技术研究，我们将确保麻醉临床信息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麻醉临床信息系统项目发展的源泉。我们将投入更多的精力对市场需求进行深入剖析，超越表面的需求，深入挖掘潜在的市场痛点和机遇。通过对市场需求的细致了解，麻醉临床信息系统项目将更有针对性地设计解决方案，满足市场的多样化需求，从而更好地促进麻醉临床信息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麻醉临床信息系统项目战略至关重要。我们将对竞争态势进行更为深入的分析，包括但不限于市场份额、产品特点、客户满意度等多个维度。通过深度的竞争分析，麻醉临床信息系统项目将能够更准确地把握市场脉搏，制定具有竞争力的麻醉临床信息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麻醉临床信息系统项目的发展具有直接的影响。我们将进行更为全面的法规和政策分析，了解行业发展中的潜在法律风险和合规挑战。通过充分了解和遵守相关法规，麻醉临床信息系统项目将确保在法律框架内合法合规运营，为麻醉临床信息系统项目的稳健发展提供有力支持。</w:t>
      </w:r>
    </w:p>
    <w:p>
      <w:pPr>
        <w:pStyle w:val="Heading2"/>
        <w:ind w:firstLine="560" w:firstLineChars="200"/>
        <w:rPr>
          <w:rFonts w:ascii="仿宋" w:eastAsia="仿宋" w:hAnsi="仿宋" w:cs="仿宋" w:hint="eastAsia"/>
          <w:sz w:val="28"/>
          <w:lang w:eastAsia="zh-CN"/>
        </w:rPr>
      </w:pPr>
      <w:bookmarkStart w:id="11" w:name="_Toc2002"/>
      <w:r>
        <w:rPr>
          <w:rFonts w:ascii="仿宋" w:eastAsia="仿宋" w:hAnsi="仿宋" w:cs="仿宋" w:hint="eastAsia"/>
          <w:sz w:val="28"/>
          <w:lang w:eastAsia="zh-CN"/>
        </w:rPr>
        <w:t>(二)、麻醉临床信息系统项目建设必要性分析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建设的迫切性源于对行业发展趋势的深刻洞察。我们正处于一个行业变革的时代，科技创新、数字化转型成为企业发展的关键动力。麻醉临床信息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建设不仅仅是为了跟上潮流，更是为了通过技术创新推动企业的持续发展。通过引入先进的技术和解决方案，麻醉临床信息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麻醉临床信息系统项目的建设成为必然选择，通过提高产品质量、拓展服务领域，从而在竞争中获得更多的机会。麻醉临床信息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麻醉临床信息系统项目建设的必要性体现在对客户需求更精准的满足。通过麻醉临床信息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建设的背后是对企业持续创新的追求。只有通过不断创新，企业才能在竞争中立于不败之地。麻醉临床信息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2990"/>
      <w:r>
        <w:rPr>
          <w:rFonts w:ascii="仿宋" w:eastAsia="仿宋" w:hAnsi="仿宋" w:cs="仿宋" w:hint="eastAsia"/>
          <w:sz w:val="28"/>
          <w:lang w:eastAsia="zh-CN"/>
        </w:rPr>
        <w:t>四、麻醉临床信息系统项目可持续发展</w:t>
      </w:r>
      <w:bookmarkEnd w:id="12"/>
    </w:p>
    <w:p>
      <w:pPr>
        <w:pStyle w:val="Heading2"/>
        <w:rPr>
          <w:rFonts w:ascii="仿宋" w:eastAsia="仿宋" w:hAnsi="仿宋" w:cs="仿宋" w:hint="eastAsia"/>
          <w:lang w:eastAsia="zh-CN"/>
        </w:rPr>
      </w:pPr>
      <w:bookmarkStart w:id="13" w:name="_Toc2585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醉临床信息系统项目中，麻醉临床信息系统项目团队着眼于未来，明确了可持续发展的战略方向。制定的具体可持续发展目标包括降低资源使用、采用环保技术、最大化社会效益等。这一步骤不仅有助于麻醉临床信息系统项目在环保和社会责任方面达到最高标准，也为未来提供了明确的指引，确保麻醉临床信息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可持续实践的融入麻醉临床信息系统项目管理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麻醉临床信息系统项目管理周期。从麻醉临床信息系统项目规划开始，麻醉临床信息系统项目团队就考虑了环境和社会的因素。在执行阶段，麻醉临床信息系统项目团队积极推动绿色技术的应用，优化资源利用。此外，关注员工的社会责任，通过培训和沟通活动提高员工对可持续发展的认知，使他们能够在日常工作中践行可持续实践。这些举措不仅为麻醉临床信息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81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麻醉临床信息系统项目的可持续发展理念，我们深信环保与社会责任是麻醉临床信息系统项目成功的关键支柱。在麻醉临床信息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团队通过引入先进的环保技术、建立高效的废物处理系统以及推动能源节约措施，积极履行环保责任。定期的环保监测和评估确保麻醉临床信息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不仅致力于自身可持续发展，还注重对社会的回馈。通过支持社区麻醉临床信息系统项目、参与慈善事业、提供培训机会等方式，麻醉临床信息系统项目积极履行社会责任。与当地社区建立积极互动，关注员工的工作与生活平衡，以及员工的身心健康，是麻醉临床信息系统项目在社会责任层面的关键举措。这样的实践不仅增强了麻醉临床信息系统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3540"/>
      <w:r>
        <w:rPr>
          <w:rFonts w:ascii="仿宋" w:eastAsia="仿宋" w:hAnsi="仿宋" w:cs="仿宋" w:hint="eastAsia"/>
          <w:sz w:val="28"/>
          <w:lang w:eastAsia="zh-CN"/>
        </w:rPr>
        <w:t>五、麻醉临床信息系统项目文档管理</w:t>
      </w:r>
      <w:bookmarkEnd w:id="15"/>
    </w:p>
    <w:p>
      <w:pPr>
        <w:pStyle w:val="Heading2"/>
        <w:rPr>
          <w:rFonts w:ascii="仿宋" w:eastAsia="仿宋" w:hAnsi="仿宋" w:cs="仿宋" w:hint="eastAsia"/>
          <w:lang w:eastAsia="zh-CN"/>
        </w:rPr>
      </w:pPr>
      <w:bookmarkStart w:id="16" w:name="_Toc2267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麻醉临床信息系统项目高度重视文档的质量和准确性，以支持麻醉临床信息系统项目的各项活动和决策。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文档的编制始于麻醉临床信息系统项目计划的初期，我们制定了详细的文档编制计划，明确了每个文档的内容、格式和编写责任人。在麻醉临床信息系统项目启动阶段，我们首先编制了麻醉临床信息系统项目章程，明确定义了麻醉临床信息系统项目的目标、范围、风险等关键要素。随后，麻醉临床信息系统项目团队根据计划陆续编制了需求文档、设计文档、测试文档等各类文档，确保麻醉临床信息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麻醉临床信息系统项目管理中的重要环节，旨在确保麻醉临床信息系统项目文档符合质量标准和麻醉临床信息系统项目需求。在麻醉临床信息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麻醉临床信息系统项目相关利益方和专业领域的专家对文档进行独立审查。这有助于获取更全面、客观的反馈，确保麻醉临床信息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临床信息系统项目在文档编制与审查方面建立了严格的管理机制，通过规范的流程和多维度的审查，确保麻醉临床信息系统项目文档的质量、准确性和可靠性，为麻醉临床信息系统项目的顺利推进提供了有力支持。</w:t>
      </w:r>
    </w:p>
    <w:p>
      <w:pPr>
        <w:pStyle w:val="Heading2"/>
        <w:ind w:firstLine="560" w:firstLineChars="200"/>
        <w:rPr>
          <w:rFonts w:ascii="仿宋" w:eastAsia="仿宋" w:hAnsi="仿宋" w:cs="仿宋" w:hint="eastAsia"/>
          <w:sz w:val="28"/>
          <w:lang w:eastAsia="zh-CN"/>
        </w:rPr>
      </w:pPr>
      <w:bookmarkStart w:id="17" w:name="_Toc1067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在麻醉临床信息系统项目中，我们致力于优化文档发布与分发过程，以确保信息的高效传递和团队间协作的顺畅进行。以下是我们采取的关键优化策略：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我们通过多渠道发布文档，包括电子邮件、麻醉临床信息系统项目管理平台、内部网站等，以满足不同团队成员的偏好和需求。多渠道发布确保了信息的全面覆盖。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我们采用了精细的权限控制，确保只有授权人员可以访问敏感信息。这种安全措施保护了麻醉临床信息系统项目文档的机密性，防止了未经授权的信息泄露。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526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麻醉临床信息系统项目生命周期中一个至关重要的环节，直接关系到麻醉临床信息系统项目信息的长期保存和历史记录的完整性。在麻醉临床信息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https://d.book118.com/695123143012011043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麻醉临床信息系统项目规划设计方案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338D9"/>
    <w:rsid w:val="19A33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1231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2024-01-15T07:38:00Z</dcterms:created>
  <dcterms:modified xsi:type="dcterms:W3CDTF">2024-01-15T07:38:23Z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31C9037EBB794D23A7577FBC32ABBC8D_11</vt:lpwstr>
  </property>
  <property fmtid="{D5CDD505-2E9C-101B-9397-08002B2CF9AE}" pid="3" name="KSOProductBuildVer">
    <vt:lpwstr>2052-12.1.0.16120</vt:lpwstr>
  </property>
</Properties>
</file>