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成品制备控制系统项目规划设计蓝图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39" w:history="1">
        <w:r>
          <w:rPr>
            <w:rFonts w:ascii="仿宋" w:eastAsia="仿宋" w:hAnsi="仿宋" w:cs="仿宋" w:hint="eastAsia"/>
            <w:lang w:eastAsia="zh-CN"/>
          </w:rPr>
          <w:t>概论</w:t>
        </w:r>
        <w:r>
          <w:tab/>
        </w:r>
        <w:r>
          <w:fldChar w:fldCharType="begin"/>
        </w:r>
        <w:r>
          <w:instrText xml:space="preserve"> PAGEREF _Toc27239 \h </w:instrText>
        </w:r>
        <w:r>
          <w:fldChar w:fldCharType="separate"/>
        </w:r>
        <w:r>
          <w:t>3</w:t>
        </w:r>
        <w:r>
          <w:fldChar w:fldCharType="end"/>
        </w:r>
      </w:hyperlink>
    </w:p>
    <w:p>
      <w:pPr>
        <w:pStyle w:val="TOC1"/>
        <w:tabs>
          <w:tab w:val="right" w:leader="dot" w:pos="8306"/>
        </w:tabs>
      </w:pPr>
      <w:hyperlink w:anchor="_Toc21295" w:history="1">
        <w:r>
          <w:rPr>
            <w:rFonts w:ascii="仿宋" w:eastAsia="仿宋" w:hAnsi="仿宋" w:cs="仿宋" w:hint="eastAsia"/>
            <w:lang w:eastAsia="zh-CN"/>
          </w:rPr>
          <w:t>一、成品制备控制系统项目可持续发展</w:t>
        </w:r>
        <w:r>
          <w:tab/>
        </w:r>
        <w:r>
          <w:fldChar w:fldCharType="begin"/>
        </w:r>
        <w:r>
          <w:instrText xml:space="preserve"> PAGEREF _Toc21295 \h </w:instrText>
        </w:r>
        <w:r>
          <w:fldChar w:fldCharType="separate"/>
        </w:r>
        <w:r>
          <w:t>3</w:t>
        </w:r>
        <w:r>
          <w:fldChar w:fldCharType="end"/>
        </w:r>
      </w:hyperlink>
    </w:p>
    <w:p>
      <w:pPr>
        <w:pStyle w:val="TOC2"/>
        <w:tabs>
          <w:tab w:val="right" w:leader="dot" w:pos="8306"/>
        </w:tabs>
      </w:pPr>
      <w:hyperlink w:anchor="_Toc2142" w:history="1">
        <w:r>
          <w:rPr>
            <w:rFonts w:ascii="仿宋" w:eastAsia="仿宋" w:hAnsi="仿宋" w:cs="仿宋" w:hint="eastAsia"/>
            <w:lang w:eastAsia="zh-CN"/>
          </w:rPr>
          <w:t>(一)、可持续战略与实践</w:t>
        </w:r>
        <w:r>
          <w:tab/>
        </w:r>
        <w:r>
          <w:fldChar w:fldCharType="begin"/>
        </w:r>
        <w:r>
          <w:instrText xml:space="preserve"> PAGEREF _Toc2142 \h </w:instrText>
        </w:r>
        <w:r>
          <w:fldChar w:fldCharType="separate"/>
        </w:r>
        <w:r>
          <w:t>3</w:t>
        </w:r>
        <w:r>
          <w:fldChar w:fldCharType="end"/>
        </w:r>
      </w:hyperlink>
    </w:p>
    <w:p>
      <w:pPr>
        <w:pStyle w:val="TOC2"/>
        <w:tabs>
          <w:tab w:val="right" w:leader="dot" w:pos="8306"/>
        </w:tabs>
      </w:pPr>
      <w:hyperlink w:anchor="_Toc23595" w:history="1">
        <w:r>
          <w:rPr>
            <w:rFonts w:ascii="仿宋" w:eastAsia="仿宋" w:hAnsi="仿宋" w:cs="仿宋" w:hint="eastAsia"/>
            <w:lang w:eastAsia="zh-CN"/>
          </w:rPr>
          <w:t>(二)、环保与社会责任</w:t>
        </w:r>
        <w:r>
          <w:tab/>
        </w:r>
        <w:r>
          <w:fldChar w:fldCharType="begin"/>
        </w:r>
        <w:r>
          <w:instrText xml:space="preserve"> PAGEREF _Toc23595 \h </w:instrText>
        </w:r>
        <w:r>
          <w:fldChar w:fldCharType="separate"/>
        </w:r>
        <w:r>
          <w:t>4</w:t>
        </w:r>
        <w:r>
          <w:fldChar w:fldCharType="end"/>
        </w:r>
      </w:hyperlink>
    </w:p>
    <w:p>
      <w:pPr>
        <w:pStyle w:val="TOC1"/>
        <w:tabs>
          <w:tab w:val="right" w:leader="dot" w:pos="8306"/>
        </w:tabs>
      </w:pPr>
      <w:hyperlink w:anchor="_Toc233" w:history="1">
        <w:r>
          <w:rPr>
            <w:rFonts w:ascii="仿宋" w:eastAsia="仿宋" w:hAnsi="仿宋" w:cs="仿宋" w:hint="eastAsia"/>
            <w:lang w:eastAsia="zh-CN"/>
          </w:rPr>
          <w:t>二、成品制备控制系统项目建设单位说明</w:t>
        </w:r>
        <w:r>
          <w:tab/>
        </w:r>
        <w:r>
          <w:fldChar w:fldCharType="begin"/>
        </w:r>
        <w:r>
          <w:instrText xml:space="preserve"> PAGEREF _Toc233 \h </w:instrText>
        </w:r>
        <w:r>
          <w:fldChar w:fldCharType="separate"/>
        </w:r>
        <w:r>
          <w:t>5</w:t>
        </w:r>
        <w:r>
          <w:fldChar w:fldCharType="end"/>
        </w:r>
      </w:hyperlink>
    </w:p>
    <w:p>
      <w:pPr>
        <w:pStyle w:val="TOC2"/>
        <w:tabs>
          <w:tab w:val="right" w:leader="dot" w:pos="8306"/>
        </w:tabs>
      </w:pPr>
      <w:hyperlink w:anchor="_Toc942" w:history="1">
        <w:r>
          <w:rPr>
            <w:rFonts w:ascii="仿宋" w:eastAsia="仿宋" w:hAnsi="仿宋" w:cs="仿宋" w:hint="eastAsia"/>
            <w:lang w:eastAsia="zh-CN"/>
          </w:rPr>
          <w:t>(一)、成品制备控制系统项目承办单位基本情况</w:t>
        </w:r>
        <w:r>
          <w:tab/>
        </w:r>
        <w:r>
          <w:fldChar w:fldCharType="begin"/>
        </w:r>
        <w:r>
          <w:instrText xml:space="preserve"> PAGEREF _Toc942 \h </w:instrText>
        </w:r>
        <w:r>
          <w:fldChar w:fldCharType="separate"/>
        </w:r>
        <w:r>
          <w:t>5</w:t>
        </w:r>
        <w:r>
          <w:fldChar w:fldCharType="end"/>
        </w:r>
      </w:hyperlink>
    </w:p>
    <w:p>
      <w:pPr>
        <w:pStyle w:val="TOC2"/>
        <w:tabs>
          <w:tab w:val="right" w:leader="dot" w:pos="8306"/>
        </w:tabs>
      </w:pPr>
      <w:hyperlink w:anchor="_Toc29713" w:history="1">
        <w:r>
          <w:rPr>
            <w:rFonts w:ascii="仿宋" w:eastAsia="仿宋" w:hAnsi="仿宋" w:cs="仿宋" w:hint="eastAsia"/>
            <w:lang w:eastAsia="zh-CN"/>
          </w:rPr>
          <w:t>(二)、公司经济效益分析</w:t>
        </w:r>
        <w:r>
          <w:tab/>
        </w:r>
        <w:r>
          <w:fldChar w:fldCharType="begin"/>
        </w:r>
        <w:r>
          <w:instrText xml:space="preserve"> PAGEREF _Toc29713 \h </w:instrText>
        </w:r>
        <w:r>
          <w:fldChar w:fldCharType="separate"/>
        </w:r>
        <w:r>
          <w:t>5</w:t>
        </w:r>
        <w:r>
          <w:fldChar w:fldCharType="end"/>
        </w:r>
      </w:hyperlink>
    </w:p>
    <w:p>
      <w:pPr>
        <w:pStyle w:val="TOC1"/>
        <w:tabs>
          <w:tab w:val="right" w:leader="dot" w:pos="8306"/>
        </w:tabs>
      </w:pPr>
      <w:hyperlink w:anchor="_Toc5569" w:history="1">
        <w:r>
          <w:rPr>
            <w:rFonts w:ascii="仿宋" w:eastAsia="仿宋" w:hAnsi="仿宋" w:cs="仿宋" w:hint="eastAsia"/>
            <w:lang w:eastAsia="zh-CN"/>
          </w:rPr>
          <w:t>三、成品制备控制系统项目选址可行性分析</w:t>
        </w:r>
        <w:r>
          <w:tab/>
        </w:r>
        <w:r>
          <w:fldChar w:fldCharType="begin"/>
        </w:r>
        <w:r>
          <w:instrText xml:space="preserve"> PAGEREF _Toc5569 \h </w:instrText>
        </w:r>
        <w:r>
          <w:fldChar w:fldCharType="separate"/>
        </w:r>
        <w:r>
          <w:t>6</w:t>
        </w:r>
        <w:r>
          <w:fldChar w:fldCharType="end"/>
        </w:r>
      </w:hyperlink>
    </w:p>
    <w:p>
      <w:pPr>
        <w:pStyle w:val="TOC2"/>
        <w:tabs>
          <w:tab w:val="right" w:leader="dot" w:pos="8306"/>
        </w:tabs>
      </w:pPr>
      <w:hyperlink w:anchor="_Toc344" w:history="1">
        <w:r>
          <w:rPr>
            <w:rFonts w:ascii="仿宋" w:eastAsia="仿宋" w:hAnsi="仿宋" w:cs="仿宋" w:hint="eastAsia"/>
            <w:lang w:eastAsia="zh-CN"/>
          </w:rPr>
          <w:t>(一)、成品制备控制系统项目选址</w:t>
        </w:r>
        <w:r>
          <w:tab/>
        </w:r>
        <w:r>
          <w:fldChar w:fldCharType="begin"/>
        </w:r>
        <w:r>
          <w:instrText xml:space="preserve"> PAGEREF _Toc344 \h </w:instrText>
        </w:r>
        <w:r>
          <w:fldChar w:fldCharType="separate"/>
        </w:r>
        <w:r>
          <w:t>6</w:t>
        </w:r>
        <w:r>
          <w:fldChar w:fldCharType="end"/>
        </w:r>
      </w:hyperlink>
    </w:p>
    <w:p>
      <w:pPr>
        <w:pStyle w:val="TOC2"/>
        <w:tabs>
          <w:tab w:val="right" w:leader="dot" w:pos="8306"/>
        </w:tabs>
      </w:pPr>
      <w:hyperlink w:anchor="_Toc4368" w:history="1">
        <w:r>
          <w:rPr>
            <w:rFonts w:ascii="仿宋" w:eastAsia="仿宋" w:hAnsi="仿宋" w:cs="仿宋" w:hint="eastAsia"/>
            <w:lang w:eastAsia="zh-CN"/>
          </w:rPr>
          <w:t>(二)、用地控制指标</w:t>
        </w:r>
        <w:r>
          <w:tab/>
        </w:r>
        <w:r>
          <w:fldChar w:fldCharType="begin"/>
        </w:r>
        <w:r>
          <w:instrText xml:space="preserve"> PAGEREF _Toc4368 \h </w:instrText>
        </w:r>
        <w:r>
          <w:fldChar w:fldCharType="separate"/>
        </w:r>
        <w:r>
          <w:t>6</w:t>
        </w:r>
        <w:r>
          <w:fldChar w:fldCharType="end"/>
        </w:r>
      </w:hyperlink>
    </w:p>
    <w:p>
      <w:pPr>
        <w:pStyle w:val="TOC2"/>
        <w:tabs>
          <w:tab w:val="right" w:leader="dot" w:pos="8306"/>
        </w:tabs>
      </w:pPr>
      <w:hyperlink w:anchor="_Toc23840" w:history="1">
        <w:r>
          <w:rPr>
            <w:rFonts w:ascii="仿宋" w:eastAsia="仿宋" w:hAnsi="仿宋" w:cs="仿宋" w:hint="eastAsia"/>
            <w:lang w:eastAsia="zh-CN"/>
          </w:rPr>
          <w:t>(三)、节约用地措施</w:t>
        </w:r>
        <w:r>
          <w:tab/>
        </w:r>
        <w:r>
          <w:fldChar w:fldCharType="begin"/>
        </w:r>
        <w:r>
          <w:instrText xml:space="preserve"> PAGEREF _Toc23840 \h </w:instrText>
        </w:r>
        <w:r>
          <w:fldChar w:fldCharType="separate"/>
        </w:r>
        <w:r>
          <w:t>8</w:t>
        </w:r>
        <w:r>
          <w:fldChar w:fldCharType="end"/>
        </w:r>
      </w:hyperlink>
    </w:p>
    <w:p>
      <w:pPr>
        <w:pStyle w:val="TOC2"/>
        <w:tabs>
          <w:tab w:val="right" w:leader="dot" w:pos="8306"/>
        </w:tabs>
      </w:pPr>
      <w:hyperlink w:anchor="_Toc28470" w:history="1">
        <w:r>
          <w:rPr>
            <w:rFonts w:ascii="仿宋" w:eastAsia="仿宋" w:hAnsi="仿宋" w:cs="仿宋" w:hint="eastAsia"/>
            <w:lang w:eastAsia="zh-CN"/>
          </w:rPr>
          <w:t>(四)、总图布置方案</w:t>
        </w:r>
        <w:r>
          <w:tab/>
        </w:r>
        <w:r>
          <w:fldChar w:fldCharType="begin"/>
        </w:r>
        <w:r>
          <w:instrText xml:space="preserve"> PAGEREF _Toc28470 \h </w:instrText>
        </w:r>
        <w:r>
          <w:fldChar w:fldCharType="separate"/>
        </w:r>
        <w:r>
          <w:t>10</w:t>
        </w:r>
        <w:r>
          <w:fldChar w:fldCharType="end"/>
        </w:r>
      </w:hyperlink>
    </w:p>
    <w:p>
      <w:pPr>
        <w:pStyle w:val="TOC2"/>
        <w:tabs>
          <w:tab w:val="right" w:leader="dot" w:pos="8306"/>
        </w:tabs>
      </w:pPr>
      <w:hyperlink w:anchor="_Toc24150" w:history="1">
        <w:r>
          <w:rPr>
            <w:rFonts w:ascii="仿宋" w:eastAsia="仿宋" w:hAnsi="仿宋" w:cs="仿宋" w:hint="eastAsia"/>
            <w:lang w:eastAsia="zh-CN"/>
          </w:rPr>
          <w:t>(五)、选址综合评价</w:t>
        </w:r>
        <w:r>
          <w:tab/>
        </w:r>
        <w:r>
          <w:fldChar w:fldCharType="begin"/>
        </w:r>
        <w:r>
          <w:instrText xml:space="preserve"> PAGEREF _Toc24150 \h </w:instrText>
        </w:r>
        <w:r>
          <w:fldChar w:fldCharType="separate"/>
        </w:r>
        <w:r>
          <w:t>11</w:t>
        </w:r>
        <w:r>
          <w:fldChar w:fldCharType="end"/>
        </w:r>
      </w:hyperlink>
    </w:p>
    <w:p>
      <w:pPr>
        <w:pStyle w:val="TOC1"/>
        <w:tabs>
          <w:tab w:val="right" w:leader="dot" w:pos="8306"/>
        </w:tabs>
      </w:pPr>
      <w:hyperlink w:anchor="_Toc18493" w:history="1">
        <w:r>
          <w:rPr>
            <w:rFonts w:ascii="仿宋" w:eastAsia="仿宋" w:hAnsi="仿宋" w:cs="仿宋" w:hint="eastAsia"/>
            <w:lang w:eastAsia="zh-CN"/>
          </w:rPr>
          <w:t>四、成品制备控制系统项目土建工程</w:t>
        </w:r>
        <w:r>
          <w:tab/>
        </w:r>
        <w:r>
          <w:fldChar w:fldCharType="begin"/>
        </w:r>
        <w:r>
          <w:instrText xml:space="preserve"> PAGEREF _Toc18493 \h </w:instrText>
        </w:r>
        <w:r>
          <w:fldChar w:fldCharType="separate"/>
        </w:r>
        <w:r>
          <w:t>12</w:t>
        </w:r>
        <w:r>
          <w:fldChar w:fldCharType="end"/>
        </w:r>
      </w:hyperlink>
    </w:p>
    <w:p>
      <w:pPr>
        <w:pStyle w:val="TOC2"/>
        <w:tabs>
          <w:tab w:val="right" w:leader="dot" w:pos="8306"/>
        </w:tabs>
      </w:pPr>
      <w:hyperlink w:anchor="_Toc11876" w:history="1">
        <w:r>
          <w:rPr>
            <w:rFonts w:ascii="仿宋" w:eastAsia="仿宋" w:hAnsi="仿宋" w:cs="仿宋" w:hint="eastAsia"/>
            <w:lang w:eastAsia="zh-CN"/>
          </w:rPr>
          <w:t>(一)、建筑工程设计原则</w:t>
        </w:r>
        <w:r>
          <w:tab/>
        </w:r>
        <w:r>
          <w:fldChar w:fldCharType="begin"/>
        </w:r>
        <w:r>
          <w:instrText xml:space="preserve"> PAGEREF _Toc11876 \h </w:instrText>
        </w:r>
        <w:r>
          <w:fldChar w:fldCharType="separate"/>
        </w:r>
        <w:r>
          <w:t>12</w:t>
        </w:r>
        <w:r>
          <w:fldChar w:fldCharType="end"/>
        </w:r>
      </w:hyperlink>
    </w:p>
    <w:p>
      <w:pPr>
        <w:pStyle w:val="TOC2"/>
        <w:tabs>
          <w:tab w:val="right" w:leader="dot" w:pos="8306"/>
        </w:tabs>
      </w:pPr>
      <w:hyperlink w:anchor="_Toc29515" w:history="1">
        <w:r>
          <w:rPr>
            <w:rFonts w:ascii="仿宋" w:eastAsia="仿宋" w:hAnsi="仿宋" w:cs="仿宋" w:hint="eastAsia"/>
            <w:lang w:eastAsia="zh-CN"/>
          </w:rPr>
          <w:t>(二)、土建工程设计年限及安全等级</w:t>
        </w:r>
        <w:r>
          <w:tab/>
        </w:r>
        <w:r>
          <w:fldChar w:fldCharType="begin"/>
        </w:r>
        <w:r>
          <w:instrText xml:space="preserve"> PAGEREF _Toc29515 \h </w:instrText>
        </w:r>
        <w:r>
          <w:fldChar w:fldCharType="separate"/>
        </w:r>
        <w:r>
          <w:t>13</w:t>
        </w:r>
        <w:r>
          <w:fldChar w:fldCharType="end"/>
        </w:r>
      </w:hyperlink>
    </w:p>
    <w:p>
      <w:pPr>
        <w:pStyle w:val="TOC2"/>
        <w:tabs>
          <w:tab w:val="right" w:leader="dot" w:pos="8306"/>
        </w:tabs>
      </w:pPr>
      <w:hyperlink w:anchor="_Toc21939" w:history="1">
        <w:r>
          <w:rPr>
            <w:rFonts w:ascii="仿宋" w:eastAsia="仿宋" w:hAnsi="仿宋" w:cs="仿宋" w:hint="eastAsia"/>
            <w:lang w:eastAsia="zh-CN"/>
          </w:rPr>
          <w:t>(三)、建筑工程设计总体要求</w:t>
        </w:r>
        <w:r>
          <w:tab/>
        </w:r>
        <w:r>
          <w:fldChar w:fldCharType="begin"/>
        </w:r>
        <w:r>
          <w:instrText xml:space="preserve"> PAGEREF _Toc21939 \h </w:instrText>
        </w:r>
        <w:r>
          <w:fldChar w:fldCharType="separate"/>
        </w:r>
        <w:r>
          <w:t>14</w:t>
        </w:r>
        <w:r>
          <w:fldChar w:fldCharType="end"/>
        </w:r>
      </w:hyperlink>
    </w:p>
    <w:p>
      <w:pPr>
        <w:pStyle w:val="TOC2"/>
        <w:tabs>
          <w:tab w:val="right" w:leader="dot" w:pos="8306"/>
        </w:tabs>
      </w:pPr>
      <w:hyperlink w:anchor="_Toc5526" w:history="1">
        <w:r>
          <w:rPr>
            <w:rFonts w:ascii="仿宋" w:eastAsia="仿宋" w:hAnsi="仿宋" w:cs="仿宋" w:hint="eastAsia"/>
            <w:lang w:eastAsia="zh-CN"/>
          </w:rPr>
          <w:t>(四)、土建工程建设指标</w:t>
        </w:r>
        <w:r>
          <w:tab/>
        </w:r>
        <w:r>
          <w:fldChar w:fldCharType="begin"/>
        </w:r>
        <w:r>
          <w:instrText xml:space="preserve"> PAGEREF _Toc5526 \h </w:instrText>
        </w:r>
        <w:r>
          <w:fldChar w:fldCharType="separate"/>
        </w:r>
        <w:r>
          <w:t>15</w:t>
        </w:r>
        <w:r>
          <w:fldChar w:fldCharType="end"/>
        </w:r>
      </w:hyperlink>
    </w:p>
    <w:p>
      <w:pPr>
        <w:pStyle w:val="TOC1"/>
        <w:tabs>
          <w:tab w:val="right" w:leader="dot" w:pos="8306"/>
        </w:tabs>
      </w:pPr>
      <w:hyperlink w:anchor="_Toc28999" w:history="1">
        <w:r>
          <w:rPr>
            <w:rFonts w:ascii="仿宋" w:eastAsia="仿宋" w:hAnsi="仿宋" w:cs="仿宋" w:hint="eastAsia"/>
            <w:lang w:eastAsia="zh-CN"/>
          </w:rPr>
          <w:t>五、成品制备控制系统项目绩效评估</w:t>
        </w:r>
        <w:r>
          <w:tab/>
        </w:r>
        <w:r>
          <w:fldChar w:fldCharType="begin"/>
        </w:r>
        <w:r>
          <w:instrText xml:space="preserve"> PAGEREF _Toc28999 \h </w:instrText>
        </w:r>
        <w:r>
          <w:fldChar w:fldCharType="separate"/>
        </w:r>
        <w:r>
          <w:t>15</w:t>
        </w:r>
        <w:r>
          <w:fldChar w:fldCharType="end"/>
        </w:r>
      </w:hyperlink>
    </w:p>
    <w:p>
      <w:pPr>
        <w:pStyle w:val="TOC2"/>
        <w:tabs>
          <w:tab w:val="right" w:leader="dot" w:pos="8306"/>
        </w:tabs>
      </w:pPr>
      <w:hyperlink w:anchor="_Toc23060" w:history="1">
        <w:r>
          <w:rPr>
            <w:rFonts w:ascii="仿宋" w:eastAsia="仿宋" w:hAnsi="仿宋" w:cs="仿宋" w:hint="eastAsia"/>
            <w:lang w:eastAsia="zh-CN"/>
          </w:rPr>
          <w:t>(一)、绩效评估指标</w:t>
        </w:r>
        <w:r>
          <w:tab/>
        </w:r>
        <w:r>
          <w:fldChar w:fldCharType="begin"/>
        </w:r>
        <w:r>
          <w:instrText xml:space="preserve"> PAGEREF _Toc23060 \h </w:instrText>
        </w:r>
        <w:r>
          <w:fldChar w:fldCharType="separate"/>
        </w:r>
        <w:r>
          <w:t>15</w:t>
        </w:r>
        <w:r>
          <w:fldChar w:fldCharType="end"/>
        </w:r>
      </w:hyperlink>
    </w:p>
    <w:p>
      <w:pPr>
        <w:pStyle w:val="TOC2"/>
        <w:tabs>
          <w:tab w:val="right" w:leader="dot" w:pos="8306"/>
        </w:tabs>
      </w:pPr>
      <w:hyperlink w:anchor="_Toc574" w:history="1">
        <w:r>
          <w:rPr>
            <w:rFonts w:ascii="仿宋" w:eastAsia="仿宋" w:hAnsi="仿宋" w:cs="仿宋" w:hint="eastAsia"/>
            <w:lang w:eastAsia="zh-CN"/>
          </w:rPr>
          <w:t>(二)、绩效评估方法</w:t>
        </w:r>
        <w:r>
          <w:tab/>
        </w:r>
        <w:r>
          <w:fldChar w:fldCharType="begin"/>
        </w:r>
        <w:r>
          <w:instrText xml:space="preserve"> PAGEREF _Toc574 \h </w:instrText>
        </w:r>
        <w:r>
          <w:fldChar w:fldCharType="separate"/>
        </w:r>
        <w:r>
          <w:t>16</w:t>
        </w:r>
        <w:r>
          <w:fldChar w:fldCharType="end"/>
        </w:r>
      </w:hyperlink>
    </w:p>
    <w:p>
      <w:pPr>
        <w:pStyle w:val="TOC2"/>
        <w:tabs>
          <w:tab w:val="right" w:leader="dot" w:pos="8306"/>
        </w:tabs>
      </w:pPr>
      <w:hyperlink w:anchor="_Toc8062" w:history="1">
        <w:r>
          <w:rPr>
            <w:rFonts w:ascii="仿宋" w:eastAsia="仿宋" w:hAnsi="仿宋" w:cs="仿宋" w:hint="eastAsia"/>
            <w:lang w:eastAsia="zh-CN"/>
          </w:rPr>
          <w:t>(三)、绩效评估周期</w:t>
        </w:r>
        <w:r>
          <w:tab/>
        </w:r>
        <w:r>
          <w:fldChar w:fldCharType="begin"/>
        </w:r>
        <w:r>
          <w:instrText xml:space="preserve"> PAGEREF _Toc8062 \h </w:instrText>
        </w:r>
        <w:r>
          <w:fldChar w:fldCharType="separate"/>
        </w:r>
        <w:r>
          <w:t>17</w:t>
        </w:r>
        <w:r>
          <w:fldChar w:fldCharType="end"/>
        </w:r>
      </w:hyperlink>
    </w:p>
    <w:p>
      <w:pPr>
        <w:pStyle w:val="TOC1"/>
        <w:tabs>
          <w:tab w:val="right" w:leader="dot" w:pos="8306"/>
        </w:tabs>
      </w:pPr>
      <w:hyperlink w:anchor="_Toc3636" w:history="1">
        <w:r>
          <w:rPr>
            <w:rFonts w:ascii="仿宋" w:eastAsia="仿宋" w:hAnsi="仿宋" w:cs="仿宋" w:hint="eastAsia"/>
            <w:lang w:eastAsia="zh-CN"/>
          </w:rPr>
          <w:t>六、成品制备控制系统项目危机管理</w:t>
        </w:r>
        <w:r>
          <w:tab/>
        </w:r>
        <w:r>
          <w:fldChar w:fldCharType="begin"/>
        </w:r>
        <w:r>
          <w:instrText xml:space="preserve"> PAGEREF _Toc3636 \h </w:instrText>
        </w:r>
        <w:r>
          <w:fldChar w:fldCharType="separate"/>
        </w:r>
        <w:r>
          <w:t>18</w:t>
        </w:r>
        <w:r>
          <w:fldChar w:fldCharType="end"/>
        </w:r>
      </w:hyperlink>
    </w:p>
    <w:p>
      <w:pPr>
        <w:pStyle w:val="TOC2"/>
        <w:tabs>
          <w:tab w:val="right" w:leader="dot" w:pos="8306"/>
        </w:tabs>
      </w:pPr>
      <w:hyperlink w:anchor="_Toc6049" w:history="1">
        <w:r>
          <w:rPr>
            <w:rFonts w:ascii="仿宋" w:eastAsia="仿宋" w:hAnsi="仿宋" w:cs="仿宋" w:hint="eastAsia"/>
            <w:lang w:eastAsia="zh-CN"/>
          </w:rPr>
          <w:t>(一)、危机预警与识别</w:t>
        </w:r>
        <w:r>
          <w:tab/>
        </w:r>
        <w:r>
          <w:fldChar w:fldCharType="begin"/>
        </w:r>
        <w:r>
          <w:instrText xml:space="preserve"> PAGEREF _Toc6049 \h </w:instrText>
        </w:r>
        <w:r>
          <w:fldChar w:fldCharType="separate"/>
        </w:r>
        <w:r>
          <w:t>18</w:t>
        </w:r>
        <w:r>
          <w:fldChar w:fldCharType="end"/>
        </w:r>
      </w:hyperlink>
    </w:p>
    <w:p>
      <w:pPr>
        <w:pStyle w:val="TOC2"/>
        <w:tabs>
          <w:tab w:val="right" w:leader="dot" w:pos="8306"/>
        </w:tabs>
      </w:pPr>
      <w:hyperlink w:anchor="_Toc16347" w:history="1">
        <w:r>
          <w:rPr>
            <w:rFonts w:ascii="仿宋" w:eastAsia="仿宋" w:hAnsi="仿宋" w:cs="仿宋" w:hint="eastAsia"/>
            <w:lang w:eastAsia="zh-CN"/>
          </w:rPr>
          <w:t>(二)、危机应对与恢复</w:t>
        </w:r>
        <w:r>
          <w:tab/>
        </w:r>
        <w:r>
          <w:fldChar w:fldCharType="begin"/>
        </w:r>
        <w:r>
          <w:instrText xml:space="preserve"> PAGEREF _Toc16347 \h </w:instrText>
        </w:r>
        <w:r>
          <w:fldChar w:fldCharType="separate"/>
        </w:r>
        <w:r>
          <w:t>19</w:t>
        </w:r>
        <w:r>
          <w:fldChar w:fldCharType="end"/>
        </w:r>
      </w:hyperlink>
    </w:p>
    <w:p>
      <w:pPr>
        <w:pStyle w:val="TOC1"/>
        <w:tabs>
          <w:tab w:val="right" w:leader="dot" w:pos="8306"/>
        </w:tabs>
      </w:pPr>
      <w:hyperlink w:anchor="_Toc27161" w:history="1">
        <w:r>
          <w:rPr>
            <w:rFonts w:ascii="仿宋" w:eastAsia="仿宋" w:hAnsi="仿宋" w:cs="仿宋" w:hint="eastAsia"/>
            <w:lang w:eastAsia="zh-CN"/>
          </w:rPr>
          <w:t>七、生产安全保护</w:t>
        </w:r>
        <w:r>
          <w:tab/>
        </w:r>
        <w:r>
          <w:fldChar w:fldCharType="begin"/>
        </w:r>
        <w:r>
          <w:instrText xml:space="preserve"> PAGEREF _Toc27161 \h </w:instrText>
        </w:r>
        <w:r>
          <w:fldChar w:fldCharType="separate"/>
        </w:r>
        <w:r>
          <w:t>21</w:t>
        </w:r>
        <w:r>
          <w:fldChar w:fldCharType="end"/>
        </w:r>
      </w:hyperlink>
    </w:p>
    <w:p>
      <w:pPr>
        <w:pStyle w:val="TOC2"/>
        <w:tabs>
          <w:tab w:val="right" w:leader="dot" w:pos="8306"/>
        </w:tabs>
      </w:pPr>
      <w:hyperlink w:anchor="_Toc29004" w:history="1">
        <w:r>
          <w:rPr>
            <w:rFonts w:ascii="仿宋" w:eastAsia="仿宋" w:hAnsi="仿宋" w:cs="仿宋" w:hint="eastAsia"/>
            <w:lang w:eastAsia="zh-CN"/>
          </w:rPr>
          <w:t>(一)、消防安全</w:t>
        </w:r>
        <w:r>
          <w:tab/>
        </w:r>
        <w:r>
          <w:fldChar w:fldCharType="begin"/>
        </w:r>
        <w:r>
          <w:instrText xml:space="preserve"> PAGEREF _Toc29004 \h </w:instrText>
        </w:r>
        <w:r>
          <w:fldChar w:fldCharType="separate"/>
        </w:r>
        <w:r>
          <w:t>21</w:t>
        </w:r>
        <w:r>
          <w:fldChar w:fldCharType="end"/>
        </w:r>
      </w:hyperlink>
    </w:p>
    <w:p>
      <w:pPr>
        <w:pStyle w:val="TOC2"/>
        <w:tabs>
          <w:tab w:val="right" w:leader="dot" w:pos="8306"/>
        </w:tabs>
      </w:pPr>
      <w:hyperlink w:anchor="_Toc15838" w:history="1">
        <w:r>
          <w:rPr>
            <w:rFonts w:ascii="仿宋" w:eastAsia="仿宋" w:hAnsi="仿宋" w:cs="仿宋" w:hint="eastAsia"/>
            <w:lang w:eastAsia="zh-CN"/>
          </w:rPr>
          <w:t>(二)、防火防爆总图布置措施</w:t>
        </w:r>
        <w:r>
          <w:tab/>
        </w:r>
        <w:r>
          <w:fldChar w:fldCharType="begin"/>
        </w:r>
        <w:r>
          <w:instrText xml:space="preserve"> PAGEREF _Toc15838 \h </w:instrText>
        </w:r>
        <w:r>
          <w:fldChar w:fldCharType="separate"/>
        </w:r>
        <w:r>
          <w:t>23</w:t>
        </w:r>
        <w:r>
          <w:fldChar w:fldCharType="end"/>
        </w:r>
      </w:hyperlink>
    </w:p>
    <w:p>
      <w:pPr>
        <w:pStyle w:val="TOC2"/>
        <w:tabs>
          <w:tab w:val="right" w:leader="dot" w:pos="8306"/>
        </w:tabs>
      </w:pPr>
      <w:hyperlink w:anchor="_Toc5590" w:history="1">
        <w:r>
          <w:rPr>
            <w:rFonts w:ascii="仿宋" w:eastAsia="仿宋" w:hAnsi="仿宋" w:cs="仿宋" w:hint="eastAsia"/>
            <w:lang w:eastAsia="zh-CN"/>
          </w:rPr>
          <w:t>(三)、自然灾害防范措施</w:t>
        </w:r>
        <w:r>
          <w:tab/>
        </w:r>
        <w:r>
          <w:fldChar w:fldCharType="begin"/>
        </w:r>
        <w:r>
          <w:instrText xml:space="preserve"> PAGEREF _Toc5590 \h </w:instrText>
        </w:r>
        <w:r>
          <w:fldChar w:fldCharType="separate"/>
        </w:r>
        <w:r>
          <w:t>23</w:t>
        </w:r>
        <w:r>
          <w:fldChar w:fldCharType="end"/>
        </w:r>
      </w:hyperlink>
    </w:p>
    <w:p>
      <w:pPr>
        <w:pStyle w:val="TOC2"/>
        <w:tabs>
          <w:tab w:val="right" w:leader="dot" w:pos="8306"/>
        </w:tabs>
      </w:pPr>
      <w:hyperlink w:anchor="_Toc26707" w:history="1">
        <w:r>
          <w:rPr>
            <w:rFonts w:ascii="仿宋" w:eastAsia="仿宋" w:hAnsi="仿宋" w:cs="仿宋" w:hint="eastAsia"/>
            <w:lang w:eastAsia="zh-CN"/>
          </w:rPr>
          <w:t>(四)、安全色及安全标志使用要求</w:t>
        </w:r>
        <w:r>
          <w:tab/>
        </w:r>
        <w:r>
          <w:fldChar w:fldCharType="begin"/>
        </w:r>
        <w:r>
          <w:instrText xml:space="preserve"> PAGEREF _Toc26707 \h </w:instrText>
        </w:r>
        <w:r>
          <w:fldChar w:fldCharType="separate"/>
        </w:r>
        <w:r>
          <w:t>25</w:t>
        </w:r>
        <w:r>
          <w:fldChar w:fldCharType="end"/>
        </w:r>
      </w:hyperlink>
    </w:p>
    <w:p>
      <w:pPr>
        <w:pStyle w:val="TOC2"/>
        <w:tabs>
          <w:tab w:val="right" w:leader="dot" w:pos="8306"/>
        </w:tabs>
      </w:pPr>
      <w:hyperlink w:anchor="_Toc26459" w:history="1">
        <w:r>
          <w:rPr>
            <w:rFonts w:ascii="仿宋" w:eastAsia="仿宋" w:hAnsi="仿宋" w:cs="仿宋" w:hint="eastAsia"/>
            <w:lang w:eastAsia="zh-CN"/>
          </w:rPr>
          <w:t>(五)、防尘防毒措施</w:t>
        </w:r>
        <w:r>
          <w:tab/>
        </w:r>
        <w:r>
          <w:fldChar w:fldCharType="begin"/>
        </w:r>
        <w:r>
          <w:instrText xml:space="preserve"> PAGEREF _Toc26459 \h </w:instrText>
        </w:r>
        <w:r>
          <w:fldChar w:fldCharType="separate"/>
        </w:r>
        <w:r>
          <w:t>26</w:t>
        </w:r>
        <w:r>
          <w:fldChar w:fldCharType="end"/>
        </w:r>
      </w:hyperlink>
    </w:p>
    <w:p>
      <w:pPr>
        <w:pStyle w:val="TOC2"/>
        <w:tabs>
          <w:tab w:val="right" w:leader="dot" w:pos="8306"/>
        </w:tabs>
      </w:pPr>
      <w:hyperlink w:anchor="_Toc13752" w:history="1">
        <w:r>
          <w:rPr>
            <w:rFonts w:ascii="仿宋" w:eastAsia="仿宋" w:hAnsi="仿宋" w:cs="仿宋" w:hint="eastAsia"/>
            <w:lang w:eastAsia="zh-CN"/>
          </w:rPr>
          <w:t>(六)、防静电、触电防护及防雷措施</w:t>
        </w:r>
        <w:r>
          <w:tab/>
        </w:r>
        <w:r>
          <w:fldChar w:fldCharType="begin"/>
        </w:r>
        <w:r>
          <w:instrText xml:space="preserve"> PAGEREF _Toc13752 \h </w:instrText>
        </w:r>
        <w:r>
          <w:fldChar w:fldCharType="separate"/>
        </w:r>
        <w:r>
          <w:t>27</w:t>
        </w:r>
        <w:r>
          <w:fldChar w:fldCharType="end"/>
        </w:r>
      </w:hyperlink>
    </w:p>
    <w:p>
      <w:pPr>
        <w:pStyle w:val="TOC2"/>
        <w:tabs>
          <w:tab w:val="right" w:leader="dot" w:pos="8306"/>
        </w:tabs>
      </w:pPr>
      <w:hyperlink w:anchor="_Toc7031" w:history="1">
        <w:r>
          <w:rPr>
            <w:rFonts w:ascii="仿宋" w:eastAsia="仿宋" w:hAnsi="仿宋" w:cs="仿宋" w:hint="eastAsia"/>
            <w:lang w:eastAsia="zh-CN"/>
          </w:rPr>
          <w:t>(七)、机械设备安全保障措施</w:t>
        </w:r>
        <w:r>
          <w:tab/>
        </w:r>
        <w:r>
          <w:fldChar w:fldCharType="begin"/>
        </w:r>
        <w:r>
          <w:instrText xml:space="preserve"> PAGEREF _Toc7031 \h </w:instrText>
        </w:r>
        <w:r>
          <w:fldChar w:fldCharType="separate"/>
        </w:r>
        <w:r>
          <w:t>28</w:t>
        </w:r>
        <w:r>
          <w:fldChar w:fldCharType="end"/>
        </w:r>
      </w:hyperlink>
    </w:p>
    <w:p>
      <w:pPr>
        <w:pStyle w:val="TOC1"/>
        <w:tabs>
          <w:tab w:val="right" w:leader="dot" w:pos="8306"/>
        </w:tabs>
      </w:pPr>
      <w:hyperlink w:anchor="_Toc7717" w:history="1">
        <w:r>
          <w:rPr>
            <w:rFonts w:ascii="仿宋" w:eastAsia="仿宋" w:hAnsi="仿宋" w:cs="仿宋" w:hint="eastAsia"/>
            <w:lang w:eastAsia="zh-CN"/>
          </w:rPr>
          <w:t>八、成品制备控制系统项目风险管理</w:t>
        </w:r>
        <w:r>
          <w:tab/>
        </w:r>
        <w:r>
          <w:fldChar w:fldCharType="begin"/>
        </w:r>
        <w:r>
          <w:instrText xml:space="preserve"> PAGEREF _Toc7717 \h </w:instrText>
        </w:r>
        <w:r>
          <w:fldChar w:fldCharType="separate"/>
        </w:r>
        <w:r>
          <w:t>29</w:t>
        </w:r>
        <w:r>
          <w:fldChar w:fldCharType="end"/>
        </w:r>
      </w:hyperlink>
    </w:p>
    <w:p>
      <w:pPr>
        <w:pStyle w:val="TOC2"/>
        <w:tabs>
          <w:tab w:val="right" w:leader="dot" w:pos="8306"/>
        </w:tabs>
      </w:pPr>
      <w:hyperlink w:anchor="_Toc18186" w:history="1">
        <w:r>
          <w:rPr>
            <w:rFonts w:ascii="仿宋" w:eastAsia="仿宋" w:hAnsi="仿宋" w:cs="仿宋" w:hint="eastAsia"/>
            <w:lang w:eastAsia="zh-CN"/>
          </w:rPr>
          <w:t>(一)、风险识别与评估</w:t>
        </w:r>
        <w:r>
          <w:tab/>
        </w:r>
        <w:r>
          <w:fldChar w:fldCharType="begin"/>
        </w:r>
        <w:r>
          <w:instrText xml:space="preserve"> PAGEREF _Toc18186 \h </w:instrText>
        </w:r>
        <w:r>
          <w:fldChar w:fldCharType="separate"/>
        </w:r>
        <w:r>
          <w:t>29</w:t>
        </w:r>
        <w:r>
          <w:fldChar w:fldCharType="end"/>
        </w:r>
      </w:hyperlink>
    </w:p>
    <w:p>
      <w:pPr>
        <w:pStyle w:val="TOC2"/>
        <w:tabs>
          <w:tab w:val="right" w:leader="dot" w:pos="8306"/>
        </w:tabs>
      </w:pPr>
      <w:hyperlink w:anchor="_Toc4993" w:history="1">
        <w:r>
          <w:rPr>
            <w:rFonts w:ascii="仿宋" w:eastAsia="仿宋" w:hAnsi="仿宋" w:cs="仿宋" w:hint="eastAsia"/>
            <w:lang w:eastAsia="zh-CN"/>
          </w:rPr>
          <w:t>(二)、风险应对策略</w:t>
        </w:r>
        <w:r>
          <w:tab/>
        </w:r>
        <w:r>
          <w:fldChar w:fldCharType="begin"/>
        </w:r>
        <w:r>
          <w:instrText xml:space="preserve"> PAGEREF _Toc4993 \h </w:instrText>
        </w:r>
        <w:r>
          <w:fldChar w:fldCharType="separate"/>
        </w:r>
        <w:r>
          <w:t>31</w:t>
        </w:r>
        <w:r>
          <w:fldChar w:fldCharType="end"/>
        </w:r>
      </w:hyperlink>
    </w:p>
    <w:p>
      <w:pPr>
        <w:pStyle w:val="TOC2"/>
        <w:tabs>
          <w:tab w:val="right" w:leader="dot" w:pos="8306"/>
        </w:tabs>
      </w:pPr>
      <w:hyperlink w:anchor="_Toc2775" w:history="1">
        <w:r>
          <w:rPr>
            <w:rFonts w:ascii="仿宋" w:eastAsia="仿宋" w:hAnsi="仿宋" w:cs="仿宋" w:hint="eastAsia"/>
            <w:lang w:eastAsia="zh-CN"/>
          </w:rPr>
          <w:t>(三)、风险监控与控制</w:t>
        </w:r>
        <w:r>
          <w:tab/>
        </w:r>
        <w:r>
          <w:fldChar w:fldCharType="begin"/>
        </w:r>
        <w:r>
          <w:instrText xml:space="preserve"> PAGEREF _Toc2775 \h </w:instrText>
        </w:r>
        <w:r>
          <w:fldChar w:fldCharType="separate"/>
        </w:r>
        <w:r>
          <w:t>32</w:t>
        </w:r>
        <w:r>
          <w:fldChar w:fldCharType="end"/>
        </w:r>
      </w:hyperlink>
    </w:p>
    <w:p>
      <w:pPr>
        <w:pStyle w:val="TOC1"/>
        <w:tabs>
          <w:tab w:val="right" w:leader="dot" w:pos="8306"/>
        </w:tabs>
      </w:pPr>
      <w:hyperlink w:anchor="_Toc14356" w:history="1">
        <w:r>
          <w:rPr>
            <w:rFonts w:ascii="仿宋" w:eastAsia="仿宋" w:hAnsi="仿宋" w:cs="仿宋" w:hint="eastAsia"/>
            <w:lang w:eastAsia="zh-CN"/>
          </w:rPr>
          <w:t>九、成品制备控制系统项目投资规划</w:t>
        </w:r>
        <w:r>
          <w:tab/>
        </w:r>
        <w:r>
          <w:fldChar w:fldCharType="begin"/>
        </w:r>
        <w:r>
          <w:instrText xml:space="preserve"> PAGEREF _Toc14356 \h </w:instrText>
        </w:r>
        <w:r>
          <w:fldChar w:fldCharType="separate"/>
        </w:r>
        <w:r>
          <w:t>33</w:t>
        </w:r>
        <w:r>
          <w:fldChar w:fldCharType="end"/>
        </w:r>
      </w:hyperlink>
    </w:p>
    <w:p>
      <w:pPr>
        <w:pStyle w:val="TOC2"/>
        <w:tabs>
          <w:tab w:val="right" w:leader="dot" w:pos="8306"/>
        </w:tabs>
      </w:pPr>
      <w:hyperlink w:anchor="_Toc14934" w:history="1">
        <w:r>
          <w:rPr>
            <w:rFonts w:ascii="仿宋" w:eastAsia="仿宋" w:hAnsi="仿宋" w:cs="仿宋" w:hint="eastAsia"/>
            <w:lang w:eastAsia="zh-CN"/>
          </w:rPr>
          <w:t>(一)、成品制备控制系统项目总投资估算</w:t>
        </w:r>
        <w:r>
          <w:tab/>
        </w:r>
        <w:r>
          <w:fldChar w:fldCharType="begin"/>
        </w:r>
        <w:r>
          <w:instrText xml:space="preserve"> PAGEREF _Toc14934 \h </w:instrText>
        </w:r>
        <w:r>
          <w:fldChar w:fldCharType="separate"/>
        </w:r>
        <w:r>
          <w:t>33</w:t>
        </w:r>
        <w:r>
          <w:fldChar w:fldCharType="end"/>
        </w:r>
      </w:hyperlink>
    </w:p>
    <w:p>
      <w:pPr>
        <w:pStyle w:val="TOC2"/>
        <w:tabs>
          <w:tab w:val="right" w:leader="dot" w:pos="8306"/>
        </w:tabs>
      </w:pPr>
      <w:hyperlink w:anchor="_Toc2710" w:history="1">
        <w:r>
          <w:rPr>
            <w:rFonts w:ascii="仿宋" w:eastAsia="仿宋" w:hAnsi="仿宋" w:cs="仿宋" w:hint="eastAsia"/>
            <w:lang w:eastAsia="zh-CN"/>
          </w:rPr>
          <w:t>(二)、资金筹措</w:t>
        </w:r>
        <w:r>
          <w:tab/>
        </w:r>
        <w:r>
          <w:fldChar w:fldCharType="begin"/>
        </w:r>
        <w:r>
          <w:instrText xml:space="preserve"> PAGEREF _Toc2710 \h </w:instrText>
        </w:r>
        <w:r>
          <w:fldChar w:fldCharType="separate"/>
        </w:r>
        <w:r>
          <w:t>35</w:t>
        </w:r>
        <w:r>
          <w:fldChar w:fldCharType="end"/>
        </w:r>
      </w:hyperlink>
    </w:p>
    <w:p>
      <w:pPr>
        <w:pStyle w:val="TOC1"/>
        <w:tabs>
          <w:tab w:val="right" w:leader="dot" w:pos="8306"/>
        </w:tabs>
      </w:pPr>
      <w:hyperlink w:anchor="_Toc30193" w:history="1">
        <w:r>
          <w:rPr>
            <w:rFonts w:ascii="仿宋" w:eastAsia="仿宋" w:hAnsi="仿宋" w:cs="仿宋" w:hint="eastAsia"/>
            <w:lang w:eastAsia="zh-CN"/>
          </w:rPr>
          <w:t>十、成品制备控制系统项目环境影响分析</w:t>
        </w:r>
        <w:r>
          <w:tab/>
        </w:r>
        <w:r>
          <w:fldChar w:fldCharType="begin"/>
        </w:r>
        <w:r>
          <w:instrText xml:space="preserve"> PAGEREF _Toc30193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54" w:history="1">
        <w:r>
          <w:rPr>
            <w:rFonts w:ascii="仿宋" w:eastAsia="仿宋" w:hAnsi="仿宋" w:cs="仿宋" w:hint="eastAsia"/>
            <w:lang w:eastAsia="zh-CN"/>
          </w:rPr>
          <w:t>(一)、建设区域环境质量现状</w:t>
        </w:r>
        <w:r>
          <w:tab/>
        </w:r>
        <w:r>
          <w:fldChar w:fldCharType="begin"/>
        </w:r>
        <w:r>
          <w:instrText xml:space="preserve"> PAGEREF _Toc15354 \h </w:instrText>
        </w:r>
        <w:r>
          <w:fldChar w:fldCharType="separate"/>
        </w:r>
        <w:r>
          <w:t>35</w:t>
        </w:r>
        <w:r>
          <w:fldChar w:fldCharType="end"/>
        </w:r>
      </w:hyperlink>
    </w:p>
    <w:p>
      <w:pPr>
        <w:pStyle w:val="TOC2"/>
        <w:tabs>
          <w:tab w:val="right" w:leader="dot" w:pos="8306"/>
        </w:tabs>
      </w:pPr>
      <w:hyperlink w:anchor="_Toc15424" w:history="1">
        <w:r>
          <w:rPr>
            <w:rFonts w:ascii="仿宋" w:eastAsia="仿宋" w:hAnsi="仿宋" w:cs="仿宋" w:hint="eastAsia"/>
            <w:lang w:eastAsia="zh-CN"/>
          </w:rPr>
          <w:t>(二)、建设期环境保护</w:t>
        </w:r>
        <w:r>
          <w:tab/>
        </w:r>
        <w:r>
          <w:fldChar w:fldCharType="begin"/>
        </w:r>
        <w:r>
          <w:instrText xml:space="preserve"> PAGEREF _Toc15424 \h </w:instrText>
        </w:r>
        <w:r>
          <w:fldChar w:fldCharType="separate"/>
        </w:r>
        <w:r>
          <w:t>37</w:t>
        </w:r>
        <w:r>
          <w:fldChar w:fldCharType="end"/>
        </w:r>
      </w:hyperlink>
    </w:p>
    <w:p>
      <w:pPr>
        <w:pStyle w:val="TOC2"/>
        <w:tabs>
          <w:tab w:val="right" w:leader="dot" w:pos="8306"/>
        </w:tabs>
      </w:pPr>
      <w:hyperlink w:anchor="_Toc17471" w:history="1">
        <w:r>
          <w:rPr>
            <w:rFonts w:ascii="仿宋" w:eastAsia="仿宋" w:hAnsi="仿宋" w:cs="仿宋" w:hint="eastAsia"/>
            <w:lang w:eastAsia="zh-CN"/>
          </w:rPr>
          <w:t>(三)、运营期环境保护</w:t>
        </w:r>
        <w:r>
          <w:tab/>
        </w:r>
        <w:r>
          <w:fldChar w:fldCharType="begin"/>
        </w:r>
        <w:r>
          <w:instrText xml:space="preserve"> PAGEREF _Toc17471 \h </w:instrText>
        </w:r>
        <w:r>
          <w:fldChar w:fldCharType="separate"/>
        </w:r>
        <w:r>
          <w:t>38</w:t>
        </w:r>
        <w:r>
          <w:fldChar w:fldCharType="end"/>
        </w:r>
      </w:hyperlink>
    </w:p>
    <w:p>
      <w:pPr>
        <w:pStyle w:val="TOC2"/>
        <w:tabs>
          <w:tab w:val="right" w:leader="dot" w:pos="8306"/>
        </w:tabs>
      </w:pPr>
      <w:hyperlink w:anchor="_Toc20988" w:history="1">
        <w:r>
          <w:rPr>
            <w:rFonts w:ascii="仿宋" w:eastAsia="仿宋" w:hAnsi="仿宋" w:cs="仿宋" w:hint="eastAsia"/>
            <w:lang w:eastAsia="zh-CN"/>
          </w:rPr>
          <w:t>(四)、成品制备控制系统项目建设对区域经济的影响</w:t>
        </w:r>
        <w:r>
          <w:tab/>
        </w:r>
        <w:r>
          <w:fldChar w:fldCharType="begin"/>
        </w:r>
        <w:r>
          <w:instrText xml:space="preserve"> PAGEREF _Toc20988 \h </w:instrText>
        </w:r>
        <w:r>
          <w:fldChar w:fldCharType="separate"/>
        </w:r>
        <w:r>
          <w:t>40</w:t>
        </w:r>
        <w:r>
          <w:fldChar w:fldCharType="end"/>
        </w:r>
      </w:hyperlink>
    </w:p>
    <w:p>
      <w:pPr>
        <w:pStyle w:val="TOC2"/>
        <w:tabs>
          <w:tab w:val="right" w:leader="dot" w:pos="8306"/>
        </w:tabs>
      </w:pPr>
      <w:hyperlink w:anchor="_Toc14088" w:history="1">
        <w:r>
          <w:rPr>
            <w:rFonts w:ascii="仿宋" w:eastAsia="仿宋" w:hAnsi="仿宋" w:cs="仿宋" w:hint="eastAsia"/>
            <w:lang w:eastAsia="zh-CN"/>
          </w:rPr>
          <w:t>(五)、废弃物处理</w:t>
        </w:r>
        <w:r>
          <w:tab/>
        </w:r>
        <w:r>
          <w:fldChar w:fldCharType="begin"/>
        </w:r>
        <w:r>
          <w:instrText xml:space="preserve"> PAGEREF _Toc14088 \h </w:instrText>
        </w:r>
        <w:r>
          <w:fldChar w:fldCharType="separate"/>
        </w:r>
        <w:r>
          <w:t>41</w:t>
        </w:r>
        <w:r>
          <w:fldChar w:fldCharType="end"/>
        </w:r>
      </w:hyperlink>
    </w:p>
    <w:p>
      <w:pPr>
        <w:pStyle w:val="TOC2"/>
        <w:tabs>
          <w:tab w:val="right" w:leader="dot" w:pos="8306"/>
        </w:tabs>
      </w:pPr>
      <w:hyperlink w:anchor="_Toc7878" w:history="1">
        <w:r>
          <w:rPr>
            <w:rFonts w:ascii="仿宋" w:eastAsia="仿宋" w:hAnsi="仿宋" w:cs="仿宋" w:hint="eastAsia"/>
            <w:lang w:eastAsia="zh-CN"/>
          </w:rPr>
          <w:t>(六)、特殊环境影响分析</w:t>
        </w:r>
        <w:r>
          <w:tab/>
        </w:r>
        <w:r>
          <w:fldChar w:fldCharType="begin"/>
        </w:r>
        <w:r>
          <w:instrText xml:space="preserve"> PAGEREF _Toc7878 \h </w:instrText>
        </w:r>
        <w:r>
          <w:fldChar w:fldCharType="separate"/>
        </w:r>
        <w:r>
          <w:t>43</w:t>
        </w:r>
        <w:r>
          <w:fldChar w:fldCharType="end"/>
        </w:r>
      </w:hyperlink>
    </w:p>
    <w:p>
      <w:pPr>
        <w:pStyle w:val="TOC2"/>
        <w:tabs>
          <w:tab w:val="right" w:leader="dot" w:pos="8306"/>
        </w:tabs>
      </w:pPr>
      <w:hyperlink w:anchor="_Toc7638" w:history="1">
        <w:r>
          <w:rPr>
            <w:rFonts w:ascii="仿宋" w:eastAsia="仿宋" w:hAnsi="仿宋" w:cs="仿宋" w:hint="eastAsia"/>
            <w:lang w:eastAsia="zh-CN"/>
          </w:rPr>
          <w:t>(七)、清洁生产</w:t>
        </w:r>
        <w:r>
          <w:tab/>
        </w:r>
        <w:r>
          <w:fldChar w:fldCharType="begin"/>
        </w:r>
        <w:r>
          <w:instrText xml:space="preserve"> PAGEREF _Toc7638 \h </w:instrText>
        </w:r>
        <w:r>
          <w:fldChar w:fldCharType="separate"/>
        </w:r>
        <w:r>
          <w:t>44</w:t>
        </w:r>
        <w:r>
          <w:fldChar w:fldCharType="end"/>
        </w:r>
      </w:hyperlink>
    </w:p>
    <w:p>
      <w:pPr>
        <w:pStyle w:val="TOC2"/>
        <w:tabs>
          <w:tab w:val="right" w:leader="dot" w:pos="8306"/>
        </w:tabs>
      </w:pPr>
      <w:hyperlink w:anchor="_Toc19705" w:history="1">
        <w:r>
          <w:rPr>
            <w:rFonts w:ascii="仿宋" w:eastAsia="仿宋" w:hAnsi="仿宋" w:cs="仿宋" w:hint="eastAsia"/>
            <w:lang w:eastAsia="zh-CN"/>
          </w:rPr>
          <w:t>(八)、环境保护综合评价</w:t>
        </w:r>
        <w:r>
          <w:tab/>
        </w:r>
        <w:r>
          <w:fldChar w:fldCharType="begin"/>
        </w:r>
        <w:r>
          <w:instrText xml:space="preserve"> PAGEREF _Toc19705 \h </w:instrText>
        </w:r>
        <w:r>
          <w:fldChar w:fldCharType="separate"/>
        </w:r>
        <w:r>
          <w:t>45</w:t>
        </w:r>
        <w:r>
          <w:fldChar w:fldCharType="end"/>
        </w:r>
      </w:hyperlink>
    </w:p>
    <w:p>
      <w:pPr>
        <w:pStyle w:val="TOC1"/>
        <w:tabs>
          <w:tab w:val="right" w:leader="dot" w:pos="8306"/>
        </w:tabs>
      </w:pPr>
      <w:hyperlink w:anchor="_Toc3340" w:history="1">
        <w:r>
          <w:rPr>
            <w:rFonts w:ascii="仿宋" w:eastAsia="仿宋" w:hAnsi="仿宋" w:cs="仿宋" w:hint="eastAsia"/>
            <w:lang w:eastAsia="zh-CN"/>
          </w:rPr>
          <w:t>十一、成品制备控制系统项目计划安排</w:t>
        </w:r>
        <w:r>
          <w:tab/>
        </w:r>
        <w:r>
          <w:fldChar w:fldCharType="begin"/>
        </w:r>
        <w:r>
          <w:instrText xml:space="preserve"> PAGEREF _Toc3340 \h </w:instrText>
        </w:r>
        <w:r>
          <w:fldChar w:fldCharType="separate"/>
        </w:r>
        <w:r>
          <w:t>47</w:t>
        </w:r>
        <w:r>
          <w:fldChar w:fldCharType="end"/>
        </w:r>
      </w:hyperlink>
    </w:p>
    <w:p>
      <w:pPr>
        <w:pStyle w:val="TOC2"/>
        <w:tabs>
          <w:tab w:val="right" w:leader="dot" w:pos="8306"/>
        </w:tabs>
      </w:pPr>
      <w:hyperlink w:anchor="_Toc11539" w:history="1">
        <w:r>
          <w:rPr>
            <w:rFonts w:ascii="仿宋" w:eastAsia="仿宋" w:hAnsi="仿宋" w:cs="仿宋" w:hint="eastAsia"/>
            <w:lang w:eastAsia="zh-CN"/>
          </w:rPr>
          <w:t>(一)、建设周期</w:t>
        </w:r>
        <w:r>
          <w:tab/>
        </w:r>
        <w:r>
          <w:fldChar w:fldCharType="begin"/>
        </w:r>
        <w:r>
          <w:instrText xml:space="preserve"> PAGEREF _Toc11539 \h </w:instrText>
        </w:r>
        <w:r>
          <w:fldChar w:fldCharType="separate"/>
        </w:r>
        <w:r>
          <w:t>47</w:t>
        </w:r>
        <w:r>
          <w:fldChar w:fldCharType="end"/>
        </w:r>
      </w:hyperlink>
    </w:p>
    <w:p>
      <w:pPr>
        <w:pStyle w:val="TOC2"/>
        <w:tabs>
          <w:tab w:val="right" w:leader="dot" w:pos="8306"/>
        </w:tabs>
      </w:pPr>
      <w:hyperlink w:anchor="_Toc4652" w:history="1">
        <w:r>
          <w:rPr>
            <w:rFonts w:ascii="仿宋" w:eastAsia="仿宋" w:hAnsi="仿宋" w:cs="仿宋" w:hint="eastAsia"/>
            <w:lang w:eastAsia="zh-CN"/>
          </w:rPr>
          <w:t>(二)、建设进度</w:t>
        </w:r>
        <w:r>
          <w:tab/>
        </w:r>
        <w:r>
          <w:fldChar w:fldCharType="begin"/>
        </w:r>
        <w:r>
          <w:instrText xml:space="preserve"> PAGEREF _Toc4652 \h </w:instrText>
        </w:r>
        <w:r>
          <w:fldChar w:fldCharType="separate"/>
        </w:r>
        <w:r>
          <w:t>48</w:t>
        </w:r>
        <w:r>
          <w:fldChar w:fldCharType="end"/>
        </w:r>
      </w:hyperlink>
    </w:p>
    <w:p>
      <w:pPr>
        <w:pStyle w:val="TOC2"/>
        <w:tabs>
          <w:tab w:val="right" w:leader="dot" w:pos="8306"/>
        </w:tabs>
      </w:pPr>
      <w:hyperlink w:anchor="_Toc8584" w:history="1">
        <w:r>
          <w:rPr>
            <w:rFonts w:ascii="仿宋" w:eastAsia="仿宋" w:hAnsi="仿宋" w:cs="仿宋" w:hint="eastAsia"/>
            <w:lang w:eastAsia="zh-CN"/>
          </w:rPr>
          <w:t>(三)、进度安排注意事项</w:t>
        </w:r>
        <w:r>
          <w:tab/>
        </w:r>
        <w:r>
          <w:fldChar w:fldCharType="begin"/>
        </w:r>
        <w:r>
          <w:instrText xml:space="preserve"> PAGEREF _Toc8584 \h </w:instrText>
        </w:r>
        <w:r>
          <w:fldChar w:fldCharType="separate"/>
        </w:r>
        <w:r>
          <w:t>49</w:t>
        </w:r>
        <w:r>
          <w:fldChar w:fldCharType="end"/>
        </w:r>
      </w:hyperlink>
    </w:p>
    <w:p>
      <w:pPr>
        <w:pStyle w:val="TOC2"/>
        <w:tabs>
          <w:tab w:val="right" w:leader="dot" w:pos="8306"/>
        </w:tabs>
      </w:pPr>
      <w:hyperlink w:anchor="_Toc19696" w:history="1">
        <w:r>
          <w:rPr>
            <w:rFonts w:ascii="仿宋" w:eastAsia="仿宋" w:hAnsi="仿宋" w:cs="仿宋" w:hint="eastAsia"/>
            <w:lang w:eastAsia="zh-CN"/>
          </w:rPr>
          <w:t>(四)、人力资源配置</w:t>
        </w:r>
        <w:r>
          <w:tab/>
        </w:r>
        <w:r>
          <w:fldChar w:fldCharType="begin"/>
        </w:r>
        <w:r>
          <w:instrText xml:space="preserve"> PAGEREF _Toc19696 \h </w:instrText>
        </w:r>
        <w:r>
          <w:fldChar w:fldCharType="separate"/>
        </w:r>
        <w:r>
          <w:t>50</w:t>
        </w:r>
        <w:r>
          <w:fldChar w:fldCharType="end"/>
        </w:r>
      </w:hyperlink>
    </w:p>
    <w:p>
      <w:pPr>
        <w:pStyle w:val="TOC1"/>
        <w:tabs>
          <w:tab w:val="right" w:leader="dot" w:pos="8306"/>
        </w:tabs>
      </w:pPr>
      <w:hyperlink w:anchor="_Toc15859" w:history="1">
        <w:r>
          <w:rPr>
            <w:rFonts w:ascii="仿宋" w:eastAsia="仿宋" w:hAnsi="仿宋" w:cs="仿宋" w:hint="eastAsia"/>
            <w:lang w:eastAsia="zh-CN"/>
          </w:rPr>
          <w:t>十二、成品制备控制系统项目财务管理</w:t>
        </w:r>
        <w:r>
          <w:tab/>
        </w:r>
        <w:r>
          <w:fldChar w:fldCharType="begin"/>
        </w:r>
        <w:r>
          <w:instrText xml:space="preserve"> PAGEREF _Toc15859 \h </w:instrText>
        </w:r>
        <w:r>
          <w:fldChar w:fldCharType="separate"/>
        </w:r>
        <w:r>
          <w:t>51</w:t>
        </w:r>
        <w:r>
          <w:fldChar w:fldCharType="end"/>
        </w:r>
      </w:hyperlink>
    </w:p>
    <w:p>
      <w:pPr>
        <w:pStyle w:val="TOC2"/>
        <w:tabs>
          <w:tab w:val="right" w:leader="dot" w:pos="8306"/>
        </w:tabs>
      </w:pPr>
      <w:hyperlink w:anchor="_Toc21032" w:history="1">
        <w:r>
          <w:rPr>
            <w:rFonts w:ascii="仿宋" w:eastAsia="仿宋" w:hAnsi="仿宋" w:cs="仿宋" w:hint="eastAsia"/>
            <w:lang w:eastAsia="zh-CN"/>
          </w:rPr>
          <w:t>(一)、资金需求大</w:t>
        </w:r>
        <w:r>
          <w:tab/>
        </w:r>
        <w:r>
          <w:fldChar w:fldCharType="begin"/>
        </w:r>
        <w:r>
          <w:instrText xml:space="preserve"> PAGEREF _Toc21032 \h </w:instrText>
        </w:r>
        <w:r>
          <w:fldChar w:fldCharType="separate"/>
        </w:r>
        <w:r>
          <w:t>51</w:t>
        </w:r>
        <w:r>
          <w:fldChar w:fldCharType="end"/>
        </w:r>
      </w:hyperlink>
    </w:p>
    <w:p>
      <w:pPr>
        <w:pStyle w:val="TOC2"/>
        <w:tabs>
          <w:tab w:val="right" w:leader="dot" w:pos="8306"/>
        </w:tabs>
      </w:pPr>
      <w:hyperlink w:anchor="_Toc23807" w:history="1">
        <w:r>
          <w:rPr>
            <w:rFonts w:ascii="仿宋" w:eastAsia="仿宋" w:hAnsi="仿宋" w:cs="仿宋" w:hint="eastAsia"/>
            <w:lang w:eastAsia="zh-CN"/>
          </w:rPr>
          <w:t>(二)、研发周期长</w:t>
        </w:r>
        <w:r>
          <w:tab/>
        </w:r>
        <w:r>
          <w:fldChar w:fldCharType="begin"/>
        </w:r>
        <w:r>
          <w:instrText xml:space="preserve"> PAGEREF _Toc23807 \h </w:instrText>
        </w:r>
        <w:r>
          <w:fldChar w:fldCharType="separate"/>
        </w:r>
        <w:r>
          <w:t>52</w:t>
        </w:r>
        <w:r>
          <w:fldChar w:fldCharType="end"/>
        </w:r>
      </w:hyperlink>
    </w:p>
    <w:p>
      <w:pPr>
        <w:pStyle w:val="TOC2"/>
        <w:tabs>
          <w:tab w:val="right" w:leader="dot" w:pos="8306"/>
        </w:tabs>
      </w:pPr>
      <w:hyperlink w:anchor="_Toc11907" w:history="1">
        <w:r>
          <w:rPr>
            <w:rFonts w:ascii="仿宋" w:eastAsia="仿宋" w:hAnsi="仿宋" w:cs="仿宋" w:hint="eastAsia"/>
            <w:lang w:eastAsia="zh-CN"/>
          </w:rPr>
          <w:t>(三)、市场风险大</w:t>
        </w:r>
        <w:r>
          <w:tab/>
        </w:r>
        <w:r>
          <w:fldChar w:fldCharType="begin"/>
        </w:r>
        <w:r>
          <w:instrText xml:space="preserve"> PAGEREF _Toc11907 \h </w:instrText>
        </w:r>
        <w:r>
          <w:fldChar w:fldCharType="separate"/>
        </w:r>
        <w:r>
          <w:t>53</w:t>
        </w:r>
        <w:r>
          <w:fldChar w:fldCharType="end"/>
        </w:r>
      </w:hyperlink>
    </w:p>
    <w:p>
      <w:pPr>
        <w:pStyle w:val="TOC2"/>
        <w:tabs>
          <w:tab w:val="right" w:leader="dot" w:pos="8306"/>
        </w:tabs>
      </w:pPr>
      <w:hyperlink w:anchor="_Toc19081" w:history="1">
        <w:r>
          <w:rPr>
            <w:rFonts w:ascii="仿宋" w:eastAsia="仿宋" w:hAnsi="仿宋" w:cs="仿宋" w:hint="eastAsia"/>
            <w:lang w:eastAsia="zh-CN"/>
          </w:rPr>
          <w:t>(四)、利润率高</w:t>
        </w:r>
        <w:r>
          <w:tab/>
        </w:r>
        <w:r>
          <w:fldChar w:fldCharType="begin"/>
        </w:r>
        <w:r>
          <w:instrText xml:space="preserve"> PAGEREF _Toc19081 \h </w:instrText>
        </w:r>
        <w:r>
          <w:fldChar w:fldCharType="separate"/>
        </w:r>
        <w:r>
          <w:t>56</w:t>
        </w:r>
        <w:r>
          <w:fldChar w:fldCharType="end"/>
        </w:r>
      </w:hyperlink>
    </w:p>
    <w:p>
      <w:pPr>
        <w:pStyle w:val="TOC1"/>
        <w:tabs>
          <w:tab w:val="right" w:leader="dot" w:pos="8306"/>
        </w:tabs>
      </w:pPr>
      <w:hyperlink w:anchor="_Toc20657" w:history="1">
        <w:r>
          <w:rPr>
            <w:rFonts w:ascii="仿宋" w:eastAsia="仿宋" w:hAnsi="仿宋" w:cs="仿宋" w:hint="eastAsia"/>
            <w:lang w:eastAsia="zh-CN"/>
          </w:rPr>
          <w:t>十三、质量管理体系</w:t>
        </w:r>
        <w:r>
          <w:tab/>
        </w:r>
        <w:r>
          <w:fldChar w:fldCharType="begin"/>
        </w:r>
        <w:r>
          <w:instrText xml:space="preserve"> PAGEREF _Toc20657 \h </w:instrText>
        </w:r>
        <w:r>
          <w:fldChar w:fldCharType="separate"/>
        </w:r>
        <w:r>
          <w:t>58</w:t>
        </w:r>
        <w:r>
          <w:fldChar w:fldCharType="end"/>
        </w:r>
      </w:hyperlink>
    </w:p>
    <w:p>
      <w:pPr>
        <w:pStyle w:val="TOC2"/>
        <w:tabs>
          <w:tab w:val="right" w:leader="dot" w:pos="8306"/>
        </w:tabs>
      </w:pPr>
      <w:hyperlink w:anchor="_Toc19389" w:history="1">
        <w:r>
          <w:rPr>
            <w:rFonts w:ascii="仿宋" w:eastAsia="仿宋" w:hAnsi="仿宋" w:cs="仿宋" w:hint="eastAsia"/>
            <w:lang w:eastAsia="zh-CN"/>
          </w:rPr>
          <w:t>(一)、质量目标与方针</w:t>
        </w:r>
        <w:r>
          <w:tab/>
        </w:r>
        <w:r>
          <w:fldChar w:fldCharType="begin"/>
        </w:r>
        <w:r>
          <w:instrText xml:space="preserve"> PAGEREF _Toc19389 \h </w:instrText>
        </w:r>
        <w:r>
          <w:fldChar w:fldCharType="separate"/>
        </w:r>
        <w:r>
          <w:t>58</w:t>
        </w:r>
        <w:r>
          <w:fldChar w:fldCharType="end"/>
        </w:r>
      </w:hyperlink>
    </w:p>
    <w:p>
      <w:pPr>
        <w:pStyle w:val="TOC2"/>
        <w:tabs>
          <w:tab w:val="right" w:leader="dot" w:pos="8306"/>
        </w:tabs>
      </w:pPr>
      <w:hyperlink w:anchor="_Toc7549" w:history="1">
        <w:r>
          <w:rPr>
            <w:rFonts w:ascii="仿宋" w:eastAsia="仿宋" w:hAnsi="仿宋" w:cs="仿宋" w:hint="eastAsia"/>
            <w:lang w:eastAsia="zh-CN"/>
          </w:rPr>
          <w:t>(二)、质量管理责任</w:t>
        </w:r>
        <w:r>
          <w:tab/>
        </w:r>
        <w:r>
          <w:fldChar w:fldCharType="begin"/>
        </w:r>
        <w:r>
          <w:instrText xml:space="preserve"> PAGEREF _Toc7549 \h </w:instrText>
        </w:r>
        <w:r>
          <w:fldChar w:fldCharType="separate"/>
        </w:r>
        <w:r>
          <w:t>59</w:t>
        </w:r>
        <w:r>
          <w:fldChar w:fldCharType="end"/>
        </w:r>
      </w:hyperlink>
    </w:p>
    <w:p>
      <w:pPr>
        <w:pStyle w:val="TOC2"/>
        <w:tabs>
          <w:tab w:val="right" w:leader="dot" w:pos="8306"/>
        </w:tabs>
      </w:pPr>
      <w:hyperlink w:anchor="_Toc23876" w:history="1">
        <w:r>
          <w:rPr>
            <w:rFonts w:ascii="仿宋" w:eastAsia="仿宋" w:hAnsi="仿宋" w:cs="仿宋" w:hint="eastAsia"/>
            <w:lang w:eastAsia="zh-CN"/>
          </w:rPr>
          <w:t>(三)、质量管理体系文件</w:t>
        </w:r>
        <w:r>
          <w:tab/>
        </w:r>
        <w:r>
          <w:fldChar w:fldCharType="begin"/>
        </w:r>
        <w:r>
          <w:instrText xml:space="preserve"> PAGEREF _Toc23876 \h </w:instrText>
        </w:r>
        <w:r>
          <w:fldChar w:fldCharType="separate"/>
        </w:r>
        <w:r>
          <w:t>61</w:t>
        </w:r>
        <w:r>
          <w:fldChar w:fldCharType="end"/>
        </w:r>
      </w:hyperlink>
    </w:p>
    <w:p>
      <w:pPr>
        <w:pStyle w:val="TOC2"/>
        <w:tabs>
          <w:tab w:val="right" w:leader="dot" w:pos="8306"/>
        </w:tabs>
      </w:pPr>
      <w:hyperlink w:anchor="_Toc17870" w:history="1">
        <w:r>
          <w:rPr>
            <w:rFonts w:ascii="仿宋" w:eastAsia="仿宋" w:hAnsi="仿宋" w:cs="仿宋" w:hint="eastAsia"/>
            <w:lang w:eastAsia="zh-CN"/>
          </w:rPr>
          <w:t>(四)、质量培训与教育</w:t>
        </w:r>
        <w:r>
          <w:tab/>
        </w:r>
        <w:r>
          <w:fldChar w:fldCharType="begin"/>
        </w:r>
        <w:r>
          <w:instrText xml:space="preserve"> PAGEREF _Toc17870 \h </w:instrText>
        </w:r>
        <w:r>
          <w:fldChar w:fldCharType="separate"/>
        </w:r>
        <w:r>
          <w:t>63</w:t>
        </w:r>
        <w:r>
          <w:fldChar w:fldCharType="end"/>
        </w:r>
      </w:hyperlink>
    </w:p>
    <w:p>
      <w:pPr>
        <w:pStyle w:val="TOC2"/>
        <w:tabs>
          <w:tab w:val="right" w:leader="dot" w:pos="8306"/>
        </w:tabs>
      </w:pPr>
      <w:hyperlink w:anchor="_Toc32700" w:history="1">
        <w:r>
          <w:rPr>
            <w:rFonts w:ascii="仿宋" w:eastAsia="仿宋" w:hAnsi="仿宋" w:cs="仿宋" w:hint="eastAsia"/>
            <w:lang w:eastAsia="zh-CN"/>
          </w:rPr>
          <w:t>(五)、质量审核与评价</w:t>
        </w:r>
        <w:r>
          <w:tab/>
        </w:r>
        <w:r>
          <w:fldChar w:fldCharType="begin"/>
        </w:r>
        <w:r>
          <w:instrText xml:space="preserve"> PAGEREF _Toc32700 \h </w:instrText>
        </w:r>
        <w:r>
          <w:fldChar w:fldCharType="separate"/>
        </w:r>
        <w:r>
          <w:t>64</w:t>
        </w:r>
        <w:r>
          <w:fldChar w:fldCharType="end"/>
        </w:r>
      </w:hyperlink>
    </w:p>
    <w:p>
      <w:pPr>
        <w:pStyle w:val="TOC2"/>
        <w:tabs>
          <w:tab w:val="right" w:leader="dot" w:pos="8306"/>
        </w:tabs>
      </w:pPr>
      <w:hyperlink w:anchor="_Toc30141" w:history="1">
        <w:r>
          <w:rPr>
            <w:rFonts w:ascii="仿宋" w:eastAsia="仿宋" w:hAnsi="仿宋" w:cs="仿宋" w:hint="eastAsia"/>
            <w:lang w:eastAsia="zh-CN"/>
          </w:rPr>
          <w:t>(六)、不符合与纠正措施</w:t>
        </w:r>
        <w:r>
          <w:tab/>
        </w:r>
        <w:r>
          <w:fldChar w:fldCharType="begin"/>
        </w:r>
        <w:r>
          <w:instrText xml:space="preserve"> PAGEREF _Toc30141 \h </w:instrText>
        </w:r>
        <w:r>
          <w:fldChar w:fldCharType="separate"/>
        </w:r>
        <w:r>
          <w:t>65</w:t>
        </w:r>
        <w:r>
          <w:fldChar w:fldCharType="end"/>
        </w:r>
      </w:hyperlink>
    </w:p>
    <w:p>
      <w:pPr>
        <w:pStyle w:val="TOC1"/>
        <w:tabs>
          <w:tab w:val="right" w:leader="dot" w:pos="8306"/>
        </w:tabs>
      </w:pPr>
      <w:hyperlink w:anchor="_Toc27919" w:history="1">
        <w:r>
          <w:rPr>
            <w:rFonts w:ascii="仿宋" w:eastAsia="仿宋" w:hAnsi="仿宋" w:cs="仿宋" w:hint="eastAsia"/>
            <w:lang w:eastAsia="zh-CN"/>
          </w:rPr>
          <w:t>十四、成品制备控制系统项目治理与监督</w:t>
        </w:r>
        <w:r>
          <w:tab/>
        </w:r>
        <w:r>
          <w:fldChar w:fldCharType="begin"/>
        </w:r>
        <w:r>
          <w:instrText xml:space="preserve"> PAGEREF _Toc27919 \h </w:instrText>
        </w:r>
        <w:r>
          <w:fldChar w:fldCharType="separate"/>
        </w:r>
        <w:r>
          <w:t>66</w:t>
        </w:r>
        <w:r>
          <w:fldChar w:fldCharType="end"/>
        </w:r>
      </w:hyperlink>
    </w:p>
    <w:p>
      <w:pPr>
        <w:pStyle w:val="TOC2"/>
        <w:tabs>
          <w:tab w:val="right" w:leader="dot" w:pos="8306"/>
        </w:tabs>
      </w:pPr>
      <w:hyperlink w:anchor="_Toc27916" w:history="1">
        <w:r>
          <w:rPr>
            <w:rFonts w:ascii="仿宋" w:eastAsia="仿宋" w:hAnsi="仿宋" w:cs="仿宋" w:hint="eastAsia"/>
            <w:lang w:eastAsia="zh-CN"/>
          </w:rPr>
          <w:t>(一)、成品制备控制系统项目治理结构</w:t>
        </w:r>
        <w:r>
          <w:tab/>
        </w:r>
        <w:r>
          <w:fldChar w:fldCharType="begin"/>
        </w:r>
        <w:r>
          <w:instrText xml:space="preserve"> PAGEREF _Toc27916 \h </w:instrText>
        </w:r>
        <w:r>
          <w:fldChar w:fldCharType="separate"/>
        </w:r>
        <w:r>
          <w:t>66</w:t>
        </w:r>
        <w:r>
          <w:fldChar w:fldCharType="end"/>
        </w:r>
      </w:hyperlink>
    </w:p>
    <w:p>
      <w:pPr>
        <w:pStyle w:val="TOC2"/>
        <w:tabs>
          <w:tab w:val="right" w:leader="dot" w:pos="8306"/>
        </w:tabs>
      </w:pPr>
      <w:hyperlink w:anchor="_Toc9574" w:history="1">
        <w:r>
          <w:rPr>
            <w:rFonts w:ascii="仿宋" w:eastAsia="仿宋" w:hAnsi="仿宋" w:cs="仿宋" w:hint="eastAsia"/>
            <w:lang w:eastAsia="zh-CN"/>
          </w:rPr>
          <w:t>(二)、监督与审计</w:t>
        </w:r>
        <w:r>
          <w:tab/>
        </w:r>
        <w:r>
          <w:fldChar w:fldCharType="begin"/>
        </w:r>
        <w:r>
          <w:instrText xml:space="preserve"> PAGEREF _Toc9574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295"/>
      <w:r>
        <w:rPr>
          <w:rFonts w:ascii="仿宋" w:eastAsia="仿宋" w:hAnsi="仿宋" w:cs="仿宋" w:hint="eastAsia"/>
          <w:sz w:val="28"/>
          <w:lang w:eastAsia="zh-CN"/>
        </w:rPr>
        <w:t>一、成品制备控制系统项目可持续发展</w:t>
      </w:r>
      <w:bookmarkEnd w:id="2"/>
    </w:p>
    <w:p>
      <w:pPr>
        <w:pStyle w:val="Heading2"/>
        <w:rPr>
          <w:rFonts w:ascii="仿宋" w:eastAsia="仿宋" w:hAnsi="仿宋" w:cs="仿宋" w:hint="eastAsia"/>
          <w:lang w:eastAsia="zh-CN"/>
        </w:rPr>
      </w:pPr>
      <w:bookmarkStart w:id="3" w:name="_Toc214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品制备控制系统项目中，成品制备控制系统项目团队着眼于未来，明确了可持续发展的战略方向。制定的具体可持续发展目标包括降低资源使用、采用环保技术、最大化社会效益等。这一步骤不仅有助于成品制备控制系统项目在环保和社会责任方面达到最高标准，也为未来提供了明确的指引，确保成品制备控制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可持续实践的融入成品制备控制系统项目管理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成品制备控制系统项目管理周期。从成品制备控制系统项目规划开始，成品制备控制系统项目团队就考虑了环境和社会的因素。在执行阶段，成品制备控制系统项目团队积极推动绿色技术的应用，优化资源利用。此外，关注员工的社会责任，通过培训和沟通活动提高员工对可持续发展的认知，使他们能够在日常工作中践行可持续实践。这些举措不仅为成品制备控制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59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成品制备控制系统项目的可持续发展理念，我们深信环保与社会责任是成品制备控制系统项目成功的关键支柱。在成品制备控制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制备控制系统项目团队通过引入先进的环保技术、建立高效的废物处理系统以及推动能源节约措施，积极履行环保责任。定期的环保监测和评估确保成品制备控制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品制备控制系统项目不仅致力于自身可持续发展，还注重对社会的回馈。通过支持社区成品制备控制系统项目、参与慈善事业、提供培训机会等方式，成品制备控制系统项目积极履行社会责任。与当地社区建立积极互动，关注员工的工作与生活平衡，以及员工的身心健康，是成品制备控制系统项目在社会责任层面的关键举措。这样的实践不仅增强了成品制备控制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3"/>
      <w:r>
        <w:rPr>
          <w:rFonts w:ascii="仿宋" w:eastAsia="仿宋" w:hAnsi="仿宋" w:cs="仿宋" w:hint="eastAsia"/>
          <w:sz w:val="28"/>
          <w:lang w:eastAsia="zh-CN"/>
        </w:rPr>
        <w:t>二、成品制备控制系统项目建设单位说明</w:t>
      </w:r>
      <w:bookmarkEnd w:id="5"/>
    </w:p>
    <w:p>
      <w:pPr>
        <w:pStyle w:val="Heading2"/>
        <w:rPr>
          <w:rFonts w:ascii="仿宋" w:eastAsia="仿宋" w:hAnsi="仿宋" w:cs="仿宋" w:hint="eastAsia"/>
          <w:lang w:eastAsia="zh-CN"/>
        </w:rPr>
      </w:pPr>
      <w:bookmarkStart w:id="6" w:name="_Toc942"/>
      <w:r>
        <w:rPr>
          <w:rFonts w:ascii="仿宋" w:eastAsia="仿宋" w:hAnsi="仿宋" w:cs="仿宋" w:hint="eastAsia"/>
          <w:lang w:eastAsia="zh-CN"/>
        </w:rPr>
        <w:t>(一)、成品制备控制系统项目承办单位基本情况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971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成品制备控制系统项目承办单位的XXXX，我们着眼于实现可持续的经济效益。通过技术创新和解决方案的提供，公司预计在成品制备控制系统项目执行期间将获得可观的收入增长。这一收入来源主要包括成品制备控制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同时，我们注重成本控制和效率提升，以确保成品制备控制系统项目的可持续盈利。透过精细的管理和资源优化，公司期望实现成品制备控制系统项目利润最大化。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成品制备控制系统项目实施进行全面的投资评估，包括成品制备控制系统项目启动阶段的资金投入和后续运营成本。通过对成品制备控制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成品制备控制系统项目实施过程中具备足够的资金流动性，公司将进行详尽的现金流分析。这包括资金需求的合理预测、成品制备控制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5569"/>
      <w:r>
        <w:rPr>
          <w:rFonts w:ascii="仿宋" w:eastAsia="仿宋" w:hAnsi="仿宋" w:cs="仿宋" w:hint="eastAsia"/>
          <w:sz w:val="28"/>
          <w:lang w:eastAsia="zh-CN"/>
        </w:rPr>
        <w:t>三、成品制备控制系统项目选址可行性分析</w:t>
      </w:r>
      <w:bookmarkEnd w:id="8"/>
    </w:p>
    <w:p>
      <w:pPr>
        <w:pStyle w:val="Heading2"/>
        <w:rPr>
          <w:rFonts w:ascii="仿宋" w:eastAsia="仿宋" w:hAnsi="仿宋" w:cs="仿宋" w:hint="eastAsia"/>
          <w:lang w:eastAsia="zh-CN"/>
        </w:rPr>
      </w:pPr>
      <w:bookmarkStart w:id="9" w:name="_Toc344"/>
      <w:r>
        <w:rPr>
          <w:rFonts w:ascii="仿宋" w:eastAsia="仿宋" w:hAnsi="仿宋" w:cs="仿宋" w:hint="eastAsia"/>
          <w:lang w:eastAsia="zh-CN"/>
        </w:rPr>
        <w:t>(一)、成品制备控制系统项目选址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该成品制备控制系统项目选址位于XX省XX市XX区XXX街道</w:t>
      </w:r>
    </w:p>
    <w:p>
      <w:pPr>
        <w:pStyle w:val="Heading2"/>
        <w:ind w:firstLine="560" w:firstLineChars="200"/>
        <w:rPr>
          <w:rFonts w:ascii="仿宋" w:eastAsia="仿宋" w:hAnsi="仿宋" w:cs="仿宋" w:hint="eastAsia"/>
          <w:sz w:val="28"/>
          <w:lang w:eastAsia="zh-CN"/>
        </w:rPr>
      </w:pPr>
      <w:bookmarkStart w:id="10" w:name="_Toc436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制备控制系统项目的征地面积将根据成品制备控制系统项目的实际规模和需求进行精确规划。具体面积XXX平方米，旨在确保成品制备控制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净用地面积是在征地面积基础上去除不可利用面积后的实际可开发用地。具体面积XXX平方米，考虑到环保、交通、安全等多方面因素，以确保成品制备控制系统项目在整体利用效率上达到最优。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成品制备控制系统项目计划建设的建筑总规模具体面积XXX平方米。这一规模的确定综合考虑了成品制备控制系统项目的性质、规模，以及城市规划的相关要求，确保建筑布局与周边环境协调一致。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绿地率是成品制备控制系统项目用地中被规划为绿地的比例。具体面积XXX平方米，旨在通过合理规划绿地，改善成品制备控制系统项目周边环境，提升居民生活质量，并符合城市整体绿化规划。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容积率是用地上可以建设的建筑总体积与用地面积之比。具体面积XXX，通过合理的容积率规划，确保成品制备控制系统项目建筑规模与周边环境和谐共生。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成品制备控制系统项目选址与当地城市规划相一致，具体面积XXX平方米。通过与城市规划部门深入沟通，确保成品制备控制系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成品制备控制系统项目选址符合当地产业政策，具体面积XXX平方米。这包括成品制备控制系统项目对当地经济的促进作用，以及对相关产业的带动效应，确保成品制备控制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用地总体要求必须符合环保和可持续发展的原则，具体面积XXX平方米。通过采用绿色建筑设计、节能减排等措施，确保成品制备控制系统项目在建设和运营过程中对环境的影响最小化，达到可持续发展的要求。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确保成品制备控制系统项目选址具备必要的公共设施配套，具体面积XXX平方米。这包括交通便利性、教育、医疗等基础设施，以提高居民生活品质，使得成品制备控制系统项目选址更具吸引力。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考虑用地总体要求对当地社会稳定性的影响，具体面积XXX平方米。通过深入了解当地社区反馈，确保成品制备控制系统项目的选址和建设过程对当地社会和谐稳定产生积极作用。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成品制备控制系统项目选址不仅符合法规和规划，还在实际操作中具有可行性。这一全面规划将为成品制备控制系统项目的成功实施提供坚实的基础，确保成品制备控制系统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384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成品制备控制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成品制备控制系统项目的设备规划和空间设计中，我们将采取灵活设备布局的措施。设备布局将根据实际需求进行灵活设计，避免不必要的浪费。通过合理规划设备摆放位置，我们将提高设备的利用率，减少设备间距，以确保成品制备控制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成品制备控制系统项目内部引入共享设施的概念，例如共享会议室、办公区等。通过这种方式，我们可以减少对资源的重复建设，提高资源共享效率，从而减小成品制备控制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847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成品制备控制系统项目的总图布置中，我们将不同功能区域进行明确的规划，以最大程度满足成品制备控制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415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成品制备控制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成品制备控制系统项目对环境的影响是综合评价的重要因素之一。我们将详细考虑选址周边的自然环境、生态保护区、水源地等情况，确保成品制备控制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对选址的评价还需充分考虑当地政府的产业政策和法规。我们将详细了解成品制备控制系统项目所在地的相关政策，确保成品制备控制系统项目的规划和运营与当地法规相符，降低不必要的法律风险。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考虑到社会稳定性对企业运营的重要性，我们将评估选址地区的社会安全情况、劳工关系、社区反馈等方面，以确保成品制备控制系统项目的建设和运营不会受到社会稳定性的负面影响。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最后，我们将综合考虑用地成本，包括土地购置费用、土地开发成本等。通过对用地成本的详细评估，我们能够做出更为精确的经济效益分析，为成品制备控制系统项目的投资决策提供有力支持。</w:t>
      </w:r>
    </w:p>
    <w:p>
      <w:pPr>
        <w:pStyle w:val="Heading1"/>
        <w:ind w:firstLine="560" w:firstLineChars="200"/>
        <w:rPr>
          <w:rFonts w:ascii="仿宋" w:eastAsia="仿宋" w:hAnsi="仿宋" w:cs="仿宋" w:hint="eastAsia"/>
          <w:sz w:val="28"/>
          <w:lang w:eastAsia="zh-CN"/>
        </w:rPr>
      </w:pPr>
      <w:bookmarkStart w:id="14" w:name="_Toc18493"/>
      <w:r>
        <w:rPr>
          <w:rFonts w:ascii="仿宋" w:eastAsia="仿宋" w:hAnsi="仿宋" w:cs="仿宋" w:hint="eastAsia"/>
          <w:sz w:val="28"/>
          <w:lang w:eastAsia="zh-CN"/>
        </w:rPr>
        <w:t>四、成品制备控制系统项目土建工程</w:t>
      </w:r>
      <w:bookmarkEnd w:id="14"/>
    </w:p>
    <w:p>
      <w:pPr>
        <w:pStyle w:val="Heading2"/>
        <w:rPr>
          <w:rFonts w:ascii="仿宋" w:eastAsia="仿宋" w:hAnsi="仿宋" w:cs="仿宋" w:hint="eastAsia"/>
          <w:lang w:eastAsia="zh-CN"/>
        </w:rPr>
      </w:pPr>
      <w:bookmarkStart w:id="15" w:name="_Toc1187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在成品制备控制系统项目的建筑工程设计中，我们将秉承一系列重要的设计原则，以确保成品制备控制系统项目建筑在功能、美观、可持续性等方面达到最佳效果。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首要原则是确保建筑的功能性得到最大化的发挥。我们将充分理解成品制备控制系统项目的实际需求，合理布局各个功能区域，保证建筑在满足业务需求的同时，提供高效的工作环境。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在建筑设计中，我们将综合考虑建设和运营成本。通过精细的经济效益分析，确保设计方案在高效利用资源的同时，对成品制备控制系统项目的长期盈利能力有积极的贡献。</w:t>
      </w:r>
    </w:p>
    <w:p>
      <w:pPr>
        <w:pStyle w:val="Heading2"/>
        <w:ind w:firstLine="560" w:firstLineChars="200"/>
        <w:rPr>
          <w:rFonts w:ascii="仿宋" w:eastAsia="仿宋" w:hAnsi="仿宋" w:cs="仿宋" w:hint="eastAsia"/>
          <w:sz w:val="28"/>
          <w:lang w:eastAsia="zh-CN"/>
        </w:rPr>
      </w:pPr>
      <w:bookmarkStart w:id="16" w:name="_Toc2951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品制备控制系统项目的土建工程设计中，我们将精准设定设计年限，结合成品制备控制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成品制备控制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193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成品制备控制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成品制备控制系统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成品制备控制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5526"/>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本期工程成品制备控制系统项目预计总建筑面积XXX平方米，其中：计容建筑面积XXX平方米，计划建筑工程投资XX万元，占成品制备控制系统项目总投资的XX%。</w:t>
      </w:r>
    </w:p>
    <w:p>
      <w:pPr>
        <w:pStyle w:val="Heading1"/>
        <w:ind w:firstLine="560" w:firstLineChars="200"/>
        <w:rPr>
          <w:rFonts w:ascii="仿宋" w:eastAsia="仿宋" w:hAnsi="仿宋" w:cs="仿宋" w:hint="eastAsia"/>
          <w:sz w:val="28"/>
          <w:lang w:eastAsia="zh-CN"/>
        </w:rPr>
      </w:pPr>
      <w:bookmarkStart w:id="19" w:name="_Toc28999"/>
      <w:r>
        <w:rPr>
          <w:rFonts w:ascii="仿宋" w:eastAsia="仿宋" w:hAnsi="仿宋" w:cs="仿宋" w:hint="eastAsia"/>
          <w:sz w:val="28"/>
          <w:lang w:eastAsia="zh-CN"/>
        </w:rPr>
        <w:t>五、成品制备控制系统项目绩效评估</w:t>
      </w:r>
      <w:bookmarkEnd w:id="19"/>
    </w:p>
    <w:p>
      <w:pPr>
        <w:pStyle w:val="Heading2"/>
        <w:rPr>
          <w:rFonts w:ascii="仿宋" w:eastAsia="仿宋" w:hAnsi="仿宋" w:cs="仿宋" w:hint="eastAsia"/>
          <w:lang w:eastAsia="zh-CN"/>
        </w:rPr>
      </w:pPr>
      <w:bookmarkStart w:id="20" w:name="_Toc23060"/>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成品制备控制系统项目中，我们设计了一套全面的绩效评估指标，以确保成品制备控制系统项目的可控和成功交付。这些指标跨足成品制备控制系统项目目标、成本、进度和质量等多个维度，为我们提供了全面洞察成品制备控制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制备控制系统项目目标达成率是我们关注的首要指标。我们设定了明确的目标，并通过定期监测和评估，迅速发现并应对潜在的目标偏差。这为成品制备控制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成本绩效是另一个核心关注点。通过实际成本与预算成本的对比分析，我们深入了解成本差异的原因，及时调整资源分配，保持成品制备控制系统项目在经济效益方面的合理水平。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制备控制系统项目进度作为关键的绩效指标之一，得到了精心的关注。我们制定了详细的成品制备控制系统项目进度计划，并设立了进度符合度指标，确保实际进度与计划进度保持一致。这使我们能够快速发现和解决潜在的进度问题，保持成品制备控制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成品制备控制系统项目绩效的不可或缺的一环。我们引入了一系列的质量标准和客户满意度指标，以确保成品制备控制系统项目交付的成果在质量上达到或超越预期水平。通过持续监测这些指标，我们努力提升成品制备控制系统项目整体质量水平，为成品制备控制系统项目的成功交付提供有力保障。通过这些科学且全面的绩效评估，我们能够更好地引导成品制备控制系统项目的持续改进，确保成品制备控制系统项目目标的顺利达成。</w:t>
      </w:r>
    </w:p>
    <w:p>
      <w:pPr>
        <w:pStyle w:val="Heading2"/>
        <w:ind w:firstLine="560" w:firstLineChars="200"/>
        <w:rPr>
          <w:rFonts w:ascii="仿宋" w:eastAsia="仿宋" w:hAnsi="仿宋" w:cs="仿宋" w:hint="eastAsia"/>
          <w:sz w:val="28"/>
          <w:lang w:eastAsia="zh-CN"/>
        </w:rPr>
      </w:pPr>
      <w:bookmarkStart w:id="21" w:name="_Toc574"/>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绩效评估是成品制备控制系统项目中的关键环节，为确保成品制备控制系统项目达到预期目标，我们采用了多层次、多维度的绩效评估方法。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成品制备控制系统项目的战略目标对齐，确保每个决策和行动都与成品制备控制系统项目整体目标保持一致。团队会定期召开战略对齐会议，审视当前工作与成品制备控制系统项目战略是否保持一致，以及是否需要调整战略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https://d.book118.com/695141213012011043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9241B2"/>
    <w:rsid w:val="619241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514121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2024-01-15T22:32:00Z</dcterms:created>
  <dcterms:modified xsi:type="dcterms:W3CDTF">2024-01-15T22:33:08Z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0A205D6438B449B59447A329EAA91013_11</vt:lpwstr>
  </property>
  <property fmtid="{D5CDD505-2E9C-101B-9397-08002B2CF9AE}" pid="3" name="KSOProductBuildVer">
    <vt:lpwstr>2052-12.1.0.16120</vt:lpwstr>
  </property>
</Properties>
</file>