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农产品加工业行业相关公司筹备报告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9" w:history="1">
        <w:r>
          <w:rPr>
            <w:rFonts w:ascii="仿宋" w:eastAsia="仿宋" w:hAnsi="仿宋" w:cs="仿宋" w:hint="eastAsia"/>
            <w:lang w:eastAsia="zh-CN"/>
          </w:rPr>
          <w:t>前言</w:t>
        </w:r>
        <w:r>
          <w:tab/>
        </w:r>
        <w:r>
          <w:fldChar w:fldCharType="begin"/>
        </w:r>
        <w:r>
          <w:instrText xml:space="preserve"> PAGEREF _Toc2299 \h </w:instrText>
        </w:r>
        <w:r>
          <w:fldChar w:fldCharType="separate"/>
        </w:r>
        <w:r>
          <w:t>3</w:t>
        </w:r>
        <w:r>
          <w:fldChar w:fldCharType="end"/>
        </w:r>
      </w:hyperlink>
    </w:p>
    <w:p>
      <w:pPr>
        <w:pStyle w:val="TOC1"/>
        <w:tabs>
          <w:tab w:val="right" w:leader="dot" w:pos="8306"/>
        </w:tabs>
      </w:pPr>
      <w:hyperlink w:anchor="_Toc20545" w:history="1">
        <w:r>
          <w:rPr>
            <w:rFonts w:ascii="仿宋" w:eastAsia="仿宋" w:hAnsi="仿宋" w:cs="仿宋" w:hint="eastAsia"/>
            <w:lang w:eastAsia="zh-CN"/>
          </w:rPr>
          <w:t>一、选址分析</w:t>
        </w:r>
        <w:r>
          <w:tab/>
        </w:r>
        <w:r>
          <w:fldChar w:fldCharType="begin"/>
        </w:r>
        <w:r>
          <w:instrText xml:space="preserve"> PAGEREF _Toc20545 \h </w:instrText>
        </w:r>
        <w:r>
          <w:fldChar w:fldCharType="separate"/>
        </w:r>
        <w:r>
          <w:t>3</w:t>
        </w:r>
        <w:r>
          <w:fldChar w:fldCharType="end"/>
        </w:r>
      </w:hyperlink>
    </w:p>
    <w:p>
      <w:pPr>
        <w:pStyle w:val="TOC2"/>
        <w:tabs>
          <w:tab w:val="right" w:leader="dot" w:pos="8306"/>
        </w:tabs>
      </w:pPr>
      <w:hyperlink w:anchor="_Toc26082" w:history="1">
        <w:r>
          <w:rPr>
            <w:rFonts w:ascii="仿宋" w:eastAsia="仿宋" w:hAnsi="仿宋" w:cs="仿宋" w:hint="eastAsia"/>
            <w:lang w:eastAsia="zh-CN"/>
          </w:rPr>
          <w:t>(一)、农产品加工业项目选址原则</w:t>
        </w:r>
        <w:r>
          <w:tab/>
        </w:r>
        <w:r>
          <w:fldChar w:fldCharType="begin"/>
        </w:r>
        <w:r>
          <w:instrText xml:space="preserve"> PAGEREF _Toc26082 \h </w:instrText>
        </w:r>
        <w:r>
          <w:fldChar w:fldCharType="separate"/>
        </w:r>
        <w:r>
          <w:t>3</w:t>
        </w:r>
        <w:r>
          <w:fldChar w:fldCharType="end"/>
        </w:r>
      </w:hyperlink>
    </w:p>
    <w:p>
      <w:pPr>
        <w:pStyle w:val="TOC2"/>
        <w:tabs>
          <w:tab w:val="right" w:leader="dot" w:pos="8306"/>
        </w:tabs>
      </w:pPr>
      <w:hyperlink w:anchor="_Toc10261" w:history="1">
        <w:r>
          <w:rPr>
            <w:rFonts w:ascii="仿宋" w:eastAsia="仿宋" w:hAnsi="仿宋" w:cs="仿宋" w:hint="eastAsia"/>
            <w:lang w:eastAsia="zh-CN"/>
          </w:rPr>
          <w:t>(二)、建设区基本情况</w:t>
        </w:r>
        <w:r>
          <w:tab/>
        </w:r>
        <w:r>
          <w:fldChar w:fldCharType="begin"/>
        </w:r>
        <w:r>
          <w:instrText xml:space="preserve"> PAGEREF _Toc10261 \h </w:instrText>
        </w:r>
        <w:r>
          <w:fldChar w:fldCharType="separate"/>
        </w:r>
        <w:r>
          <w:t>5</w:t>
        </w:r>
        <w:r>
          <w:fldChar w:fldCharType="end"/>
        </w:r>
      </w:hyperlink>
    </w:p>
    <w:p>
      <w:pPr>
        <w:pStyle w:val="TOC2"/>
        <w:tabs>
          <w:tab w:val="right" w:leader="dot" w:pos="8306"/>
        </w:tabs>
      </w:pPr>
      <w:hyperlink w:anchor="_Toc18403" w:history="1">
        <w:r>
          <w:rPr>
            <w:rFonts w:ascii="仿宋" w:eastAsia="仿宋" w:hAnsi="仿宋" w:cs="仿宋" w:hint="eastAsia"/>
            <w:lang w:eastAsia="zh-CN"/>
          </w:rPr>
          <w:t>(三)、发展目标</w:t>
        </w:r>
        <w:r>
          <w:tab/>
        </w:r>
        <w:r>
          <w:fldChar w:fldCharType="begin"/>
        </w:r>
        <w:r>
          <w:instrText xml:space="preserve"> PAGEREF _Toc18403 \h </w:instrText>
        </w:r>
        <w:r>
          <w:fldChar w:fldCharType="separate"/>
        </w:r>
        <w:r>
          <w:t>6</w:t>
        </w:r>
        <w:r>
          <w:fldChar w:fldCharType="end"/>
        </w:r>
      </w:hyperlink>
    </w:p>
    <w:p>
      <w:pPr>
        <w:pStyle w:val="TOC2"/>
        <w:tabs>
          <w:tab w:val="right" w:leader="dot" w:pos="8306"/>
        </w:tabs>
      </w:pPr>
      <w:hyperlink w:anchor="_Toc9779" w:history="1">
        <w:r>
          <w:rPr>
            <w:rFonts w:ascii="仿宋" w:eastAsia="仿宋" w:hAnsi="仿宋" w:cs="仿宋" w:hint="eastAsia"/>
            <w:lang w:eastAsia="zh-CN"/>
          </w:rPr>
          <w:t>(四)、产业发展方向</w:t>
        </w:r>
        <w:r>
          <w:tab/>
        </w:r>
        <w:r>
          <w:fldChar w:fldCharType="begin"/>
        </w:r>
        <w:r>
          <w:instrText xml:space="preserve"> PAGEREF _Toc9779 \h </w:instrText>
        </w:r>
        <w:r>
          <w:fldChar w:fldCharType="separate"/>
        </w:r>
        <w:r>
          <w:t>7</w:t>
        </w:r>
        <w:r>
          <w:fldChar w:fldCharType="end"/>
        </w:r>
      </w:hyperlink>
    </w:p>
    <w:p>
      <w:pPr>
        <w:pStyle w:val="TOC2"/>
        <w:tabs>
          <w:tab w:val="right" w:leader="dot" w:pos="8306"/>
        </w:tabs>
      </w:pPr>
      <w:hyperlink w:anchor="_Toc16201" w:history="1">
        <w:r>
          <w:rPr>
            <w:rFonts w:ascii="仿宋" w:eastAsia="仿宋" w:hAnsi="仿宋" w:cs="仿宋" w:hint="eastAsia"/>
            <w:lang w:eastAsia="zh-CN"/>
          </w:rPr>
          <w:t>(五)、农产品加工业项目选址综合评价</w:t>
        </w:r>
        <w:r>
          <w:tab/>
        </w:r>
        <w:r>
          <w:fldChar w:fldCharType="begin"/>
        </w:r>
        <w:r>
          <w:instrText xml:space="preserve"> PAGEREF _Toc16201 \h </w:instrText>
        </w:r>
        <w:r>
          <w:fldChar w:fldCharType="separate"/>
        </w:r>
        <w:r>
          <w:t>8</w:t>
        </w:r>
        <w:r>
          <w:fldChar w:fldCharType="end"/>
        </w:r>
      </w:hyperlink>
    </w:p>
    <w:p>
      <w:pPr>
        <w:pStyle w:val="TOC1"/>
        <w:tabs>
          <w:tab w:val="right" w:leader="dot" w:pos="8306"/>
        </w:tabs>
      </w:pPr>
      <w:hyperlink w:anchor="_Toc20588" w:history="1">
        <w:r>
          <w:rPr>
            <w:rFonts w:ascii="仿宋" w:eastAsia="仿宋" w:hAnsi="仿宋" w:cs="仿宋" w:hint="eastAsia"/>
            <w:lang w:eastAsia="zh-CN"/>
          </w:rPr>
          <w:t>二、农产品加工业项目概况</w:t>
        </w:r>
        <w:r>
          <w:tab/>
        </w:r>
        <w:r>
          <w:fldChar w:fldCharType="begin"/>
        </w:r>
        <w:r>
          <w:instrText xml:space="preserve"> PAGEREF _Toc20588 \h </w:instrText>
        </w:r>
        <w:r>
          <w:fldChar w:fldCharType="separate"/>
        </w:r>
        <w:r>
          <w:t>9</w:t>
        </w:r>
        <w:r>
          <w:fldChar w:fldCharType="end"/>
        </w:r>
      </w:hyperlink>
    </w:p>
    <w:p>
      <w:pPr>
        <w:pStyle w:val="TOC2"/>
        <w:tabs>
          <w:tab w:val="right" w:leader="dot" w:pos="8306"/>
        </w:tabs>
      </w:pPr>
      <w:hyperlink w:anchor="_Toc24192" w:history="1">
        <w:r>
          <w:rPr>
            <w:rFonts w:ascii="仿宋" w:eastAsia="仿宋" w:hAnsi="仿宋" w:cs="仿宋" w:hint="eastAsia"/>
            <w:lang w:eastAsia="zh-CN"/>
          </w:rPr>
          <w:t>(一)、投资路径</w:t>
        </w:r>
        <w:r>
          <w:tab/>
        </w:r>
        <w:r>
          <w:fldChar w:fldCharType="begin"/>
        </w:r>
        <w:r>
          <w:instrText xml:space="preserve"> PAGEREF _Toc24192 \h </w:instrText>
        </w:r>
        <w:r>
          <w:fldChar w:fldCharType="separate"/>
        </w:r>
        <w:r>
          <w:t>9</w:t>
        </w:r>
        <w:r>
          <w:fldChar w:fldCharType="end"/>
        </w:r>
      </w:hyperlink>
    </w:p>
    <w:p>
      <w:pPr>
        <w:pStyle w:val="TOC2"/>
        <w:tabs>
          <w:tab w:val="right" w:leader="dot" w:pos="8306"/>
        </w:tabs>
      </w:pPr>
      <w:hyperlink w:anchor="_Toc11194" w:history="1">
        <w:r>
          <w:rPr>
            <w:rFonts w:ascii="仿宋" w:eastAsia="仿宋" w:hAnsi="仿宋" w:cs="仿宋" w:hint="eastAsia"/>
            <w:lang w:eastAsia="zh-CN"/>
          </w:rPr>
          <w:t>(二)、农产品加工业项目提出的理由</w:t>
        </w:r>
        <w:r>
          <w:tab/>
        </w:r>
        <w:r>
          <w:fldChar w:fldCharType="begin"/>
        </w:r>
        <w:r>
          <w:instrText xml:space="preserve"> PAGEREF _Toc11194 \h </w:instrText>
        </w:r>
        <w:r>
          <w:fldChar w:fldCharType="separate"/>
        </w:r>
        <w:r>
          <w:t>9</w:t>
        </w:r>
        <w:r>
          <w:fldChar w:fldCharType="end"/>
        </w:r>
      </w:hyperlink>
    </w:p>
    <w:p>
      <w:pPr>
        <w:pStyle w:val="TOC2"/>
        <w:tabs>
          <w:tab w:val="right" w:leader="dot" w:pos="8306"/>
        </w:tabs>
      </w:pPr>
      <w:hyperlink w:anchor="_Toc27101" w:history="1">
        <w:r>
          <w:rPr>
            <w:rFonts w:ascii="仿宋" w:eastAsia="仿宋" w:hAnsi="仿宋" w:cs="仿宋" w:hint="eastAsia"/>
            <w:lang w:eastAsia="zh-CN"/>
          </w:rPr>
          <w:t>(三)、农产品加工业项目选址</w:t>
        </w:r>
        <w:r>
          <w:tab/>
        </w:r>
        <w:r>
          <w:fldChar w:fldCharType="begin"/>
        </w:r>
        <w:r>
          <w:instrText xml:space="preserve"> PAGEREF _Toc27101 \h </w:instrText>
        </w:r>
        <w:r>
          <w:fldChar w:fldCharType="separate"/>
        </w:r>
        <w:r>
          <w:t>10</w:t>
        </w:r>
        <w:r>
          <w:fldChar w:fldCharType="end"/>
        </w:r>
      </w:hyperlink>
    </w:p>
    <w:p>
      <w:pPr>
        <w:pStyle w:val="TOC2"/>
        <w:tabs>
          <w:tab w:val="right" w:leader="dot" w:pos="8306"/>
        </w:tabs>
      </w:pPr>
      <w:hyperlink w:anchor="_Toc22899" w:history="1">
        <w:r>
          <w:rPr>
            <w:rFonts w:ascii="仿宋" w:eastAsia="仿宋" w:hAnsi="仿宋" w:cs="仿宋" w:hint="eastAsia"/>
            <w:lang w:eastAsia="zh-CN"/>
          </w:rPr>
          <w:t>(四)、生产规模</w:t>
        </w:r>
        <w:r>
          <w:tab/>
        </w:r>
        <w:r>
          <w:fldChar w:fldCharType="begin"/>
        </w:r>
        <w:r>
          <w:instrText xml:space="preserve"> PAGEREF _Toc22899 \h </w:instrText>
        </w:r>
        <w:r>
          <w:fldChar w:fldCharType="separate"/>
        </w:r>
        <w:r>
          <w:t>10</w:t>
        </w:r>
        <w:r>
          <w:fldChar w:fldCharType="end"/>
        </w:r>
      </w:hyperlink>
    </w:p>
    <w:p>
      <w:pPr>
        <w:pStyle w:val="TOC2"/>
        <w:tabs>
          <w:tab w:val="right" w:leader="dot" w:pos="8306"/>
        </w:tabs>
      </w:pPr>
      <w:hyperlink w:anchor="_Toc31330" w:history="1">
        <w:r>
          <w:rPr>
            <w:rFonts w:ascii="仿宋" w:eastAsia="仿宋" w:hAnsi="仿宋" w:cs="仿宋" w:hint="eastAsia"/>
            <w:lang w:eastAsia="zh-CN"/>
          </w:rPr>
          <w:t>(五)、建设规模</w:t>
        </w:r>
        <w:r>
          <w:tab/>
        </w:r>
        <w:r>
          <w:fldChar w:fldCharType="begin"/>
        </w:r>
        <w:r>
          <w:instrText xml:space="preserve"> PAGEREF _Toc31330 \h </w:instrText>
        </w:r>
        <w:r>
          <w:fldChar w:fldCharType="separate"/>
        </w:r>
        <w:r>
          <w:t>10</w:t>
        </w:r>
        <w:r>
          <w:fldChar w:fldCharType="end"/>
        </w:r>
      </w:hyperlink>
    </w:p>
    <w:p>
      <w:pPr>
        <w:pStyle w:val="TOC2"/>
        <w:tabs>
          <w:tab w:val="right" w:leader="dot" w:pos="8306"/>
        </w:tabs>
      </w:pPr>
      <w:hyperlink w:anchor="_Toc16241" w:history="1">
        <w:r>
          <w:rPr>
            <w:rFonts w:ascii="仿宋" w:eastAsia="仿宋" w:hAnsi="仿宋" w:cs="仿宋" w:hint="eastAsia"/>
            <w:lang w:eastAsia="zh-CN"/>
          </w:rPr>
          <w:t>(六)、农产品加工业项目投资</w:t>
        </w:r>
        <w:r>
          <w:tab/>
        </w:r>
        <w:r>
          <w:fldChar w:fldCharType="begin"/>
        </w:r>
        <w:r>
          <w:instrText xml:space="preserve"> PAGEREF _Toc16241 \h </w:instrText>
        </w:r>
        <w:r>
          <w:fldChar w:fldCharType="separate"/>
        </w:r>
        <w:r>
          <w:t>10</w:t>
        </w:r>
        <w:r>
          <w:fldChar w:fldCharType="end"/>
        </w:r>
      </w:hyperlink>
    </w:p>
    <w:p>
      <w:pPr>
        <w:pStyle w:val="TOC2"/>
        <w:tabs>
          <w:tab w:val="right" w:leader="dot" w:pos="8306"/>
        </w:tabs>
      </w:pPr>
      <w:hyperlink w:anchor="_Toc21469" w:history="1">
        <w:r>
          <w:rPr>
            <w:rFonts w:ascii="仿宋" w:eastAsia="仿宋" w:hAnsi="仿宋" w:cs="仿宋" w:hint="eastAsia"/>
            <w:lang w:eastAsia="zh-CN"/>
          </w:rPr>
          <w:t>(七)、农产品加工业项目进度规划</w:t>
        </w:r>
        <w:r>
          <w:tab/>
        </w:r>
        <w:r>
          <w:fldChar w:fldCharType="begin"/>
        </w:r>
        <w:r>
          <w:instrText xml:space="preserve"> PAGEREF _Toc21469 \h </w:instrText>
        </w:r>
        <w:r>
          <w:fldChar w:fldCharType="separate"/>
        </w:r>
        <w:r>
          <w:t>11</w:t>
        </w:r>
        <w:r>
          <w:fldChar w:fldCharType="end"/>
        </w:r>
      </w:hyperlink>
    </w:p>
    <w:p>
      <w:pPr>
        <w:pStyle w:val="TOC2"/>
        <w:tabs>
          <w:tab w:val="right" w:leader="dot" w:pos="8306"/>
        </w:tabs>
      </w:pPr>
      <w:hyperlink w:anchor="_Toc6719" w:history="1">
        <w:r>
          <w:rPr>
            <w:rFonts w:ascii="仿宋" w:eastAsia="仿宋" w:hAnsi="仿宋" w:cs="仿宋" w:hint="eastAsia"/>
            <w:lang w:eastAsia="zh-CN"/>
          </w:rPr>
          <w:t>(八)、经济效益(正常经营年份)</w:t>
        </w:r>
        <w:r>
          <w:tab/>
        </w:r>
        <w:r>
          <w:fldChar w:fldCharType="begin"/>
        </w:r>
        <w:r>
          <w:instrText xml:space="preserve"> PAGEREF _Toc6719 \h </w:instrText>
        </w:r>
        <w:r>
          <w:fldChar w:fldCharType="separate"/>
        </w:r>
        <w:r>
          <w:t>11</w:t>
        </w:r>
        <w:r>
          <w:fldChar w:fldCharType="end"/>
        </w:r>
      </w:hyperlink>
    </w:p>
    <w:p>
      <w:pPr>
        <w:pStyle w:val="TOC2"/>
        <w:tabs>
          <w:tab w:val="right" w:leader="dot" w:pos="8306"/>
        </w:tabs>
      </w:pPr>
      <w:hyperlink w:anchor="_Toc28890" w:history="1">
        <w:r>
          <w:rPr>
            <w:rFonts w:ascii="仿宋" w:eastAsia="仿宋" w:hAnsi="仿宋" w:cs="仿宋" w:hint="eastAsia"/>
            <w:lang w:eastAsia="zh-CN"/>
          </w:rPr>
          <w:t>(九)、农产品加工业项目综合评价</w:t>
        </w:r>
        <w:r>
          <w:tab/>
        </w:r>
        <w:r>
          <w:fldChar w:fldCharType="begin"/>
        </w:r>
        <w:r>
          <w:instrText xml:space="preserve"> PAGEREF _Toc28890 \h </w:instrText>
        </w:r>
        <w:r>
          <w:fldChar w:fldCharType="separate"/>
        </w:r>
        <w:r>
          <w:t>12</w:t>
        </w:r>
        <w:r>
          <w:fldChar w:fldCharType="end"/>
        </w:r>
      </w:hyperlink>
    </w:p>
    <w:p>
      <w:pPr>
        <w:pStyle w:val="TOC1"/>
        <w:tabs>
          <w:tab w:val="right" w:leader="dot" w:pos="8306"/>
        </w:tabs>
      </w:pPr>
      <w:hyperlink w:anchor="_Toc4537" w:history="1">
        <w:r>
          <w:rPr>
            <w:rFonts w:ascii="仿宋" w:eastAsia="仿宋" w:hAnsi="仿宋" w:cs="仿宋" w:hint="eastAsia"/>
            <w:lang w:eastAsia="zh-CN"/>
          </w:rPr>
          <w:t>三、公司成立方案</w:t>
        </w:r>
        <w:r>
          <w:tab/>
        </w:r>
        <w:r>
          <w:fldChar w:fldCharType="begin"/>
        </w:r>
        <w:r>
          <w:instrText xml:space="preserve"> PAGEREF _Toc4537 \h </w:instrText>
        </w:r>
        <w:r>
          <w:fldChar w:fldCharType="separate"/>
        </w:r>
        <w:r>
          <w:t>13</w:t>
        </w:r>
        <w:r>
          <w:fldChar w:fldCharType="end"/>
        </w:r>
      </w:hyperlink>
    </w:p>
    <w:p>
      <w:pPr>
        <w:pStyle w:val="TOC2"/>
        <w:tabs>
          <w:tab w:val="right" w:leader="dot" w:pos="8306"/>
        </w:tabs>
      </w:pPr>
      <w:hyperlink w:anchor="_Toc6968" w:history="1">
        <w:r>
          <w:rPr>
            <w:rFonts w:ascii="仿宋" w:eastAsia="仿宋" w:hAnsi="仿宋" w:cs="仿宋" w:hint="eastAsia"/>
            <w:lang w:eastAsia="zh-CN"/>
          </w:rPr>
          <w:t>(一)、公司经营宗旨</w:t>
        </w:r>
        <w:r>
          <w:tab/>
        </w:r>
        <w:r>
          <w:fldChar w:fldCharType="begin"/>
        </w:r>
        <w:r>
          <w:instrText xml:space="preserve"> PAGEREF _Toc6968 \h </w:instrText>
        </w:r>
        <w:r>
          <w:fldChar w:fldCharType="separate"/>
        </w:r>
        <w:r>
          <w:t>13</w:t>
        </w:r>
        <w:r>
          <w:fldChar w:fldCharType="end"/>
        </w:r>
      </w:hyperlink>
    </w:p>
    <w:p>
      <w:pPr>
        <w:pStyle w:val="TOC2"/>
        <w:tabs>
          <w:tab w:val="right" w:leader="dot" w:pos="8306"/>
        </w:tabs>
      </w:pPr>
      <w:hyperlink w:anchor="_Toc27604" w:history="1">
        <w:r>
          <w:rPr>
            <w:rFonts w:ascii="仿宋" w:eastAsia="仿宋" w:hAnsi="仿宋" w:cs="仿宋" w:hint="eastAsia"/>
            <w:lang w:eastAsia="zh-CN"/>
          </w:rPr>
          <w:t>(二)、公司的目标、主要职责</w:t>
        </w:r>
        <w:r>
          <w:tab/>
        </w:r>
        <w:r>
          <w:fldChar w:fldCharType="begin"/>
        </w:r>
        <w:r>
          <w:instrText xml:space="preserve"> PAGEREF _Toc27604 \h </w:instrText>
        </w:r>
        <w:r>
          <w:fldChar w:fldCharType="separate"/>
        </w:r>
        <w:r>
          <w:t>14</w:t>
        </w:r>
        <w:r>
          <w:fldChar w:fldCharType="end"/>
        </w:r>
      </w:hyperlink>
    </w:p>
    <w:p>
      <w:pPr>
        <w:pStyle w:val="TOC2"/>
        <w:tabs>
          <w:tab w:val="right" w:leader="dot" w:pos="8306"/>
        </w:tabs>
      </w:pPr>
      <w:hyperlink w:anchor="_Toc24169" w:history="1">
        <w:r>
          <w:rPr>
            <w:rFonts w:ascii="仿宋" w:eastAsia="仿宋" w:hAnsi="仿宋" w:cs="仿宋" w:hint="eastAsia"/>
            <w:lang w:eastAsia="zh-CN"/>
          </w:rPr>
          <w:t>(三)、公司组建方式</w:t>
        </w:r>
        <w:r>
          <w:tab/>
        </w:r>
        <w:r>
          <w:fldChar w:fldCharType="begin"/>
        </w:r>
        <w:r>
          <w:instrText xml:space="preserve"> PAGEREF _Toc24169 \h </w:instrText>
        </w:r>
        <w:r>
          <w:fldChar w:fldCharType="separate"/>
        </w:r>
        <w:r>
          <w:t>17</w:t>
        </w:r>
        <w:r>
          <w:fldChar w:fldCharType="end"/>
        </w:r>
      </w:hyperlink>
    </w:p>
    <w:p>
      <w:pPr>
        <w:pStyle w:val="TOC2"/>
        <w:tabs>
          <w:tab w:val="right" w:leader="dot" w:pos="8306"/>
        </w:tabs>
      </w:pPr>
      <w:hyperlink w:anchor="_Toc5724" w:history="1">
        <w:r>
          <w:rPr>
            <w:rFonts w:ascii="仿宋" w:eastAsia="仿宋" w:hAnsi="仿宋" w:cs="仿宋" w:hint="eastAsia"/>
            <w:lang w:eastAsia="zh-CN"/>
          </w:rPr>
          <w:t>(四)、公司管理体制</w:t>
        </w:r>
        <w:r>
          <w:tab/>
        </w:r>
        <w:r>
          <w:fldChar w:fldCharType="begin"/>
        </w:r>
        <w:r>
          <w:instrText xml:space="preserve"> PAGEREF _Toc5724 \h </w:instrText>
        </w:r>
        <w:r>
          <w:fldChar w:fldCharType="separate"/>
        </w:r>
        <w:r>
          <w:t>17</w:t>
        </w:r>
        <w:r>
          <w:fldChar w:fldCharType="end"/>
        </w:r>
      </w:hyperlink>
    </w:p>
    <w:p>
      <w:pPr>
        <w:pStyle w:val="TOC2"/>
        <w:tabs>
          <w:tab w:val="right" w:leader="dot" w:pos="8306"/>
        </w:tabs>
      </w:pPr>
      <w:hyperlink w:anchor="_Toc18591" w:history="1">
        <w:r>
          <w:rPr>
            <w:rFonts w:ascii="仿宋" w:eastAsia="仿宋" w:hAnsi="仿宋" w:cs="仿宋" w:hint="eastAsia"/>
            <w:lang w:eastAsia="zh-CN"/>
          </w:rPr>
          <w:t>(五)、部门职责及权限</w:t>
        </w:r>
        <w:r>
          <w:tab/>
        </w:r>
        <w:r>
          <w:fldChar w:fldCharType="begin"/>
        </w:r>
        <w:r>
          <w:instrText xml:space="preserve"> PAGEREF _Toc18591 \h </w:instrText>
        </w:r>
        <w:r>
          <w:fldChar w:fldCharType="separate"/>
        </w:r>
        <w:r>
          <w:t>18</w:t>
        </w:r>
        <w:r>
          <w:fldChar w:fldCharType="end"/>
        </w:r>
      </w:hyperlink>
    </w:p>
    <w:p>
      <w:pPr>
        <w:pStyle w:val="TOC2"/>
        <w:tabs>
          <w:tab w:val="right" w:leader="dot" w:pos="8306"/>
        </w:tabs>
      </w:pPr>
      <w:hyperlink w:anchor="_Toc18412" w:history="1">
        <w:r>
          <w:rPr>
            <w:rFonts w:ascii="仿宋" w:eastAsia="仿宋" w:hAnsi="仿宋" w:cs="仿宋" w:hint="eastAsia"/>
            <w:lang w:eastAsia="zh-CN"/>
          </w:rPr>
          <w:t>(六)、核心人员介绍</w:t>
        </w:r>
        <w:r>
          <w:tab/>
        </w:r>
        <w:r>
          <w:fldChar w:fldCharType="begin"/>
        </w:r>
        <w:r>
          <w:instrText xml:space="preserve"> PAGEREF _Toc18412 \h </w:instrText>
        </w:r>
        <w:r>
          <w:fldChar w:fldCharType="separate"/>
        </w:r>
        <w:r>
          <w:t>21</w:t>
        </w:r>
        <w:r>
          <w:fldChar w:fldCharType="end"/>
        </w:r>
      </w:hyperlink>
    </w:p>
    <w:p>
      <w:pPr>
        <w:pStyle w:val="TOC2"/>
        <w:tabs>
          <w:tab w:val="right" w:leader="dot" w:pos="8306"/>
        </w:tabs>
      </w:pPr>
      <w:hyperlink w:anchor="_Toc23159" w:history="1">
        <w:r>
          <w:rPr>
            <w:rFonts w:ascii="仿宋" w:eastAsia="仿宋" w:hAnsi="仿宋" w:cs="仿宋" w:hint="eastAsia"/>
            <w:lang w:eastAsia="zh-CN"/>
          </w:rPr>
          <w:t>(七)、财务会计制度</w:t>
        </w:r>
        <w:r>
          <w:tab/>
        </w:r>
        <w:r>
          <w:fldChar w:fldCharType="begin"/>
        </w:r>
        <w:r>
          <w:instrText xml:space="preserve"> PAGEREF _Toc23159 \h </w:instrText>
        </w:r>
        <w:r>
          <w:fldChar w:fldCharType="separate"/>
        </w:r>
        <w:r>
          <w:t>23</w:t>
        </w:r>
        <w:r>
          <w:fldChar w:fldCharType="end"/>
        </w:r>
      </w:hyperlink>
    </w:p>
    <w:p>
      <w:pPr>
        <w:pStyle w:val="TOC1"/>
        <w:tabs>
          <w:tab w:val="right" w:leader="dot" w:pos="8306"/>
        </w:tabs>
      </w:pPr>
      <w:hyperlink w:anchor="_Toc14705" w:history="1">
        <w:r>
          <w:rPr>
            <w:rFonts w:ascii="仿宋" w:eastAsia="仿宋" w:hAnsi="仿宋" w:cs="仿宋" w:hint="eastAsia"/>
            <w:lang w:eastAsia="zh-CN"/>
          </w:rPr>
          <w:t>四、发展规划</w:t>
        </w:r>
        <w:r>
          <w:tab/>
        </w:r>
        <w:r>
          <w:fldChar w:fldCharType="begin"/>
        </w:r>
        <w:r>
          <w:instrText xml:space="preserve"> PAGEREF _Toc14705 \h </w:instrText>
        </w:r>
        <w:r>
          <w:fldChar w:fldCharType="separate"/>
        </w:r>
        <w:r>
          <w:t>28</w:t>
        </w:r>
        <w:r>
          <w:fldChar w:fldCharType="end"/>
        </w:r>
      </w:hyperlink>
    </w:p>
    <w:p>
      <w:pPr>
        <w:pStyle w:val="TOC2"/>
        <w:tabs>
          <w:tab w:val="right" w:leader="dot" w:pos="8306"/>
        </w:tabs>
      </w:pPr>
      <w:hyperlink w:anchor="_Toc16607" w:history="1">
        <w:r>
          <w:rPr>
            <w:rFonts w:ascii="仿宋" w:eastAsia="仿宋" w:hAnsi="仿宋" w:cs="仿宋" w:hint="eastAsia"/>
            <w:lang w:eastAsia="zh-CN"/>
          </w:rPr>
          <w:t>(一)、公司发展规划</w:t>
        </w:r>
        <w:r>
          <w:tab/>
        </w:r>
        <w:r>
          <w:fldChar w:fldCharType="begin"/>
        </w:r>
        <w:r>
          <w:instrText xml:space="preserve"> PAGEREF _Toc16607 \h </w:instrText>
        </w:r>
        <w:r>
          <w:fldChar w:fldCharType="separate"/>
        </w:r>
        <w:r>
          <w:t>28</w:t>
        </w:r>
        <w:r>
          <w:fldChar w:fldCharType="end"/>
        </w:r>
      </w:hyperlink>
    </w:p>
    <w:p>
      <w:pPr>
        <w:pStyle w:val="TOC2"/>
        <w:tabs>
          <w:tab w:val="right" w:leader="dot" w:pos="8306"/>
        </w:tabs>
      </w:pPr>
      <w:hyperlink w:anchor="_Toc17652" w:history="1">
        <w:r>
          <w:rPr>
            <w:rFonts w:ascii="仿宋" w:eastAsia="仿宋" w:hAnsi="仿宋" w:cs="仿宋" w:hint="eastAsia"/>
            <w:lang w:eastAsia="zh-CN"/>
          </w:rPr>
          <w:t>(二)、保障措施</w:t>
        </w:r>
        <w:r>
          <w:tab/>
        </w:r>
        <w:r>
          <w:fldChar w:fldCharType="begin"/>
        </w:r>
        <w:r>
          <w:instrText xml:space="preserve"> PAGEREF _Toc17652 \h </w:instrText>
        </w:r>
        <w:r>
          <w:fldChar w:fldCharType="separate"/>
        </w:r>
        <w:r>
          <w:t>30</w:t>
        </w:r>
        <w:r>
          <w:fldChar w:fldCharType="end"/>
        </w:r>
      </w:hyperlink>
    </w:p>
    <w:p>
      <w:pPr>
        <w:pStyle w:val="TOC1"/>
        <w:tabs>
          <w:tab w:val="right" w:leader="dot" w:pos="8306"/>
        </w:tabs>
      </w:pPr>
      <w:hyperlink w:anchor="_Toc4936" w:history="1">
        <w:r>
          <w:rPr>
            <w:rFonts w:ascii="仿宋" w:eastAsia="仿宋" w:hAnsi="仿宋" w:cs="仿宋" w:hint="eastAsia"/>
            <w:lang w:eastAsia="zh-CN"/>
          </w:rPr>
          <w:t>五、法人治理</w:t>
        </w:r>
        <w:r>
          <w:tab/>
        </w:r>
        <w:r>
          <w:fldChar w:fldCharType="begin"/>
        </w:r>
        <w:r>
          <w:instrText xml:space="preserve"> PAGEREF _Toc4936 \h </w:instrText>
        </w:r>
        <w:r>
          <w:fldChar w:fldCharType="separate"/>
        </w:r>
        <w:r>
          <w:t>34</w:t>
        </w:r>
        <w:r>
          <w:fldChar w:fldCharType="end"/>
        </w:r>
      </w:hyperlink>
    </w:p>
    <w:p>
      <w:pPr>
        <w:pStyle w:val="TOC2"/>
        <w:tabs>
          <w:tab w:val="right" w:leader="dot" w:pos="8306"/>
        </w:tabs>
      </w:pPr>
      <w:hyperlink w:anchor="_Toc23424" w:history="1">
        <w:r>
          <w:rPr>
            <w:rFonts w:ascii="仿宋" w:eastAsia="仿宋" w:hAnsi="仿宋" w:cs="仿宋" w:hint="eastAsia"/>
            <w:lang w:eastAsia="zh-CN"/>
          </w:rPr>
          <w:t>(一)、股东权利及义务</w:t>
        </w:r>
        <w:r>
          <w:tab/>
        </w:r>
        <w:r>
          <w:fldChar w:fldCharType="begin"/>
        </w:r>
        <w:r>
          <w:instrText xml:space="preserve"> PAGEREF _Toc23424 \h </w:instrText>
        </w:r>
        <w:r>
          <w:fldChar w:fldCharType="separate"/>
        </w:r>
        <w:r>
          <w:t>34</w:t>
        </w:r>
        <w:r>
          <w:fldChar w:fldCharType="end"/>
        </w:r>
      </w:hyperlink>
    </w:p>
    <w:p>
      <w:pPr>
        <w:pStyle w:val="TOC2"/>
        <w:tabs>
          <w:tab w:val="right" w:leader="dot" w:pos="8306"/>
        </w:tabs>
      </w:pPr>
      <w:hyperlink w:anchor="_Toc24686" w:history="1">
        <w:r>
          <w:rPr>
            <w:rFonts w:ascii="仿宋" w:eastAsia="仿宋" w:hAnsi="仿宋" w:cs="仿宋" w:hint="eastAsia"/>
            <w:lang w:eastAsia="zh-CN"/>
          </w:rPr>
          <w:t>(二)、董事</w:t>
        </w:r>
        <w:r>
          <w:tab/>
        </w:r>
        <w:r>
          <w:fldChar w:fldCharType="begin"/>
        </w:r>
        <w:r>
          <w:instrText xml:space="preserve"> PAGEREF _Toc24686 \h </w:instrText>
        </w:r>
        <w:r>
          <w:fldChar w:fldCharType="separate"/>
        </w:r>
        <w:r>
          <w:t>37</w:t>
        </w:r>
        <w:r>
          <w:fldChar w:fldCharType="end"/>
        </w:r>
      </w:hyperlink>
    </w:p>
    <w:p>
      <w:pPr>
        <w:pStyle w:val="TOC2"/>
        <w:tabs>
          <w:tab w:val="right" w:leader="dot" w:pos="8306"/>
        </w:tabs>
      </w:pPr>
      <w:hyperlink w:anchor="_Toc4952" w:history="1">
        <w:r>
          <w:rPr>
            <w:rFonts w:ascii="仿宋" w:eastAsia="仿宋" w:hAnsi="仿宋" w:cs="仿宋" w:hint="eastAsia"/>
            <w:lang w:eastAsia="zh-CN"/>
          </w:rPr>
          <w:t>(三)、高级管理人员</w:t>
        </w:r>
        <w:r>
          <w:tab/>
        </w:r>
        <w:r>
          <w:fldChar w:fldCharType="begin"/>
        </w:r>
        <w:r>
          <w:instrText xml:space="preserve"> PAGEREF _Toc4952 \h </w:instrText>
        </w:r>
        <w:r>
          <w:fldChar w:fldCharType="separate"/>
        </w:r>
        <w:r>
          <w:t>41</w:t>
        </w:r>
        <w:r>
          <w:fldChar w:fldCharType="end"/>
        </w:r>
      </w:hyperlink>
    </w:p>
    <w:p>
      <w:pPr>
        <w:pStyle w:val="TOC2"/>
        <w:tabs>
          <w:tab w:val="right" w:leader="dot" w:pos="8306"/>
        </w:tabs>
      </w:pPr>
      <w:hyperlink w:anchor="_Toc26157" w:history="1">
        <w:r>
          <w:rPr>
            <w:rFonts w:ascii="仿宋" w:eastAsia="仿宋" w:hAnsi="仿宋" w:cs="仿宋" w:hint="eastAsia"/>
            <w:lang w:eastAsia="zh-CN"/>
          </w:rPr>
          <w:t>(四)、监事</w:t>
        </w:r>
        <w:r>
          <w:tab/>
        </w:r>
        <w:r>
          <w:fldChar w:fldCharType="begin"/>
        </w:r>
        <w:r>
          <w:instrText xml:space="preserve"> PAGEREF _Toc26157 \h </w:instrText>
        </w:r>
        <w:r>
          <w:fldChar w:fldCharType="separate"/>
        </w:r>
        <w:r>
          <w:t>43</w:t>
        </w:r>
        <w:r>
          <w:fldChar w:fldCharType="end"/>
        </w:r>
      </w:hyperlink>
    </w:p>
    <w:p>
      <w:pPr>
        <w:pStyle w:val="TOC1"/>
        <w:tabs>
          <w:tab w:val="right" w:leader="dot" w:pos="8306"/>
        </w:tabs>
      </w:pPr>
      <w:hyperlink w:anchor="_Toc22758" w:history="1">
        <w:r>
          <w:rPr>
            <w:rFonts w:ascii="仿宋" w:eastAsia="仿宋" w:hAnsi="仿宋" w:cs="仿宋" w:hint="eastAsia"/>
            <w:lang w:eastAsia="zh-CN"/>
          </w:rPr>
          <w:t>六、目标客户和受众分析</w:t>
        </w:r>
        <w:r>
          <w:tab/>
        </w:r>
        <w:r>
          <w:fldChar w:fldCharType="begin"/>
        </w:r>
        <w:r>
          <w:instrText xml:space="preserve"> PAGEREF _Toc22758 \h </w:instrText>
        </w:r>
        <w:r>
          <w:fldChar w:fldCharType="separate"/>
        </w:r>
        <w:r>
          <w:t>45</w:t>
        </w:r>
        <w:r>
          <w:fldChar w:fldCharType="end"/>
        </w:r>
      </w:hyperlink>
    </w:p>
    <w:p>
      <w:pPr>
        <w:pStyle w:val="TOC2"/>
        <w:tabs>
          <w:tab w:val="right" w:leader="dot" w:pos="8306"/>
        </w:tabs>
      </w:pPr>
      <w:hyperlink w:anchor="_Toc30019" w:history="1">
        <w:r>
          <w:rPr>
            <w:rFonts w:ascii="仿宋" w:eastAsia="仿宋" w:hAnsi="仿宋" w:cs="仿宋" w:hint="eastAsia"/>
            <w:lang w:eastAsia="zh-CN"/>
          </w:rPr>
          <w:t>(一)、客户群体描述</w:t>
        </w:r>
        <w:r>
          <w:tab/>
        </w:r>
        <w:r>
          <w:fldChar w:fldCharType="begin"/>
        </w:r>
        <w:r>
          <w:instrText xml:space="preserve"> PAGEREF _Toc30019 \h </w:instrText>
        </w:r>
        <w:r>
          <w:fldChar w:fldCharType="separate"/>
        </w:r>
        <w:r>
          <w:t>45</w:t>
        </w:r>
        <w:r>
          <w:fldChar w:fldCharType="end"/>
        </w:r>
      </w:hyperlink>
    </w:p>
    <w:p>
      <w:pPr>
        <w:pStyle w:val="TOC2"/>
        <w:tabs>
          <w:tab w:val="right" w:leader="dot" w:pos="8306"/>
        </w:tabs>
      </w:pPr>
      <w:hyperlink w:anchor="_Toc24576" w:history="1">
        <w:r>
          <w:rPr>
            <w:rFonts w:ascii="仿宋" w:eastAsia="仿宋" w:hAnsi="仿宋" w:cs="仿宋" w:hint="eastAsia"/>
            <w:lang w:eastAsia="zh-CN"/>
          </w:rPr>
          <w:t>(二)、客户需求和期望</w:t>
        </w:r>
        <w:r>
          <w:tab/>
        </w:r>
        <w:r>
          <w:fldChar w:fldCharType="begin"/>
        </w:r>
        <w:r>
          <w:instrText xml:space="preserve"> PAGEREF _Toc24576 \h </w:instrText>
        </w:r>
        <w:r>
          <w:fldChar w:fldCharType="separate"/>
        </w:r>
        <w:r>
          <w:t>46</w:t>
        </w:r>
        <w:r>
          <w:fldChar w:fldCharType="end"/>
        </w:r>
      </w:hyperlink>
    </w:p>
    <w:p>
      <w:pPr>
        <w:pStyle w:val="TOC2"/>
        <w:tabs>
          <w:tab w:val="right" w:leader="dot" w:pos="8306"/>
        </w:tabs>
      </w:pPr>
      <w:hyperlink w:anchor="_Toc18423" w:history="1">
        <w:r>
          <w:rPr>
            <w:rFonts w:ascii="仿宋" w:eastAsia="仿宋" w:hAnsi="仿宋" w:cs="仿宋" w:hint="eastAsia"/>
            <w:lang w:eastAsia="zh-CN"/>
          </w:rPr>
          <w:t>(三)、客户获取策略</w:t>
        </w:r>
        <w:r>
          <w:tab/>
        </w:r>
        <w:r>
          <w:fldChar w:fldCharType="begin"/>
        </w:r>
        <w:r>
          <w:instrText xml:space="preserve"> PAGEREF _Toc18423 \h </w:instrText>
        </w:r>
        <w:r>
          <w:fldChar w:fldCharType="separate"/>
        </w:r>
        <w:r>
          <w:t>48</w:t>
        </w:r>
        <w:r>
          <w:fldChar w:fldCharType="end"/>
        </w:r>
      </w:hyperlink>
    </w:p>
    <w:p>
      <w:pPr>
        <w:pStyle w:val="TOC2"/>
        <w:tabs>
          <w:tab w:val="right" w:leader="dot" w:pos="8306"/>
        </w:tabs>
      </w:pPr>
      <w:hyperlink w:anchor="_Toc8314" w:history="1">
        <w:r>
          <w:rPr>
            <w:rFonts w:ascii="仿宋" w:eastAsia="仿宋" w:hAnsi="仿宋" w:cs="仿宋" w:hint="eastAsia"/>
            <w:lang w:eastAsia="zh-CN"/>
          </w:rPr>
          <w:t>(四)、客户关系管理</w:t>
        </w:r>
        <w:r>
          <w:tab/>
        </w:r>
        <w:r>
          <w:fldChar w:fldCharType="begin"/>
        </w:r>
        <w:r>
          <w:instrText xml:space="preserve"> PAGEREF _Toc8314 \h </w:instrText>
        </w:r>
        <w:r>
          <w:fldChar w:fldCharType="separate"/>
        </w:r>
        <w:r>
          <w:t>50</w:t>
        </w:r>
        <w:r>
          <w:fldChar w:fldCharType="end"/>
        </w:r>
      </w:hyperlink>
    </w:p>
    <w:p>
      <w:pPr>
        <w:pStyle w:val="TOC1"/>
        <w:tabs>
          <w:tab w:val="right" w:leader="dot" w:pos="8306"/>
        </w:tabs>
      </w:pPr>
      <w:hyperlink w:anchor="_Toc2795" w:history="1">
        <w:r>
          <w:rPr>
            <w:rFonts w:ascii="仿宋" w:eastAsia="仿宋" w:hAnsi="仿宋" w:cs="仿宋" w:hint="eastAsia"/>
            <w:lang w:eastAsia="zh-CN"/>
          </w:rPr>
          <w:t>七、SWOT分析</w:t>
        </w:r>
        <w:r>
          <w:tab/>
        </w:r>
        <w:r>
          <w:fldChar w:fldCharType="begin"/>
        </w:r>
        <w:r>
          <w:instrText xml:space="preserve"> PAGEREF _Toc2795 \h </w:instrText>
        </w:r>
        <w:r>
          <w:fldChar w:fldCharType="separate"/>
        </w:r>
        <w:r>
          <w:t>51</w:t>
        </w:r>
        <w:r>
          <w:fldChar w:fldCharType="end"/>
        </w:r>
      </w:hyperlink>
    </w:p>
    <w:p>
      <w:pPr>
        <w:pStyle w:val="TOC2"/>
        <w:tabs>
          <w:tab w:val="right" w:leader="dot" w:pos="8306"/>
        </w:tabs>
      </w:pPr>
      <w:hyperlink w:anchor="_Toc16411" w:history="1">
        <w:r>
          <w:rPr>
            <w:rFonts w:ascii="仿宋" w:eastAsia="仿宋" w:hAnsi="仿宋" w:cs="仿宋" w:hint="eastAsia"/>
            <w:lang w:eastAsia="zh-CN"/>
          </w:rPr>
          <w:t>(一)、优势分析(S)</w:t>
        </w:r>
        <w:r>
          <w:tab/>
        </w:r>
        <w:r>
          <w:fldChar w:fldCharType="begin"/>
        </w:r>
        <w:r>
          <w:instrText xml:space="preserve"> PAGEREF _Toc16411 \h </w:instrText>
        </w:r>
        <w:r>
          <w:fldChar w:fldCharType="separate"/>
        </w:r>
        <w:r>
          <w:t>51</w:t>
        </w:r>
        <w:r>
          <w:fldChar w:fldCharType="end"/>
        </w:r>
      </w:hyperlink>
    </w:p>
    <w:p>
      <w:pPr>
        <w:pStyle w:val="TOC2"/>
        <w:tabs>
          <w:tab w:val="right" w:leader="dot" w:pos="8306"/>
        </w:tabs>
      </w:pPr>
      <w:hyperlink w:anchor="_Toc4529" w:history="1">
        <w:r>
          <w:rPr>
            <w:rFonts w:ascii="仿宋" w:eastAsia="仿宋" w:hAnsi="仿宋" w:cs="仿宋" w:hint="eastAsia"/>
            <w:lang w:eastAsia="zh-CN"/>
          </w:rPr>
          <w:t>(二)、劣势分析(W)</w:t>
        </w:r>
        <w:r>
          <w:tab/>
        </w:r>
        <w:r>
          <w:fldChar w:fldCharType="begin"/>
        </w:r>
        <w:r>
          <w:instrText xml:space="preserve"> PAGEREF _Toc4529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36" w:history="1">
        <w:r>
          <w:rPr>
            <w:rFonts w:ascii="仿宋" w:eastAsia="仿宋" w:hAnsi="仿宋" w:cs="仿宋" w:hint="eastAsia"/>
            <w:lang w:eastAsia="zh-CN"/>
          </w:rPr>
          <w:t>(三)、机会分析()</w:t>
        </w:r>
        <w:r>
          <w:tab/>
        </w:r>
        <w:r>
          <w:fldChar w:fldCharType="begin"/>
        </w:r>
        <w:r>
          <w:instrText xml:space="preserve"> PAGEREF _Toc7536 \h </w:instrText>
        </w:r>
        <w:r>
          <w:fldChar w:fldCharType="separate"/>
        </w:r>
        <w:r>
          <w:t>53</w:t>
        </w:r>
        <w:r>
          <w:fldChar w:fldCharType="end"/>
        </w:r>
      </w:hyperlink>
    </w:p>
    <w:p>
      <w:pPr>
        <w:pStyle w:val="TOC2"/>
        <w:tabs>
          <w:tab w:val="right" w:leader="dot" w:pos="8306"/>
        </w:tabs>
      </w:pPr>
      <w:hyperlink w:anchor="_Toc15578" w:history="1">
        <w:r>
          <w:rPr>
            <w:rFonts w:ascii="仿宋" w:eastAsia="仿宋" w:hAnsi="仿宋" w:cs="仿宋" w:hint="eastAsia"/>
            <w:lang w:eastAsia="zh-CN"/>
          </w:rPr>
          <w:t>(四)、威胁分析(T)</w:t>
        </w:r>
        <w:r>
          <w:tab/>
        </w:r>
        <w:r>
          <w:fldChar w:fldCharType="begin"/>
        </w:r>
        <w:r>
          <w:instrText xml:space="preserve"> PAGEREF _Toc15578 \h </w:instrText>
        </w:r>
        <w:r>
          <w:fldChar w:fldCharType="separate"/>
        </w:r>
        <w:r>
          <w:t>53</w:t>
        </w:r>
        <w:r>
          <w:fldChar w:fldCharType="end"/>
        </w:r>
      </w:hyperlink>
    </w:p>
    <w:p>
      <w:pPr>
        <w:pStyle w:val="TOC1"/>
        <w:tabs>
          <w:tab w:val="right" w:leader="dot" w:pos="8306"/>
        </w:tabs>
      </w:pPr>
      <w:hyperlink w:anchor="_Toc2587" w:history="1">
        <w:r>
          <w:rPr>
            <w:rFonts w:ascii="仿宋" w:eastAsia="仿宋" w:hAnsi="仿宋" w:cs="仿宋" w:hint="eastAsia"/>
            <w:lang w:eastAsia="zh-CN"/>
          </w:rPr>
          <w:t>八、公司组建背景分析</w:t>
        </w:r>
        <w:r>
          <w:tab/>
        </w:r>
        <w:r>
          <w:fldChar w:fldCharType="begin"/>
        </w:r>
        <w:r>
          <w:instrText xml:space="preserve"> PAGEREF _Toc2587 \h </w:instrText>
        </w:r>
        <w:r>
          <w:fldChar w:fldCharType="separate"/>
        </w:r>
        <w:r>
          <w:t>55</w:t>
        </w:r>
        <w:r>
          <w:fldChar w:fldCharType="end"/>
        </w:r>
      </w:hyperlink>
    </w:p>
    <w:p>
      <w:pPr>
        <w:pStyle w:val="TOC2"/>
        <w:tabs>
          <w:tab w:val="right" w:leader="dot" w:pos="8306"/>
        </w:tabs>
      </w:pPr>
      <w:hyperlink w:anchor="_Toc1423" w:history="1">
        <w:r>
          <w:rPr>
            <w:rFonts w:ascii="仿宋" w:eastAsia="仿宋" w:hAnsi="仿宋" w:cs="仿宋" w:hint="eastAsia"/>
            <w:lang w:eastAsia="zh-CN"/>
          </w:rPr>
          <w:t>(一)、农产品加工业项目背景分析</w:t>
        </w:r>
        <w:r>
          <w:tab/>
        </w:r>
        <w:r>
          <w:fldChar w:fldCharType="begin"/>
        </w:r>
        <w:r>
          <w:instrText xml:space="preserve"> PAGEREF _Toc1423 \h </w:instrText>
        </w:r>
        <w:r>
          <w:fldChar w:fldCharType="separate"/>
        </w:r>
        <w:r>
          <w:t>55</w:t>
        </w:r>
        <w:r>
          <w:fldChar w:fldCharType="end"/>
        </w:r>
      </w:hyperlink>
    </w:p>
    <w:p>
      <w:pPr>
        <w:pStyle w:val="TOC2"/>
        <w:tabs>
          <w:tab w:val="right" w:leader="dot" w:pos="8306"/>
        </w:tabs>
      </w:pPr>
      <w:hyperlink w:anchor="_Toc30846" w:history="1">
        <w:r>
          <w:rPr>
            <w:rFonts w:ascii="仿宋" w:eastAsia="仿宋" w:hAnsi="仿宋" w:cs="仿宋" w:hint="eastAsia"/>
            <w:lang w:eastAsia="zh-CN"/>
          </w:rPr>
          <w:t>(二)、农产品加工业项目建设必要性分析</w:t>
        </w:r>
        <w:r>
          <w:tab/>
        </w:r>
        <w:r>
          <w:fldChar w:fldCharType="begin"/>
        </w:r>
        <w:r>
          <w:instrText xml:space="preserve"> PAGEREF _Toc30846 \h </w:instrText>
        </w:r>
        <w:r>
          <w:fldChar w:fldCharType="separate"/>
        </w:r>
        <w:r>
          <w:t>56</w:t>
        </w:r>
        <w:r>
          <w:fldChar w:fldCharType="end"/>
        </w:r>
      </w:hyperlink>
    </w:p>
    <w:p>
      <w:pPr>
        <w:pStyle w:val="TOC2"/>
        <w:tabs>
          <w:tab w:val="right" w:leader="dot" w:pos="8306"/>
        </w:tabs>
      </w:pPr>
      <w:hyperlink w:anchor="_Toc767" w:history="1">
        <w:r>
          <w:rPr>
            <w:rFonts w:ascii="仿宋" w:eastAsia="仿宋" w:hAnsi="仿宋" w:cs="仿宋" w:hint="eastAsia"/>
            <w:lang w:eastAsia="zh-CN"/>
          </w:rPr>
          <w:t>(三)、鼓励中小企业发展</w:t>
        </w:r>
        <w:r>
          <w:tab/>
        </w:r>
        <w:r>
          <w:fldChar w:fldCharType="begin"/>
        </w:r>
        <w:r>
          <w:instrText xml:space="preserve"> PAGEREF _Toc767 \h </w:instrText>
        </w:r>
        <w:r>
          <w:fldChar w:fldCharType="separate"/>
        </w:r>
        <w:r>
          <w:t>57</w:t>
        </w:r>
        <w:r>
          <w:fldChar w:fldCharType="end"/>
        </w:r>
      </w:hyperlink>
    </w:p>
    <w:p>
      <w:pPr>
        <w:pStyle w:val="TOC2"/>
        <w:tabs>
          <w:tab w:val="right" w:leader="dot" w:pos="8306"/>
        </w:tabs>
      </w:pPr>
      <w:hyperlink w:anchor="_Toc16384" w:history="1">
        <w:r>
          <w:rPr>
            <w:rFonts w:ascii="仿宋" w:eastAsia="仿宋" w:hAnsi="仿宋" w:cs="仿宋" w:hint="eastAsia"/>
            <w:lang w:eastAsia="zh-CN"/>
          </w:rPr>
          <w:t>(四)、宏观经济形势分析</w:t>
        </w:r>
        <w:r>
          <w:tab/>
        </w:r>
        <w:r>
          <w:fldChar w:fldCharType="begin"/>
        </w:r>
        <w:r>
          <w:instrText xml:space="preserve"> PAGEREF _Toc16384 \h </w:instrText>
        </w:r>
        <w:r>
          <w:fldChar w:fldCharType="separate"/>
        </w:r>
        <w:r>
          <w:t>58</w:t>
        </w:r>
        <w:r>
          <w:fldChar w:fldCharType="end"/>
        </w:r>
      </w:hyperlink>
    </w:p>
    <w:p>
      <w:pPr>
        <w:pStyle w:val="TOC1"/>
        <w:tabs>
          <w:tab w:val="right" w:leader="dot" w:pos="8306"/>
        </w:tabs>
      </w:pPr>
      <w:hyperlink w:anchor="_Toc8225" w:history="1">
        <w:r>
          <w:rPr>
            <w:rFonts w:ascii="仿宋" w:eastAsia="仿宋" w:hAnsi="仿宋" w:cs="仿宋" w:hint="eastAsia"/>
            <w:lang w:eastAsia="zh-CN"/>
          </w:rPr>
          <w:t>九、建设进度分析</w:t>
        </w:r>
        <w:r>
          <w:tab/>
        </w:r>
        <w:r>
          <w:fldChar w:fldCharType="begin"/>
        </w:r>
        <w:r>
          <w:instrText xml:space="preserve"> PAGEREF _Toc8225 \h </w:instrText>
        </w:r>
        <w:r>
          <w:fldChar w:fldCharType="separate"/>
        </w:r>
        <w:r>
          <w:t>59</w:t>
        </w:r>
        <w:r>
          <w:fldChar w:fldCharType="end"/>
        </w:r>
      </w:hyperlink>
    </w:p>
    <w:p>
      <w:pPr>
        <w:pStyle w:val="TOC2"/>
        <w:tabs>
          <w:tab w:val="right" w:leader="dot" w:pos="8306"/>
        </w:tabs>
      </w:pPr>
      <w:hyperlink w:anchor="_Toc29758" w:history="1">
        <w:r>
          <w:rPr>
            <w:rFonts w:ascii="仿宋" w:eastAsia="仿宋" w:hAnsi="仿宋" w:cs="仿宋" w:hint="eastAsia"/>
            <w:lang w:eastAsia="zh-CN"/>
          </w:rPr>
          <w:t>(一)、农产品加工业项目进度安排</w:t>
        </w:r>
        <w:r>
          <w:tab/>
        </w:r>
        <w:r>
          <w:fldChar w:fldCharType="begin"/>
        </w:r>
        <w:r>
          <w:instrText xml:space="preserve"> PAGEREF _Toc29758 \h </w:instrText>
        </w:r>
        <w:r>
          <w:fldChar w:fldCharType="separate"/>
        </w:r>
        <w:r>
          <w:t>59</w:t>
        </w:r>
        <w:r>
          <w:fldChar w:fldCharType="end"/>
        </w:r>
      </w:hyperlink>
    </w:p>
    <w:p>
      <w:pPr>
        <w:pStyle w:val="TOC2"/>
        <w:tabs>
          <w:tab w:val="right" w:leader="dot" w:pos="8306"/>
        </w:tabs>
      </w:pPr>
      <w:hyperlink w:anchor="_Toc11419" w:history="1">
        <w:r>
          <w:rPr>
            <w:rFonts w:ascii="仿宋" w:eastAsia="仿宋" w:hAnsi="仿宋" w:cs="仿宋" w:hint="eastAsia"/>
            <w:lang w:eastAsia="zh-CN"/>
          </w:rPr>
          <w:t>(二)、农产品加工业项目实施保障措施</w:t>
        </w:r>
        <w:r>
          <w:tab/>
        </w:r>
        <w:r>
          <w:fldChar w:fldCharType="begin"/>
        </w:r>
        <w:r>
          <w:instrText xml:space="preserve"> PAGEREF _Toc11419 \h </w:instrText>
        </w:r>
        <w:r>
          <w:fldChar w:fldCharType="separate"/>
        </w:r>
        <w:r>
          <w:t>60</w:t>
        </w:r>
        <w:r>
          <w:fldChar w:fldCharType="end"/>
        </w:r>
      </w:hyperlink>
    </w:p>
    <w:p>
      <w:pPr>
        <w:pStyle w:val="TOC1"/>
        <w:tabs>
          <w:tab w:val="right" w:leader="dot" w:pos="8306"/>
        </w:tabs>
      </w:pPr>
      <w:hyperlink w:anchor="_Toc28378" w:history="1">
        <w:r>
          <w:rPr>
            <w:rFonts w:ascii="仿宋" w:eastAsia="仿宋" w:hAnsi="仿宋" w:cs="仿宋" w:hint="eastAsia"/>
            <w:lang w:eastAsia="zh-CN"/>
          </w:rPr>
          <w:t>十、农产品加工业项目经济效益</w:t>
        </w:r>
        <w:r>
          <w:tab/>
        </w:r>
        <w:r>
          <w:fldChar w:fldCharType="begin"/>
        </w:r>
        <w:r>
          <w:instrText xml:space="preserve"> PAGEREF _Toc28378 \h </w:instrText>
        </w:r>
        <w:r>
          <w:fldChar w:fldCharType="separate"/>
        </w:r>
        <w:r>
          <w:t>61</w:t>
        </w:r>
        <w:r>
          <w:fldChar w:fldCharType="end"/>
        </w:r>
      </w:hyperlink>
    </w:p>
    <w:p>
      <w:pPr>
        <w:pStyle w:val="TOC2"/>
        <w:tabs>
          <w:tab w:val="right" w:leader="dot" w:pos="8306"/>
        </w:tabs>
      </w:pPr>
      <w:hyperlink w:anchor="_Toc2508" w:history="1">
        <w:r>
          <w:rPr>
            <w:rFonts w:ascii="仿宋" w:eastAsia="仿宋" w:hAnsi="仿宋" w:cs="仿宋" w:hint="eastAsia"/>
            <w:lang w:eastAsia="zh-CN"/>
          </w:rPr>
          <w:t>(一)、基本假设及基础参数选取</w:t>
        </w:r>
        <w:r>
          <w:tab/>
        </w:r>
        <w:r>
          <w:fldChar w:fldCharType="begin"/>
        </w:r>
        <w:r>
          <w:instrText xml:space="preserve"> PAGEREF _Toc2508 \h </w:instrText>
        </w:r>
        <w:r>
          <w:fldChar w:fldCharType="separate"/>
        </w:r>
        <w:r>
          <w:t>61</w:t>
        </w:r>
        <w:r>
          <w:fldChar w:fldCharType="end"/>
        </w:r>
      </w:hyperlink>
    </w:p>
    <w:p>
      <w:pPr>
        <w:pStyle w:val="TOC2"/>
        <w:tabs>
          <w:tab w:val="right" w:leader="dot" w:pos="8306"/>
        </w:tabs>
      </w:pPr>
      <w:hyperlink w:anchor="_Toc26836" w:history="1">
        <w:r>
          <w:rPr>
            <w:rFonts w:ascii="仿宋" w:eastAsia="仿宋" w:hAnsi="仿宋" w:cs="仿宋" w:hint="eastAsia"/>
            <w:lang w:eastAsia="zh-CN"/>
          </w:rPr>
          <w:t>(二)、经济评价财务测算</w:t>
        </w:r>
        <w:r>
          <w:tab/>
        </w:r>
        <w:r>
          <w:fldChar w:fldCharType="begin"/>
        </w:r>
        <w:r>
          <w:instrText xml:space="preserve"> PAGEREF _Toc26836 \h </w:instrText>
        </w:r>
        <w:r>
          <w:fldChar w:fldCharType="separate"/>
        </w:r>
        <w:r>
          <w:t>62</w:t>
        </w:r>
        <w:r>
          <w:fldChar w:fldCharType="end"/>
        </w:r>
      </w:hyperlink>
    </w:p>
    <w:p>
      <w:pPr>
        <w:pStyle w:val="TOC2"/>
        <w:tabs>
          <w:tab w:val="right" w:leader="dot" w:pos="8306"/>
        </w:tabs>
      </w:pPr>
      <w:hyperlink w:anchor="_Toc32082" w:history="1">
        <w:r>
          <w:rPr>
            <w:rFonts w:ascii="仿宋" w:eastAsia="仿宋" w:hAnsi="仿宋" w:cs="仿宋" w:hint="eastAsia"/>
            <w:lang w:eastAsia="zh-CN"/>
          </w:rPr>
          <w:t>(三)、农产品加工业项目盈利能力分析</w:t>
        </w:r>
        <w:r>
          <w:tab/>
        </w:r>
        <w:r>
          <w:fldChar w:fldCharType="begin"/>
        </w:r>
        <w:r>
          <w:instrText xml:space="preserve"> PAGEREF _Toc32082 \h </w:instrText>
        </w:r>
        <w:r>
          <w:fldChar w:fldCharType="separate"/>
        </w:r>
        <w:r>
          <w:t>63</w:t>
        </w:r>
        <w:r>
          <w:fldChar w:fldCharType="end"/>
        </w:r>
      </w:hyperlink>
    </w:p>
    <w:p>
      <w:pPr>
        <w:pStyle w:val="TOC2"/>
        <w:tabs>
          <w:tab w:val="right" w:leader="dot" w:pos="8306"/>
        </w:tabs>
      </w:pPr>
      <w:hyperlink w:anchor="_Toc10121" w:history="1">
        <w:r>
          <w:rPr>
            <w:rFonts w:ascii="仿宋" w:eastAsia="仿宋" w:hAnsi="仿宋" w:cs="仿宋" w:hint="eastAsia"/>
            <w:lang w:eastAsia="zh-CN"/>
          </w:rPr>
          <w:t>(四)、财务生存能力分析</w:t>
        </w:r>
        <w:r>
          <w:tab/>
        </w:r>
        <w:r>
          <w:fldChar w:fldCharType="begin"/>
        </w:r>
        <w:r>
          <w:instrText xml:space="preserve"> PAGEREF _Toc10121 \h </w:instrText>
        </w:r>
        <w:r>
          <w:fldChar w:fldCharType="separate"/>
        </w:r>
        <w:r>
          <w:t>65</w:t>
        </w:r>
        <w:r>
          <w:fldChar w:fldCharType="end"/>
        </w:r>
      </w:hyperlink>
    </w:p>
    <w:p>
      <w:pPr>
        <w:pStyle w:val="TOC2"/>
        <w:tabs>
          <w:tab w:val="right" w:leader="dot" w:pos="8306"/>
        </w:tabs>
      </w:pPr>
      <w:hyperlink w:anchor="_Toc15483" w:history="1">
        <w:r>
          <w:rPr>
            <w:rFonts w:ascii="仿宋" w:eastAsia="仿宋" w:hAnsi="仿宋" w:cs="仿宋" w:hint="eastAsia"/>
            <w:lang w:eastAsia="zh-CN"/>
          </w:rPr>
          <w:t>(五)、偿债能力分析</w:t>
        </w:r>
        <w:r>
          <w:tab/>
        </w:r>
        <w:r>
          <w:fldChar w:fldCharType="begin"/>
        </w:r>
        <w:r>
          <w:instrText xml:space="preserve"> PAGEREF _Toc15483 \h </w:instrText>
        </w:r>
        <w:r>
          <w:fldChar w:fldCharType="separate"/>
        </w:r>
        <w:r>
          <w:t>65</w:t>
        </w:r>
        <w:r>
          <w:fldChar w:fldCharType="end"/>
        </w:r>
      </w:hyperlink>
    </w:p>
    <w:p>
      <w:pPr>
        <w:pStyle w:val="TOC2"/>
        <w:tabs>
          <w:tab w:val="right" w:leader="dot" w:pos="8306"/>
        </w:tabs>
      </w:pPr>
      <w:hyperlink w:anchor="_Toc8912" w:history="1">
        <w:r>
          <w:rPr>
            <w:rFonts w:ascii="仿宋" w:eastAsia="仿宋" w:hAnsi="仿宋" w:cs="仿宋" w:hint="eastAsia"/>
            <w:lang w:eastAsia="zh-CN"/>
          </w:rPr>
          <w:t>(六)、经济评价结论</w:t>
        </w:r>
        <w:r>
          <w:tab/>
        </w:r>
        <w:r>
          <w:fldChar w:fldCharType="begin"/>
        </w:r>
        <w:r>
          <w:instrText xml:space="preserve"> PAGEREF _Toc8912 \h </w:instrText>
        </w:r>
        <w:r>
          <w:fldChar w:fldCharType="separate"/>
        </w:r>
        <w:r>
          <w:t>66</w:t>
        </w:r>
        <w:r>
          <w:fldChar w:fldCharType="end"/>
        </w:r>
      </w:hyperlink>
    </w:p>
    <w:p>
      <w:pPr>
        <w:pStyle w:val="TOC1"/>
        <w:tabs>
          <w:tab w:val="right" w:leader="dot" w:pos="8306"/>
        </w:tabs>
      </w:pPr>
      <w:hyperlink w:anchor="_Toc8323" w:history="1">
        <w:r>
          <w:rPr>
            <w:rFonts w:ascii="仿宋" w:eastAsia="仿宋" w:hAnsi="仿宋" w:cs="仿宋" w:hint="eastAsia"/>
            <w:lang w:eastAsia="zh-CN"/>
          </w:rPr>
          <w:t>十一、推进公司成立的必要性分析</w:t>
        </w:r>
        <w:r>
          <w:tab/>
        </w:r>
        <w:r>
          <w:fldChar w:fldCharType="begin"/>
        </w:r>
        <w:r>
          <w:instrText xml:space="preserve"> PAGEREF _Toc8323 \h </w:instrText>
        </w:r>
        <w:r>
          <w:fldChar w:fldCharType="separate"/>
        </w:r>
        <w:r>
          <w:t>67</w:t>
        </w:r>
        <w:r>
          <w:fldChar w:fldCharType="end"/>
        </w:r>
      </w:hyperlink>
    </w:p>
    <w:p>
      <w:pPr>
        <w:pStyle w:val="TOC2"/>
        <w:tabs>
          <w:tab w:val="right" w:leader="dot" w:pos="8306"/>
        </w:tabs>
      </w:pPr>
      <w:hyperlink w:anchor="_Toc29896" w:history="1">
        <w:r>
          <w:rPr>
            <w:rFonts w:ascii="仿宋" w:eastAsia="仿宋" w:hAnsi="仿宋" w:cs="仿宋" w:hint="eastAsia"/>
            <w:lang w:eastAsia="zh-CN"/>
          </w:rPr>
          <w:t>(一)、市场需求和机会</w:t>
        </w:r>
        <w:r>
          <w:tab/>
        </w:r>
        <w:r>
          <w:fldChar w:fldCharType="begin"/>
        </w:r>
        <w:r>
          <w:instrText xml:space="preserve"> PAGEREF _Toc29896 \h </w:instrText>
        </w:r>
        <w:r>
          <w:fldChar w:fldCharType="separate"/>
        </w:r>
        <w:r>
          <w:t>67</w:t>
        </w:r>
        <w:r>
          <w:fldChar w:fldCharType="end"/>
        </w:r>
      </w:hyperlink>
    </w:p>
    <w:p>
      <w:pPr>
        <w:pStyle w:val="TOC2"/>
        <w:tabs>
          <w:tab w:val="right" w:leader="dot" w:pos="8306"/>
        </w:tabs>
      </w:pPr>
      <w:hyperlink w:anchor="_Toc12690" w:history="1">
        <w:r>
          <w:rPr>
            <w:rFonts w:ascii="仿宋" w:eastAsia="仿宋" w:hAnsi="仿宋" w:cs="仿宋" w:hint="eastAsia"/>
            <w:lang w:eastAsia="zh-CN"/>
          </w:rPr>
          <w:t>(二)、公司目标和战略</w:t>
        </w:r>
        <w:r>
          <w:tab/>
        </w:r>
        <w:r>
          <w:fldChar w:fldCharType="begin"/>
        </w:r>
        <w:r>
          <w:instrText xml:space="preserve"> PAGEREF _Toc12690 \h </w:instrText>
        </w:r>
        <w:r>
          <w:fldChar w:fldCharType="separate"/>
        </w:r>
        <w:r>
          <w:t>67</w:t>
        </w:r>
        <w:r>
          <w:fldChar w:fldCharType="end"/>
        </w:r>
      </w:hyperlink>
    </w:p>
    <w:p>
      <w:pPr>
        <w:pStyle w:val="TOC2"/>
        <w:tabs>
          <w:tab w:val="right" w:leader="dot" w:pos="8306"/>
        </w:tabs>
      </w:pPr>
      <w:hyperlink w:anchor="_Toc10582" w:history="1">
        <w:r>
          <w:rPr>
            <w:rFonts w:ascii="仿宋" w:eastAsia="仿宋" w:hAnsi="仿宋" w:cs="仿宋" w:hint="eastAsia"/>
            <w:lang w:eastAsia="zh-CN"/>
          </w:rPr>
          <w:t>(三)、公司竞争优势</w:t>
        </w:r>
        <w:r>
          <w:tab/>
        </w:r>
        <w:r>
          <w:fldChar w:fldCharType="begin"/>
        </w:r>
        <w:r>
          <w:instrText xml:space="preserve"> PAGEREF _Toc10582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054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6082"/>
      <w:r>
        <w:rPr>
          <w:rFonts w:ascii="仿宋" w:eastAsia="仿宋" w:hAnsi="仿宋" w:cs="仿宋" w:hint="eastAsia"/>
          <w:lang w:eastAsia="zh-CN"/>
        </w:rPr>
        <w:t>(一)、农产品加工业项目选址原则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选址是决定工业农产品加工业项目成败的关键因素之一。根据现行政策，农产品加工业项目选址必须符合一系列要求，以确保城乡建设、环境保护和资源利用的协调。以下是一些关于农产品加工业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农产品加工业项目选址必须与当地城乡建设总体规划相一致。它应该符合工业农产品加工业项目占地使用规划的要求，并与大气污染防治、水资源和自然生态保护政策相协调。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农产品加工业项目选址应避开自然保护区、风景名胜区、生活饮用水源地和其他特别需要保护的敏感性目标。这有助于维护自然环境的完整性和生态系统的稳定。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农产品加工业项目选址应充分考虑土地资源的节约。最好选择空闲地、非耕地或荒地，以减少对良田或耕地的占用。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农产品加工业项目选址应提供足够的场地，以满足工艺和辅助生产设施的建设需要。这有助于确保生产流程的高效运行。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农产品加工业项目选址应具备良好的生产基础条件，包括充足的水源、电力、运输和可靠的能源供应。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农产品加工业项目选址应地势平缓，便于排除雨水和处理生产、生活废水。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农产品加工业项目选址应与居民区及环境污染敏感点保持足够的防护距离，以确保生产活动不会对人民健康和环境造成危害。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加工业项目选址是农产品加工业项目成功的第一步，符合政策要求的选址将有助于确保农产品加工业项目的可持续发展，并避免对环境和社会造成不利影响。因此，在农产品加工业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https://d.book118.com/695212130323011110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农产品加工业行业相关公司筹备报告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5212130323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2024-02-08T10:15:00Z</dcterms:created>
  <dcterms:modified xsi:type="dcterms:W3CDTF">2024-02-08T10:15:36Z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C622137AD2A54A0A9E0DB195D4FC612B_11</vt:lpwstr>
  </property>
  <property fmtid="{D5CDD505-2E9C-101B-9397-08002B2CF9AE}" pid="3" name="KSOProductBuildVer">
    <vt:lpwstr>2052-12.1.0.16250</vt:lpwstr>
  </property>
</Properties>
</file>