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OC1"/>
        <w:tabs>
          <w:tab w:val="right" w:leader="dot" w:pos="9061"/>
        </w:tabs>
        <w:ind w:firstLine="4200" w:firstLineChars="1500"/>
        <w:jc w:val="both"/>
        <w:rPr>
          <w:rFonts w:hAnsi="Times New Roman" w:cs="Times New Roman"/>
        </w:rPr>
      </w:pPr>
      <w:r>
        <w:rPr>
          <w:rFonts w:hAnsi="Times New Roman" w:cs="Times New Roman" w:hint="eastAsia"/>
        </w:rPr>
        <w:t>目录</w:t>
      </w:r>
    </w:p>
    <w:p>
      <w:pPr>
        <w:rPr>
          <w:rFonts w:ascii="宋体" w:eastAsia="宋体" w:hAnsi="宋体"/>
        </w:rPr>
      </w:pPr>
    </w:p>
    <w:sdt>
      <w:sdtPr>
        <w:rPr>
          <w:rFonts w:ascii="宋体" w:eastAsia="宋体" w:hAnsi="宋体"/>
          <w:bCs/>
          <w:caps/>
        </w:rPr>
        <w:id w:val="147461514"/>
        <w:docPartObj>
          <w:docPartGallery w:val="Table of Contents"/>
          <w:docPartUnique/>
        </w:docPartObj>
        <w15:color w:val="DBDBDB"/>
      </w:sdtPr>
      <w:sdtEndPr>
        <w:rPr>
          <w:rStyle w:val="Hyperlink"/>
          <w:rFonts w:ascii="宋体" w:eastAsia="宋体" w:hAnsi="宋体" w:cs="Times New Roman" w:hint="eastAsia"/>
          <w:bCs/>
          <w:caps/>
          <w:color w:val="000000"/>
          <w:sz w:val="24"/>
        </w:rPr>
      </w:sdtEndPr>
      <w:sdtContent>
        <w:p>
          <w:pPr>
            <w:rPr>
              <w:rStyle w:val="Hyperlink"/>
              <w:rFonts w:ascii="宋体" w:eastAsia="宋体" w:hAnsi="宋体" w:cs="Times New Roman"/>
              <w:color w:val="000000"/>
              <w:sz w:val="24"/>
              <w:u w:val="none"/>
            </w:rPr>
          </w:pPr>
          <w:r>
            <w:rPr>
              <w:rStyle w:val="Hyperlink"/>
              <w:rFonts w:ascii="宋体" w:eastAsia="宋体" w:hAnsi="宋体" w:cs="Times New Roman" w:hint="eastAsia"/>
              <w:color w:val="000000"/>
              <w:sz w:val="24"/>
              <w:u w:val="none"/>
            </w:rPr>
            <w:fldChar w:fldCharType="begin"/>
          </w:r>
          <w:r>
            <w:rPr>
              <w:rStyle w:val="Hyperlink"/>
              <w:rFonts w:ascii="宋体" w:eastAsia="宋体" w:hAnsi="宋体" w:cs="Times New Roman" w:hint="eastAsia"/>
              <w:color w:val="000000"/>
              <w:sz w:val="24"/>
              <w:u w:val="none"/>
            </w:rPr>
            <w:instrText xml:space="preserve">TOC \o "1-3" \h \u </w:instrText>
          </w:r>
          <w:r>
            <w:rPr>
              <w:rStyle w:val="Hyperlink"/>
              <w:rFonts w:ascii="宋体" w:eastAsia="宋体" w:hAnsi="宋体" w:cs="Times New Roman" w:hint="eastAsia"/>
              <w:color w:val="000000"/>
              <w:sz w:val="24"/>
              <w:u w:val="none"/>
            </w:rPr>
            <w:fldChar w:fldCharType="separate"/>
          </w:r>
        </w:p>
        <w:p>
          <w:pPr>
            <w:pStyle w:val="TOC1"/>
            <w:tabs>
              <w:tab w:val="right" w:leader="dot" w:pos="9061"/>
            </w:tabs>
            <w:rPr>
              <w:rStyle w:val="Hyperlink"/>
              <w:rFonts w:ascii="宋体" w:eastAsia="宋体" w:hAnsi="宋体" w:cs="Times New Roman"/>
              <w:color w:val="000000"/>
              <w:sz w:val="24"/>
              <w:szCs w:val="24"/>
              <w:u w:val="none"/>
            </w:rPr>
          </w:pPr>
          <w:hyperlink w:anchor="_Toc20614" w:history="1">
            <w:r>
              <w:rPr>
                <w:rStyle w:val="Hyperlink"/>
                <w:rFonts w:ascii="宋体" w:eastAsia="宋体" w:hAnsi="宋体" w:cs="Times New Roman" w:hint="eastAsia"/>
                <w:color w:val="000000"/>
                <w:sz w:val="24"/>
                <w:szCs w:val="24"/>
                <w:u w:val="none"/>
              </w:rPr>
              <w:t>摘要</w:t>
            </w:r>
            <w:r>
              <w:rPr>
                <w:rStyle w:val="Hyperlink"/>
                <w:rFonts w:ascii="宋体" w:eastAsia="宋体" w:hAnsi="宋体" w:cs="Times New Roman" w:hint="eastAsia"/>
                <w:color w:val="000000"/>
                <w:sz w:val="24"/>
                <w:szCs w:val="24"/>
                <w:u w:val="none"/>
              </w:rPr>
              <w:tab/>
            </w:r>
            <w:r>
              <w:rPr>
                <w:rStyle w:val="Hyperlink"/>
                <w:rFonts w:ascii="宋体" w:eastAsia="宋体" w:hAnsi="宋体" w:cs="Times New Roman" w:hint="eastAsia"/>
                <w:color w:val="000000"/>
                <w:sz w:val="24"/>
                <w:szCs w:val="24"/>
                <w:u w:val="none"/>
              </w:rPr>
              <w:fldChar w:fldCharType="begin"/>
            </w:r>
            <w:r>
              <w:rPr>
                <w:rStyle w:val="Hyperlink"/>
                <w:rFonts w:ascii="宋体" w:eastAsia="宋体" w:hAnsi="宋体" w:cs="Times New Roman" w:hint="eastAsia"/>
                <w:color w:val="000000"/>
                <w:sz w:val="24"/>
                <w:szCs w:val="24"/>
                <w:u w:val="none"/>
              </w:rPr>
              <w:instrText xml:space="preserve"> PAGEREF _Toc20614 </w:instrText>
            </w:r>
            <w:r>
              <w:rPr>
                <w:rStyle w:val="Hyperlink"/>
                <w:rFonts w:ascii="宋体" w:eastAsia="宋体" w:hAnsi="宋体" w:cs="Times New Roman" w:hint="eastAsia"/>
                <w:color w:val="000000"/>
                <w:sz w:val="24"/>
                <w:szCs w:val="24"/>
                <w:u w:val="none"/>
              </w:rPr>
              <w:fldChar w:fldCharType="separate"/>
            </w:r>
            <w:r>
              <w:rPr>
                <w:rStyle w:val="Hyperlink"/>
                <w:rFonts w:ascii="宋体" w:eastAsia="宋体" w:hAnsi="宋体" w:cs="Times New Roman"/>
                <w:color w:val="000000"/>
                <w:sz w:val="24"/>
                <w:szCs w:val="24"/>
                <w:u w:val="none"/>
              </w:rPr>
              <w:t>1</w:t>
            </w:r>
            <w:r>
              <w:rPr>
                <w:rStyle w:val="Hyperlink"/>
                <w:rFonts w:ascii="宋体" w:eastAsia="宋体" w:hAnsi="宋体" w:cs="Times New Roman" w:hint="eastAsia"/>
                <w:color w:val="000000"/>
                <w:sz w:val="24"/>
                <w:szCs w:val="24"/>
                <w:u w:val="none"/>
              </w:rPr>
              <w:fldChar w:fldCharType="end"/>
            </w:r>
          </w:hyperlink>
        </w:p>
        <w:p>
          <w:pPr>
            <w:pStyle w:val="TOC1"/>
            <w:tabs>
              <w:tab w:val="right" w:leader="dot" w:pos="9061"/>
            </w:tabs>
            <w:rPr>
              <w:rStyle w:val="Hyperlink"/>
              <w:rFonts w:ascii="宋体" w:eastAsia="宋体" w:hAnsi="宋体" w:cs="Times New Roman"/>
              <w:color w:val="000000"/>
              <w:sz w:val="24"/>
              <w:szCs w:val="24"/>
              <w:u w:val="none"/>
            </w:rPr>
          </w:pPr>
          <w:hyperlink w:anchor="_Toc8482" w:history="1">
            <w:r>
              <w:rPr>
                <w:rStyle w:val="Hyperlink"/>
                <w:rFonts w:ascii="宋体" w:eastAsia="宋体" w:hAnsi="宋体" w:cs="Times New Roman" w:hint="eastAsia"/>
                <w:color w:val="000000"/>
                <w:sz w:val="24"/>
                <w:szCs w:val="24"/>
                <w:u w:val="none"/>
              </w:rPr>
              <w:t>引言</w:t>
            </w:r>
            <w:r>
              <w:rPr>
                <w:rStyle w:val="Hyperlink"/>
                <w:rFonts w:ascii="宋体" w:eastAsia="宋体" w:hAnsi="宋体" w:cs="Times New Roman" w:hint="eastAsia"/>
                <w:color w:val="000000"/>
                <w:sz w:val="24"/>
                <w:szCs w:val="24"/>
                <w:u w:val="none"/>
              </w:rPr>
              <w:tab/>
            </w:r>
            <w:r>
              <w:rPr>
                <w:rStyle w:val="Hyperlink"/>
                <w:rFonts w:ascii="宋体" w:eastAsia="宋体" w:hAnsi="宋体" w:cs="Times New Roman" w:hint="eastAsia"/>
                <w:color w:val="000000"/>
                <w:sz w:val="24"/>
                <w:szCs w:val="24"/>
                <w:u w:val="none"/>
              </w:rPr>
              <w:fldChar w:fldCharType="begin"/>
            </w:r>
            <w:r>
              <w:rPr>
                <w:rStyle w:val="Hyperlink"/>
                <w:rFonts w:ascii="宋体" w:eastAsia="宋体" w:hAnsi="宋体" w:cs="Times New Roman" w:hint="eastAsia"/>
                <w:color w:val="000000"/>
                <w:sz w:val="24"/>
                <w:szCs w:val="24"/>
                <w:u w:val="none"/>
              </w:rPr>
              <w:instrText xml:space="preserve"> PAGEREF _Toc8482 </w:instrText>
            </w:r>
            <w:r>
              <w:rPr>
                <w:rStyle w:val="Hyperlink"/>
                <w:rFonts w:ascii="宋体" w:eastAsia="宋体" w:hAnsi="宋体" w:cs="Times New Roman" w:hint="eastAsia"/>
                <w:color w:val="000000"/>
                <w:sz w:val="24"/>
                <w:szCs w:val="24"/>
                <w:u w:val="none"/>
              </w:rPr>
              <w:fldChar w:fldCharType="separate"/>
            </w:r>
            <w:r>
              <w:rPr>
                <w:rStyle w:val="Hyperlink"/>
                <w:rFonts w:ascii="宋体" w:eastAsia="宋体" w:hAnsi="宋体" w:cs="Times New Roman"/>
                <w:color w:val="000000"/>
                <w:sz w:val="24"/>
                <w:szCs w:val="24"/>
                <w:u w:val="none"/>
              </w:rPr>
              <w:t>1</w:t>
            </w:r>
            <w:r>
              <w:rPr>
                <w:rStyle w:val="Hyperlink"/>
                <w:rFonts w:ascii="宋体" w:eastAsia="宋体" w:hAnsi="宋体" w:cs="Times New Roman" w:hint="eastAsia"/>
                <w:color w:val="000000"/>
                <w:sz w:val="24"/>
                <w:szCs w:val="24"/>
                <w:u w:val="none"/>
              </w:rPr>
              <w:fldChar w:fldCharType="end"/>
            </w:r>
          </w:hyperlink>
        </w:p>
        <w:p>
          <w:pPr>
            <w:pStyle w:val="TOC1"/>
            <w:tabs>
              <w:tab w:val="right" w:leader="dot" w:pos="9061"/>
            </w:tabs>
            <w:rPr>
              <w:rStyle w:val="Hyperlink"/>
              <w:rFonts w:ascii="宋体" w:eastAsia="宋体" w:hAnsi="宋体" w:cs="Times New Roman"/>
              <w:color w:val="000000"/>
              <w:sz w:val="24"/>
              <w:szCs w:val="24"/>
              <w:u w:val="none"/>
            </w:rPr>
          </w:pPr>
          <w:r>
            <w:rPr>
              <w:rStyle w:val="Hyperlink"/>
              <w:rFonts w:ascii="宋体" w:eastAsia="宋体" w:hAnsi="宋体" w:cs="Times New Roman" w:hint="eastAsia"/>
              <w:color w:val="000000"/>
              <w:sz w:val="24"/>
              <w:szCs w:val="24"/>
              <w:u w:val="none"/>
            </w:rPr>
            <w:t xml:space="preserve"> </w:t>
          </w:r>
          <w:hyperlink w:anchor="_Toc29329" w:history="1">
            <w:r>
              <w:rPr>
                <w:rStyle w:val="Hyperlink"/>
                <w:rFonts w:ascii="宋体" w:eastAsia="宋体" w:hAnsi="宋体" w:cs="Times New Roman" w:hint="eastAsia"/>
                <w:color w:val="000000"/>
                <w:sz w:val="24"/>
                <w:szCs w:val="24"/>
                <w:u w:val="none"/>
              </w:rPr>
              <w:t>（一）研究背景</w:t>
            </w:r>
            <w:r>
              <w:rPr>
                <w:rStyle w:val="Hyperlink"/>
                <w:rFonts w:ascii="宋体" w:eastAsia="宋体" w:hAnsi="宋体" w:cs="Times New Roman" w:hint="eastAsia"/>
                <w:color w:val="000000"/>
                <w:sz w:val="24"/>
                <w:szCs w:val="24"/>
                <w:u w:val="none"/>
              </w:rPr>
              <w:tab/>
            </w:r>
            <w:r>
              <w:rPr>
                <w:rStyle w:val="Hyperlink"/>
                <w:rFonts w:ascii="宋体" w:eastAsia="宋体" w:hAnsi="宋体" w:cs="Times New Roman" w:hint="eastAsia"/>
                <w:color w:val="000000"/>
                <w:sz w:val="24"/>
                <w:szCs w:val="24"/>
                <w:u w:val="none"/>
              </w:rPr>
              <w:fldChar w:fldCharType="begin"/>
            </w:r>
            <w:r>
              <w:rPr>
                <w:rStyle w:val="Hyperlink"/>
                <w:rFonts w:ascii="宋体" w:eastAsia="宋体" w:hAnsi="宋体" w:cs="Times New Roman" w:hint="eastAsia"/>
                <w:color w:val="000000"/>
                <w:sz w:val="24"/>
                <w:szCs w:val="24"/>
                <w:u w:val="none"/>
              </w:rPr>
              <w:instrText xml:space="preserve"> PAGEREF _Toc29329 </w:instrText>
            </w:r>
            <w:r>
              <w:rPr>
                <w:rStyle w:val="Hyperlink"/>
                <w:rFonts w:ascii="宋体" w:eastAsia="宋体" w:hAnsi="宋体" w:cs="Times New Roman" w:hint="eastAsia"/>
                <w:color w:val="000000"/>
                <w:sz w:val="24"/>
                <w:szCs w:val="24"/>
                <w:u w:val="none"/>
              </w:rPr>
              <w:fldChar w:fldCharType="separate"/>
            </w:r>
            <w:r>
              <w:rPr>
                <w:rStyle w:val="Hyperlink"/>
                <w:rFonts w:ascii="宋体" w:eastAsia="宋体" w:hAnsi="宋体" w:cs="Times New Roman"/>
                <w:color w:val="000000"/>
                <w:sz w:val="24"/>
                <w:szCs w:val="24"/>
                <w:u w:val="none"/>
              </w:rPr>
              <w:t>1</w:t>
            </w:r>
            <w:r>
              <w:rPr>
                <w:rStyle w:val="Hyperlink"/>
                <w:rFonts w:ascii="宋体" w:eastAsia="宋体" w:hAnsi="宋体" w:cs="Times New Roman" w:hint="eastAsia"/>
                <w:color w:val="000000"/>
                <w:sz w:val="24"/>
                <w:szCs w:val="24"/>
                <w:u w:val="none"/>
              </w:rPr>
              <w:fldChar w:fldCharType="end"/>
            </w:r>
          </w:hyperlink>
        </w:p>
        <w:p>
          <w:pPr>
            <w:pStyle w:val="TOC1"/>
            <w:tabs>
              <w:tab w:val="right" w:leader="dot" w:pos="9061"/>
            </w:tabs>
            <w:rPr>
              <w:rStyle w:val="Hyperlink"/>
              <w:rFonts w:ascii="宋体" w:eastAsia="宋体" w:hAnsi="宋体" w:cs="Times New Roman"/>
              <w:color w:val="000000"/>
              <w:sz w:val="24"/>
              <w:szCs w:val="24"/>
              <w:u w:val="none"/>
            </w:rPr>
          </w:pPr>
          <w:r>
            <w:rPr>
              <w:rStyle w:val="Hyperlink"/>
              <w:rFonts w:ascii="宋体" w:eastAsia="宋体" w:hAnsi="宋体" w:cs="Times New Roman" w:hint="eastAsia"/>
              <w:color w:val="000000"/>
              <w:sz w:val="24"/>
              <w:szCs w:val="24"/>
              <w:u w:val="none"/>
            </w:rPr>
            <w:t xml:space="preserve"> </w:t>
          </w:r>
          <w:hyperlink w:anchor="_Toc1437" w:history="1">
            <w:r>
              <w:rPr>
                <w:rStyle w:val="Hyperlink"/>
                <w:rFonts w:ascii="宋体" w:eastAsia="宋体" w:hAnsi="宋体" w:cs="Times New Roman" w:hint="eastAsia"/>
                <w:color w:val="000000"/>
                <w:sz w:val="24"/>
                <w:szCs w:val="24"/>
                <w:u w:val="none"/>
              </w:rPr>
              <w:t>（二）文献综述</w:t>
            </w:r>
            <w:r>
              <w:rPr>
                <w:rStyle w:val="Hyperlink"/>
                <w:rFonts w:ascii="宋体" w:eastAsia="宋体" w:hAnsi="宋体" w:cs="Times New Roman" w:hint="eastAsia"/>
                <w:color w:val="000000"/>
                <w:sz w:val="24"/>
                <w:szCs w:val="24"/>
                <w:u w:val="none"/>
              </w:rPr>
              <w:tab/>
            </w:r>
            <w:r>
              <w:rPr>
                <w:rStyle w:val="Hyperlink"/>
                <w:rFonts w:ascii="宋体" w:eastAsia="宋体" w:hAnsi="宋体" w:cs="Times New Roman" w:hint="eastAsia"/>
                <w:color w:val="000000"/>
                <w:sz w:val="24"/>
                <w:szCs w:val="24"/>
                <w:u w:val="none"/>
              </w:rPr>
              <w:fldChar w:fldCharType="begin"/>
            </w:r>
            <w:r>
              <w:rPr>
                <w:rStyle w:val="Hyperlink"/>
                <w:rFonts w:ascii="宋体" w:eastAsia="宋体" w:hAnsi="宋体" w:cs="Times New Roman" w:hint="eastAsia"/>
                <w:color w:val="000000"/>
                <w:sz w:val="24"/>
                <w:szCs w:val="24"/>
                <w:u w:val="none"/>
              </w:rPr>
              <w:instrText xml:space="preserve"> PAGEREF _Toc1437 </w:instrText>
            </w:r>
            <w:r>
              <w:rPr>
                <w:rStyle w:val="Hyperlink"/>
                <w:rFonts w:ascii="宋体" w:eastAsia="宋体" w:hAnsi="宋体" w:cs="Times New Roman" w:hint="eastAsia"/>
                <w:color w:val="000000"/>
                <w:sz w:val="24"/>
                <w:szCs w:val="24"/>
                <w:u w:val="none"/>
              </w:rPr>
              <w:fldChar w:fldCharType="separate"/>
            </w:r>
            <w:r>
              <w:rPr>
                <w:rStyle w:val="Hyperlink"/>
                <w:rFonts w:ascii="宋体" w:eastAsia="宋体" w:hAnsi="宋体" w:cs="Times New Roman"/>
                <w:color w:val="000000"/>
                <w:sz w:val="24"/>
                <w:szCs w:val="24"/>
                <w:u w:val="none"/>
              </w:rPr>
              <w:t>4</w:t>
            </w:r>
            <w:r>
              <w:rPr>
                <w:rStyle w:val="Hyperlink"/>
                <w:rFonts w:ascii="宋体" w:eastAsia="宋体" w:hAnsi="宋体" w:cs="Times New Roman" w:hint="eastAsia"/>
                <w:color w:val="000000"/>
                <w:sz w:val="24"/>
                <w:szCs w:val="24"/>
                <w:u w:val="none"/>
              </w:rPr>
              <w:fldChar w:fldCharType="end"/>
            </w:r>
          </w:hyperlink>
        </w:p>
        <w:p>
          <w:pPr>
            <w:pStyle w:val="TOC1"/>
            <w:tabs>
              <w:tab w:val="right" w:leader="dot" w:pos="9061"/>
            </w:tabs>
            <w:rPr>
              <w:rStyle w:val="Hyperlink"/>
              <w:rFonts w:ascii="宋体" w:eastAsia="宋体" w:hAnsi="宋体" w:cs="Times New Roman"/>
              <w:color w:val="000000"/>
              <w:sz w:val="24"/>
              <w:szCs w:val="24"/>
              <w:u w:val="none"/>
            </w:rPr>
          </w:pPr>
          <w:r>
            <w:rPr>
              <w:rStyle w:val="Hyperlink"/>
              <w:rFonts w:ascii="宋体" w:eastAsia="宋体" w:hAnsi="宋体" w:cs="Times New Roman" w:hint="eastAsia"/>
              <w:color w:val="000000"/>
              <w:sz w:val="24"/>
              <w:szCs w:val="24"/>
              <w:u w:val="none"/>
            </w:rPr>
            <w:t xml:space="preserve"> </w:t>
          </w:r>
          <w:hyperlink w:anchor="_Toc30989" w:history="1">
            <w:r>
              <w:rPr>
                <w:rStyle w:val="Hyperlink"/>
                <w:rFonts w:ascii="宋体" w:eastAsia="宋体" w:hAnsi="宋体" w:cs="Times New Roman" w:hint="eastAsia"/>
                <w:color w:val="000000"/>
                <w:sz w:val="24"/>
                <w:szCs w:val="24"/>
                <w:u w:val="none"/>
              </w:rPr>
              <w:t>（三）研究意义</w:t>
            </w:r>
            <w:r>
              <w:rPr>
                <w:rStyle w:val="Hyperlink"/>
                <w:rFonts w:ascii="宋体" w:eastAsia="宋体" w:hAnsi="宋体" w:cs="Times New Roman" w:hint="eastAsia"/>
                <w:color w:val="000000"/>
                <w:sz w:val="24"/>
                <w:szCs w:val="24"/>
                <w:u w:val="none"/>
              </w:rPr>
              <w:tab/>
            </w:r>
            <w:r>
              <w:rPr>
                <w:rStyle w:val="Hyperlink"/>
                <w:rFonts w:ascii="宋体" w:eastAsia="宋体" w:hAnsi="宋体" w:cs="Times New Roman" w:hint="eastAsia"/>
                <w:color w:val="000000"/>
                <w:sz w:val="24"/>
                <w:szCs w:val="24"/>
                <w:u w:val="none"/>
              </w:rPr>
              <w:fldChar w:fldCharType="begin"/>
            </w:r>
            <w:r>
              <w:rPr>
                <w:rStyle w:val="Hyperlink"/>
                <w:rFonts w:ascii="宋体" w:eastAsia="宋体" w:hAnsi="宋体" w:cs="Times New Roman" w:hint="eastAsia"/>
                <w:color w:val="000000"/>
                <w:sz w:val="24"/>
                <w:szCs w:val="24"/>
                <w:u w:val="none"/>
              </w:rPr>
              <w:instrText xml:space="preserve"> PAGEREF _Toc30989 </w:instrText>
            </w:r>
            <w:r>
              <w:rPr>
                <w:rStyle w:val="Hyperlink"/>
                <w:rFonts w:ascii="宋体" w:eastAsia="宋体" w:hAnsi="宋体" w:cs="Times New Roman" w:hint="eastAsia"/>
                <w:color w:val="000000"/>
                <w:sz w:val="24"/>
                <w:szCs w:val="24"/>
                <w:u w:val="none"/>
              </w:rPr>
              <w:fldChar w:fldCharType="separate"/>
            </w:r>
            <w:r>
              <w:rPr>
                <w:rStyle w:val="Hyperlink"/>
                <w:rFonts w:ascii="宋体" w:eastAsia="宋体" w:hAnsi="宋体" w:cs="Times New Roman"/>
                <w:color w:val="000000"/>
                <w:sz w:val="24"/>
                <w:szCs w:val="24"/>
                <w:u w:val="none"/>
              </w:rPr>
              <w:t>5</w:t>
            </w:r>
            <w:r>
              <w:rPr>
                <w:rStyle w:val="Hyperlink"/>
                <w:rFonts w:ascii="宋体" w:eastAsia="宋体" w:hAnsi="宋体" w:cs="Times New Roman" w:hint="eastAsia"/>
                <w:color w:val="000000"/>
                <w:sz w:val="24"/>
                <w:szCs w:val="24"/>
                <w:u w:val="none"/>
              </w:rPr>
              <w:fldChar w:fldCharType="end"/>
            </w:r>
          </w:hyperlink>
        </w:p>
        <w:p>
          <w:pPr>
            <w:pStyle w:val="TOC1"/>
            <w:tabs>
              <w:tab w:val="right" w:leader="dot" w:pos="9061"/>
            </w:tabs>
            <w:rPr>
              <w:rStyle w:val="Hyperlink"/>
              <w:rFonts w:ascii="宋体" w:eastAsia="宋体" w:hAnsi="宋体" w:cs="Times New Roman"/>
              <w:color w:val="000000"/>
              <w:sz w:val="24"/>
              <w:szCs w:val="24"/>
              <w:u w:val="none"/>
            </w:rPr>
          </w:pPr>
          <w:hyperlink w:anchor="_Toc28394" w:history="1">
            <w:r>
              <w:rPr>
                <w:rStyle w:val="Hyperlink"/>
                <w:rFonts w:ascii="宋体" w:eastAsia="宋体" w:hAnsi="宋体" w:cs="Times New Roman" w:hint="eastAsia"/>
                <w:color w:val="000000"/>
                <w:sz w:val="24"/>
                <w:szCs w:val="24"/>
                <w:u w:val="none"/>
              </w:rPr>
              <w:t>一、宁德时代融资现状与存在的问题</w:t>
            </w:r>
            <w:r>
              <w:rPr>
                <w:rStyle w:val="Hyperlink"/>
                <w:rFonts w:ascii="宋体" w:eastAsia="宋体" w:hAnsi="宋体" w:cs="Times New Roman" w:hint="eastAsia"/>
                <w:color w:val="000000"/>
                <w:sz w:val="24"/>
                <w:szCs w:val="24"/>
                <w:u w:val="none"/>
              </w:rPr>
              <w:tab/>
            </w:r>
            <w:r>
              <w:rPr>
                <w:rStyle w:val="Hyperlink"/>
                <w:rFonts w:ascii="宋体" w:eastAsia="宋体" w:hAnsi="宋体" w:cs="Times New Roman" w:hint="eastAsia"/>
                <w:color w:val="000000"/>
                <w:sz w:val="24"/>
                <w:szCs w:val="24"/>
                <w:u w:val="none"/>
              </w:rPr>
              <w:fldChar w:fldCharType="begin"/>
            </w:r>
            <w:r>
              <w:rPr>
                <w:rStyle w:val="Hyperlink"/>
                <w:rFonts w:ascii="宋体" w:eastAsia="宋体" w:hAnsi="宋体" w:cs="Times New Roman" w:hint="eastAsia"/>
                <w:color w:val="000000"/>
                <w:sz w:val="24"/>
                <w:szCs w:val="24"/>
                <w:u w:val="none"/>
              </w:rPr>
              <w:instrText xml:space="preserve"> PAGEREF _Toc28394 </w:instrText>
            </w:r>
            <w:r>
              <w:rPr>
                <w:rStyle w:val="Hyperlink"/>
                <w:rFonts w:ascii="宋体" w:eastAsia="宋体" w:hAnsi="宋体" w:cs="Times New Roman" w:hint="eastAsia"/>
                <w:color w:val="000000"/>
                <w:sz w:val="24"/>
                <w:szCs w:val="24"/>
                <w:u w:val="none"/>
              </w:rPr>
              <w:fldChar w:fldCharType="separate"/>
            </w:r>
            <w:r>
              <w:rPr>
                <w:rStyle w:val="Hyperlink"/>
                <w:rFonts w:ascii="宋体" w:eastAsia="宋体" w:hAnsi="宋体" w:cs="Times New Roman"/>
                <w:color w:val="000000"/>
                <w:sz w:val="24"/>
                <w:szCs w:val="24"/>
                <w:u w:val="none"/>
              </w:rPr>
              <w:t>5</w:t>
            </w:r>
            <w:r>
              <w:rPr>
                <w:rStyle w:val="Hyperlink"/>
                <w:rFonts w:ascii="宋体" w:eastAsia="宋体" w:hAnsi="宋体" w:cs="Times New Roman" w:hint="eastAsia"/>
                <w:color w:val="000000"/>
                <w:sz w:val="24"/>
                <w:szCs w:val="24"/>
                <w:u w:val="none"/>
              </w:rPr>
              <w:fldChar w:fldCharType="end"/>
            </w:r>
          </w:hyperlink>
        </w:p>
        <w:p>
          <w:pPr>
            <w:pStyle w:val="TOC1"/>
            <w:tabs>
              <w:tab w:val="right" w:leader="dot" w:pos="9061"/>
            </w:tabs>
            <w:rPr>
              <w:rStyle w:val="Hyperlink"/>
              <w:rFonts w:ascii="宋体" w:eastAsia="宋体" w:hAnsi="宋体" w:cs="Times New Roman"/>
              <w:color w:val="000000"/>
              <w:sz w:val="24"/>
              <w:szCs w:val="24"/>
              <w:u w:val="none"/>
            </w:rPr>
          </w:pPr>
          <w:r>
            <w:rPr>
              <w:rStyle w:val="Hyperlink"/>
              <w:rFonts w:ascii="宋体" w:eastAsia="宋体" w:hAnsi="宋体" w:cs="Times New Roman" w:hint="eastAsia"/>
              <w:color w:val="000000"/>
              <w:sz w:val="24"/>
              <w:szCs w:val="24"/>
              <w:u w:val="none"/>
            </w:rPr>
            <w:t xml:space="preserve"> </w:t>
          </w:r>
          <w:hyperlink w:anchor="_Toc22055" w:history="1">
            <w:r>
              <w:rPr>
                <w:rStyle w:val="Hyperlink"/>
                <w:rFonts w:ascii="宋体" w:eastAsia="宋体" w:hAnsi="宋体" w:cs="Times New Roman" w:hint="eastAsia"/>
                <w:color w:val="000000"/>
                <w:sz w:val="24"/>
                <w:szCs w:val="24"/>
                <w:u w:val="none"/>
              </w:rPr>
              <w:t>（一）公司发展历程</w:t>
            </w:r>
            <w:r>
              <w:rPr>
                <w:rStyle w:val="Hyperlink"/>
                <w:rFonts w:ascii="宋体" w:eastAsia="宋体" w:hAnsi="宋体" w:cs="Times New Roman" w:hint="eastAsia"/>
                <w:color w:val="000000"/>
                <w:sz w:val="24"/>
                <w:szCs w:val="24"/>
                <w:u w:val="none"/>
              </w:rPr>
              <w:tab/>
            </w:r>
            <w:r>
              <w:rPr>
                <w:rStyle w:val="Hyperlink"/>
                <w:rFonts w:ascii="宋体" w:eastAsia="宋体" w:hAnsi="宋体" w:cs="Times New Roman" w:hint="eastAsia"/>
                <w:color w:val="000000"/>
                <w:sz w:val="24"/>
                <w:szCs w:val="24"/>
                <w:u w:val="none"/>
              </w:rPr>
              <w:fldChar w:fldCharType="begin"/>
            </w:r>
            <w:r>
              <w:rPr>
                <w:rStyle w:val="Hyperlink"/>
                <w:rFonts w:ascii="宋体" w:eastAsia="宋体" w:hAnsi="宋体" w:cs="Times New Roman" w:hint="eastAsia"/>
                <w:color w:val="000000"/>
                <w:sz w:val="24"/>
                <w:szCs w:val="24"/>
                <w:u w:val="none"/>
              </w:rPr>
              <w:instrText xml:space="preserve"> PAGEREF _Toc22055 </w:instrText>
            </w:r>
            <w:r>
              <w:rPr>
                <w:rStyle w:val="Hyperlink"/>
                <w:rFonts w:ascii="宋体" w:eastAsia="宋体" w:hAnsi="宋体" w:cs="Times New Roman" w:hint="eastAsia"/>
                <w:color w:val="000000"/>
                <w:sz w:val="24"/>
                <w:szCs w:val="24"/>
                <w:u w:val="none"/>
              </w:rPr>
              <w:fldChar w:fldCharType="separate"/>
            </w:r>
            <w:r>
              <w:rPr>
                <w:rStyle w:val="Hyperlink"/>
                <w:rFonts w:ascii="宋体" w:eastAsia="宋体" w:hAnsi="宋体" w:cs="Times New Roman"/>
                <w:color w:val="000000"/>
                <w:sz w:val="24"/>
                <w:szCs w:val="24"/>
                <w:u w:val="none"/>
              </w:rPr>
              <w:t>5</w:t>
            </w:r>
            <w:r>
              <w:rPr>
                <w:rStyle w:val="Hyperlink"/>
                <w:rFonts w:ascii="宋体" w:eastAsia="宋体" w:hAnsi="宋体" w:cs="Times New Roman" w:hint="eastAsia"/>
                <w:color w:val="000000"/>
                <w:sz w:val="24"/>
                <w:szCs w:val="24"/>
                <w:u w:val="none"/>
              </w:rPr>
              <w:fldChar w:fldCharType="end"/>
            </w:r>
          </w:hyperlink>
        </w:p>
        <w:p>
          <w:pPr>
            <w:pStyle w:val="TOC1"/>
            <w:tabs>
              <w:tab w:val="right" w:leader="dot" w:pos="9061"/>
            </w:tabs>
            <w:rPr>
              <w:rStyle w:val="Hyperlink"/>
              <w:rFonts w:ascii="宋体" w:eastAsia="宋体" w:hAnsi="宋体" w:cs="Times New Roman"/>
              <w:color w:val="000000"/>
              <w:sz w:val="24"/>
              <w:szCs w:val="24"/>
              <w:u w:val="none"/>
            </w:rPr>
          </w:pPr>
          <w:r>
            <w:rPr>
              <w:rStyle w:val="Hyperlink"/>
              <w:rFonts w:ascii="宋体" w:eastAsia="宋体" w:hAnsi="宋体" w:cs="Times New Roman" w:hint="eastAsia"/>
              <w:color w:val="000000"/>
              <w:sz w:val="24"/>
              <w:szCs w:val="24"/>
              <w:u w:val="none"/>
            </w:rPr>
            <w:t xml:space="preserve"> </w:t>
          </w:r>
          <w:hyperlink w:anchor="_Toc31786" w:history="1">
            <w:r>
              <w:rPr>
                <w:rStyle w:val="Hyperlink"/>
                <w:rFonts w:ascii="宋体" w:eastAsia="宋体" w:hAnsi="宋体" w:cs="Times New Roman" w:hint="eastAsia"/>
                <w:color w:val="000000"/>
                <w:sz w:val="24"/>
                <w:szCs w:val="24"/>
                <w:u w:val="none"/>
              </w:rPr>
              <w:t>（二）公司融资现状</w:t>
            </w:r>
            <w:r>
              <w:rPr>
                <w:rStyle w:val="Hyperlink"/>
                <w:rFonts w:ascii="宋体" w:eastAsia="宋体" w:hAnsi="宋体" w:cs="Times New Roman" w:hint="eastAsia"/>
                <w:color w:val="000000"/>
                <w:sz w:val="24"/>
                <w:szCs w:val="24"/>
                <w:u w:val="none"/>
              </w:rPr>
              <w:tab/>
            </w:r>
            <w:r>
              <w:rPr>
                <w:rStyle w:val="Hyperlink"/>
                <w:rFonts w:ascii="宋体" w:eastAsia="宋体" w:hAnsi="宋体" w:cs="Times New Roman" w:hint="eastAsia"/>
                <w:color w:val="000000"/>
                <w:sz w:val="24"/>
                <w:szCs w:val="24"/>
                <w:u w:val="none"/>
              </w:rPr>
              <w:fldChar w:fldCharType="begin"/>
            </w:r>
            <w:r>
              <w:rPr>
                <w:rStyle w:val="Hyperlink"/>
                <w:rFonts w:ascii="宋体" w:eastAsia="宋体" w:hAnsi="宋体" w:cs="Times New Roman" w:hint="eastAsia"/>
                <w:color w:val="000000"/>
                <w:sz w:val="24"/>
                <w:szCs w:val="24"/>
                <w:u w:val="none"/>
              </w:rPr>
              <w:instrText xml:space="preserve"> PAGEREF _Toc31786 </w:instrText>
            </w:r>
            <w:r>
              <w:rPr>
                <w:rStyle w:val="Hyperlink"/>
                <w:rFonts w:ascii="宋体" w:eastAsia="宋体" w:hAnsi="宋体" w:cs="Times New Roman" w:hint="eastAsia"/>
                <w:color w:val="000000"/>
                <w:sz w:val="24"/>
                <w:szCs w:val="24"/>
                <w:u w:val="none"/>
              </w:rPr>
              <w:fldChar w:fldCharType="separate"/>
            </w:r>
            <w:r>
              <w:rPr>
                <w:rStyle w:val="Hyperlink"/>
                <w:rFonts w:ascii="宋体" w:eastAsia="宋体" w:hAnsi="宋体" w:cs="Times New Roman"/>
                <w:color w:val="000000"/>
                <w:sz w:val="24"/>
                <w:szCs w:val="24"/>
                <w:u w:val="none"/>
              </w:rPr>
              <w:t>7</w:t>
            </w:r>
            <w:r>
              <w:rPr>
                <w:rStyle w:val="Hyperlink"/>
                <w:rFonts w:ascii="宋体" w:eastAsia="宋体" w:hAnsi="宋体" w:cs="Times New Roman" w:hint="eastAsia"/>
                <w:color w:val="000000"/>
                <w:sz w:val="24"/>
                <w:szCs w:val="24"/>
                <w:u w:val="none"/>
              </w:rPr>
              <w:fldChar w:fldCharType="end"/>
            </w:r>
          </w:hyperlink>
        </w:p>
        <w:p>
          <w:pPr>
            <w:pStyle w:val="TOC1"/>
            <w:tabs>
              <w:tab w:val="right" w:leader="dot" w:pos="9061"/>
            </w:tabs>
            <w:rPr>
              <w:rStyle w:val="Hyperlink"/>
              <w:rFonts w:ascii="宋体" w:eastAsia="宋体" w:hAnsi="宋体" w:cs="Times New Roman"/>
              <w:color w:val="000000"/>
              <w:sz w:val="24"/>
              <w:szCs w:val="24"/>
              <w:u w:val="none"/>
            </w:rPr>
          </w:pPr>
          <w:r>
            <w:rPr>
              <w:rStyle w:val="Hyperlink"/>
              <w:rFonts w:ascii="宋体" w:eastAsia="宋体" w:hAnsi="宋体" w:cs="Times New Roman" w:hint="eastAsia"/>
              <w:color w:val="000000"/>
              <w:sz w:val="24"/>
              <w:szCs w:val="24"/>
              <w:u w:val="none"/>
            </w:rPr>
            <w:t xml:space="preserve"> </w:t>
          </w:r>
          <w:hyperlink w:anchor="_Toc16864" w:history="1">
            <w:r>
              <w:rPr>
                <w:rStyle w:val="Hyperlink"/>
                <w:rFonts w:ascii="宋体" w:eastAsia="宋体" w:hAnsi="宋体" w:cs="Times New Roman" w:hint="eastAsia"/>
                <w:color w:val="000000"/>
                <w:sz w:val="24"/>
                <w:szCs w:val="24"/>
                <w:u w:val="none"/>
              </w:rPr>
              <w:t>（三）公司融资存在的问题</w:t>
            </w:r>
            <w:r>
              <w:rPr>
                <w:rStyle w:val="Hyperlink"/>
                <w:rFonts w:ascii="宋体" w:eastAsia="宋体" w:hAnsi="宋体" w:cs="Times New Roman" w:hint="eastAsia"/>
                <w:color w:val="000000"/>
                <w:sz w:val="24"/>
                <w:szCs w:val="24"/>
                <w:u w:val="none"/>
              </w:rPr>
              <w:tab/>
            </w:r>
            <w:r>
              <w:rPr>
                <w:rStyle w:val="Hyperlink"/>
                <w:rFonts w:ascii="宋体" w:eastAsia="宋体" w:hAnsi="宋体" w:cs="Times New Roman" w:hint="eastAsia"/>
                <w:color w:val="000000"/>
                <w:sz w:val="24"/>
                <w:szCs w:val="24"/>
                <w:u w:val="none"/>
              </w:rPr>
              <w:fldChar w:fldCharType="begin"/>
            </w:r>
            <w:r>
              <w:rPr>
                <w:rStyle w:val="Hyperlink"/>
                <w:rFonts w:ascii="宋体" w:eastAsia="宋体" w:hAnsi="宋体" w:cs="Times New Roman" w:hint="eastAsia"/>
                <w:color w:val="000000"/>
                <w:sz w:val="24"/>
                <w:szCs w:val="24"/>
                <w:u w:val="none"/>
              </w:rPr>
              <w:instrText xml:space="preserve"> PAGEREF _Toc16864 </w:instrText>
            </w:r>
            <w:r>
              <w:rPr>
                <w:rStyle w:val="Hyperlink"/>
                <w:rFonts w:ascii="宋体" w:eastAsia="宋体" w:hAnsi="宋体" w:cs="Times New Roman" w:hint="eastAsia"/>
                <w:color w:val="000000"/>
                <w:sz w:val="24"/>
                <w:szCs w:val="24"/>
                <w:u w:val="none"/>
              </w:rPr>
              <w:fldChar w:fldCharType="separate"/>
            </w:r>
            <w:r>
              <w:rPr>
                <w:rStyle w:val="Hyperlink"/>
                <w:rFonts w:ascii="宋体" w:eastAsia="宋体" w:hAnsi="宋体" w:cs="Times New Roman"/>
                <w:color w:val="000000"/>
                <w:sz w:val="24"/>
                <w:szCs w:val="24"/>
                <w:u w:val="none"/>
              </w:rPr>
              <w:t>8</w:t>
            </w:r>
            <w:r>
              <w:rPr>
                <w:rStyle w:val="Hyperlink"/>
                <w:rFonts w:ascii="宋体" w:eastAsia="宋体" w:hAnsi="宋体" w:cs="Times New Roman" w:hint="eastAsia"/>
                <w:color w:val="000000"/>
                <w:sz w:val="24"/>
                <w:szCs w:val="24"/>
                <w:u w:val="none"/>
              </w:rPr>
              <w:fldChar w:fldCharType="end"/>
            </w:r>
          </w:hyperlink>
        </w:p>
        <w:p>
          <w:pPr>
            <w:pStyle w:val="TOC1"/>
            <w:tabs>
              <w:tab w:val="right" w:leader="dot" w:pos="9061"/>
            </w:tabs>
            <w:rPr>
              <w:rStyle w:val="Hyperlink"/>
              <w:rFonts w:ascii="宋体" w:eastAsia="宋体" w:hAnsi="宋体" w:cs="Times New Roman"/>
              <w:color w:val="000000"/>
              <w:sz w:val="24"/>
              <w:szCs w:val="24"/>
              <w:u w:val="none"/>
            </w:rPr>
          </w:pPr>
          <w:hyperlink w:anchor="_Toc12429" w:history="1">
            <w:r>
              <w:rPr>
                <w:rStyle w:val="Hyperlink"/>
                <w:rFonts w:ascii="宋体" w:eastAsia="宋体" w:hAnsi="宋体" w:cs="Times New Roman" w:hint="eastAsia"/>
                <w:color w:val="000000"/>
                <w:sz w:val="24"/>
                <w:szCs w:val="24"/>
                <w:u w:val="none"/>
              </w:rPr>
              <w:t>二、 宁德时代融资问题成因分析</w:t>
            </w:r>
            <w:r>
              <w:rPr>
                <w:rStyle w:val="Hyperlink"/>
                <w:rFonts w:ascii="宋体" w:eastAsia="宋体" w:hAnsi="宋体" w:cs="Times New Roman" w:hint="eastAsia"/>
                <w:color w:val="000000"/>
                <w:sz w:val="24"/>
                <w:szCs w:val="24"/>
                <w:u w:val="none"/>
              </w:rPr>
              <w:tab/>
            </w:r>
            <w:r>
              <w:rPr>
                <w:rStyle w:val="Hyperlink"/>
                <w:rFonts w:ascii="宋体" w:eastAsia="宋体" w:hAnsi="宋体" w:cs="Times New Roman" w:hint="eastAsia"/>
                <w:color w:val="000000"/>
                <w:sz w:val="24"/>
                <w:szCs w:val="24"/>
                <w:u w:val="none"/>
              </w:rPr>
              <w:fldChar w:fldCharType="begin"/>
            </w:r>
            <w:r>
              <w:rPr>
                <w:rStyle w:val="Hyperlink"/>
                <w:rFonts w:ascii="宋体" w:eastAsia="宋体" w:hAnsi="宋体" w:cs="Times New Roman" w:hint="eastAsia"/>
                <w:color w:val="000000"/>
                <w:sz w:val="24"/>
                <w:szCs w:val="24"/>
                <w:u w:val="none"/>
              </w:rPr>
              <w:instrText xml:space="preserve"> PAGEREF _Toc12429 </w:instrText>
            </w:r>
            <w:r>
              <w:rPr>
                <w:rStyle w:val="Hyperlink"/>
                <w:rFonts w:ascii="宋体" w:eastAsia="宋体" w:hAnsi="宋体" w:cs="Times New Roman" w:hint="eastAsia"/>
                <w:color w:val="000000"/>
                <w:sz w:val="24"/>
                <w:szCs w:val="24"/>
                <w:u w:val="none"/>
              </w:rPr>
              <w:fldChar w:fldCharType="separate"/>
            </w:r>
            <w:r>
              <w:rPr>
                <w:rStyle w:val="Hyperlink"/>
                <w:rFonts w:ascii="宋体" w:eastAsia="宋体" w:hAnsi="宋体" w:cs="Times New Roman"/>
                <w:color w:val="000000"/>
                <w:sz w:val="24"/>
                <w:szCs w:val="24"/>
                <w:u w:val="none"/>
              </w:rPr>
              <w:t>9</w:t>
            </w:r>
            <w:r>
              <w:rPr>
                <w:rStyle w:val="Hyperlink"/>
                <w:rFonts w:ascii="宋体" w:eastAsia="宋体" w:hAnsi="宋体" w:cs="Times New Roman" w:hint="eastAsia"/>
                <w:color w:val="000000"/>
                <w:sz w:val="24"/>
                <w:szCs w:val="24"/>
                <w:u w:val="none"/>
              </w:rPr>
              <w:fldChar w:fldCharType="end"/>
            </w:r>
          </w:hyperlink>
        </w:p>
        <w:p>
          <w:pPr>
            <w:pStyle w:val="TOC1"/>
            <w:tabs>
              <w:tab w:val="right" w:leader="dot" w:pos="9061"/>
            </w:tabs>
          </w:pPr>
          <w:r>
            <w:rPr>
              <w:rStyle w:val="Hyperlink"/>
              <w:rFonts w:ascii="宋体" w:eastAsia="宋体" w:hAnsi="宋体" w:cs="Times New Roman" w:hint="eastAsia"/>
              <w:color w:val="000000"/>
              <w:sz w:val="24"/>
              <w:szCs w:val="24"/>
              <w:u w:val="none"/>
            </w:rPr>
            <w:t xml:space="preserve"> </w:t>
          </w:r>
          <w:hyperlink w:anchor="_Toc22055" w:history="1">
            <w:r>
              <w:rPr>
                <w:rStyle w:val="Hyperlink"/>
                <w:rFonts w:ascii="宋体" w:eastAsia="宋体" w:hAnsi="宋体" w:cs="Times New Roman" w:hint="eastAsia"/>
                <w:color w:val="000000"/>
                <w:sz w:val="24"/>
                <w:szCs w:val="24"/>
                <w:u w:val="none"/>
              </w:rPr>
              <w:t>（一）公司融资问题研究框架</w:t>
            </w:r>
            <w:r>
              <w:rPr>
                <w:rStyle w:val="Hyperlink"/>
                <w:rFonts w:ascii="宋体" w:eastAsia="宋体" w:hAnsi="宋体" w:cs="Times New Roman" w:hint="eastAsia"/>
                <w:color w:val="000000"/>
                <w:sz w:val="24"/>
                <w:szCs w:val="24"/>
                <w:u w:val="none"/>
              </w:rPr>
              <w:tab/>
            </w:r>
            <w:r>
              <w:rPr>
                <w:rStyle w:val="Hyperlink"/>
                <w:rFonts w:ascii="宋体" w:eastAsia="宋体" w:hAnsi="宋体" w:cs="Times New Roman" w:hint="eastAsia"/>
                <w:color w:val="000000"/>
                <w:sz w:val="24"/>
                <w:szCs w:val="24"/>
                <w:u w:val="none"/>
              </w:rPr>
              <w:t>9</w:t>
            </w:r>
          </w:hyperlink>
        </w:p>
        <w:p>
          <w:pPr>
            <w:pStyle w:val="TOC1"/>
            <w:tabs>
              <w:tab w:val="right" w:leader="dot" w:pos="9061"/>
            </w:tabs>
            <w:rPr>
              <w:rStyle w:val="Hyperlink"/>
              <w:rFonts w:ascii="宋体" w:eastAsia="宋体" w:hAnsi="宋体" w:cs="Times New Roman"/>
              <w:color w:val="000000"/>
              <w:sz w:val="24"/>
              <w:szCs w:val="24"/>
              <w:u w:val="none"/>
            </w:rPr>
          </w:pPr>
          <w:r>
            <w:rPr>
              <w:rStyle w:val="Hyperlink"/>
              <w:rFonts w:ascii="宋体" w:eastAsia="宋体" w:hAnsi="宋体" w:cs="Times New Roman" w:hint="eastAsia"/>
              <w:color w:val="000000"/>
              <w:sz w:val="24"/>
              <w:szCs w:val="24"/>
              <w:u w:val="none"/>
            </w:rPr>
            <w:t xml:space="preserve"> </w:t>
          </w:r>
          <w:hyperlink w:anchor="_Toc9801" w:history="1">
            <w:r>
              <w:rPr>
                <w:rStyle w:val="Hyperlink"/>
                <w:rFonts w:ascii="宋体" w:eastAsia="宋体" w:hAnsi="宋体" w:cs="Times New Roman" w:hint="eastAsia"/>
                <w:color w:val="000000"/>
                <w:sz w:val="24"/>
                <w:szCs w:val="24"/>
                <w:u w:val="none"/>
              </w:rPr>
              <w:t>（二）公司融资问题外部原因</w:t>
            </w:r>
            <w:r>
              <w:rPr>
                <w:rStyle w:val="Hyperlink"/>
                <w:rFonts w:ascii="宋体" w:eastAsia="宋体" w:hAnsi="宋体" w:cs="Times New Roman" w:hint="eastAsia"/>
                <w:color w:val="000000"/>
                <w:sz w:val="24"/>
                <w:szCs w:val="24"/>
                <w:u w:val="none"/>
              </w:rPr>
              <w:tab/>
            </w:r>
            <w:r>
              <w:rPr>
                <w:rStyle w:val="Hyperlink"/>
                <w:rFonts w:ascii="宋体" w:eastAsia="宋体" w:hAnsi="宋体" w:cs="Times New Roman" w:hint="eastAsia"/>
                <w:color w:val="000000"/>
                <w:sz w:val="24"/>
                <w:szCs w:val="24"/>
                <w:u w:val="none"/>
              </w:rPr>
              <w:fldChar w:fldCharType="begin"/>
            </w:r>
            <w:r>
              <w:rPr>
                <w:rStyle w:val="Hyperlink"/>
                <w:rFonts w:ascii="宋体" w:eastAsia="宋体" w:hAnsi="宋体" w:cs="Times New Roman" w:hint="eastAsia"/>
                <w:color w:val="000000"/>
                <w:sz w:val="24"/>
                <w:szCs w:val="24"/>
                <w:u w:val="none"/>
              </w:rPr>
              <w:instrText xml:space="preserve"> PAGEREF _Toc9801 </w:instrText>
            </w:r>
            <w:r>
              <w:rPr>
                <w:rStyle w:val="Hyperlink"/>
                <w:rFonts w:ascii="宋体" w:eastAsia="宋体" w:hAnsi="宋体" w:cs="Times New Roman" w:hint="eastAsia"/>
                <w:color w:val="000000"/>
                <w:sz w:val="24"/>
                <w:szCs w:val="24"/>
                <w:u w:val="none"/>
              </w:rPr>
              <w:fldChar w:fldCharType="separate"/>
            </w:r>
            <w:r>
              <w:rPr>
                <w:rStyle w:val="Hyperlink"/>
                <w:rFonts w:ascii="宋体" w:eastAsia="宋体" w:hAnsi="宋体" w:cs="Times New Roman"/>
                <w:color w:val="000000"/>
                <w:sz w:val="24"/>
                <w:szCs w:val="24"/>
                <w:u w:val="none"/>
              </w:rPr>
              <w:t>10</w:t>
            </w:r>
            <w:r>
              <w:rPr>
                <w:rStyle w:val="Hyperlink"/>
                <w:rFonts w:ascii="宋体" w:eastAsia="宋体" w:hAnsi="宋体" w:cs="Times New Roman" w:hint="eastAsia"/>
                <w:color w:val="000000"/>
                <w:sz w:val="24"/>
                <w:szCs w:val="24"/>
                <w:u w:val="none"/>
              </w:rPr>
              <w:fldChar w:fldCharType="end"/>
            </w:r>
          </w:hyperlink>
        </w:p>
        <w:p>
          <w:pPr>
            <w:pStyle w:val="TOC1"/>
            <w:tabs>
              <w:tab w:val="right" w:leader="dot" w:pos="9061"/>
            </w:tabs>
            <w:rPr>
              <w:rStyle w:val="Hyperlink"/>
              <w:rFonts w:ascii="宋体" w:eastAsia="宋体" w:hAnsi="宋体" w:cs="Times New Roman"/>
              <w:color w:val="000000"/>
              <w:sz w:val="24"/>
              <w:szCs w:val="24"/>
              <w:u w:val="none"/>
            </w:rPr>
          </w:pPr>
          <w:r>
            <w:rPr>
              <w:rStyle w:val="Hyperlink"/>
              <w:rFonts w:ascii="宋体" w:eastAsia="宋体" w:hAnsi="宋体" w:cs="Times New Roman" w:hint="eastAsia"/>
              <w:color w:val="000000"/>
              <w:sz w:val="24"/>
              <w:szCs w:val="24"/>
              <w:u w:val="none"/>
            </w:rPr>
            <w:t xml:space="preserve"> </w:t>
          </w:r>
          <w:hyperlink w:anchor="_Toc8113" w:history="1">
            <w:r>
              <w:rPr>
                <w:rStyle w:val="Hyperlink"/>
                <w:rFonts w:ascii="宋体" w:eastAsia="宋体" w:hAnsi="宋体" w:cs="Times New Roman" w:hint="eastAsia"/>
                <w:color w:val="000000"/>
                <w:sz w:val="24"/>
                <w:szCs w:val="24"/>
                <w:u w:val="none"/>
              </w:rPr>
              <w:t>（三）公司融资问题内部原因</w:t>
            </w:r>
            <w:r>
              <w:rPr>
                <w:rStyle w:val="Hyperlink"/>
                <w:rFonts w:ascii="宋体" w:eastAsia="宋体" w:hAnsi="宋体" w:cs="Times New Roman" w:hint="eastAsia"/>
                <w:color w:val="000000"/>
                <w:sz w:val="24"/>
                <w:szCs w:val="24"/>
                <w:u w:val="none"/>
              </w:rPr>
              <w:tab/>
            </w:r>
            <w:r>
              <w:rPr>
                <w:rStyle w:val="Hyperlink"/>
                <w:rFonts w:ascii="宋体" w:eastAsia="宋体" w:hAnsi="宋体" w:cs="Times New Roman" w:hint="eastAsia"/>
                <w:color w:val="000000"/>
                <w:sz w:val="24"/>
                <w:szCs w:val="24"/>
                <w:u w:val="none"/>
              </w:rPr>
              <w:fldChar w:fldCharType="begin"/>
            </w:r>
            <w:r>
              <w:rPr>
                <w:rStyle w:val="Hyperlink"/>
                <w:rFonts w:ascii="宋体" w:eastAsia="宋体" w:hAnsi="宋体" w:cs="Times New Roman" w:hint="eastAsia"/>
                <w:color w:val="000000"/>
                <w:sz w:val="24"/>
                <w:szCs w:val="24"/>
                <w:u w:val="none"/>
              </w:rPr>
              <w:instrText xml:space="preserve"> PAGEREF _Toc8113 </w:instrText>
            </w:r>
            <w:r>
              <w:rPr>
                <w:rStyle w:val="Hyperlink"/>
                <w:rFonts w:ascii="宋体" w:eastAsia="宋体" w:hAnsi="宋体" w:cs="Times New Roman" w:hint="eastAsia"/>
                <w:color w:val="000000"/>
                <w:sz w:val="24"/>
                <w:szCs w:val="24"/>
                <w:u w:val="none"/>
              </w:rPr>
              <w:fldChar w:fldCharType="separate"/>
            </w:r>
            <w:r>
              <w:rPr>
                <w:rStyle w:val="Hyperlink"/>
                <w:rFonts w:ascii="宋体" w:eastAsia="宋体" w:hAnsi="宋体" w:cs="Times New Roman"/>
                <w:color w:val="000000"/>
                <w:sz w:val="24"/>
                <w:szCs w:val="24"/>
                <w:u w:val="none"/>
              </w:rPr>
              <w:t>12</w:t>
            </w:r>
            <w:r>
              <w:rPr>
                <w:rStyle w:val="Hyperlink"/>
                <w:rFonts w:ascii="宋体" w:eastAsia="宋体" w:hAnsi="宋体" w:cs="Times New Roman" w:hint="eastAsia"/>
                <w:color w:val="000000"/>
                <w:sz w:val="24"/>
                <w:szCs w:val="24"/>
                <w:u w:val="none"/>
              </w:rPr>
              <w:fldChar w:fldCharType="end"/>
            </w:r>
          </w:hyperlink>
        </w:p>
        <w:p>
          <w:pPr>
            <w:pStyle w:val="TOC1"/>
            <w:tabs>
              <w:tab w:val="right" w:leader="dot" w:pos="9061"/>
            </w:tabs>
            <w:rPr>
              <w:rStyle w:val="Hyperlink"/>
              <w:rFonts w:ascii="宋体" w:eastAsia="宋体" w:hAnsi="宋体" w:cs="Times New Roman"/>
              <w:color w:val="000000"/>
              <w:sz w:val="24"/>
              <w:szCs w:val="24"/>
              <w:u w:val="none"/>
            </w:rPr>
          </w:pPr>
          <w:hyperlink w:anchor="_Toc23038" w:history="1">
            <w:r>
              <w:rPr>
                <w:rStyle w:val="Hyperlink"/>
                <w:rFonts w:ascii="宋体" w:eastAsia="宋体" w:hAnsi="宋体" w:cs="Times New Roman" w:hint="eastAsia"/>
                <w:color w:val="000000"/>
                <w:sz w:val="24"/>
                <w:szCs w:val="24"/>
                <w:u w:val="none"/>
              </w:rPr>
              <w:t>三、 宁德时代融资问题应对策略</w:t>
            </w:r>
            <w:r>
              <w:rPr>
                <w:rStyle w:val="Hyperlink"/>
                <w:rFonts w:ascii="宋体" w:eastAsia="宋体" w:hAnsi="宋体" w:cs="Times New Roman" w:hint="eastAsia"/>
                <w:color w:val="000000"/>
                <w:sz w:val="24"/>
                <w:szCs w:val="24"/>
                <w:u w:val="none"/>
              </w:rPr>
              <w:tab/>
            </w:r>
            <w:r>
              <w:rPr>
                <w:rStyle w:val="Hyperlink"/>
                <w:rFonts w:ascii="宋体" w:eastAsia="宋体" w:hAnsi="宋体" w:cs="Times New Roman" w:hint="eastAsia"/>
                <w:color w:val="000000"/>
                <w:sz w:val="24"/>
                <w:szCs w:val="24"/>
                <w:u w:val="none"/>
              </w:rPr>
              <w:fldChar w:fldCharType="begin"/>
            </w:r>
            <w:r>
              <w:rPr>
                <w:rStyle w:val="Hyperlink"/>
                <w:rFonts w:ascii="宋体" w:eastAsia="宋体" w:hAnsi="宋体" w:cs="Times New Roman" w:hint="eastAsia"/>
                <w:color w:val="000000"/>
                <w:sz w:val="24"/>
                <w:szCs w:val="24"/>
                <w:u w:val="none"/>
              </w:rPr>
              <w:instrText xml:space="preserve"> PAGEREF _Toc23038 </w:instrText>
            </w:r>
            <w:r>
              <w:rPr>
                <w:rStyle w:val="Hyperlink"/>
                <w:rFonts w:ascii="宋体" w:eastAsia="宋体" w:hAnsi="宋体" w:cs="Times New Roman" w:hint="eastAsia"/>
                <w:color w:val="000000"/>
                <w:sz w:val="24"/>
                <w:szCs w:val="24"/>
                <w:u w:val="none"/>
              </w:rPr>
              <w:fldChar w:fldCharType="separate"/>
            </w:r>
            <w:r>
              <w:rPr>
                <w:rStyle w:val="Hyperlink"/>
                <w:rFonts w:ascii="宋体" w:eastAsia="宋体" w:hAnsi="宋体" w:cs="Times New Roman"/>
                <w:color w:val="000000"/>
                <w:sz w:val="24"/>
                <w:szCs w:val="24"/>
                <w:u w:val="none"/>
              </w:rPr>
              <w:t>15</w:t>
            </w:r>
            <w:r>
              <w:rPr>
                <w:rStyle w:val="Hyperlink"/>
                <w:rFonts w:ascii="宋体" w:eastAsia="宋体" w:hAnsi="宋体" w:cs="Times New Roman" w:hint="eastAsia"/>
                <w:color w:val="000000"/>
                <w:sz w:val="24"/>
                <w:szCs w:val="24"/>
                <w:u w:val="none"/>
              </w:rPr>
              <w:fldChar w:fldCharType="end"/>
            </w:r>
          </w:hyperlink>
        </w:p>
        <w:p>
          <w:pPr>
            <w:pStyle w:val="TOC1"/>
            <w:tabs>
              <w:tab w:val="right" w:leader="dot" w:pos="9061"/>
            </w:tabs>
            <w:rPr>
              <w:rStyle w:val="Hyperlink"/>
              <w:rFonts w:ascii="宋体" w:eastAsia="宋体" w:hAnsi="宋体" w:cs="Times New Roman"/>
              <w:color w:val="000000"/>
              <w:sz w:val="24"/>
              <w:szCs w:val="24"/>
              <w:u w:val="none"/>
            </w:rPr>
          </w:pPr>
          <w:r>
            <w:rPr>
              <w:rStyle w:val="Hyperlink"/>
              <w:rFonts w:ascii="宋体" w:eastAsia="宋体" w:hAnsi="宋体" w:cs="Times New Roman" w:hint="eastAsia"/>
              <w:color w:val="000000"/>
              <w:sz w:val="24"/>
              <w:szCs w:val="24"/>
              <w:u w:val="none"/>
            </w:rPr>
            <w:t xml:space="preserve"> </w:t>
          </w:r>
          <w:hyperlink w:anchor="_Toc22787" w:history="1">
            <w:r>
              <w:rPr>
                <w:rStyle w:val="Hyperlink"/>
                <w:rFonts w:ascii="宋体" w:eastAsia="宋体" w:hAnsi="宋体" w:cs="Times New Roman" w:hint="eastAsia"/>
                <w:color w:val="000000"/>
                <w:sz w:val="24"/>
                <w:szCs w:val="24"/>
                <w:u w:val="none"/>
              </w:rPr>
              <w:t>（一）政府方应对措施</w:t>
            </w:r>
            <w:r>
              <w:rPr>
                <w:rStyle w:val="Hyperlink"/>
                <w:rFonts w:ascii="宋体" w:eastAsia="宋体" w:hAnsi="宋体" w:cs="Times New Roman" w:hint="eastAsia"/>
                <w:color w:val="000000"/>
                <w:sz w:val="24"/>
                <w:szCs w:val="24"/>
                <w:u w:val="none"/>
              </w:rPr>
              <w:tab/>
            </w:r>
            <w:r>
              <w:rPr>
                <w:rStyle w:val="Hyperlink"/>
                <w:rFonts w:ascii="宋体" w:eastAsia="宋体" w:hAnsi="宋体" w:cs="Times New Roman" w:hint="eastAsia"/>
                <w:color w:val="000000"/>
                <w:sz w:val="24"/>
                <w:szCs w:val="24"/>
                <w:u w:val="none"/>
              </w:rPr>
              <w:fldChar w:fldCharType="begin"/>
            </w:r>
            <w:r>
              <w:rPr>
                <w:rStyle w:val="Hyperlink"/>
                <w:rFonts w:ascii="宋体" w:eastAsia="宋体" w:hAnsi="宋体" w:cs="Times New Roman" w:hint="eastAsia"/>
                <w:color w:val="000000"/>
                <w:sz w:val="24"/>
                <w:szCs w:val="24"/>
                <w:u w:val="none"/>
              </w:rPr>
              <w:instrText xml:space="preserve"> PAGEREF _Toc22787 </w:instrText>
            </w:r>
            <w:r>
              <w:rPr>
                <w:rStyle w:val="Hyperlink"/>
                <w:rFonts w:ascii="宋体" w:eastAsia="宋体" w:hAnsi="宋体" w:cs="Times New Roman" w:hint="eastAsia"/>
                <w:color w:val="000000"/>
                <w:sz w:val="24"/>
                <w:szCs w:val="24"/>
                <w:u w:val="none"/>
              </w:rPr>
              <w:fldChar w:fldCharType="separate"/>
            </w:r>
            <w:r>
              <w:rPr>
                <w:rStyle w:val="Hyperlink"/>
                <w:rFonts w:ascii="宋体" w:eastAsia="宋体" w:hAnsi="宋体" w:cs="Times New Roman"/>
                <w:color w:val="000000"/>
                <w:sz w:val="24"/>
                <w:szCs w:val="24"/>
                <w:u w:val="none"/>
              </w:rPr>
              <w:t>15</w:t>
            </w:r>
            <w:r>
              <w:rPr>
                <w:rStyle w:val="Hyperlink"/>
                <w:rFonts w:ascii="宋体" w:eastAsia="宋体" w:hAnsi="宋体" w:cs="Times New Roman" w:hint="eastAsia"/>
                <w:color w:val="000000"/>
                <w:sz w:val="24"/>
                <w:szCs w:val="24"/>
                <w:u w:val="none"/>
              </w:rPr>
              <w:fldChar w:fldCharType="end"/>
            </w:r>
          </w:hyperlink>
        </w:p>
        <w:p>
          <w:pPr>
            <w:pStyle w:val="TOC1"/>
            <w:tabs>
              <w:tab w:val="right" w:leader="dot" w:pos="9061"/>
            </w:tabs>
            <w:rPr>
              <w:rStyle w:val="Hyperlink"/>
              <w:rFonts w:ascii="宋体" w:eastAsia="宋体" w:hAnsi="宋体" w:cs="Times New Roman"/>
              <w:color w:val="000000"/>
              <w:sz w:val="24"/>
              <w:szCs w:val="24"/>
              <w:u w:val="none"/>
            </w:rPr>
          </w:pPr>
          <w:r>
            <w:rPr>
              <w:rStyle w:val="Hyperlink"/>
              <w:rFonts w:ascii="宋体" w:eastAsia="宋体" w:hAnsi="宋体" w:cs="Times New Roman" w:hint="eastAsia"/>
              <w:color w:val="000000"/>
              <w:sz w:val="24"/>
              <w:szCs w:val="24"/>
              <w:u w:val="none"/>
            </w:rPr>
            <w:t xml:space="preserve"> </w:t>
          </w:r>
          <w:hyperlink w:anchor="_Toc6566" w:history="1">
            <w:r>
              <w:rPr>
                <w:rStyle w:val="Hyperlink"/>
                <w:rFonts w:ascii="宋体" w:eastAsia="宋体" w:hAnsi="宋体" w:cs="Times New Roman" w:hint="eastAsia"/>
                <w:color w:val="000000"/>
                <w:sz w:val="24"/>
                <w:szCs w:val="24"/>
                <w:u w:val="none"/>
              </w:rPr>
              <w:t>（二）企业方应对措施</w:t>
            </w:r>
            <w:r>
              <w:rPr>
                <w:rStyle w:val="Hyperlink"/>
                <w:rFonts w:ascii="宋体" w:eastAsia="宋体" w:hAnsi="宋体" w:cs="Times New Roman" w:hint="eastAsia"/>
                <w:color w:val="000000"/>
                <w:sz w:val="24"/>
                <w:szCs w:val="24"/>
                <w:u w:val="none"/>
              </w:rPr>
              <w:tab/>
            </w:r>
            <w:r>
              <w:rPr>
                <w:rStyle w:val="Hyperlink"/>
                <w:rFonts w:ascii="宋体" w:eastAsia="宋体" w:hAnsi="宋体" w:cs="Times New Roman" w:hint="eastAsia"/>
                <w:color w:val="000000"/>
                <w:sz w:val="24"/>
                <w:szCs w:val="24"/>
                <w:u w:val="none"/>
              </w:rPr>
              <w:fldChar w:fldCharType="begin"/>
            </w:r>
            <w:r>
              <w:rPr>
                <w:rStyle w:val="Hyperlink"/>
                <w:rFonts w:ascii="宋体" w:eastAsia="宋体" w:hAnsi="宋体" w:cs="Times New Roman" w:hint="eastAsia"/>
                <w:color w:val="000000"/>
                <w:sz w:val="24"/>
                <w:szCs w:val="24"/>
                <w:u w:val="none"/>
              </w:rPr>
              <w:instrText xml:space="preserve"> PAGEREF _Toc6566 </w:instrText>
            </w:r>
            <w:r>
              <w:rPr>
                <w:rStyle w:val="Hyperlink"/>
                <w:rFonts w:ascii="宋体" w:eastAsia="宋体" w:hAnsi="宋体" w:cs="Times New Roman" w:hint="eastAsia"/>
                <w:color w:val="000000"/>
                <w:sz w:val="24"/>
                <w:szCs w:val="24"/>
                <w:u w:val="none"/>
              </w:rPr>
              <w:fldChar w:fldCharType="separate"/>
            </w:r>
            <w:r>
              <w:rPr>
                <w:rStyle w:val="Hyperlink"/>
                <w:rFonts w:ascii="宋体" w:eastAsia="宋体" w:hAnsi="宋体" w:cs="Times New Roman"/>
                <w:color w:val="000000"/>
                <w:sz w:val="24"/>
                <w:szCs w:val="24"/>
                <w:u w:val="none"/>
              </w:rPr>
              <w:t>16</w:t>
            </w:r>
            <w:r>
              <w:rPr>
                <w:rStyle w:val="Hyperlink"/>
                <w:rFonts w:ascii="宋体" w:eastAsia="宋体" w:hAnsi="宋体" w:cs="Times New Roman" w:hint="eastAsia"/>
                <w:color w:val="000000"/>
                <w:sz w:val="24"/>
                <w:szCs w:val="24"/>
                <w:u w:val="none"/>
              </w:rPr>
              <w:fldChar w:fldCharType="end"/>
            </w:r>
          </w:hyperlink>
        </w:p>
        <w:p>
          <w:pPr>
            <w:pStyle w:val="TOC1"/>
            <w:tabs>
              <w:tab w:val="right" w:leader="dot" w:pos="9061"/>
            </w:tabs>
            <w:rPr>
              <w:rStyle w:val="Hyperlink"/>
              <w:rFonts w:ascii="宋体" w:eastAsia="宋体" w:hAnsi="宋体" w:cs="Times New Roman"/>
              <w:color w:val="000000"/>
              <w:sz w:val="24"/>
              <w:szCs w:val="24"/>
              <w:u w:val="none"/>
            </w:rPr>
          </w:pPr>
          <w:r>
            <w:rPr>
              <w:rStyle w:val="Hyperlink"/>
              <w:rFonts w:ascii="宋体" w:eastAsia="宋体" w:hAnsi="宋体" w:cs="Times New Roman" w:hint="eastAsia"/>
              <w:color w:val="000000"/>
              <w:sz w:val="24"/>
              <w:szCs w:val="24"/>
              <w:u w:val="none"/>
            </w:rPr>
            <w:t xml:space="preserve"> </w:t>
          </w:r>
          <w:hyperlink w:anchor="_Toc22320" w:history="1">
            <w:r>
              <w:rPr>
                <w:rStyle w:val="Hyperlink"/>
                <w:rFonts w:ascii="宋体" w:eastAsia="宋体" w:hAnsi="宋体" w:cs="Times New Roman" w:hint="eastAsia"/>
                <w:color w:val="000000"/>
                <w:sz w:val="24"/>
                <w:szCs w:val="24"/>
                <w:u w:val="none"/>
              </w:rPr>
              <w:t>（三）资本市场上创新</w:t>
            </w:r>
            <w:r>
              <w:rPr>
                <w:rStyle w:val="Hyperlink"/>
                <w:rFonts w:ascii="宋体" w:eastAsia="宋体" w:hAnsi="宋体" w:cs="Times New Roman" w:hint="eastAsia"/>
                <w:color w:val="000000"/>
                <w:sz w:val="24"/>
                <w:szCs w:val="24"/>
                <w:u w:val="none"/>
              </w:rPr>
              <w:tab/>
            </w:r>
            <w:r>
              <w:rPr>
                <w:rStyle w:val="Hyperlink"/>
                <w:rFonts w:ascii="宋体" w:eastAsia="宋体" w:hAnsi="宋体" w:cs="Times New Roman" w:hint="eastAsia"/>
                <w:color w:val="000000"/>
                <w:sz w:val="24"/>
                <w:szCs w:val="24"/>
                <w:u w:val="none"/>
              </w:rPr>
              <w:fldChar w:fldCharType="begin"/>
            </w:r>
            <w:r>
              <w:rPr>
                <w:rStyle w:val="Hyperlink"/>
                <w:rFonts w:ascii="宋体" w:eastAsia="宋体" w:hAnsi="宋体" w:cs="Times New Roman" w:hint="eastAsia"/>
                <w:color w:val="000000"/>
                <w:sz w:val="24"/>
                <w:szCs w:val="24"/>
                <w:u w:val="none"/>
              </w:rPr>
              <w:instrText xml:space="preserve"> PAGEREF _Toc22320 </w:instrText>
            </w:r>
            <w:r>
              <w:rPr>
                <w:rStyle w:val="Hyperlink"/>
                <w:rFonts w:ascii="宋体" w:eastAsia="宋体" w:hAnsi="宋体" w:cs="Times New Roman" w:hint="eastAsia"/>
                <w:color w:val="000000"/>
                <w:sz w:val="24"/>
                <w:szCs w:val="24"/>
                <w:u w:val="none"/>
              </w:rPr>
              <w:fldChar w:fldCharType="separate"/>
            </w:r>
            <w:r>
              <w:rPr>
                <w:rStyle w:val="Hyperlink"/>
                <w:rFonts w:ascii="宋体" w:eastAsia="宋体" w:hAnsi="宋体" w:cs="Times New Roman"/>
                <w:color w:val="000000"/>
                <w:sz w:val="24"/>
                <w:szCs w:val="24"/>
                <w:u w:val="none"/>
              </w:rPr>
              <w:t>17</w:t>
            </w:r>
            <w:r>
              <w:rPr>
                <w:rStyle w:val="Hyperlink"/>
                <w:rFonts w:ascii="宋体" w:eastAsia="宋体" w:hAnsi="宋体" w:cs="Times New Roman" w:hint="eastAsia"/>
                <w:color w:val="000000"/>
                <w:sz w:val="24"/>
                <w:szCs w:val="24"/>
                <w:u w:val="none"/>
              </w:rPr>
              <w:fldChar w:fldCharType="end"/>
            </w:r>
          </w:hyperlink>
        </w:p>
        <w:p>
          <w:pPr>
            <w:pStyle w:val="TOC1"/>
            <w:tabs>
              <w:tab w:val="right" w:leader="dot" w:pos="9061"/>
            </w:tabs>
            <w:rPr>
              <w:rStyle w:val="Hyperlink"/>
              <w:rFonts w:ascii="宋体" w:eastAsia="宋体" w:hAnsi="宋体" w:cs="Times New Roman"/>
              <w:color w:val="000000"/>
              <w:sz w:val="24"/>
              <w:szCs w:val="24"/>
              <w:u w:val="none"/>
            </w:rPr>
          </w:pPr>
          <w:hyperlink w:anchor="_Toc26340" w:history="1">
            <w:r>
              <w:rPr>
                <w:rStyle w:val="Hyperlink"/>
                <w:rFonts w:ascii="宋体" w:eastAsia="宋体" w:hAnsi="宋体" w:cs="Times New Roman" w:hint="eastAsia"/>
                <w:color w:val="000000"/>
                <w:sz w:val="24"/>
                <w:szCs w:val="24"/>
                <w:u w:val="none"/>
              </w:rPr>
              <w:t>四、总结</w:t>
            </w:r>
            <w:r>
              <w:rPr>
                <w:rStyle w:val="Hyperlink"/>
                <w:rFonts w:ascii="宋体" w:eastAsia="宋体" w:hAnsi="宋体" w:cs="Times New Roman" w:hint="eastAsia"/>
                <w:color w:val="000000"/>
                <w:sz w:val="24"/>
                <w:szCs w:val="24"/>
                <w:u w:val="none"/>
              </w:rPr>
              <w:tab/>
            </w:r>
            <w:r>
              <w:rPr>
                <w:rStyle w:val="Hyperlink"/>
                <w:rFonts w:ascii="宋体" w:eastAsia="宋体" w:hAnsi="宋体" w:cs="Times New Roman" w:hint="eastAsia"/>
                <w:color w:val="000000"/>
                <w:sz w:val="24"/>
                <w:szCs w:val="24"/>
                <w:u w:val="none"/>
              </w:rPr>
              <w:fldChar w:fldCharType="begin"/>
            </w:r>
            <w:r>
              <w:rPr>
                <w:rStyle w:val="Hyperlink"/>
                <w:rFonts w:ascii="宋体" w:eastAsia="宋体" w:hAnsi="宋体" w:cs="Times New Roman" w:hint="eastAsia"/>
                <w:color w:val="000000"/>
                <w:sz w:val="24"/>
                <w:szCs w:val="24"/>
                <w:u w:val="none"/>
              </w:rPr>
              <w:instrText xml:space="preserve"> PAGEREF _Toc26340 </w:instrText>
            </w:r>
            <w:r>
              <w:rPr>
                <w:rStyle w:val="Hyperlink"/>
                <w:rFonts w:ascii="宋体" w:eastAsia="宋体" w:hAnsi="宋体" w:cs="Times New Roman" w:hint="eastAsia"/>
                <w:color w:val="000000"/>
                <w:sz w:val="24"/>
                <w:szCs w:val="24"/>
                <w:u w:val="none"/>
              </w:rPr>
              <w:fldChar w:fldCharType="separate"/>
            </w:r>
            <w:r>
              <w:rPr>
                <w:rStyle w:val="Hyperlink"/>
                <w:rFonts w:ascii="宋体" w:eastAsia="宋体" w:hAnsi="宋体" w:cs="Times New Roman"/>
                <w:color w:val="000000"/>
                <w:sz w:val="24"/>
                <w:szCs w:val="24"/>
                <w:u w:val="none"/>
              </w:rPr>
              <w:t>17</w:t>
            </w:r>
            <w:r>
              <w:rPr>
                <w:rStyle w:val="Hyperlink"/>
                <w:rFonts w:ascii="宋体" w:eastAsia="宋体" w:hAnsi="宋体" w:cs="Times New Roman" w:hint="eastAsia"/>
                <w:color w:val="000000"/>
                <w:sz w:val="24"/>
                <w:szCs w:val="24"/>
                <w:u w:val="none"/>
              </w:rPr>
              <w:fldChar w:fldCharType="end"/>
            </w:r>
          </w:hyperlink>
        </w:p>
        <w:p>
          <w:pPr>
            <w:pStyle w:val="TOC1"/>
            <w:tabs>
              <w:tab w:val="right" w:leader="dot" w:pos="9061"/>
            </w:tabs>
            <w:jc w:val="both"/>
            <w:rPr>
              <w:rStyle w:val="Hyperlink"/>
              <w:rFonts w:ascii="宋体" w:eastAsia="宋体" w:hAnsi="宋体"/>
              <w:color w:val="000000"/>
              <w:sz w:val="24"/>
              <w:szCs w:val="24"/>
              <w:u w:val="none"/>
            </w:rPr>
          </w:pPr>
          <w:hyperlink w:anchor="_Toc313820771" w:history="1">
            <w:r>
              <w:rPr>
                <w:rStyle w:val="Hyperlink"/>
                <w:rFonts w:ascii="宋体" w:eastAsia="宋体" w:hAnsi="宋体" w:cs="宋体" w:hint="eastAsia"/>
                <w:color w:val="000000"/>
                <w:kern w:val="0"/>
                <w:sz w:val="24"/>
                <w:szCs w:val="24"/>
                <w:u w:val="none"/>
              </w:rPr>
              <w:t>参考文献</w:t>
            </w:r>
            <w:r>
              <w:rPr>
                <w:rFonts w:ascii="宋体" w:eastAsia="宋体" w:hAnsi="宋体"/>
                <w:color w:val="000000"/>
                <w:sz w:val="24"/>
                <w:szCs w:val="24"/>
              </w:rPr>
              <w:tab/>
            </w:r>
            <w:r>
              <w:rPr>
                <w:rFonts w:ascii="宋体" w:eastAsia="宋体" w:hAnsi="宋体" w:hint="eastAsia"/>
                <w:color w:val="000000"/>
                <w:sz w:val="24"/>
                <w:szCs w:val="24"/>
              </w:rPr>
              <w:t>18</w:t>
            </w:r>
          </w:hyperlink>
        </w:p>
        <w:p>
          <w:pPr>
            <w:pStyle w:val="TOC1"/>
            <w:tabs>
              <w:tab w:val="right" w:leader="dot" w:pos="9061"/>
            </w:tabs>
            <w:jc w:val="both"/>
          </w:pPr>
          <w:hyperlink w:anchor="_Toc313820771" w:history="1">
            <w:r>
              <w:rPr>
                <w:rFonts w:ascii="Arial" w:hAnsi="Arial" w:cs="Arial"/>
                <w:color w:val="000000"/>
                <w:sz w:val="24"/>
                <w:szCs w:val="24"/>
              </w:rPr>
              <w:t>Abstract</w:t>
            </w:r>
            <w:r>
              <w:rPr>
                <w:rFonts w:ascii="宋体" w:eastAsia="宋体" w:hAnsi="宋体"/>
                <w:color w:val="000000"/>
                <w:sz w:val="24"/>
                <w:szCs w:val="24"/>
              </w:rPr>
              <w:tab/>
            </w:r>
            <w:r>
              <w:rPr>
                <w:rFonts w:ascii="宋体" w:eastAsia="宋体" w:hAnsi="宋体" w:hint="eastAsia"/>
                <w:color w:val="000000"/>
                <w:sz w:val="24"/>
                <w:szCs w:val="24"/>
              </w:rPr>
              <w:t>19</w:t>
            </w:r>
          </w:hyperlink>
          <w:r>
            <w:rPr>
              <w:rStyle w:val="Hyperlink"/>
              <w:color w:val="000000"/>
              <w:u w:val="none"/>
            </w:rPr>
            <w:fldChar w:fldCharType="begin"/>
          </w:r>
          <w:r>
            <w:rPr>
              <w:rStyle w:val="Hyperlink"/>
              <w:color w:val="000000"/>
              <w:u w:val="none"/>
            </w:rPr>
            <w:instrText xml:space="preserve"> </w:instrText>
          </w:r>
          <w:r>
            <w:rPr>
              <w:rStyle w:val="Hyperlink"/>
              <w:rFonts w:hint="eastAsia"/>
              <w:color w:val="000000"/>
              <w:u w:val="none"/>
            </w:rPr>
            <w:instrText>TOC \o "1-2" \h \z \u</w:instrText>
          </w:r>
          <w:r>
            <w:rPr>
              <w:rStyle w:val="Hyperlink"/>
              <w:color w:val="000000"/>
              <w:u w:val="none"/>
            </w:rPr>
            <w:instrText xml:space="preserve"> </w:instrText>
          </w:r>
          <w:r>
            <w:rPr>
              <w:rStyle w:val="Hyperlink"/>
              <w:color w:val="000000"/>
              <w:u w:val="none"/>
            </w:rPr>
            <w:fldChar w:fldCharType="separate"/>
          </w:r>
        </w:p>
        <w:p>
          <w:pPr>
            <w:pStyle w:val="TOC1"/>
            <w:tabs>
              <w:tab w:val="right" w:leader="dot" w:pos="9062"/>
            </w:tabs>
            <w:rPr>
              <w:rFonts w:asciiTheme="minorHAnsi" w:eastAsiaTheme="minorEastAsia"/>
              <w:bCs w:val="0"/>
              <w:caps w:val="0"/>
              <w:sz w:val="21"/>
              <w:szCs w:val="22"/>
            </w:rPr>
          </w:pPr>
          <w:hyperlink w:anchor="_Toc72964567" w:history="1">
            <w:r>
              <w:rPr>
                <w:rStyle w:val="Hyperlink"/>
                <w:rFonts w:hAnsi="Times New Roman" w:cs="Times New Roman" w:hint="eastAsia"/>
              </w:rPr>
              <w:t>宁德时代新能源科技股份有限公司融资问题研究</w:t>
            </w:r>
            <w:r>
              <w:tab/>
            </w:r>
            <w:r>
              <w:fldChar w:fldCharType="begin"/>
            </w:r>
            <w:r>
              <w:instrText xml:space="preserve"> PAGEREF _Toc72964567 \h </w:instrText>
            </w:r>
            <w:r>
              <w:fldChar w:fldCharType="separate"/>
            </w:r>
            <w:r>
              <w:t>1</w:t>
            </w:r>
            <w:r>
              <w:fldChar w:fldCharType="end"/>
            </w:r>
          </w:hyperlink>
        </w:p>
        <w:p>
          <w:pPr>
            <w:pStyle w:val="TOC1"/>
            <w:tabs>
              <w:tab w:val="right" w:leader="dot" w:pos="9062"/>
            </w:tabs>
            <w:rPr>
              <w:rFonts w:asciiTheme="minorHAnsi" w:eastAsiaTheme="minorEastAsia"/>
              <w:bCs w:val="0"/>
              <w:caps w:val="0"/>
              <w:sz w:val="21"/>
              <w:szCs w:val="22"/>
            </w:rPr>
          </w:pPr>
          <w:hyperlink w:anchor="_Toc72964568" w:history="1">
            <w:r>
              <w:rPr>
                <w:rStyle w:val="Hyperlink"/>
                <w:rFonts w:ascii="宋体" w:eastAsia="宋体" w:hAnsi="宋体" w:cs="Times New Roman" w:hint="eastAsia"/>
              </w:rPr>
              <w:t>李孟梅</w:t>
            </w:r>
            <w:r>
              <w:tab/>
            </w:r>
            <w:r>
              <w:fldChar w:fldCharType="begin"/>
            </w:r>
            <w:r>
              <w:instrText xml:space="preserve"> PAGEREF _Toc72964568 \h </w:instrText>
            </w:r>
            <w:r>
              <w:fldChar w:fldCharType="separate"/>
            </w:r>
            <w:r>
              <w:t>1</w:t>
            </w:r>
            <w:r>
              <w:fldChar w:fldCharType="end"/>
            </w:r>
          </w:hyperlink>
        </w:p>
        <w:p>
          <w:pPr>
            <w:pStyle w:val="TOC1"/>
            <w:tabs>
              <w:tab w:val="right" w:leader="dot" w:pos="9062"/>
            </w:tabs>
            <w:rPr>
              <w:rFonts w:asciiTheme="minorHAnsi" w:eastAsiaTheme="minorEastAsia"/>
              <w:bCs w:val="0"/>
              <w:caps w:val="0"/>
              <w:sz w:val="21"/>
              <w:szCs w:val="22"/>
            </w:rPr>
          </w:pPr>
          <w:hyperlink w:anchor="_Toc72964569" w:history="1">
            <w:r>
              <w:rPr>
                <w:rStyle w:val="Hyperlink"/>
                <w:rFonts w:hAnsi="黑体" w:cs="黑体" w:hint="eastAsia"/>
                <w:spacing w:val="8"/>
              </w:rPr>
              <w:t>引言</w:t>
            </w:r>
            <w:r>
              <w:tab/>
            </w:r>
            <w:r>
              <w:fldChar w:fldCharType="begin"/>
            </w:r>
            <w:r>
              <w:instrText xml:space="preserve"> PAGEREF _Toc72964569 \h </w:instrText>
            </w:r>
            <w:r>
              <w:fldChar w:fldCharType="separate"/>
            </w:r>
            <w:r>
              <w:t>1</w:t>
            </w:r>
            <w:r>
              <w:fldChar w:fldCharType="end"/>
            </w:r>
          </w:hyperlink>
        </w:p>
        <w:p>
          <w:pPr>
            <w:pStyle w:val="TOC1"/>
            <w:tabs>
              <w:tab w:val="right" w:leader="dot" w:pos="9062"/>
            </w:tabs>
            <w:rPr>
              <w:rFonts w:asciiTheme="minorHAnsi" w:eastAsiaTheme="minorEastAsia"/>
              <w:bCs w:val="0"/>
              <w:caps w:val="0"/>
              <w:sz w:val="21"/>
              <w:szCs w:val="22"/>
            </w:rPr>
          </w:pPr>
          <w:hyperlink w:anchor="_Toc72964570" w:history="1">
            <w:r>
              <w:rPr>
                <w:rStyle w:val="Hyperlink"/>
                <w:rFonts w:ascii="宋体" w:eastAsia="宋体" w:hAnsi="宋体" w:cs="宋体" w:hint="eastAsia"/>
                <w:spacing w:val="8"/>
              </w:rPr>
              <w:t>（一） 研究背景</w:t>
            </w:r>
            <w:r>
              <w:tab/>
            </w:r>
            <w:r>
              <w:fldChar w:fldCharType="begin"/>
            </w:r>
            <w:r>
              <w:instrText xml:space="preserve"> PAGEREF _Toc72964570 \h </w:instrText>
            </w:r>
            <w:r>
              <w:fldChar w:fldCharType="separate"/>
            </w:r>
            <w:r>
              <w:t>1</w:t>
            </w:r>
            <w:r>
              <w:fldChar w:fldCharType="end"/>
            </w:r>
          </w:hyperlink>
        </w:p>
        <w:p>
          <w:pPr>
            <w:pStyle w:val="TOC2"/>
            <w:tabs>
              <w:tab w:val="left" w:pos="1050"/>
              <w:tab w:val="right" w:leader="dot" w:pos="9062"/>
            </w:tabs>
            <w:rPr>
              <w:szCs w:val="22"/>
            </w:rPr>
          </w:pPr>
          <w:hyperlink w:anchor="_Toc72964571" w:history="1">
            <w:r>
              <w:rPr>
                <w:rStyle w:val="Hyperlink"/>
                <w:rFonts w:ascii="宋体" w:eastAsia="宋体" w:hAnsi="宋体" w:cs="宋体"/>
                <w:bCs/>
                <w:spacing w:val="8"/>
              </w:rPr>
              <w:t>1.</w:t>
            </w:r>
            <w:r>
              <w:rPr>
                <w:szCs w:val="22"/>
              </w:rPr>
              <w:tab/>
            </w:r>
            <w:r>
              <w:rPr>
                <w:rStyle w:val="Hyperlink"/>
                <w:rFonts w:ascii="宋体" w:eastAsia="宋体" w:hAnsi="宋体" w:cs="宋体" w:hint="eastAsia"/>
                <w:bCs/>
                <w:spacing w:val="8"/>
              </w:rPr>
              <w:t>国外新能源科技产业发展概况</w:t>
            </w:r>
            <w:r>
              <w:tab/>
            </w:r>
            <w:r>
              <w:fldChar w:fldCharType="begin"/>
            </w:r>
            <w:r>
              <w:instrText xml:space="preserve"> PAGEREF _Toc72964571 \h </w:instrText>
            </w:r>
            <w:r>
              <w:fldChar w:fldCharType="separate"/>
            </w:r>
            <w:r>
              <w:t>1</w:t>
            </w:r>
            <w:r>
              <w:fldChar w:fldCharType="end"/>
            </w:r>
          </w:hyperlink>
        </w:p>
        <w:p>
          <w:pPr>
            <w:pStyle w:val="TOC2"/>
            <w:tabs>
              <w:tab w:val="right" w:leader="dot" w:pos="9062"/>
            </w:tabs>
            <w:rPr>
              <w:szCs w:val="22"/>
            </w:rPr>
            <w:sectPr>
              <w:headerReference w:type="even" r:id="rId5"/>
              <w:headerReference w:type="default" r:id="rId6"/>
              <w:footerReference w:type="even" r:id="rId7"/>
              <w:footerReference w:type="default" r:id="rId8"/>
              <w:headerReference w:type="first" r:id="rId9"/>
              <w:footerReference w:type="first" r:id="rId10"/>
              <w:pgSz w:w="11906" w:h="16838"/>
              <w:pgMar w:top="1417" w:right="1247" w:bottom="1361" w:left="1587" w:header="964" w:footer="850" w:gutter="0"/>
              <w:cols w:num="1" w:space="0"/>
              <w:titlePg/>
              <w:docGrid w:type="lines" w:linePitch="312" w:charSpace="0"/>
            </w:sectPr>
          </w:pPr>
          <w:hyperlink w:anchor="_Toc72964572" w:history="1">
            <w:r>
              <w:rPr>
                <w:rStyle w:val="Hyperlink"/>
                <w:rFonts w:ascii="宋体" w:eastAsia="宋体" w:hAnsi="宋体" w:cs="宋体"/>
                <w:bCs/>
                <w:spacing w:val="8"/>
              </w:rPr>
              <w:t>2.</w:t>
            </w:r>
            <w:r>
              <w:rPr>
                <w:rStyle w:val="Hyperlink"/>
                <w:rFonts w:ascii="宋体" w:eastAsia="宋体" w:hAnsi="宋体" w:cs="宋体" w:hint="eastAsia"/>
                <w:bCs/>
                <w:spacing w:val="8"/>
              </w:rPr>
              <w:t>国内新能源科技产业发展概况</w:t>
            </w:r>
            <w:r>
              <w:tab/>
            </w:r>
            <w:r>
              <w:fldChar w:fldCharType="begin"/>
            </w:r>
            <w:r>
              <w:instrText xml:space="preserve"> PAGEREF _Toc72964572 \h </w:instrText>
            </w:r>
            <w:r>
              <w:fldChar w:fldCharType="separate"/>
            </w:r>
            <w:r>
              <w:t>1</w:t>
            </w:r>
            <w:r>
              <w:fldChar w:fldCharType="end"/>
            </w:r>
          </w:hyperlink>
        </w:p>
      </w:sdtContent>
    </w:sdt>
    <w:sdt>
      <w:sdtPr>
        <w:rPr>
          <w:rFonts w:ascii="宋体" w:eastAsia="宋体" w:hAnsi="宋体"/>
          <w:bCs/>
          <w:caps/>
        </w:rPr>
        <w:id w:val="362787531"/>
        <w:docPartObj>
          <w:docPartGallery w:val="Table of Contents"/>
          <w:docPartUnique/>
        </w:docPartObj>
        <w15:color w:val="DBDBDB"/>
      </w:sdtPr>
      <w:sdtEndPr>
        <w:rPr>
          <w:rStyle w:val="Hyperlink"/>
          <w:rFonts w:ascii="宋体" w:eastAsia="宋体" w:hAnsi="宋体" w:cs="Times New Roman" w:hint="eastAsia"/>
          <w:bCs/>
          <w:caps/>
          <w:color w:val="000000"/>
          <w:sz w:val="24"/>
        </w:rPr>
      </w:sdtEndPr>
      <w:sdtContent>
        <w:p>
          <w:pPr>
            <w:pStyle w:val="TOC2"/>
            <w:tabs>
              <w:tab w:val="right" w:leader="dot" w:pos="9062"/>
            </w:tabs>
            <w:rPr>
              <w:szCs w:val="22"/>
            </w:rPr>
          </w:pPr>
          <w:hyperlink w:anchor="_Toc72964573" w:history="1">
            <w:r>
              <w:rPr>
                <w:rStyle w:val="Hyperlink"/>
                <w:rFonts w:ascii="宋体" w:hAnsi="宋体"/>
              </w:rPr>
              <w:t>3.</w:t>
            </w:r>
            <w:r>
              <w:rPr>
                <w:rStyle w:val="Hyperlink"/>
                <w:rFonts w:ascii="宋体" w:eastAsia="宋体" w:hAnsi="宋体" w:cs="宋体" w:hint="eastAsia"/>
                <w:bCs/>
                <w:spacing w:val="8"/>
              </w:rPr>
              <w:t>锂电池产业现况</w:t>
            </w:r>
            <w:r>
              <w:tab/>
            </w:r>
            <w:r>
              <w:fldChar w:fldCharType="begin"/>
            </w:r>
            <w:r>
              <w:instrText xml:space="preserve"> PAGEREF _Toc72964573 \h </w:instrText>
            </w:r>
            <w:r>
              <w:fldChar w:fldCharType="separate"/>
            </w:r>
            <w:r>
              <w:t>2</w:t>
            </w:r>
            <w:r>
              <w:fldChar w:fldCharType="end"/>
            </w:r>
          </w:hyperlink>
        </w:p>
        <w:p>
          <w:pPr>
            <w:pStyle w:val="TOC2"/>
            <w:tabs>
              <w:tab w:val="right" w:leader="dot" w:pos="9062"/>
            </w:tabs>
            <w:rPr>
              <w:szCs w:val="22"/>
            </w:rPr>
          </w:pPr>
          <w:hyperlink w:anchor="_Toc72964574" w:history="1">
            <w:r>
              <w:rPr>
                <w:rStyle w:val="Hyperlink"/>
                <w:rFonts w:ascii="宋体" w:eastAsia="宋体" w:hAnsi="宋体" w:cs="宋体"/>
                <w:bCs/>
                <w:spacing w:val="8"/>
              </w:rPr>
              <w:t>4.</w:t>
            </w:r>
            <w:r>
              <w:rPr>
                <w:rStyle w:val="Hyperlink"/>
                <w:rFonts w:ascii="宋体" w:eastAsia="宋体" w:hAnsi="宋体" w:cs="宋体" w:hint="eastAsia"/>
                <w:bCs/>
                <w:spacing w:val="8"/>
              </w:rPr>
              <w:t>中国新能源产业融资概况及分析</w:t>
            </w:r>
            <w:r>
              <w:tab/>
            </w:r>
            <w:r>
              <w:fldChar w:fldCharType="begin"/>
            </w:r>
            <w:r>
              <w:instrText xml:space="preserve"> PAGEREF _Toc72964574 \h </w:instrText>
            </w:r>
            <w:r>
              <w:fldChar w:fldCharType="separate"/>
            </w:r>
            <w:r>
              <w:t>2</w:t>
            </w:r>
            <w:r>
              <w:fldChar w:fldCharType="end"/>
            </w:r>
          </w:hyperlink>
        </w:p>
        <w:p>
          <w:pPr>
            <w:pStyle w:val="TOC2"/>
            <w:tabs>
              <w:tab w:val="right" w:leader="dot" w:pos="9062"/>
            </w:tabs>
            <w:rPr>
              <w:szCs w:val="22"/>
            </w:rPr>
          </w:pPr>
          <w:hyperlink w:anchor="_Toc72964575" w:history="1">
            <w:r>
              <w:rPr>
                <w:rStyle w:val="Hyperlink"/>
                <w:rFonts w:ascii="宋体" w:eastAsia="宋体" w:hAnsi="宋体" w:cs="宋体"/>
                <w:bCs/>
                <w:spacing w:val="8"/>
              </w:rPr>
              <w:t>5.</w:t>
            </w:r>
            <w:r>
              <w:rPr>
                <w:rStyle w:val="Hyperlink"/>
                <w:rFonts w:ascii="宋体" w:eastAsia="宋体" w:hAnsi="宋体" w:cs="宋体" w:hint="eastAsia"/>
                <w:bCs/>
                <w:spacing w:val="8"/>
              </w:rPr>
              <w:t>研究目的</w:t>
            </w:r>
            <w:r>
              <w:tab/>
            </w:r>
            <w:r>
              <w:fldChar w:fldCharType="begin"/>
            </w:r>
            <w:r>
              <w:instrText xml:space="preserve"> PAGEREF _Toc72964575 \h </w:instrText>
            </w:r>
            <w:r>
              <w:fldChar w:fldCharType="separate"/>
            </w:r>
            <w:r>
              <w:t>3</w:t>
            </w:r>
            <w:r>
              <w:fldChar w:fldCharType="end"/>
            </w:r>
          </w:hyperlink>
        </w:p>
        <w:p>
          <w:pPr>
            <w:pStyle w:val="TOC1"/>
            <w:tabs>
              <w:tab w:val="right" w:leader="dot" w:pos="9062"/>
            </w:tabs>
            <w:rPr>
              <w:rFonts w:asciiTheme="minorHAnsi" w:eastAsiaTheme="minorEastAsia"/>
              <w:bCs w:val="0"/>
              <w:caps w:val="0"/>
              <w:sz w:val="21"/>
              <w:szCs w:val="22"/>
            </w:rPr>
          </w:pPr>
          <w:hyperlink w:anchor="_Toc72964576" w:history="1">
            <w:r>
              <w:rPr>
                <w:rStyle w:val="Hyperlink"/>
                <w:rFonts w:ascii="宋体" w:eastAsia="宋体" w:hAnsi="宋体" w:cs="宋体" w:hint="eastAsia"/>
                <w:spacing w:val="8"/>
              </w:rPr>
              <w:t>（二）文献综述</w:t>
            </w:r>
            <w:r>
              <w:tab/>
            </w:r>
            <w:r>
              <w:fldChar w:fldCharType="begin"/>
            </w:r>
            <w:r>
              <w:instrText xml:space="preserve"> PAGEREF _Toc72964576 \h </w:instrText>
            </w:r>
            <w:r>
              <w:fldChar w:fldCharType="separate"/>
            </w:r>
            <w:r>
              <w:t>4</w:t>
            </w:r>
            <w:r>
              <w:fldChar w:fldCharType="end"/>
            </w:r>
          </w:hyperlink>
        </w:p>
        <w:p>
          <w:pPr>
            <w:pStyle w:val="TOC2"/>
            <w:tabs>
              <w:tab w:val="right" w:leader="dot" w:pos="9062"/>
            </w:tabs>
            <w:rPr>
              <w:szCs w:val="22"/>
            </w:rPr>
          </w:pPr>
          <w:hyperlink w:anchor="_Toc72964577" w:history="1">
            <w:r>
              <w:rPr>
                <w:rStyle w:val="Hyperlink"/>
                <w:rFonts w:ascii="宋体" w:eastAsia="宋体" w:hAnsi="宋体" w:cs="宋体"/>
                <w:bCs/>
                <w:spacing w:val="8"/>
              </w:rPr>
              <w:t>1.</w:t>
            </w:r>
            <w:r>
              <w:rPr>
                <w:rStyle w:val="Hyperlink"/>
                <w:rFonts w:ascii="宋体" w:eastAsia="宋体" w:hAnsi="宋体" w:cs="宋体" w:hint="eastAsia"/>
                <w:bCs/>
                <w:spacing w:val="8"/>
              </w:rPr>
              <w:t>融资与企业财务管理</w:t>
            </w:r>
            <w:r>
              <w:tab/>
            </w:r>
            <w:r>
              <w:fldChar w:fldCharType="begin"/>
            </w:r>
            <w:r>
              <w:instrText xml:space="preserve"> PAGEREF _Toc72964577 \h </w:instrText>
            </w:r>
            <w:r>
              <w:fldChar w:fldCharType="separate"/>
            </w:r>
            <w:r>
              <w:t>4</w:t>
            </w:r>
            <w:r>
              <w:fldChar w:fldCharType="end"/>
            </w:r>
          </w:hyperlink>
        </w:p>
        <w:p>
          <w:pPr>
            <w:pStyle w:val="TOC2"/>
            <w:tabs>
              <w:tab w:val="right" w:leader="dot" w:pos="9062"/>
            </w:tabs>
            <w:rPr>
              <w:szCs w:val="22"/>
            </w:rPr>
          </w:pPr>
          <w:hyperlink w:anchor="_Toc72964578" w:history="1">
            <w:r>
              <w:rPr>
                <w:rStyle w:val="Hyperlink"/>
              </w:rPr>
              <w:t>2.</w:t>
            </w:r>
            <w:r>
              <w:rPr>
                <w:rStyle w:val="Hyperlink"/>
                <w:rFonts w:hint="eastAsia"/>
              </w:rPr>
              <w:t>市场的融资困境</w:t>
            </w:r>
            <w:r>
              <w:tab/>
            </w:r>
            <w:r>
              <w:fldChar w:fldCharType="begin"/>
            </w:r>
            <w:r>
              <w:instrText xml:space="preserve"> PAGEREF _Toc72964578 \h </w:instrText>
            </w:r>
            <w:r>
              <w:fldChar w:fldCharType="separate"/>
            </w:r>
            <w:r>
              <w:t>4</w:t>
            </w:r>
            <w:r>
              <w:fldChar w:fldCharType="end"/>
            </w:r>
          </w:hyperlink>
        </w:p>
        <w:p>
          <w:pPr>
            <w:pStyle w:val="TOC2"/>
            <w:tabs>
              <w:tab w:val="right" w:leader="dot" w:pos="9062"/>
            </w:tabs>
            <w:rPr>
              <w:szCs w:val="22"/>
            </w:rPr>
          </w:pPr>
          <w:hyperlink w:anchor="_Toc72964579" w:history="1">
            <w:r>
              <w:rPr>
                <w:rStyle w:val="Hyperlink"/>
                <w:rFonts w:ascii="宋体" w:eastAsia="宋体" w:hAnsi="宋体" w:cs="宋体"/>
                <w:bCs/>
                <w:spacing w:val="8"/>
              </w:rPr>
              <w:t>3.</w:t>
            </w:r>
            <w:r>
              <w:rPr>
                <w:rStyle w:val="Hyperlink"/>
                <w:rFonts w:ascii="宋体" w:eastAsia="宋体" w:hAnsi="宋体" w:cs="宋体" w:hint="eastAsia"/>
                <w:bCs/>
                <w:spacing w:val="8"/>
              </w:rPr>
              <w:t>研究趋势</w:t>
            </w:r>
            <w:r>
              <w:tab/>
            </w:r>
            <w:r>
              <w:fldChar w:fldCharType="begin"/>
            </w:r>
            <w:r>
              <w:instrText xml:space="preserve"> PAGEREF _Toc72964579 \h </w:instrText>
            </w:r>
            <w:r>
              <w:fldChar w:fldCharType="separate"/>
            </w:r>
            <w:r>
              <w:t>4</w:t>
            </w:r>
            <w:r>
              <w:fldChar w:fldCharType="end"/>
            </w:r>
          </w:hyperlink>
        </w:p>
        <w:p>
          <w:pPr>
            <w:pStyle w:val="TOC1"/>
            <w:tabs>
              <w:tab w:val="right" w:leader="dot" w:pos="9062"/>
            </w:tabs>
            <w:rPr>
              <w:rFonts w:asciiTheme="minorHAnsi" w:eastAsiaTheme="minorEastAsia"/>
              <w:bCs w:val="0"/>
              <w:caps w:val="0"/>
              <w:sz w:val="21"/>
              <w:szCs w:val="22"/>
            </w:rPr>
          </w:pPr>
          <w:hyperlink w:anchor="_Toc72964580" w:history="1">
            <w:r>
              <w:rPr>
                <w:rStyle w:val="Hyperlink"/>
                <w:rFonts w:ascii="宋体" w:eastAsia="宋体" w:hAnsi="宋体" w:cs="宋体" w:hint="eastAsia"/>
                <w:spacing w:val="8"/>
              </w:rPr>
              <w:t>（三）研究意义</w:t>
            </w:r>
            <w:r>
              <w:tab/>
            </w:r>
            <w:r>
              <w:fldChar w:fldCharType="begin"/>
            </w:r>
            <w:r>
              <w:instrText xml:space="preserve"> PAGEREF _Toc72964580 \h </w:instrText>
            </w:r>
            <w:r>
              <w:fldChar w:fldCharType="separate"/>
            </w:r>
            <w:r>
              <w:t>5</w:t>
            </w:r>
            <w:r>
              <w:fldChar w:fldCharType="end"/>
            </w:r>
          </w:hyperlink>
        </w:p>
        <w:p>
          <w:pPr>
            <w:pStyle w:val="TOC2"/>
            <w:tabs>
              <w:tab w:val="right" w:leader="dot" w:pos="9062"/>
            </w:tabs>
            <w:rPr>
              <w:szCs w:val="22"/>
            </w:rPr>
          </w:pPr>
          <w:hyperlink w:anchor="_Toc72964581" w:history="1">
            <w:r>
              <w:rPr>
                <w:rStyle w:val="Hyperlink"/>
                <w:rFonts w:ascii="宋体" w:eastAsia="宋体" w:hAnsi="宋体" w:cs="宋体"/>
                <w:bCs/>
                <w:spacing w:val="8"/>
              </w:rPr>
              <w:t>1.</w:t>
            </w:r>
            <w:r>
              <w:rPr>
                <w:rStyle w:val="Hyperlink"/>
                <w:rFonts w:ascii="宋体" w:eastAsia="宋体" w:hAnsi="宋体" w:cs="宋体" w:hint="eastAsia"/>
                <w:bCs/>
                <w:spacing w:val="8"/>
              </w:rPr>
              <w:t>对产业发展的意义</w:t>
            </w:r>
            <w:r>
              <w:tab/>
            </w:r>
            <w:r>
              <w:fldChar w:fldCharType="begin"/>
            </w:r>
            <w:r>
              <w:instrText xml:space="preserve"> PAGEREF _Toc72964581 \h </w:instrText>
            </w:r>
            <w:r>
              <w:fldChar w:fldCharType="separate"/>
            </w:r>
            <w:r>
              <w:t>5</w:t>
            </w:r>
            <w:r>
              <w:fldChar w:fldCharType="end"/>
            </w:r>
          </w:hyperlink>
        </w:p>
        <w:p>
          <w:pPr>
            <w:pStyle w:val="TOC2"/>
            <w:tabs>
              <w:tab w:val="right" w:leader="dot" w:pos="9062"/>
            </w:tabs>
            <w:rPr>
              <w:szCs w:val="22"/>
            </w:rPr>
          </w:pPr>
          <w:hyperlink w:anchor="_Toc72964582" w:history="1">
            <w:r>
              <w:rPr>
                <w:rStyle w:val="Hyperlink"/>
                <w:rFonts w:ascii="宋体" w:eastAsia="宋体" w:hAnsi="宋体" w:cs="宋体"/>
                <w:bCs/>
                <w:spacing w:val="8"/>
              </w:rPr>
              <w:t>2.</w:t>
            </w:r>
            <w:r>
              <w:rPr>
                <w:rStyle w:val="Hyperlink"/>
                <w:rFonts w:ascii="宋体" w:eastAsia="宋体" w:hAnsi="宋体" w:cs="宋体" w:hint="eastAsia"/>
                <w:bCs/>
                <w:spacing w:val="8"/>
              </w:rPr>
              <w:t>对融资市场发展的意义</w:t>
            </w:r>
            <w:r>
              <w:tab/>
            </w:r>
            <w:r>
              <w:fldChar w:fldCharType="begin"/>
            </w:r>
            <w:r>
              <w:instrText xml:space="preserve"> PAGEREF _Toc72964582 \h </w:instrText>
            </w:r>
            <w:r>
              <w:fldChar w:fldCharType="separate"/>
            </w:r>
            <w:r>
              <w:t>5</w:t>
            </w:r>
            <w:r>
              <w:fldChar w:fldCharType="end"/>
            </w:r>
          </w:hyperlink>
        </w:p>
        <w:p>
          <w:pPr>
            <w:pStyle w:val="TOC1"/>
            <w:tabs>
              <w:tab w:val="right" w:leader="dot" w:pos="9062"/>
            </w:tabs>
            <w:rPr>
              <w:rFonts w:asciiTheme="minorHAnsi" w:eastAsiaTheme="minorEastAsia"/>
              <w:bCs w:val="0"/>
              <w:caps w:val="0"/>
              <w:sz w:val="21"/>
              <w:szCs w:val="22"/>
            </w:rPr>
          </w:pPr>
          <w:hyperlink w:anchor="_Toc72964583" w:history="1">
            <w:r>
              <w:rPr>
                <w:rStyle w:val="Hyperlink"/>
                <w:rFonts w:hAnsi="黑体" w:hint="eastAsia"/>
              </w:rPr>
              <w:t>一、宁德时代融资现状与存在的问题</w:t>
            </w:r>
            <w:r>
              <w:tab/>
            </w:r>
            <w:r>
              <w:fldChar w:fldCharType="begin"/>
            </w:r>
            <w:r>
              <w:instrText xml:space="preserve"> PAGEREF _Toc72964583 \h </w:instrText>
            </w:r>
            <w:r>
              <w:fldChar w:fldCharType="separate"/>
            </w:r>
            <w:r>
              <w:t>5</w:t>
            </w:r>
            <w:r>
              <w:fldChar w:fldCharType="end"/>
            </w:r>
          </w:hyperlink>
        </w:p>
        <w:p>
          <w:pPr>
            <w:pStyle w:val="TOC2"/>
            <w:tabs>
              <w:tab w:val="right" w:leader="dot" w:pos="9062"/>
            </w:tabs>
            <w:rPr>
              <w:szCs w:val="22"/>
            </w:rPr>
          </w:pPr>
          <w:hyperlink w:anchor="_Toc72964584" w:history="1">
            <w:r>
              <w:rPr>
                <w:rStyle w:val="Hyperlink"/>
                <w:rFonts w:ascii="宋体" w:eastAsia="宋体" w:hAnsi="宋体" w:cs="宋体" w:hint="eastAsia"/>
                <w:bCs/>
                <w:spacing w:val="8"/>
              </w:rPr>
              <w:t>（一）公司发展历程</w:t>
            </w:r>
            <w:r>
              <w:tab/>
            </w:r>
            <w:r>
              <w:fldChar w:fldCharType="begin"/>
            </w:r>
            <w:r>
              <w:instrText xml:space="preserve"> PAGEREF _Toc72964584 \h </w:instrText>
            </w:r>
            <w:r>
              <w:fldChar w:fldCharType="separate"/>
            </w:r>
            <w:r>
              <w:t>5</w:t>
            </w:r>
            <w:r>
              <w:fldChar w:fldCharType="end"/>
            </w:r>
          </w:hyperlink>
        </w:p>
        <w:p>
          <w:pPr>
            <w:pStyle w:val="TOC1"/>
            <w:tabs>
              <w:tab w:val="right" w:leader="dot" w:pos="9062"/>
            </w:tabs>
            <w:rPr>
              <w:rFonts w:asciiTheme="minorHAnsi" w:eastAsiaTheme="minorEastAsia"/>
              <w:bCs w:val="0"/>
              <w:caps w:val="0"/>
              <w:sz w:val="21"/>
              <w:szCs w:val="22"/>
            </w:rPr>
          </w:pPr>
          <w:hyperlink w:anchor="_Toc72964585" w:history="1">
            <w:r>
              <w:rPr>
                <w:rStyle w:val="Hyperlink"/>
                <w:rFonts w:ascii="宋体" w:eastAsia="宋体" w:hAnsi="宋体" w:cs="Times New Roman" w:hint="eastAsia"/>
              </w:rPr>
              <w:t>（注：数据来源全国企业信息公示网）</w:t>
            </w:r>
            <w:r>
              <w:tab/>
            </w:r>
            <w:r>
              <w:fldChar w:fldCharType="begin"/>
            </w:r>
            <w:r>
              <w:instrText xml:space="preserve"> PAGEREF _Toc72964585 \h </w:instrText>
            </w:r>
            <w:r>
              <w:fldChar w:fldCharType="separate"/>
            </w:r>
            <w:r>
              <w:t>6</w:t>
            </w:r>
            <w:r>
              <w:fldChar w:fldCharType="end"/>
            </w:r>
          </w:hyperlink>
        </w:p>
        <w:p>
          <w:pPr>
            <w:pStyle w:val="TOC1"/>
            <w:tabs>
              <w:tab w:val="right" w:leader="dot" w:pos="9062"/>
            </w:tabs>
            <w:rPr>
              <w:rFonts w:asciiTheme="minorHAnsi" w:eastAsiaTheme="minorEastAsia"/>
              <w:bCs w:val="0"/>
              <w:caps w:val="0"/>
              <w:sz w:val="21"/>
              <w:szCs w:val="22"/>
            </w:rPr>
          </w:pPr>
          <w:hyperlink w:anchor="_Toc72964586" w:history="1">
            <w:r>
              <w:rPr>
                <w:rStyle w:val="Hyperlink"/>
                <w:rFonts w:hAnsi="黑体" w:hint="eastAsia"/>
              </w:rPr>
              <w:t>二、 宁德时代融资问题成因分析</w:t>
            </w:r>
            <w:r>
              <w:tab/>
            </w:r>
            <w:r>
              <w:fldChar w:fldCharType="begin"/>
            </w:r>
            <w:r>
              <w:instrText xml:space="preserve"> PAGEREF _Toc72964586 \h </w:instrText>
            </w:r>
            <w:r>
              <w:fldChar w:fldCharType="separate"/>
            </w:r>
            <w:r>
              <w:t>9</w:t>
            </w:r>
            <w:r>
              <w:fldChar w:fldCharType="end"/>
            </w:r>
          </w:hyperlink>
        </w:p>
        <w:p>
          <w:pPr>
            <w:pStyle w:val="TOC2"/>
            <w:tabs>
              <w:tab w:val="right" w:leader="dot" w:pos="9062"/>
            </w:tabs>
            <w:rPr>
              <w:szCs w:val="22"/>
            </w:rPr>
          </w:pPr>
          <w:hyperlink w:anchor="_Toc72964587" w:history="1">
            <w:r>
              <w:rPr>
                <w:rStyle w:val="Hyperlink"/>
                <w:rFonts w:ascii="宋体" w:eastAsia="宋体" w:hAnsi="宋体" w:cs="宋体" w:hint="eastAsia"/>
                <w:bCs/>
                <w:spacing w:val="8"/>
              </w:rPr>
              <w:t>（一） 公司融资问题研究框架</w:t>
            </w:r>
            <w:r>
              <w:tab/>
            </w:r>
            <w:r>
              <w:fldChar w:fldCharType="begin"/>
            </w:r>
            <w:r>
              <w:instrText xml:space="preserve"> PAGEREF _Toc72964587 \h </w:instrText>
            </w:r>
            <w:r>
              <w:fldChar w:fldCharType="separate"/>
            </w:r>
            <w:r>
              <w:t>9</w:t>
            </w:r>
            <w:r>
              <w:fldChar w:fldCharType="end"/>
            </w:r>
          </w:hyperlink>
        </w:p>
        <w:p>
          <w:pPr>
            <w:pStyle w:val="TOC2"/>
            <w:tabs>
              <w:tab w:val="right" w:leader="dot" w:pos="9062"/>
            </w:tabs>
            <w:rPr>
              <w:szCs w:val="22"/>
            </w:rPr>
          </w:pPr>
          <w:hyperlink w:anchor="_Toc72964588" w:history="1">
            <w:r>
              <w:rPr>
                <w:rStyle w:val="Hyperlink"/>
                <w:rFonts w:ascii="宋体" w:eastAsia="宋体" w:hAnsi="宋体" w:cs="宋体" w:hint="eastAsia"/>
                <w:bCs/>
                <w:spacing w:val="8"/>
              </w:rPr>
              <w:t>（二）公司融资问题外部原因</w:t>
            </w:r>
            <w:r>
              <w:tab/>
            </w:r>
            <w:r>
              <w:fldChar w:fldCharType="begin"/>
            </w:r>
            <w:r>
              <w:instrText xml:space="preserve"> PAGEREF _Toc72964588 \h </w:instrText>
            </w:r>
            <w:r>
              <w:fldChar w:fldCharType="separate"/>
            </w:r>
            <w:r>
              <w:t>10</w:t>
            </w:r>
            <w:r>
              <w:fldChar w:fldCharType="end"/>
            </w:r>
          </w:hyperlink>
        </w:p>
        <w:p>
          <w:pPr>
            <w:pStyle w:val="TOC2"/>
            <w:tabs>
              <w:tab w:val="right" w:leader="dot" w:pos="9062"/>
            </w:tabs>
            <w:rPr>
              <w:szCs w:val="22"/>
            </w:rPr>
          </w:pPr>
          <w:hyperlink w:anchor="_Toc72964589" w:history="1">
            <w:r>
              <w:rPr>
                <w:rStyle w:val="Hyperlink"/>
                <w:rFonts w:ascii="宋体" w:eastAsia="宋体" w:hAnsi="宋体" w:cs="宋体" w:hint="eastAsia"/>
              </w:rPr>
              <w:t>（三）公司融资问题内部原因</w:t>
            </w:r>
            <w:r>
              <w:tab/>
            </w:r>
            <w:r>
              <w:fldChar w:fldCharType="begin"/>
            </w:r>
            <w:r>
              <w:instrText xml:space="preserve"> PAGEREF _Toc72964589 \h </w:instrText>
            </w:r>
            <w:r>
              <w:fldChar w:fldCharType="separate"/>
            </w:r>
            <w:r>
              <w:t>12</w:t>
            </w:r>
            <w:r>
              <w:fldChar w:fldCharType="end"/>
            </w:r>
          </w:hyperlink>
        </w:p>
        <w:p>
          <w:pPr>
            <w:pStyle w:val="TOC2"/>
            <w:tabs>
              <w:tab w:val="right" w:leader="dot" w:pos="9062"/>
            </w:tabs>
            <w:rPr>
              <w:szCs w:val="22"/>
            </w:rPr>
          </w:pPr>
          <w:hyperlink w:anchor="_Toc72964590" w:history="1">
            <w:r>
              <w:rPr>
                <w:rStyle w:val="Hyperlink"/>
                <w:rFonts w:ascii="宋体" w:eastAsia="宋体" w:hAnsi="宋体" w:cs="宋体" w:hint="eastAsia"/>
              </w:rPr>
              <w:t>通过对于宁德时代财务数据进行简单分析结合外部信息整合融资问题的内因。</w:t>
            </w:r>
            <w:r>
              <w:tab/>
            </w:r>
            <w:r>
              <w:fldChar w:fldCharType="begin"/>
            </w:r>
            <w:r>
              <w:instrText xml:space="preserve"> PAGEREF _Toc72964590 \h </w:instrText>
            </w:r>
            <w:r>
              <w:fldChar w:fldCharType="separate"/>
            </w:r>
            <w:r>
              <w:t>12</w:t>
            </w:r>
            <w:r>
              <w:fldChar w:fldCharType="end"/>
            </w:r>
          </w:hyperlink>
        </w:p>
        <w:p>
          <w:pPr>
            <w:pStyle w:val="TOC1"/>
            <w:tabs>
              <w:tab w:val="right" w:leader="dot" w:pos="9062"/>
            </w:tabs>
            <w:rPr>
              <w:rFonts w:asciiTheme="minorHAnsi" w:eastAsiaTheme="minorEastAsia"/>
              <w:bCs w:val="0"/>
              <w:caps w:val="0"/>
              <w:sz w:val="21"/>
              <w:szCs w:val="22"/>
            </w:rPr>
          </w:pPr>
          <w:hyperlink w:anchor="_Toc72964591" w:history="1">
            <w:r>
              <w:rPr>
                <w:rStyle w:val="Hyperlink"/>
                <w:rFonts w:hAnsi="黑体" w:hint="eastAsia"/>
              </w:rPr>
              <w:t>三、 宁德时代融资问题应对策略</w:t>
            </w:r>
            <w:r>
              <w:tab/>
            </w:r>
            <w:r>
              <w:fldChar w:fldCharType="begin"/>
            </w:r>
            <w:r>
              <w:instrText xml:space="preserve"> PAGEREF _Toc72964591 \h </w:instrText>
            </w:r>
            <w:r>
              <w:fldChar w:fldCharType="separate"/>
            </w:r>
            <w:r>
              <w:t>15</w:t>
            </w:r>
            <w:r>
              <w:fldChar w:fldCharType="end"/>
            </w:r>
          </w:hyperlink>
        </w:p>
        <w:p>
          <w:pPr>
            <w:pStyle w:val="TOC2"/>
            <w:tabs>
              <w:tab w:val="right" w:leader="dot" w:pos="9062"/>
            </w:tabs>
            <w:rPr>
              <w:szCs w:val="22"/>
            </w:rPr>
          </w:pPr>
          <w:hyperlink w:anchor="_Toc72964592" w:history="1">
            <w:r>
              <w:rPr>
                <w:rStyle w:val="Hyperlink"/>
                <w:rFonts w:ascii="宋体" w:eastAsia="宋体" w:hAnsi="宋体" w:cs="宋体" w:hint="eastAsia"/>
              </w:rPr>
              <w:t>（一） 政府方应对措施</w:t>
            </w:r>
            <w:r>
              <w:tab/>
            </w:r>
            <w:r>
              <w:fldChar w:fldCharType="begin"/>
            </w:r>
            <w:r>
              <w:instrText xml:space="preserve"> PAGEREF _Toc72964592 \h </w:instrText>
            </w:r>
            <w:r>
              <w:fldChar w:fldCharType="separate"/>
            </w:r>
            <w:r>
              <w:t>15</w:t>
            </w:r>
            <w:r>
              <w:fldChar w:fldCharType="end"/>
            </w:r>
          </w:hyperlink>
        </w:p>
        <w:p>
          <w:pPr>
            <w:pStyle w:val="TOC2"/>
            <w:tabs>
              <w:tab w:val="right" w:leader="dot" w:pos="9062"/>
            </w:tabs>
            <w:rPr>
              <w:szCs w:val="22"/>
            </w:rPr>
          </w:pPr>
          <w:hyperlink w:anchor="_Toc72964593" w:history="1">
            <w:r>
              <w:rPr>
                <w:rStyle w:val="Hyperlink"/>
                <w:rFonts w:ascii="宋体" w:eastAsia="宋体" w:hAnsi="宋体" w:cs="宋体" w:hint="eastAsia"/>
              </w:rPr>
              <w:t>（二） 企业方应对措施</w:t>
            </w:r>
            <w:r>
              <w:tab/>
            </w:r>
            <w:r>
              <w:fldChar w:fldCharType="begin"/>
            </w:r>
            <w:r>
              <w:instrText xml:space="preserve"> PAGEREF _Toc72964593 \h </w:instrText>
            </w:r>
            <w:r>
              <w:fldChar w:fldCharType="separate"/>
            </w:r>
            <w:r>
              <w:t>16</w:t>
            </w:r>
            <w:r>
              <w:fldChar w:fldCharType="end"/>
            </w:r>
          </w:hyperlink>
        </w:p>
        <w:p>
          <w:pPr>
            <w:pStyle w:val="TOC2"/>
            <w:tabs>
              <w:tab w:val="right" w:leader="dot" w:pos="9062"/>
            </w:tabs>
            <w:rPr>
              <w:szCs w:val="22"/>
            </w:rPr>
          </w:pPr>
          <w:hyperlink w:anchor="_Toc72964594" w:history="1">
            <w:r>
              <w:rPr>
                <w:rStyle w:val="Hyperlink"/>
                <w:rFonts w:ascii="宋体" w:eastAsia="宋体" w:hAnsi="宋体" w:cs="宋体" w:hint="eastAsia"/>
              </w:rPr>
              <w:t>（三） 资本市场上创新</w:t>
            </w:r>
            <w:r>
              <w:tab/>
            </w:r>
            <w:r>
              <w:fldChar w:fldCharType="begin"/>
            </w:r>
            <w:r>
              <w:instrText xml:space="preserve"> PAGEREF _Toc72964594 \h </w:instrText>
            </w:r>
            <w:r>
              <w:fldChar w:fldCharType="separate"/>
            </w:r>
            <w:r>
              <w:t>17</w:t>
            </w:r>
            <w:r>
              <w:fldChar w:fldCharType="end"/>
            </w:r>
          </w:hyperlink>
        </w:p>
        <w:p>
          <w:pPr>
            <w:pStyle w:val="TOC1"/>
            <w:tabs>
              <w:tab w:val="right" w:leader="dot" w:pos="9062"/>
            </w:tabs>
            <w:rPr>
              <w:rFonts w:asciiTheme="minorHAnsi" w:eastAsiaTheme="minorEastAsia"/>
              <w:bCs w:val="0"/>
              <w:caps w:val="0"/>
              <w:sz w:val="21"/>
              <w:szCs w:val="22"/>
            </w:rPr>
          </w:pPr>
          <w:hyperlink w:anchor="_Toc72964595" w:history="1">
            <w:r>
              <w:rPr>
                <w:rStyle w:val="Hyperlink"/>
                <w:rFonts w:hAnsi="黑体" w:hint="eastAsia"/>
              </w:rPr>
              <w:t>四、总结</w:t>
            </w:r>
            <w:r>
              <w:tab/>
            </w:r>
            <w:r>
              <w:fldChar w:fldCharType="begin"/>
            </w:r>
            <w:r>
              <w:instrText xml:space="preserve"> PAGEREF _Toc72964595 \h </w:instrText>
            </w:r>
            <w:r>
              <w:fldChar w:fldCharType="separate"/>
            </w:r>
            <w:r>
              <w:t>17</w:t>
            </w:r>
            <w:r>
              <w:fldChar w:fldCharType="end"/>
            </w:r>
          </w:hyperlink>
        </w:p>
        <w:p>
          <w:pPr>
            <w:pStyle w:val="TOC1"/>
            <w:tabs>
              <w:tab w:val="right" w:leader="dot" w:pos="9062"/>
            </w:tabs>
            <w:rPr>
              <w:rFonts w:asciiTheme="minorHAnsi" w:eastAsiaTheme="minorEastAsia"/>
              <w:bCs w:val="0"/>
              <w:caps w:val="0"/>
              <w:sz w:val="21"/>
              <w:szCs w:val="22"/>
            </w:rPr>
          </w:pPr>
          <w:hyperlink w:anchor="_Toc72964596" w:history="1">
            <w:r>
              <w:rPr>
                <w:rStyle w:val="Hyperlink"/>
                <w:rFonts w:ascii="Arial" w:eastAsia="仿宋" w:hAnsi="Arial" w:cs="Arial"/>
              </w:rPr>
              <w:t>Li Mengmei</w:t>
            </w:r>
            <w:r>
              <w:tab/>
            </w:r>
            <w:r>
              <w:fldChar w:fldCharType="begin"/>
            </w:r>
            <w:r>
              <w:instrText xml:space="preserve"> PAGEREF _Toc72964596 \h </w:instrText>
            </w:r>
            <w:r>
              <w:fldChar w:fldCharType="separate"/>
            </w:r>
            <w:r>
              <w:t>19</w:t>
            </w:r>
            <w:r>
              <w:fldChar w:fldCharType="end"/>
            </w:r>
          </w:hyperlink>
        </w:p>
        <w:p>
          <w:pPr>
            <w:pStyle w:val="TOC1"/>
            <w:tabs>
              <w:tab w:val="right" w:leader="dot" w:pos="9062"/>
            </w:tabs>
            <w:rPr>
              <w:rFonts w:asciiTheme="minorHAnsi" w:eastAsiaTheme="minorEastAsia"/>
              <w:bCs w:val="0"/>
              <w:caps w:val="0"/>
              <w:sz w:val="21"/>
              <w:szCs w:val="22"/>
            </w:rPr>
          </w:pPr>
          <w:hyperlink w:anchor="_Toc72964597" w:history="1">
            <w:r>
              <w:rPr>
                <w:rStyle w:val="Hyperlink"/>
                <w:rFonts w:hAnsi="宋体" w:cs="Times New Roman" w:hint="eastAsia"/>
              </w:rPr>
              <w:t>致谢语</w:t>
            </w:r>
            <w:r>
              <w:tab/>
            </w:r>
            <w:r>
              <w:fldChar w:fldCharType="begin"/>
            </w:r>
            <w:r>
              <w:instrText xml:space="preserve"> PAGEREF _Toc72964597 \h </w:instrText>
            </w:r>
            <w:r>
              <w:fldChar w:fldCharType="separate"/>
            </w:r>
            <w:r>
              <w:t>20</w:t>
            </w:r>
            <w:r>
              <w:fldChar w:fldCharType="end"/>
            </w:r>
          </w:hyperlink>
        </w:p>
        <w:p>
          <w:pPr>
            <w:pStyle w:val="TOC1"/>
            <w:tabs>
              <w:tab w:val="right" w:leader="dot" w:pos="9061"/>
            </w:tabs>
            <w:jc w:val="both"/>
            <w:rPr>
              <w:rFonts w:ascii="宋体" w:eastAsia="宋体" w:hAnsi="宋体"/>
              <w:sz w:val="24"/>
            </w:rPr>
          </w:pPr>
          <w:r>
            <w:rPr>
              <w:rFonts w:ascii="宋体" w:hAnsi="宋体"/>
              <w:color w:val="000000"/>
              <w:sz w:val="24"/>
            </w:rPr>
            <w:fldChar w:fldCharType="end"/>
          </w:r>
          <w:r>
            <w:rPr>
              <w:rFonts w:ascii="宋体" w:eastAsia="宋体" w:hAnsi="宋体"/>
              <w:sz w:val="24"/>
            </w:rPr>
            <w:t>致谢语</w:t>
          </w:r>
          <w:hyperlink w:anchor="_Toc313820771" w:history="1">
            <w:r>
              <w:rPr>
                <w:rFonts w:ascii="宋体" w:eastAsia="宋体" w:hAnsi="宋体"/>
                <w:sz w:val="24"/>
              </w:rPr>
              <w:tab/>
            </w:r>
            <w:r>
              <w:rPr>
                <w:rFonts w:ascii="宋体" w:eastAsia="宋体" w:hAnsi="宋体" w:hint="eastAsia"/>
                <w:sz w:val="24"/>
              </w:rPr>
              <w:t>20</w:t>
            </w:r>
          </w:hyperlink>
        </w:p>
        <w:p>
          <w:pPr>
            <w:pStyle w:val="TOC1"/>
            <w:tabs>
              <w:tab w:val="right" w:leader="dot" w:pos="9061"/>
            </w:tabs>
            <w:rPr>
              <w:rStyle w:val="Hyperlink"/>
              <w:rFonts w:ascii="宋体" w:eastAsia="宋体" w:hAnsi="宋体" w:cs="Times New Roman"/>
              <w:color w:val="000000"/>
              <w:sz w:val="24"/>
              <w:szCs w:val="24"/>
              <w:u w:val="none"/>
            </w:rPr>
          </w:pPr>
          <w:r>
            <w:rPr>
              <w:rStyle w:val="Hyperlink"/>
              <w:rFonts w:ascii="宋体" w:eastAsia="宋体" w:hAnsi="宋体" w:cs="Times New Roman" w:hint="eastAsia"/>
              <w:color w:val="000000"/>
              <w:sz w:val="24"/>
              <w:szCs w:val="24"/>
              <w:u w:val="none"/>
            </w:rPr>
            <w:fldChar w:fldCharType="end"/>
          </w:r>
        </w:p>
      </w:sdtContent>
    </w:sdt>
    <w:sdt>
      <w:sdtPr>
        <w:rPr>
          <w:rFonts w:ascii="宋体" w:eastAsia="宋体" w:hAnsi="宋体"/>
          <w:bCs/>
          <w:caps/>
        </w:rPr>
        <w:id w:val="147453504"/>
        <w:richText/>
        <w15:color w:val="DBDBDB"/>
      </w:sdtPr>
      <w:sdtEndPr>
        <w:rPr>
          <w:rStyle w:val="Hyperlink"/>
          <w:rFonts w:ascii="宋体" w:eastAsia="宋体" w:hAnsi="宋体" w:cs="Times New Roman" w:hint="eastAsia"/>
          <w:bCs/>
          <w:caps/>
          <w:color w:val="000000"/>
          <w:sz w:val="24"/>
        </w:rPr>
      </w:sdtEndPr>
      <w:sdtContent>
        <w:p/>
        <w:p>
          <w:pPr>
            <w:pStyle w:val="TOC1"/>
            <w:tabs>
              <w:tab w:val="right" w:leader="dot" w:pos="9061"/>
            </w:tabs>
            <w:jc w:val="both"/>
            <w:rPr>
              <w:rStyle w:val="Hyperlink"/>
              <w:rFonts w:ascii="宋体" w:eastAsia="宋体" w:hAnsi="宋体" w:cs="Times New Roman"/>
              <w:color w:val="000000"/>
              <w:sz w:val="24"/>
              <w:szCs w:val="24"/>
              <w:u w:val="none"/>
            </w:rPr>
          </w:pPr>
          <w:r>
            <w:rPr>
              <w:rStyle w:val="Hyperlink"/>
              <w:rFonts w:ascii="宋体" w:eastAsia="宋体" w:hAnsi="宋体" w:cs="Times New Roman"/>
              <w:color w:val="000000"/>
              <w:sz w:val="24"/>
              <w:szCs w:val="24"/>
              <w:u w:val="none"/>
            </w:rPr>
            <w:br/>
          </w:r>
          <w:r>
            <w:rPr>
              <w:rStyle w:val="Hyperlink"/>
              <w:rFonts w:ascii="宋体" w:eastAsia="宋体" w:hAnsi="宋体" w:cs="Times New Roman"/>
              <w:color w:val="000000"/>
              <w:sz w:val="24"/>
              <w:szCs w:val="24"/>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https://d.book118.com/695213330142011123</w:t>
            </w:r>
          </w:hyperlink>
        </w:p>
        <w:p>
          <w:pPr>
            <w:pStyle w:val="TOC1"/>
            <w:tabs>
              <w:tab w:val="right" w:leader="dot" w:pos="9061"/>
            </w:tabs>
            <w:jc w:val="both"/>
            <w:rPr>
              <w:rStyle w:val="Hyperlink"/>
              <w:rFonts w:ascii="宋体" w:eastAsia="宋体" w:hAnsi="宋体" w:cs="Times New Roman"/>
              <w:color w:val="000000"/>
              <w:sz w:val="24"/>
              <w:szCs w:val="24"/>
              <w:u w:val="none"/>
            </w:rPr>
          </w:pPr>
        </w:p>
      </w:sdtContent>
    </w:sdt>
    <w:sectPr>
      <w:headerReference w:type="even" r:id="rId12"/>
      <w:headerReference w:type="default" r:id="rId13"/>
      <w:footerReference w:type="even" r:id="rId14"/>
      <w:footerReference w:type="default" r:id="rId15"/>
      <w:headerReference w:type="first" r:id="rId16"/>
      <w:footerReference w:type="first" r:id="rId17"/>
      <w:type w:val="nextPage"/>
      <w:pgSz w:w="11906" w:h="16838"/>
      <w:pgMar w:top="1417" w:right="1247" w:bottom="1361" w:left="1587" w:header="964" w:footer="850" w:gutter="0"/>
      <w:pgNumType w:start="2"/>
      <w:cols w:num="1" w:space="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MingLiU">
    <w:altName w:val="PMingLiU-ExtB"/>
    <w:panose1 w:val="02010609000101010101"/>
    <w:charset w:val="88"/>
    <w:family w:val="modern"/>
    <w:pitch w:val="default"/>
    <w:sig w:usb0="00000000" w:usb1="00000000" w:usb2="00000010" w:usb3="00000000" w:csb0="0010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roman"/>
    <w:pitch w:val="default"/>
    <w:sig w:usb0="00000000" w:usb1="00000000" w:usb2="00000010" w:usb3="00000000" w:csb0="00040000"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pPr>
    <w:bookmarkStart w:id="0" w:name="_GoBack"/>
    <w:r>
      <w:rPr>
        <w:rFonts w:hint="eastAsia"/>
      </w:rPr>
      <w:t>宁德时代新能源科技股份有限公司融资问题研究</w:t>
    </w:r>
  </w:p>
  <w:bookmarkEnd w:id="0"/>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pPr>
    <w:r>
      <w:rPr>
        <w:rFonts w:hint="eastAsia"/>
      </w:rPr>
      <w:t>2016届财务管理专业毕业论文</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pPr>
    <w:r>
      <w:rPr>
        <w:rFonts w:hint="eastAsia"/>
      </w:rPr>
      <w:t>宁德时代新能源科技股份有限公司融资问题研究</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pPr>
    <w:r>
      <w:rPr>
        <w:rFonts w:hint="eastAsia"/>
      </w:rPr>
      <w:t>2016届财务管理专业毕业论文</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E2C5367"/>
    <w:multiLevelType w:val="singleLevel"/>
    <w:tmpl w:val="8E2C5367"/>
    <w:lvl w:ilvl="0">
      <w:start w:val="1"/>
      <w:numFmt w:val="chineseCounting"/>
      <w:suff w:val="nothing"/>
      <w:lvlText w:val="（%1）"/>
      <w:lvlJc w:val="left"/>
      <w:rPr>
        <w:rFonts w:hint="eastAsia"/>
      </w:rPr>
    </w:lvl>
  </w:abstractNum>
  <w:abstractNum w:abstractNumId="1">
    <w:nsid w:val="C2D5907C"/>
    <w:multiLevelType w:val="singleLevel"/>
    <w:tmpl w:val="C2D5907C"/>
    <w:lvl w:ilvl="0">
      <w:start w:val="2"/>
      <w:numFmt w:val="chineseCounting"/>
      <w:suff w:val="nothing"/>
      <w:lvlText w:val="%1、"/>
      <w:lvlJc w:val="left"/>
      <w:rPr>
        <w:rFonts w:hint="eastAsia"/>
      </w:rPr>
    </w:lvl>
  </w:abstractNum>
  <w:abstractNum w:abstractNumId="2">
    <w:nsid w:val="C5FE1578"/>
    <w:multiLevelType w:val="singleLevel"/>
    <w:tmpl w:val="C5FE1578"/>
    <w:lvl w:ilvl="0">
      <w:start w:val="3"/>
      <w:numFmt w:val="chineseCounting"/>
      <w:suff w:val="nothing"/>
      <w:lvlText w:val="%1、"/>
      <w:lvlJc w:val="left"/>
      <w:rPr>
        <w:rFonts w:hint="eastAsia"/>
      </w:rPr>
    </w:lvl>
  </w:abstractNum>
  <w:abstractNum w:abstractNumId="3">
    <w:nsid w:val="C667B793"/>
    <w:multiLevelType w:val="singleLevel"/>
    <w:tmpl w:val="C667B793"/>
    <w:lvl w:ilvl="0">
      <w:start w:val="1"/>
      <w:numFmt w:val="chineseCounting"/>
      <w:suff w:val="nothing"/>
      <w:lvlText w:val="（%1）"/>
      <w:lvlJc w:val="left"/>
      <w:rPr>
        <w:rFonts w:hint="eastAsia"/>
      </w:rPr>
    </w:lvl>
  </w:abstractNum>
  <w:abstractNum w:abstractNumId="4">
    <w:nsid w:val="DCB78695"/>
    <w:multiLevelType w:val="singleLevel"/>
    <w:tmpl w:val="DCB78695"/>
    <w:lvl w:ilvl="0">
      <w:start w:val="1"/>
      <w:numFmt w:val="chineseCounting"/>
      <w:suff w:val="nothing"/>
      <w:lvlText w:val="（%1）"/>
      <w:lvlJc w:val="left"/>
      <w:rPr>
        <w:rFonts w:hint="eastAsia"/>
      </w:rPr>
    </w:lvl>
  </w:abstractNum>
  <w:abstractNum w:abstractNumId="5">
    <w:nsid w:val="F7D1098C"/>
    <w:multiLevelType w:val="singleLevel"/>
    <w:tmpl w:val="F7D1098C"/>
    <w:lvl w:ilvl="0">
      <w:start w:val="1"/>
      <w:numFmt w:val="decimal"/>
      <w:suff w:val="nothing"/>
      <w:lvlText w:val="（%1）"/>
      <w:lvlJc w:val="left"/>
    </w:lvl>
  </w:abstractNum>
  <w:abstractNum w:abstractNumId="6">
    <w:nsid w:val="5BE62C35"/>
    <w:multiLevelType w:val="singleLevel"/>
    <w:tmpl w:val="5BE62C35"/>
    <w:lvl w:ilvl="0">
      <w:start w:val="1"/>
      <w:numFmt w:val="decimal"/>
      <w:lvlText w:val="%1."/>
      <w:lvlJc w:val="left"/>
      <w:pPr>
        <w:tabs>
          <w:tab w:val="left" w:pos="312"/>
        </w:tabs>
      </w:pPr>
    </w:lvl>
  </w:abstractNum>
  <w:num w:numId="1">
    <w:abstractNumId w:val="0"/>
  </w:num>
  <w:num w:numId="2">
    <w:abstractNumId w:val="6"/>
  </w:num>
  <w:num w:numId="3">
    <w:abstractNumId w:val="1"/>
  </w:num>
  <w:num w:numId="4">
    <w:abstractNumId w:val="4"/>
  </w:num>
  <w:num w:numId="5">
    <w:abstractNumId w:val="5"/>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4"/>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6A5485"/>
    <w:rsid w:val="E53F6A35"/>
    <w:rsid w:val="000704F8"/>
    <w:rsid w:val="000C3199"/>
    <w:rsid w:val="000D1E0B"/>
    <w:rsid w:val="000D555C"/>
    <w:rsid w:val="00130409"/>
    <w:rsid w:val="00155159"/>
    <w:rsid w:val="00196D46"/>
    <w:rsid w:val="001F1668"/>
    <w:rsid w:val="00427811"/>
    <w:rsid w:val="0045759F"/>
    <w:rsid w:val="00575D3F"/>
    <w:rsid w:val="00583321"/>
    <w:rsid w:val="005833F8"/>
    <w:rsid w:val="005E344F"/>
    <w:rsid w:val="006034FC"/>
    <w:rsid w:val="00737CC4"/>
    <w:rsid w:val="009354BB"/>
    <w:rsid w:val="009A0BBA"/>
    <w:rsid w:val="009C6D4F"/>
    <w:rsid w:val="00A245BF"/>
    <w:rsid w:val="00A43559"/>
    <w:rsid w:val="00A90321"/>
    <w:rsid w:val="00B7649C"/>
    <w:rsid w:val="00DB4713"/>
    <w:rsid w:val="00EC290C"/>
    <w:rsid w:val="00EE60D3"/>
    <w:rsid w:val="00F42D69"/>
    <w:rsid w:val="01593BBD"/>
    <w:rsid w:val="01F55CE0"/>
    <w:rsid w:val="021B221D"/>
    <w:rsid w:val="02426C35"/>
    <w:rsid w:val="02804631"/>
    <w:rsid w:val="029C7199"/>
    <w:rsid w:val="029F19B5"/>
    <w:rsid w:val="02B349F6"/>
    <w:rsid w:val="030B0DF1"/>
    <w:rsid w:val="035A39D8"/>
    <w:rsid w:val="049550A5"/>
    <w:rsid w:val="04957BDD"/>
    <w:rsid w:val="049815F6"/>
    <w:rsid w:val="04C211A1"/>
    <w:rsid w:val="05404D69"/>
    <w:rsid w:val="05441580"/>
    <w:rsid w:val="057D40B7"/>
    <w:rsid w:val="05A27BDE"/>
    <w:rsid w:val="06163AA7"/>
    <w:rsid w:val="065A5BB1"/>
    <w:rsid w:val="06630942"/>
    <w:rsid w:val="068B02A0"/>
    <w:rsid w:val="06AB53A5"/>
    <w:rsid w:val="06D40C1C"/>
    <w:rsid w:val="074A21CE"/>
    <w:rsid w:val="077425D4"/>
    <w:rsid w:val="077F3B21"/>
    <w:rsid w:val="079E4C9F"/>
    <w:rsid w:val="0848217C"/>
    <w:rsid w:val="085A4A6D"/>
    <w:rsid w:val="085C0666"/>
    <w:rsid w:val="08AA49CE"/>
    <w:rsid w:val="08CF6862"/>
    <w:rsid w:val="08ED128F"/>
    <w:rsid w:val="08F2352B"/>
    <w:rsid w:val="091A0A63"/>
    <w:rsid w:val="092367D4"/>
    <w:rsid w:val="094C2E5C"/>
    <w:rsid w:val="09A171DF"/>
    <w:rsid w:val="09A2093C"/>
    <w:rsid w:val="09A61F57"/>
    <w:rsid w:val="0A36176D"/>
    <w:rsid w:val="0A3E49C5"/>
    <w:rsid w:val="0A5437BD"/>
    <w:rsid w:val="0B5978CE"/>
    <w:rsid w:val="0BDA26B9"/>
    <w:rsid w:val="0C3B1496"/>
    <w:rsid w:val="0C571D75"/>
    <w:rsid w:val="0C6E1F7B"/>
    <w:rsid w:val="0CA01316"/>
    <w:rsid w:val="0CAB4119"/>
    <w:rsid w:val="0CD03D25"/>
    <w:rsid w:val="0CE00D32"/>
    <w:rsid w:val="0CF75080"/>
    <w:rsid w:val="0D1472D4"/>
    <w:rsid w:val="0D6F0FA8"/>
    <w:rsid w:val="0DF96487"/>
    <w:rsid w:val="0E9960DB"/>
    <w:rsid w:val="0EBA2958"/>
    <w:rsid w:val="0ECC4471"/>
    <w:rsid w:val="0ED253E4"/>
    <w:rsid w:val="0F3640D9"/>
    <w:rsid w:val="0F8612DF"/>
    <w:rsid w:val="0F9873E2"/>
    <w:rsid w:val="0FA33D1E"/>
    <w:rsid w:val="0FF2063A"/>
    <w:rsid w:val="102E5B17"/>
    <w:rsid w:val="10361F8C"/>
    <w:rsid w:val="107D2FEE"/>
    <w:rsid w:val="10C35F0F"/>
    <w:rsid w:val="10E00060"/>
    <w:rsid w:val="111F594D"/>
    <w:rsid w:val="11653237"/>
    <w:rsid w:val="1174019B"/>
    <w:rsid w:val="11DD5EAC"/>
    <w:rsid w:val="11EC6759"/>
    <w:rsid w:val="12504D5F"/>
    <w:rsid w:val="12683FE3"/>
    <w:rsid w:val="128E48EE"/>
    <w:rsid w:val="12BA1E6D"/>
    <w:rsid w:val="130111A6"/>
    <w:rsid w:val="130C2406"/>
    <w:rsid w:val="13462A8E"/>
    <w:rsid w:val="13A25B37"/>
    <w:rsid w:val="14DF6663"/>
    <w:rsid w:val="14F1699A"/>
    <w:rsid w:val="14F206B8"/>
    <w:rsid w:val="15060102"/>
    <w:rsid w:val="15607357"/>
    <w:rsid w:val="15637847"/>
    <w:rsid w:val="15806DD9"/>
    <w:rsid w:val="15E85184"/>
    <w:rsid w:val="15F8724C"/>
    <w:rsid w:val="15FA17F0"/>
    <w:rsid w:val="16547A72"/>
    <w:rsid w:val="16835845"/>
    <w:rsid w:val="16C85B7D"/>
    <w:rsid w:val="16D97F49"/>
    <w:rsid w:val="17E10178"/>
    <w:rsid w:val="18022851"/>
    <w:rsid w:val="180D1FC1"/>
    <w:rsid w:val="180F72BB"/>
    <w:rsid w:val="182E53DE"/>
    <w:rsid w:val="183C1174"/>
    <w:rsid w:val="18526741"/>
    <w:rsid w:val="19620D36"/>
    <w:rsid w:val="19E356AC"/>
    <w:rsid w:val="1A1E69C5"/>
    <w:rsid w:val="1A611B1B"/>
    <w:rsid w:val="1A9F2952"/>
    <w:rsid w:val="1AA81B2A"/>
    <w:rsid w:val="1AFB0DDF"/>
    <w:rsid w:val="1B087F05"/>
    <w:rsid w:val="1B250111"/>
    <w:rsid w:val="1B625868"/>
    <w:rsid w:val="1B6359C8"/>
    <w:rsid w:val="1BBE7221"/>
    <w:rsid w:val="1C242427"/>
    <w:rsid w:val="1C286394"/>
    <w:rsid w:val="1CAB3084"/>
    <w:rsid w:val="1CE90253"/>
    <w:rsid w:val="1CF32D1E"/>
    <w:rsid w:val="1D482022"/>
    <w:rsid w:val="1D6341D6"/>
    <w:rsid w:val="1D8F488D"/>
    <w:rsid w:val="1DD06A7C"/>
    <w:rsid w:val="1DDD5B64"/>
    <w:rsid w:val="1DE222ED"/>
    <w:rsid w:val="1E091DC8"/>
    <w:rsid w:val="1E5C7D37"/>
    <w:rsid w:val="1EB15ADC"/>
    <w:rsid w:val="1EC26710"/>
    <w:rsid w:val="1F017C4C"/>
    <w:rsid w:val="1F1F2EB9"/>
    <w:rsid w:val="1F5800A3"/>
    <w:rsid w:val="1FB52A2F"/>
    <w:rsid w:val="1FC41B00"/>
    <w:rsid w:val="20121160"/>
    <w:rsid w:val="2024009C"/>
    <w:rsid w:val="202516D2"/>
    <w:rsid w:val="210944EC"/>
    <w:rsid w:val="21281388"/>
    <w:rsid w:val="213B203D"/>
    <w:rsid w:val="213E296F"/>
    <w:rsid w:val="216E4630"/>
    <w:rsid w:val="217E3F44"/>
    <w:rsid w:val="218553FC"/>
    <w:rsid w:val="21CD03D1"/>
    <w:rsid w:val="21D87534"/>
    <w:rsid w:val="22B966F2"/>
    <w:rsid w:val="22CC0462"/>
    <w:rsid w:val="22D30402"/>
    <w:rsid w:val="22E77AEA"/>
    <w:rsid w:val="22F4425C"/>
    <w:rsid w:val="23115010"/>
    <w:rsid w:val="23A06A3A"/>
    <w:rsid w:val="23F028C8"/>
    <w:rsid w:val="245E6F1A"/>
    <w:rsid w:val="248C73D9"/>
    <w:rsid w:val="24D70CAA"/>
    <w:rsid w:val="24FF5F46"/>
    <w:rsid w:val="25274DC8"/>
    <w:rsid w:val="257C0F0A"/>
    <w:rsid w:val="257C15C3"/>
    <w:rsid w:val="258125A0"/>
    <w:rsid w:val="25A44D73"/>
    <w:rsid w:val="25FD334F"/>
    <w:rsid w:val="2659295A"/>
    <w:rsid w:val="27520334"/>
    <w:rsid w:val="27563069"/>
    <w:rsid w:val="28657B48"/>
    <w:rsid w:val="28C8017D"/>
    <w:rsid w:val="28E5768E"/>
    <w:rsid w:val="292B3B0E"/>
    <w:rsid w:val="29521800"/>
    <w:rsid w:val="2A1818C9"/>
    <w:rsid w:val="2A1A3B75"/>
    <w:rsid w:val="2A491CB6"/>
    <w:rsid w:val="2A4D1215"/>
    <w:rsid w:val="2A502CC4"/>
    <w:rsid w:val="2A7A66AE"/>
    <w:rsid w:val="2AA12D6B"/>
    <w:rsid w:val="2AE37C7C"/>
    <w:rsid w:val="2B2B2318"/>
    <w:rsid w:val="2B6A5172"/>
    <w:rsid w:val="2BA67D1C"/>
    <w:rsid w:val="2BAD7F61"/>
    <w:rsid w:val="2BB9079D"/>
    <w:rsid w:val="2BD310FC"/>
    <w:rsid w:val="2BF62204"/>
    <w:rsid w:val="2C6005EA"/>
    <w:rsid w:val="2D2F2CEE"/>
    <w:rsid w:val="2D4C6371"/>
    <w:rsid w:val="2D514F89"/>
    <w:rsid w:val="2D614BBF"/>
    <w:rsid w:val="2D6978BE"/>
    <w:rsid w:val="2DAE5FC1"/>
    <w:rsid w:val="2DE20387"/>
    <w:rsid w:val="2DFF3D62"/>
    <w:rsid w:val="2E4839C1"/>
    <w:rsid w:val="2F187687"/>
    <w:rsid w:val="2F2155E4"/>
    <w:rsid w:val="2F7558C6"/>
    <w:rsid w:val="30613EE8"/>
    <w:rsid w:val="30820421"/>
    <w:rsid w:val="30B3633E"/>
    <w:rsid w:val="30DF7B18"/>
    <w:rsid w:val="30E66569"/>
    <w:rsid w:val="310245AE"/>
    <w:rsid w:val="315140F0"/>
    <w:rsid w:val="31694D75"/>
    <w:rsid w:val="31784DD6"/>
    <w:rsid w:val="323F2AB8"/>
    <w:rsid w:val="32442F59"/>
    <w:rsid w:val="32605988"/>
    <w:rsid w:val="32E21E23"/>
    <w:rsid w:val="33141987"/>
    <w:rsid w:val="331F0DE1"/>
    <w:rsid w:val="331F64E1"/>
    <w:rsid w:val="336A165C"/>
    <w:rsid w:val="33BD6D2F"/>
    <w:rsid w:val="33E50AF3"/>
    <w:rsid w:val="34603319"/>
    <w:rsid w:val="34666EB2"/>
    <w:rsid w:val="3555267E"/>
    <w:rsid w:val="359B35B7"/>
    <w:rsid w:val="35A25E65"/>
    <w:rsid w:val="35DA69A7"/>
    <w:rsid w:val="36582717"/>
    <w:rsid w:val="36EB499A"/>
    <w:rsid w:val="372901A4"/>
    <w:rsid w:val="375924BE"/>
    <w:rsid w:val="37BF1519"/>
    <w:rsid w:val="382634B7"/>
    <w:rsid w:val="388A2AFB"/>
    <w:rsid w:val="3911413B"/>
    <w:rsid w:val="39543C38"/>
    <w:rsid w:val="39645EA8"/>
    <w:rsid w:val="39692237"/>
    <w:rsid w:val="3A046984"/>
    <w:rsid w:val="3B2D1EDC"/>
    <w:rsid w:val="3B9401BF"/>
    <w:rsid w:val="3BB12CBC"/>
    <w:rsid w:val="3BCA6A6D"/>
    <w:rsid w:val="3C0161EC"/>
    <w:rsid w:val="3C07031B"/>
    <w:rsid w:val="3C2A1169"/>
    <w:rsid w:val="3C3D25ED"/>
    <w:rsid w:val="3C4F350A"/>
    <w:rsid w:val="3CB6309B"/>
    <w:rsid w:val="3D1B7691"/>
    <w:rsid w:val="3D4F2178"/>
    <w:rsid w:val="3D5D6237"/>
    <w:rsid w:val="3D825A43"/>
    <w:rsid w:val="3D9E55DE"/>
    <w:rsid w:val="3DB035E4"/>
    <w:rsid w:val="3DB44FEF"/>
    <w:rsid w:val="3DBA3476"/>
    <w:rsid w:val="3E2B63EB"/>
    <w:rsid w:val="3EE75B53"/>
    <w:rsid w:val="3F0147E6"/>
    <w:rsid w:val="3F89331F"/>
    <w:rsid w:val="3FAA0101"/>
    <w:rsid w:val="3FEF2BDB"/>
    <w:rsid w:val="402C5A86"/>
    <w:rsid w:val="40AD01C4"/>
    <w:rsid w:val="4183087C"/>
    <w:rsid w:val="421F0D73"/>
    <w:rsid w:val="423E3429"/>
    <w:rsid w:val="4242454D"/>
    <w:rsid w:val="42AA2787"/>
    <w:rsid w:val="43712757"/>
    <w:rsid w:val="43B51A02"/>
    <w:rsid w:val="43BF7D90"/>
    <w:rsid w:val="44001068"/>
    <w:rsid w:val="44327076"/>
    <w:rsid w:val="443B7885"/>
    <w:rsid w:val="4463507A"/>
    <w:rsid w:val="44D7431C"/>
    <w:rsid w:val="45357268"/>
    <w:rsid w:val="45634AEC"/>
    <w:rsid w:val="456D353E"/>
    <w:rsid w:val="45786746"/>
    <w:rsid w:val="45790CF0"/>
    <w:rsid w:val="457C2751"/>
    <w:rsid w:val="45865146"/>
    <w:rsid w:val="45922B2D"/>
    <w:rsid w:val="45D01AC8"/>
    <w:rsid w:val="45D56909"/>
    <w:rsid w:val="46047FEE"/>
    <w:rsid w:val="46122A7E"/>
    <w:rsid w:val="464100A2"/>
    <w:rsid w:val="471655A4"/>
    <w:rsid w:val="47784089"/>
    <w:rsid w:val="47D02012"/>
    <w:rsid w:val="483A13F6"/>
    <w:rsid w:val="48DA57FF"/>
    <w:rsid w:val="491B239C"/>
    <w:rsid w:val="493C30EA"/>
    <w:rsid w:val="495E42DD"/>
    <w:rsid w:val="49697A34"/>
    <w:rsid w:val="49765ACC"/>
    <w:rsid w:val="49B119E9"/>
    <w:rsid w:val="49B77AAD"/>
    <w:rsid w:val="49D42E68"/>
    <w:rsid w:val="49ED1364"/>
    <w:rsid w:val="4A08777F"/>
    <w:rsid w:val="4A2058DB"/>
    <w:rsid w:val="4A4914D8"/>
    <w:rsid w:val="4A7E4480"/>
    <w:rsid w:val="4A825AF9"/>
    <w:rsid w:val="4AAE769D"/>
    <w:rsid w:val="4AE02620"/>
    <w:rsid w:val="4B146D8E"/>
    <w:rsid w:val="4B4A2279"/>
    <w:rsid w:val="4BBA46E8"/>
    <w:rsid w:val="4BC1295D"/>
    <w:rsid w:val="4BF71BC7"/>
    <w:rsid w:val="4C9E3606"/>
    <w:rsid w:val="4CD16AE1"/>
    <w:rsid w:val="4D5B25AF"/>
    <w:rsid w:val="4E284E06"/>
    <w:rsid w:val="4E816800"/>
    <w:rsid w:val="4EDD6EB4"/>
    <w:rsid w:val="4F1734B8"/>
    <w:rsid w:val="4F194DE2"/>
    <w:rsid w:val="4F3051DB"/>
    <w:rsid w:val="4F7D1E00"/>
    <w:rsid w:val="4F932225"/>
    <w:rsid w:val="50090F7F"/>
    <w:rsid w:val="509916DE"/>
    <w:rsid w:val="509B4934"/>
    <w:rsid w:val="50A14EBE"/>
    <w:rsid w:val="50BA4E2F"/>
    <w:rsid w:val="512F7B31"/>
    <w:rsid w:val="514A03D0"/>
    <w:rsid w:val="51727A3A"/>
    <w:rsid w:val="518B13E9"/>
    <w:rsid w:val="51A6648B"/>
    <w:rsid w:val="51A723E8"/>
    <w:rsid w:val="52250455"/>
    <w:rsid w:val="52331E64"/>
    <w:rsid w:val="52A551C1"/>
    <w:rsid w:val="52D63EFA"/>
    <w:rsid w:val="52E4117D"/>
    <w:rsid w:val="535F30F6"/>
    <w:rsid w:val="53935B74"/>
    <w:rsid w:val="53CA4B5D"/>
    <w:rsid w:val="54467002"/>
    <w:rsid w:val="571873FF"/>
    <w:rsid w:val="577D18DA"/>
    <w:rsid w:val="57D62912"/>
    <w:rsid w:val="582B3D30"/>
    <w:rsid w:val="58301BE5"/>
    <w:rsid w:val="585B56EA"/>
    <w:rsid w:val="587727D0"/>
    <w:rsid w:val="5895703E"/>
    <w:rsid w:val="58FB63C5"/>
    <w:rsid w:val="59017B56"/>
    <w:rsid w:val="598E01B6"/>
    <w:rsid w:val="5A0D4372"/>
    <w:rsid w:val="5A2603E7"/>
    <w:rsid w:val="5A4F3B94"/>
    <w:rsid w:val="5A5A2F81"/>
    <w:rsid w:val="5ABB7192"/>
    <w:rsid w:val="5B002391"/>
    <w:rsid w:val="5BB40681"/>
    <w:rsid w:val="5BCA52CA"/>
    <w:rsid w:val="5BCB4564"/>
    <w:rsid w:val="5BE11BCB"/>
    <w:rsid w:val="5BFB34F5"/>
    <w:rsid w:val="5C633222"/>
    <w:rsid w:val="5C6A586D"/>
    <w:rsid w:val="5CE24D43"/>
    <w:rsid w:val="5D9C3BA7"/>
    <w:rsid w:val="5D9F170E"/>
    <w:rsid w:val="5DB408FC"/>
    <w:rsid w:val="5DC330F9"/>
    <w:rsid w:val="5DE6043E"/>
    <w:rsid w:val="5E08623F"/>
    <w:rsid w:val="5E664340"/>
    <w:rsid w:val="5E6818EE"/>
    <w:rsid w:val="5E957070"/>
    <w:rsid w:val="5F74401C"/>
    <w:rsid w:val="5FA01D6A"/>
    <w:rsid w:val="600766B3"/>
    <w:rsid w:val="60D22948"/>
    <w:rsid w:val="60FA699C"/>
    <w:rsid w:val="613757B2"/>
    <w:rsid w:val="61533E6B"/>
    <w:rsid w:val="61567892"/>
    <w:rsid w:val="616A0CD5"/>
    <w:rsid w:val="619C2776"/>
    <w:rsid w:val="62152803"/>
    <w:rsid w:val="62B41A2E"/>
    <w:rsid w:val="62B436DE"/>
    <w:rsid w:val="63664115"/>
    <w:rsid w:val="6428679C"/>
    <w:rsid w:val="642B13DE"/>
    <w:rsid w:val="644418F6"/>
    <w:rsid w:val="645E524A"/>
    <w:rsid w:val="646C31BF"/>
    <w:rsid w:val="64C85F7D"/>
    <w:rsid w:val="652C5AA7"/>
    <w:rsid w:val="65623DC9"/>
    <w:rsid w:val="656A69F8"/>
    <w:rsid w:val="65751A9A"/>
    <w:rsid w:val="65BA65F4"/>
    <w:rsid w:val="66665113"/>
    <w:rsid w:val="66844D06"/>
    <w:rsid w:val="66CC4BC9"/>
    <w:rsid w:val="66D71F5E"/>
    <w:rsid w:val="66D86286"/>
    <w:rsid w:val="66E01275"/>
    <w:rsid w:val="66FF2EA7"/>
    <w:rsid w:val="674F379D"/>
    <w:rsid w:val="67704726"/>
    <w:rsid w:val="677C14EB"/>
    <w:rsid w:val="67D94CA6"/>
    <w:rsid w:val="682E66FA"/>
    <w:rsid w:val="68574108"/>
    <w:rsid w:val="68826CFA"/>
    <w:rsid w:val="6895572F"/>
    <w:rsid w:val="690E688D"/>
    <w:rsid w:val="69394E2C"/>
    <w:rsid w:val="69474BF1"/>
    <w:rsid w:val="694F49D5"/>
    <w:rsid w:val="69B401A6"/>
    <w:rsid w:val="6A4D293B"/>
    <w:rsid w:val="6AA86569"/>
    <w:rsid w:val="6ABB3F5A"/>
    <w:rsid w:val="6B2A06F9"/>
    <w:rsid w:val="6B330E2F"/>
    <w:rsid w:val="6C504C94"/>
    <w:rsid w:val="6C6943B8"/>
    <w:rsid w:val="6C8F5301"/>
    <w:rsid w:val="6CF24240"/>
    <w:rsid w:val="6D443E3E"/>
    <w:rsid w:val="6D7C25DC"/>
    <w:rsid w:val="6D9062C3"/>
    <w:rsid w:val="6E04204B"/>
    <w:rsid w:val="6E0B268F"/>
    <w:rsid w:val="6E692E89"/>
    <w:rsid w:val="6E9728FB"/>
    <w:rsid w:val="6EDB5DAB"/>
    <w:rsid w:val="6F193310"/>
    <w:rsid w:val="6F730109"/>
    <w:rsid w:val="6F9B19BA"/>
    <w:rsid w:val="6FE24218"/>
    <w:rsid w:val="701E76FB"/>
    <w:rsid w:val="70A648A5"/>
    <w:rsid w:val="70BE327A"/>
    <w:rsid w:val="70F55750"/>
    <w:rsid w:val="711939C9"/>
    <w:rsid w:val="71203F8E"/>
    <w:rsid w:val="71760D0F"/>
    <w:rsid w:val="718E33CC"/>
    <w:rsid w:val="723B7106"/>
    <w:rsid w:val="727F1BEE"/>
    <w:rsid w:val="72EC4553"/>
    <w:rsid w:val="73155908"/>
    <w:rsid w:val="73721568"/>
    <w:rsid w:val="73C5575A"/>
    <w:rsid w:val="73F40629"/>
    <w:rsid w:val="74572B0C"/>
    <w:rsid w:val="748611EA"/>
    <w:rsid w:val="748833E2"/>
    <w:rsid w:val="74F55D0F"/>
    <w:rsid w:val="751976DF"/>
    <w:rsid w:val="75D26FA4"/>
    <w:rsid w:val="760803A4"/>
    <w:rsid w:val="76AD2221"/>
    <w:rsid w:val="777B1E09"/>
    <w:rsid w:val="77A9266F"/>
    <w:rsid w:val="77AA2B3A"/>
    <w:rsid w:val="77F151D4"/>
    <w:rsid w:val="781217AF"/>
    <w:rsid w:val="782B1792"/>
    <w:rsid w:val="786A5485"/>
    <w:rsid w:val="78937D37"/>
    <w:rsid w:val="78AE6C37"/>
    <w:rsid w:val="78B228A1"/>
    <w:rsid w:val="79061A2A"/>
    <w:rsid w:val="799D6D99"/>
    <w:rsid w:val="7A016A31"/>
    <w:rsid w:val="7A22685A"/>
    <w:rsid w:val="7A45274D"/>
    <w:rsid w:val="7A506BA9"/>
    <w:rsid w:val="7A930678"/>
    <w:rsid w:val="7AB16F46"/>
    <w:rsid w:val="7B03672B"/>
    <w:rsid w:val="7B0C6CA4"/>
    <w:rsid w:val="7BCB0948"/>
    <w:rsid w:val="7BE42653"/>
    <w:rsid w:val="7BED3E8A"/>
    <w:rsid w:val="7BF937CF"/>
    <w:rsid w:val="7C056A10"/>
    <w:rsid w:val="7C163187"/>
    <w:rsid w:val="7CA55B3B"/>
    <w:rsid w:val="7CBA2D80"/>
    <w:rsid w:val="7CF873EA"/>
    <w:rsid w:val="7D1E17DA"/>
    <w:rsid w:val="7D420257"/>
    <w:rsid w:val="7DD20211"/>
    <w:rsid w:val="7E367F76"/>
    <w:rsid w:val="7E3962AF"/>
    <w:rsid w:val="7E3C4E80"/>
    <w:rsid w:val="7E3D571B"/>
    <w:rsid w:val="7E6B5A38"/>
    <w:rsid w:val="7E802AC5"/>
    <w:rsid w:val="7E931E58"/>
    <w:rsid w:val="7EAF4C80"/>
    <w:rsid w:val="7F3429A6"/>
    <w:rsid w:val="7F73272E"/>
    <w:rsid w:val="7FC11E09"/>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qFormat="1"/>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semiHidden="0" w:uiPriority="0" w:unhideWhenUsed="0" w:qFormat="1"/>
    <w:lsdException w:name="line number" w:semiHidden="0" w:uiPriority="0" w:unhideWhenUsed="0"/>
    <w:lsdException w:name="page number" w:semiHidden="0" w:uiPriority="0" w:unhideWhenUsed="0"/>
    <w:lsdException w:name="endnote reference" w:semiHidden="0" w:uiPriority="0" w:unhideWhenUsed="0" w:qFormat="1"/>
    <w:lsdException w:name="endnote text" w:uiPriority="0" w:unhideWhenUsed="0" w:qFormat="1"/>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uiPriority="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Char"/>
    <w:qFormat/>
    <w:pPr>
      <w:jc w:val="left"/>
    </w:pPr>
  </w:style>
  <w:style w:type="paragraph" w:styleId="TOC3">
    <w:name w:val="toc 3"/>
    <w:basedOn w:val="Normal"/>
    <w:next w:val="Normal"/>
    <w:autoRedefine/>
    <w:qFormat/>
    <w:pPr>
      <w:ind w:left="840" w:leftChars="400"/>
    </w:pPr>
  </w:style>
  <w:style w:type="paragraph" w:styleId="EndnoteText">
    <w:name w:val="endnote text"/>
    <w:basedOn w:val="Normal"/>
    <w:semiHidden/>
    <w:qFormat/>
    <w:pPr>
      <w:snapToGrid w:val="0"/>
      <w:jc w:val="left"/>
    </w:pPr>
  </w:style>
  <w:style w:type="paragraph" w:styleId="BalloonText">
    <w:name w:val="Balloon Text"/>
    <w:basedOn w:val="Normal"/>
    <w:link w:val="Char1"/>
    <w:autoRedefine/>
    <w:qFormat/>
    <w:rPr>
      <w:rFonts w:ascii="宋体" w:eastAsia="宋体"/>
      <w:sz w:val="18"/>
      <w:szCs w:val="18"/>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uiPriority w:val="39"/>
    <w:qFormat/>
    <w:pPr>
      <w:spacing w:before="120" w:after="120"/>
      <w:jc w:val="center"/>
    </w:pPr>
    <w:rPr>
      <w:rFonts w:ascii="黑体" w:eastAsia="黑体"/>
      <w:bCs/>
      <w:caps/>
      <w:sz w:val="28"/>
      <w:szCs w:val="28"/>
    </w:rPr>
  </w:style>
  <w:style w:type="paragraph" w:styleId="FootnoteText">
    <w:name w:val="footnote text"/>
    <w:basedOn w:val="Normal"/>
    <w:autoRedefine/>
    <w:qFormat/>
    <w:pPr>
      <w:snapToGrid w:val="0"/>
      <w:jc w:val="left"/>
    </w:pPr>
    <w:rPr>
      <w:sz w:val="18"/>
    </w:rPr>
  </w:style>
  <w:style w:type="paragraph" w:styleId="TOC2">
    <w:name w:val="toc 2"/>
    <w:basedOn w:val="Normal"/>
    <w:next w:val="Normal"/>
    <w:uiPriority w:val="39"/>
    <w:qFormat/>
    <w:pPr>
      <w:ind w:left="420" w:leftChars="200"/>
    </w:pPr>
  </w:style>
  <w:style w:type="paragraph" w:styleId="CommentSubject">
    <w:name w:val="annotation subject"/>
    <w:basedOn w:val="CommentText"/>
    <w:next w:val="CommentText"/>
    <w:link w:val="Char0"/>
    <w:qFormat/>
    <w:rPr>
      <w:b/>
      <w:bCs/>
    </w:rPr>
  </w:style>
  <w:style w:type="character" w:styleId="EndnoteReference">
    <w:name w:val="endnote reference"/>
    <w:basedOn w:val="DefaultParagraphFont"/>
    <w:autoRedefine/>
    <w:qFormat/>
    <w:rPr>
      <w:vertAlign w:val="superscript"/>
    </w:rPr>
  </w:style>
  <w:style w:type="character" w:styleId="Emphasis">
    <w:name w:val="Emphasis"/>
    <w:basedOn w:val="DefaultParagraphFont"/>
    <w:autoRedefine/>
    <w:qFormat/>
    <w:rPr>
      <w:i/>
    </w:rPr>
  </w:style>
  <w:style w:type="character" w:styleId="Hyperlink">
    <w:name w:val="Hyperlink"/>
    <w:basedOn w:val="DefaultParagraphFont"/>
    <w:autoRedefine/>
    <w:uiPriority w:val="99"/>
    <w:qFormat/>
    <w:rPr>
      <w:color w:val="0000FF"/>
      <w:u w:val="single"/>
    </w:rPr>
  </w:style>
  <w:style w:type="character" w:styleId="CommentReference">
    <w:name w:val="annotation reference"/>
    <w:basedOn w:val="DefaultParagraphFont"/>
    <w:autoRedefine/>
    <w:qFormat/>
    <w:rPr>
      <w:sz w:val="21"/>
      <w:szCs w:val="21"/>
    </w:rPr>
  </w:style>
  <w:style w:type="character" w:styleId="FootnoteReference">
    <w:name w:val="footnote reference"/>
    <w:basedOn w:val="DefaultParagraphFont"/>
    <w:autoRedefine/>
    <w:qFormat/>
    <w:rPr>
      <w:vertAlign w:val="superscript"/>
    </w:rPr>
  </w:style>
  <w:style w:type="character" w:customStyle="1" w:styleId="font11">
    <w:name w:val="font11"/>
    <w:basedOn w:val="DefaultParagraphFont"/>
    <w:autoRedefine/>
    <w:qFormat/>
    <w:rPr>
      <w:rFonts w:ascii="宋体" w:eastAsia="宋体" w:hAnsi="宋体" w:cs="宋体" w:hint="eastAsia"/>
      <w:color w:val="495057"/>
      <w:sz w:val="22"/>
      <w:szCs w:val="22"/>
      <w:u w:val="none"/>
    </w:rPr>
  </w:style>
  <w:style w:type="character" w:customStyle="1" w:styleId="Char">
    <w:name w:val="批注文字 Char"/>
    <w:basedOn w:val="DefaultParagraphFont"/>
    <w:link w:val="CommentText"/>
    <w:autoRedefine/>
    <w:qFormat/>
    <w:rPr>
      <w:rFonts w:asciiTheme="minorHAnsi" w:eastAsiaTheme="minorEastAsia" w:hAnsiTheme="minorHAnsi" w:cstheme="minorBidi"/>
      <w:kern w:val="2"/>
      <w:sz w:val="21"/>
      <w:szCs w:val="24"/>
    </w:rPr>
  </w:style>
  <w:style w:type="character" w:customStyle="1" w:styleId="Char0">
    <w:name w:val="批注主题 Char"/>
    <w:basedOn w:val="Char"/>
    <w:link w:val="CommentSubject"/>
    <w:autoRedefine/>
    <w:qFormat/>
    <w:rPr>
      <w:rFonts w:asciiTheme="minorHAnsi" w:eastAsiaTheme="minorEastAsia" w:hAnsiTheme="minorHAnsi" w:cstheme="minorBidi"/>
      <w:b/>
      <w:bCs/>
      <w:kern w:val="2"/>
      <w:sz w:val="21"/>
      <w:szCs w:val="24"/>
    </w:rPr>
  </w:style>
  <w:style w:type="character" w:customStyle="1" w:styleId="Char1">
    <w:name w:val="批注框文本 Char"/>
    <w:basedOn w:val="DefaultParagraphFont"/>
    <w:link w:val="BalloonText"/>
    <w:autoRedefine/>
    <w:qFormat/>
    <w:rPr>
      <w:rFonts w:ascii="宋体" w:hAnsiTheme="minorHAnsi" w:cstheme="minorBidi"/>
      <w:kern w:val="2"/>
      <w:sz w:val="18"/>
      <w:szCs w:val="18"/>
    </w:rPr>
  </w:style>
  <w:style w:type="paragraph" w:customStyle="1" w:styleId="WPSOffice1">
    <w:name w:val="WPSOffice手动目录 1"/>
    <w:autoRedefine/>
    <w:qFormat/>
    <w:rPr>
      <w:rFonts w:ascii="Times New Roman" w:eastAsia="宋体" w:hAnsi="Times New Roman" w:cs="Times New Roman"/>
      <w:lang w:val="en-US" w:eastAsia="zh-CN" w:bidi="ar-SA"/>
    </w:rPr>
  </w:style>
  <w:style w:type="paragraph" w:customStyle="1" w:styleId="WPSOffice2">
    <w:name w:val="WPSOffice手动目录 2"/>
    <w:autoRedefine/>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autoRedefine/>
    <w:qFormat/>
    <w:pPr>
      <w:ind w:left="400" w:leftChars="400"/>
    </w:pPr>
    <w:rPr>
      <w:rFonts w:ascii="Times New Roman" w:eastAsia="宋体" w:hAnsi="Times New Roman" w:cs="Times New Roman"/>
      <w:lang w:val="en-US" w:eastAsia="zh-CN" w:bidi="ar-SA"/>
    </w:rPr>
  </w:style>
  <w:style w:type="character" w:customStyle="1" w:styleId="font21">
    <w:name w:val="font21"/>
    <w:basedOn w:val="DefaultParagraphFont"/>
    <w:autoRedefine/>
    <w:qFormat/>
    <w:rPr>
      <w:rFonts w:ascii="MingLiU" w:eastAsia="MingLiU" w:hAnsi="MingLiU" w:cs="MingLiU"/>
      <w:color w:val="000000"/>
      <w:sz w:val="44"/>
      <w:szCs w:val="44"/>
      <w:u w:val="none"/>
    </w:rPr>
  </w:style>
  <w:style w:type="character" w:customStyle="1" w:styleId="font51">
    <w:name w:val="font51"/>
    <w:basedOn w:val="DefaultParagraphFont"/>
    <w:autoRedefine/>
    <w:qFormat/>
    <w:rPr>
      <w:rFonts w:ascii="宋体" w:eastAsia="宋体" w:hAnsi="宋体" w:cs="宋体" w:hint="eastAsia"/>
      <w:color w:val="000000"/>
      <w:sz w:val="36"/>
      <w:szCs w:val="36"/>
      <w:u w:val="none"/>
    </w:rPr>
  </w:style>
  <w:style w:type="character" w:customStyle="1" w:styleId="font61">
    <w:name w:val="font61"/>
    <w:basedOn w:val="DefaultParagraphFont"/>
    <w:autoRedefine/>
    <w:qFormat/>
    <w:rPr>
      <w:rFonts w:ascii="MingLiU" w:eastAsia="MingLiU" w:hAnsi="MingLiU" w:cs="MingLiU" w:hint="default"/>
      <w:color w:val="000000"/>
      <w:sz w:val="20"/>
      <w:szCs w:val="20"/>
      <w:u w:val="none"/>
    </w:rPr>
  </w:style>
  <w:style w:type="character" w:customStyle="1" w:styleId="font31">
    <w:name w:val="font31"/>
    <w:basedOn w:val="DefaultParagraphFont"/>
    <w:autoRedefine/>
    <w:qFormat/>
    <w:rPr>
      <w:rFonts w:ascii="宋体" w:eastAsia="宋体" w:hAnsi="宋体" w:cs="宋体" w:hint="eastAsia"/>
      <w:color w:val="000000"/>
      <w:sz w:val="20"/>
      <w:szCs w:val="20"/>
      <w:u w:val="none"/>
    </w:rPr>
  </w:style>
  <w:style w:type="character" w:customStyle="1" w:styleId="font41">
    <w:name w:val="font41"/>
    <w:basedOn w:val="DefaultParagraphFont"/>
    <w:autoRedefine/>
    <w:qFormat/>
    <w:rPr>
      <w:rFonts w:ascii="宋体" w:eastAsia="宋体" w:hAnsi="宋体" w:cs="宋体"/>
      <w:color w:val="000000"/>
      <w:sz w:val="20"/>
      <w:szCs w:val="20"/>
      <w:u w:val="none"/>
    </w:rPr>
  </w:style>
  <w:style w:type="character" w:customStyle="1" w:styleId="font81">
    <w:name w:val="font81"/>
    <w:basedOn w:val="DefaultParagraphFont"/>
    <w:autoRedefine/>
    <w:qFormat/>
    <w:rPr>
      <w:rFonts w:ascii="MingLiU" w:eastAsia="MingLiU" w:hAnsi="MingLiU" w:cs="MingLiU" w:hint="default"/>
      <w:color w:val="000000"/>
      <w:sz w:val="24"/>
      <w:szCs w:val="24"/>
      <w:u w:val="none"/>
    </w:rPr>
  </w:style>
  <w:style w:type="character" w:customStyle="1" w:styleId="font91">
    <w:name w:val="font91"/>
    <w:basedOn w:val="DefaultParagraphFont"/>
    <w:autoRedefine/>
    <w:qFormat/>
    <w:rPr>
      <w:rFonts w:ascii="宋体" w:eastAsia="宋体" w:hAnsi="宋体" w:cs="宋体" w:hint="eastAsia"/>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yperlink" Target="https://d.book118.com/695213330142011123" TargetMode="Externa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4.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3593</Words>
  <Characters>20486</Characters>
  <Application>Microsoft Office Word</Application>
  <DocSecurity>0</DocSecurity>
  <Lines>170</Lines>
  <Paragraphs>48</Paragraphs>
  <ScaleCrop>false</ScaleCrop>
  <Company/>
  <LinksUpToDate>false</LinksUpToDate>
  <CharactersWithSpaces>24031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层林尽染</dc:creator>
  <cp:lastModifiedBy>张老师</cp:lastModifiedBy>
  <cp:revision>5</cp:revision>
  <cp:lastPrinted>2021-05-26T15:35:00Z</cp:lastPrinted>
  <dcterms:created xsi:type="dcterms:W3CDTF">2019-10-29T20:32:00Z</dcterms:created>
  <dcterms:modified xsi:type="dcterms:W3CDTF">2024-03-13T03:25:10Z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4CCE098E5B3A474CBBAAD1FA0B09BAB4_12</vt:lpwstr>
  </property>
  <property fmtid="{D5CDD505-2E9C-101B-9397-08002B2CF9AE}" pid="3" name="KSOProductBuildVer">
    <vt:lpwstr>2052-12.1.0.16250</vt:lpwstr>
  </property>
</Properties>
</file>