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经济与商务咨询服务项目建设总纲及方案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6" w:history="1">
        <w:r>
          <w:rPr>
            <w:rFonts w:ascii="仿宋" w:eastAsia="仿宋" w:hAnsi="仿宋" w:cs="仿宋" w:hint="eastAsia"/>
            <w:lang w:eastAsia="zh-CN"/>
          </w:rPr>
          <w:t>概论</w:t>
        </w:r>
        <w:r>
          <w:tab/>
        </w:r>
        <w:r>
          <w:fldChar w:fldCharType="begin"/>
        </w:r>
        <w:r>
          <w:instrText xml:space="preserve"> PAGEREF _Toc16076 \h </w:instrText>
        </w:r>
        <w:r>
          <w:fldChar w:fldCharType="separate"/>
        </w:r>
        <w:r>
          <w:t>3</w:t>
        </w:r>
        <w:r>
          <w:fldChar w:fldCharType="end"/>
        </w:r>
      </w:hyperlink>
    </w:p>
    <w:p>
      <w:pPr>
        <w:pStyle w:val="TOC1"/>
        <w:tabs>
          <w:tab w:val="right" w:leader="dot" w:pos="8306"/>
        </w:tabs>
      </w:pPr>
      <w:hyperlink w:anchor="_Toc2730" w:history="1">
        <w:r>
          <w:rPr>
            <w:rFonts w:ascii="仿宋" w:eastAsia="仿宋" w:hAnsi="仿宋" w:cs="仿宋" w:hint="eastAsia"/>
            <w:lang w:eastAsia="zh-CN"/>
          </w:rPr>
          <w:t>一、建设风险评估分析</w:t>
        </w:r>
        <w:r>
          <w:tab/>
        </w:r>
        <w:r>
          <w:fldChar w:fldCharType="begin"/>
        </w:r>
        <w:r>
          <w:instrText xml:space="preserve"> PAGEREF _Toc2730 \h </w:instrText>
        </w:r>
        <w:r>
          <w:fldChar w:fldCharType="separate"/>
        </w:r>
        <w:r>
          <w:t>3</w:t>
        </w:r>
        <w:r>
          <w:fldChar w:fldCharType="end"/>
        </w:r>
      </w:hyperlink>
    </w:p>
    <w:p>
      <w:pPr>
        <w:pStyle w:val="TOC2"/>
        <w:tabs>
          <w:tab w:val="right" w:leader="dot" w:pos="8306"/>
        </w:tabs>
      </w:pPr>
      <w:hyperlink w:anchor="_Toc26947" w:history="1">
        <w:r>
          <w:rPr>
            <w:rFonts w:ascii="仿宋" w:eastAsia="仿宋" w:hAnsi="仿宋" w:cs="仿宋" w:hint="eastAsia"/>
            <w:lang w:eastAsia="zh-CN"/>
          </w:rPr>
          <w:t>(一)、政策风险分析</w:t>
        </w:r>
        <w:r>
          <w:tab/>
        </w:r>
        <w:r>
          <w:fldChar w:fldCharType="begin"/>
        </w:r>
        <w:r>
          <w:instrText xml:space="preserve"> PAGEREF _Toc26947 \h </w:instrText>
        </w:r>
        <w:r>
          <w:fldChar w:fldCharType="separate"/>
        </w:r>
        <w:r>
          <w:t>3</w:t>
        </w:r>
        <w:r>
          <w:fldChar w:fldCharType="end"/>
        </w:r>
      </w:hyperlink>
    </w:p>
    <w:p>
      <w:pPr>
        <w:pStyle w:val="TOC2"/>
        <w:tabs>
          <w:tab w:val="right" w:leader="dot" w:pos="8306"/>
        </w:tabs>
      </w:pPr>
      <w:hyperlink w:anchor="_Toc29582" w:history="1">
        <w:r>
          <w:rPr>
            <w:rFonts w:ascii="仿宋" w:eastAsia="仿宋" w:hAnsi="仿宋" w:cs="仿宋" w:hint="eastAsia"/>
            <w:lang w:eastAsia="zh-CN"/>
          </w:rPr>
          <w:t>(二)、社会风险分析</w:t>
        </w:r>
        <w:r>
          <w:tab/>
        </w:r>
        <w:r>
          <w:fldChar w:fldCharType="begin"/>
        </w:r>
        <w:r>
          <w:instrText xml:space="preserve"> PAGEREF _Toc29582 \h </w:instrText>
        </w:r>
        <w:r>
          <w:fldChar w:fldCharType="separate"/>
        </w:r>
        <w:r>
          <w:t>4</w:t>
        </w:r>
        <w:r>
          <w:fldChar w:fldCharType="end"/>
        </w:r>
      </w:hyperlink>
    </w:p>
    <w:p>
      <w:pPr>
        <w:pStyle w:val="TOC2"/>
        <w:tabs>
          <w:tab w:val="right" w:leader="dot" w:pos="8306"/>
        </w:tabs>
      </w:pPr>
      <w:hyperlink w:anchor="_Toc23642" w:history="1">
        <w:r>
          <w:rPr>
            <w:rFonts w:ascii="仿宋" w:eastAsia="仿宋" w:hAnsi="仿宋" w:cs="仿宋" w:hint="eastAsia"/>
            <w:lang w:eastAsia="zh-CN"/>
          </w:rPr>
          <w:t>(三)、市场风险分析</w:t>
        </w:r>
        <w:r>
          <w:tab/>
        </w:r>
        <w:r>
          <w:fldChar w:fldCharType="begin"/>
        </w:r>
        <w:r>
          <w:instrText xml:space="preserve"> PAGEREF _Toc23642 \h </w:instrText>
        </w:r>
        <w:r>
          <w:fldChar w:fldCharType="separate"/>
        </w:r>
        <w:r>
          <w:t>6</w:t>
        </w:r>
        <w:r>
          <w:fldChar w:fldCharType="end"/>
        </w:r>
      </w:hyperlink>
    </w:p>
    <w:p>
      <w:pPr>
        <w:pStyle w:val="TOC2"/>
        <w:tabs>
          <w:tab w:val="right" w:leader="dot" w:pos="8306"/>
        </w:tabs>
      </w:pPr>
      <w:hyperlink w:anchor="_Toc23834" w:history="1">
        <w:r>
          <w:rPr>
            <w:rFonts w:ascii="仿宋" w:eastAsia="仿宋" w:hAnsi="仿宋" w:cs="仿宋" w:hint="eastAsia"/>
            <w:lang w:eastAsia="zh-CN"/>
          </w:rPr>
          <w:t>(四)、资金风险分析</w:t>
        </w:r>
        <w:r>
          <w:tab/>
        </w:r>
        <w:r>
          <w:fldChar w:fldCharType="begin"/>
        </w:r>
        <w:r>
          <w:instrText xml:space="preserve"> PAGEREF _Toc23834 \h </w:instrText>
        </w:r>
        <w:r>
          <w:fldChar w:fldCharType="separate"/>
        </w:r>
        <w:r>
          <w:t>6</w:t>
        </w:r>
        <w:r>
          <w:fldChar w:fldCharType="end"/>
        </w:r>
      </w:hyperlink>
    </w:p>
    <w:p>
      <w:pPr>
        <w:pStyle w:val="TOC2"/>
        <w:tabs>
          <w:tab w:val="right" w:leader="dot" w:pos="8306"/>
        </w:tabs>
      </w:pPr>
      <w:hyperlink w:anchor="_Toc29407" w:history="1">
        <w:r>
          <w:rPr>
            <w:rFonts w:ascii="仿宋" w:eastAsia="仿宋" w:hAnsi="仿宋" w:cs="仿宋" w:hint="eastAsia"/>
            <w:lang w:eastAsia="zh-CN"/>
          </w:rPr>
          <w:t>(五)、技术风险分析</w:t>
        </w:r>
        <w:r>
          <w:tab/>
        </w:r>
        <w:r>
          <w:fldChar w:fldCharType="begin"/>
        </w:r>
        <w:r>
          <w:instrText xml:space="preserve"> PAGEREF _Toc29407 \h </w:instrText>
        </w:r>
        <w:r>
          <w:fldChar w:fldCharType="separate"/>
        </w:r>
        <w:r>
          <w:t>8</w:t>
        </w:r>
        <w:r>
          <w:fldChar w:fldCharType="end"/>
        </w:r>
      </w:hyperlink>
    </w:p>
    <w:p>
      <w:pPr>
        <w:pStyle w:val="TOC2"/>
        <w:tabs>
          <w:tab w:val="right" w:leader="dot" w:pos="8306"/>
        </w:tabs>
      </w:pPr>
      <w:hyperlink w:anchor="_Toc19760" w:history="1">
        <w:r>
          <w:rPr>
            <w:rFonts w:ascii="仿宋" w:eastAsia="仿宋" w:hAnsi="仿宋" w:cs="仿宋" w:hint="eastAsia"/>
            <w:lang w:eastAsia="zh-CN"/>
          </w:rPr>
          <w:t>(六)、财务风险分析</w:t>
        </w:r>
        <w:r>
          <w:tab/>
        </w:r>
        <w:r>
          <w:fldChar w:fldCharType="begin"/>
        </w:r>
        <w:r>
          <w:instrText xml:space="preserve"> PAGEREF _Toc19760 \h </w:instrText>
        </w:r>
        <w:r>
          <w:fldChar w:fldCharType="separate"/>
        </w:r>
        <w:r>
          <w:t>9</w:t>
        </w:r>
        <w:r>
          <w:fldChar w:fldCharType="end"/>
        </w:r>
      </w:hyperlink>
    </w:p>
    <w:p>
      <w:pPr>
        <w:pStyle w:val="TOC2"/>
        <w:tabs>
          <w:tab w:val="right" w:leader="dot" w:pos="8306"/>
        </w:tabs>
      </w:pPr>
      <w:hyperlink w:anchor="_Toc75" w:history="1">
        <w:r>
          <w:rPr>
            <w:rFonts w:ascii="仿宋" w:eastAsia="仿宋" w:hAnsi="仿宋" w:cs="仿宋" w:hint="eastAsia"/>
            <w:lang w:eastAsia="zh-CN"/>
          </w:rPr>
          <w:t>(七)、管理风险分析</w:t>
        </w:r>
        <w:r>
          <w:tab/>
        </w:r>
        <w:r>
          <w:fldChar w:fldCharType="begin"/>
        </w:r>
        <w:r>
          <w:instrText xml:space="preserve"> PAGEREF _Toc75 \h </w:instrText>
        </w:r>
        <w:r>
          <w:fldChar w:fldCharType="separate"/>
        </w:r>
        <w:r>
          <w:t>11</w:t>
        </w:r>
        <w:r>
          <w:fldChar w:fldCharType="end"/>
        </w:r>
      </w:hyperlink>
    </w:p>
    <w:p>
      <w:pPr>
        <w:pStyle w:val="TOC2"/>
        <w:tabs>
          <w:tab w:val="right" w:leader="dot" w:pos="8306"/>
        </w:tabs>
      </w:pPr>
      <w:hyperlink w:anchor="_Toc8703" w:history="1">
        <w:r>
          <w:rPr>
            <w:rFonts w:ascii="仿宋" w:eastAsia="仿宋" w:hAnsi="仿宋" w:cs="仿宋" w:hint="eastAsia"/>
            <w:lang w:eastAsia="zh-CN"/>
          </w:rPr>
          <w:t>(八)、其它风险分析</w:t>
        </w:r>
        <w:r>
          <w:tab/>
        </w:r>
        <w:r>
          <w:fldChar w:fldCharType="begin"/>
        </w:r>
        <w:r>
          <w:instrText xml:space="preserve"> PAGEREF _Toc8703 \h </w:instrText>
        </w:r>
        <w:r>
          <w:fldChar w:fldCharType="separate"/>
        </w:r>
        <w:r>
          <w:t>12</w:t>
        </w:r>
        <w:r>
          <w:fldChar w:fldCharType="end"/>
        </w:r>
      </w:hyperlink>
    </w:p>
    <w:p>
      <w:pPr>
        <w:pStyle w:val="TOC2"/>
        <w:tabs>
          <w:tab w:val="right" w:leader="dot" w:pos="8306"/>
        </w:tabs>
      </w:pPr>
      <w:hyperlink w:anchor="_Toc18503" w:history="1">
        <w:r>
          <w:rPr>
            <w:rFonts w:ascii="仿宋" w:eastAsia="仿宋" w:hAnsi="仿宋" w:cs="仿宋" w:hint="eastAsia"/>
            <w:lang w:eastAsia="zh-CN"/>
          </w:rPr>
          <w:t>(九)、社会影响评估</w:t>
        </w:r>
        <w:r>
          <w:tab/>
        </w:r>
        <w:r>
          <w:fldChar w:fldCharType="begin"/>
        </w:r>
        <w:r>
          <w:instrText xml:space="preserve"> PAGEREF _Toc18503 \h </w:instrText>
        </w:r>
        <w:r>
          <w:fldChar w:fldCharType="separate"/>
        </w:r>
        <w:r>
          <w:t>13</w:t>
        </w:r>
        <w:r>
          <w:fldChar w:fldCharType="end"/>
        </w:r>
      </w:hyperlink>
    </w:p>
    <w:p>
      <w:pPr>
        <w:pStyle w:val="TOC1"/>
        <w:tabs>
          <w:tab w:val="right" w:leader="dot" w:pos="8306"/>
        </w:tabs>
      </w:pPr>
      <w:hyperlink w:anchor="_Toc15863" w:history="1">
        <w:r>
          <w:rPr>
            <w:rFonts w:ascii="仿宋" w:eastAsia="仿宋" w:hAnsi="仿宋" w:cs="仿宋" w:hint="eastAsia"/>
            <w:lang w:eastAsia="zh-CN"/>
          </w:rPr>
          <w:t>二、经济与商务咨询服务项目概论</w:t>
        </w:r>
        <w:r>
          <w:tab/>
        </w:r>
        <w:r>
          <w:fldChar w:fldCharType="begin"/>
        </w:r>
        <w:r>
          <w:instrText xml:space="preserve"> PAGEREF _Toc15863 \h </w:instrText>
        </w:r>
        <w:r>
          <w:fldChar w:fldCharType="separate"/>
        </w:r>
        <w:r>
          <w:t>15</w:t>
        </w:r>
        <w:r>
          <w:fldChar w:fldCharType="end"/>
        </w:r>
      </w:hyperlink>
    </w:p>
    <w:p>
      <w:pPr>
        <w:pStyle w:val="TOC2"/>
        <w:tabs>
          <w:tab w:val="right" w:leader="dot" w:pos="8306"/>
        </w:tabs>
      </w:pPr>
      <w:hyperlink w:anchor="_Toc17216" w:history="1">
        <w:r>
          <w:rPr>
            <w:rFonts w:ascii="仿宋" w:eastAsia="仿宋" w:hAnsi="仿宋" w:cs="仿宋" w:hint="eastAsia"/>
            <w:lang w:eastAsia="zh-CN"/>
          </w:rPr>
          <w:t>(一)、项目申报单位概况</w:t>
        </w:r>
        <w:r>
          <w:tab/>
        </w:r>
        <w:r>
          <w:fldChar w:fldCharType="begin"/>
        </w:r>
        <w:r>
          <w:instrText xml:space="preserve"> PAGEREF _Toc17216 \h </w:instrText>
        </w:r>
        <w:r>
          <w:fldChar w:fldCharType="separate"/>
        </w:r>
        <w:r>
          <w:t>15</w:t>
        </w:r>
        <w:r>
          <w:fldChar w:fldCharType="end"/>
        </w:r>
      </w:hyperlink>
    </w:p>
    <w:p>
      <w:pPr>
        <w:pStyle w:val="TOC2"/>
        <w:tabs>
          <w:tab w:val="right" w:leader="dot" w:pos="8306"/>
        </w:tabs>
      </w:pPr>
      <w:hyperlink w:anchor="_Toc24710" w:history="1">
        <w:r>
          <w:rPr>
            <w:rFonts w:ascii="仿宋" w:eastAsia="仿宋" w:hAnsi="仿宋" w:cs="仿宋" w:hint="eastAsia"/>
            <w:lang w:eastAsia="zh-CN"/>
          </w:rPr>
          <w:t>(二)、项目概况</w:t>
        </w:r>
        <w:r>
          <w:tab/>
        </w:r>
        <w:r>
          <w:fldChar w:fldCharType="begin"/>
        </w:r>
        <w:r>
          <w:instrText xml:space="preserve"> PAGEREF _Toc24710 \h </w:instrText>
        </w:r>
        <w:r>
          <w:fldChar w:fldCharType="separate"/>
        </w:r>
        <w:r>
          <w:t>16</w:t>
        </w:r>
        <w:r>
          <w:fldChar w:fldCharType="end"/>
        </w:r>
      </w:hyperlink>
    </w:p>
    <w:p>
      <w:pPr>
        <w:pStyle w:val="TOC1"/>
        <w:tabs>
          <w:tab w:val="right" w:leader="dot" w:pos="8306"/>
        </w:tabs>
      </w:pPr>
      <w:hyperlink w:anchor="_Toc8386" w:history="1">
        <w:r>
          <w:rPr>
            <w:rFonts w:ascii="仿宋" w:eastAsia="仿宋" w:hAnsi="仿宋" w:cs="仿宋" w:hint="eastAsia"/>
            <w:lang w:eastAsia="zh-CN"/>
          </w:rPr>
          <w:t>三、社会影响分析</w:t>
        </w:r>
        <w:r>
          <w:tab/>
        </w:r>
        <w:r>
          <w:fldChar w:fldCharType="begin"/>
        </w:r>
        <w:r>
          <w:instrText xml:space="preserve"> PAGEREF _Toc8386 \h </w:instrText>
        </w:r>
        <w:r>
          <w:fldChar w:fldCharType="separate"/>
        </w:r>
        <w:r>
          <w:t>19</w:t>
        </w:r>
        <w:r>
          <w:fldChar w:fldCharType="end"/>
        </w:r>
      </w:hyperlink>
    </w:p>
    <w:p>
      <w:pPr>
        <w:pStyle w:val="TOC2"/>
        <w:tabs>
          <w:tab w:val="right" w:leader="dot" w:pos="8306"/>
        </w:tabs>
      </w:pPr>
      <w:hyperlink w:anchor="_Toc31127" w:history="1">
        <w:r>
          <w:rPr>
            <w:rFonts w:ascii="仿宋" w:eastAsia="仿宋" w:hAnsi="仿宋" w:cs="仿宋" w:hint="eastAsia"/>
            <w:lang w:eastAsia="zh-CN"/>
          </w:rPr>
          <w:t>(一)、社会影响效果分析</w:t>
        </w:r>
        <w:r>
          <w:tab/>
        </w:r>
        <w:r>
          <w:fldChar w:fldCharType="begin"/>
        </w:r>
        <w:r>
          <w:instrText xml:space="preserve"> PAGEREF _Toc31127 \h </w:instrText>
        </w:r>
        <w:r>
          <w:fldChar w:fldCharType="separate"/>
        </w:r>
        <w:r>
          <w:t>19</w:t>
        </w:r>
        <w:r>
          <w:fldChar w:fldCharType="end"/>
        </w:r>
      </w:hyperlink>
    </w:p>
    <w:p>
      <w:pPr>
        <w:pStyle w:val="TOC2"/>
        <w:tabs>
          <w:tab w:val="right" w:leader="dot" w:pos="8306"/>
        </w:tabs>
      </w:pPr>
      <w:hyperlink w:anchor="_Toc15723" w:history="1">
        <w:r>
          <w:rPr>
            <w:rFonts w:ascii="仿宋" w:eastAsia="仿宋" w:hAnsi="仿宋" w:cs="仿宋" w:hint="eastAsia"/>
            <w:lang w:eastAsia="zh-CN"/>
          </w:rPr>
          <w:t>(二)、社会适应性分析</w:t>
        </w:r>
        <w:r>
          <w:tab/>
        </w:r>
        <w:r>
          <w:fldChar w:fldCharType="begin"/>
        </w:r>
        <w:r>
          <w:instrText xml:space="preserve"> PAGEREF _Toc15723 \h </w:instrText>
        </w:r>
        <w:r>
          <w:fldChar w:fldCharType="separate"/>
        </w:r>
        <w:r>
          <w:t>22</w:t>
        </w:r>
        <w:r>
          <w:fldChar w:fldCharType="end"/>
        </w:r>
      </w:hyperlink>
    </w:p>
    <w:p>
      <w:pPr>
        <w:pStyle w:val="TOC2"/>
        <w:tabs>
          <w:tab w:val="right" w:leader="dot" w:pos="8306"/>
        </w:tabs>
      </w:pPr>
      <w:hyperlink w:anchor="_Toc30247" w:history="1">
        <w:r>
          <w:rPr>
            <w:rFonts w:ascii="仿宋" w:eastAsia="仿宋" w:hAnsi="仿宋" w:cs="仿宋" w:hint="eastAsia"/>
            <w:lang w:eastAsia="zh-CN"/>
          </w:rPr>
          <w:t>(三)、社会风险及对策分析</w:t>
        </w:r>
        <w:r>
          <w:tab/>
        </w:r>
        <w:r>
          <w:fldChar w:fldCharType="begin"/>
        </w:r>
        <w:r>
          <w:instrText xml:space="preserve"> PAGEREF _Toc30247 \h </w:instrText>
        </w:r>
        <w:r>
          <w:fldChar w:fldCharType="separate"/>
        </w:r>
        <w:r>
          <w:t>23</w:t>
        </w:r>
        <w:r>
          <w:fldChar w:fldCharType="end"/>
        </w:r>
      </w:hyperlink>
    </w:p>
    <w:p>
      <w:pPr>
        <w:pStyle w:val="TOC1"/>
        <w:tabs>
          <w:tab w:val="right" w:leader="dot" w:pos="8306"/>
        </w:tabs>
      </w:pPr>
      <w:hyperlink w:anchor="_Toc12726" w:history="1">
        <w:r>
          <w:rPr>
            <w:rFonts w:ascii="仿宋" w:eastAsia="仿宋" w:hAnsi="仿宋" w:cs="仿宋" w:hint="eastAsia"/>
            <w:lang w:eastAsia="zh-CN"/>
          </w:rPr>
          <w:t>四、财务管理与成本控制</w:t>
        </w:r>
        <w:r>
          <w:tab/>
        </w:r>
        <w:r>
          <w:fldChar w:fldCharType="begin"/>
        </w:r>
        <w:r>
          <w:instrText xml:space="preserve"> PAGEREF _Toc12726 \h </w:instrText>
        </w:r>
        <w:r>
          <w:fldChar w:fldCharType="separate"/>
        </w:r>
        <w:r>
          <w:t>27</w:t>
        </w:r>
        <w:r>
          <w:fldChar w:fldCharType="end"/>
        </w:r>
      </w:hyperlink>
    </w:p>
    <w:p>
      <w:pPr>
        <w:pStyle w:val="TOC2"/>
        <w:tabs>
          <w:tab w:val="right" w:leader="dot" w:pos="8306"/>
        </w:tabs>
      </w:pPr>
      <w:hyperlink w:anchor="_Toc13938" w:history="1">
        <w:r>
          <w:rPr>
            <w:rFonts w:ascii="仿宋" w:eastAsia="仿宋" w:hAnsi="仿宋" w:cs="仿宋" w:hint="eastAsia"/>
            <w:lang w:eastAsia="zh-CN"/>
          </w:rPr>
          <w:t>(一)、财务管理体系建设</w:t>
        </w:r>
        <w:r>
          <w:tab/>
        </w:r>
        <w:r>
          <w:fldChar w:fldCharType="begin"/>
        </w:r>
        <w:r>
          <w:instrText xml:space="preserve"> PAGEREF _Toc13938 \h </w:instrText>
        </w:r>
        <w:r>
          <w:fldChar w:fldCharType="separate"/>
        </w:r>
        <w:r>
          <w:t>27</w:t>
        </w:r>
        <w:r>
          <w:fldChar w:fldCharType="end"/>
        </w:r>
      </w:hyperlink>
    </w:p>
    <w:p>
      <w:pPr>
        <w:pStyle w:val="TOC2"/>
        <w:tabs>
          <w:tab w:val="right" w:leader="dot" w:pos="8306"/>
        </w:tabs>
      </w:pPr>
      <w:hyperlink w:anchor="_Toc2036" w:history="1">
        <w:r>
          <w:rPr>
            <w:rFonts w:ascii="仿宋" w:eastAsia="仿宋" w:hAnsi="仿宋" w:cs="仿宋" w:hint="eastAsia"/>
            <w:lang w:eastAsia="zh-CN"/>
          </w:rPr>
          <w:t>(二)、成本控制措施</w:t>
        </w:r>
        <w:r>
          <w:tab/>
        </w:r>
        <w:r>
          <w:fldChar w:fldCharType="begin"/>
        </w:r>
        <w:r>
          <w:instrText xml:space="preserve"> PAGEREF _Toc2036 \h </w:instrText>
        </w:r>
        <w:r>
          <w:fldChar w:fldCharType="separate"/>
        </w:r>
        <w:r>
          <w:t>28</w:t>
        </w:r>
        <w:r>
          <w:fldChar w:fldCharType="end"/>
        </w:r>
      </w:hyperlink>
    </w:p>
    <w:p>
      <w:pPr>
        <w:pStyle w:val="TOC1"/>
        <w:tabs>
          <w:tab w:val="right" w:leader="dot" w:pos="8306"/>
        </w:tabs>
      </w:pPr>
      <w:hyperlink w:anchor="_Toc8829" w:history="1">
        <w:r>
          <w:rPr>
            <w:rFonts w:ascii="仿宋" w:eastAsia="仿宋" w:hAnsi="仿宋" w:cs="仿宋" w:hint="eastAsia"/>
            <w:lang w:eastAsia="zh-CN"/>
          </w:rPr>
          <w:t>五、资源开发及综合利用分析</w:t>
        </w:r>
        <w:r>
          <w:tab/>
        </w:r>
        <w:r>
          <w:fldChar w:fldCharType="begin"/>
        </w:r>
        <w:r>
          <w:instrText xml:space="preserve"> PAGEREF _Toc8829 \h </w:instrText>
        </w:r>
        <w:r>
          <w:fldChar w:fldCharType="separate"/>
        </w:r>
        <w:r>
          <w:t>29</w:t>
        </w:r>
        <w:r>
          <w:fldChar w:fldCharType="end"/>
        </w:r>
      </w:hyperlink>
    </w:p>
    <w:p>
      <w:pPr>
        <w:pStyle w:val="TOC2"/>
        <w:tabs>
          <w:tab w:val="right" w:leader="dot" w:pos="8306"/>
        </w:tabs>
      </w:pPr>
      <w:hyperlink w:anchor="_Toc23334" w:history="1">
        <w:r>
          <w:rPr>
            <w:rFonts w:ascii="仿宋" w:eastAsia="仿宋" w:hAnsi="仿宋" w:cs="仿宋" w:hint="eastAsia"/>
            <w:lang w:eastAsia="zh-CN"/>
          </w:rPr>
          <w:t>(一)、资源开发方案</w:t>
        </w:r>
        <w:r>
          <w:tab/>
        </w:r>
        <w:r>
          <w:fldChar w:fldCharType="begin"/>
        </w:r>
        <w:r>
          <w:instrText xml:space="preserve"> PAGEREF _Toc23334 \h </w:instrText>
        </w:r>
        <w:r>
          <w:fldChar w:fldCharType="separate"/>
        </w:r>
        <w:r>
          <w:t>29</w:t>
        </w:r>
        <w:r>
          <w:fldChar w:fldCharType="end"/>
        </w:r>
      </w:hyperlink>
    </w:p>
    <w:p>
      <w:pPr>
        <w:pStyle w:val="TOC2"/>
        <w:tabs>
          <w:tab w:val="right" w:leader="dot" w:pos="8306"/>
        </w:tabs>
      </w:pPr>
      <w:hyperlink w:anchor="_Toc14350" w:history="1">
        <w:r>
          <w:rPr>
            <w:rFonts w:ascii="仿宋" w:eastAsia="仿宋" w:hAnsi="仿宋" w:cs="仿宋" w:hint="eastAsia"/>
            <w:lang w:eastAsia="zh-CN"/>
          </w:rPr>
          <w:t>(二)、资源利用方案</w:t>
        </w:r>
        <w:r>
          <w:tab/>
        </w:r>
        <w:r>
          <w:fldChar w:fldCharType="begin"/>
        </w:r>
        <w:r>
          <w:instrText xml:space="preserve"> PAGEREF _Toc14350 \h </w:instrText>
        </w:r>
        <w:r>
          <w:fldChar w:fldCharType="separate"/>
        </w:r>
        <w:r>
          <w:t>31</w:t>
        </w:r>
        <w:r>
          <w:fldChar w:fldCharType="end"/>
        </w:r>
      </w:hyperlink>
    </w:p>
    <w:p>
      <w:pPr>
        <w:pStyle w:val="TOC2"/>
        <w:tabs>
          <w:tab w:val="right" w:leader="dot" w:pos="8306"/>
        </w:tabs>
      </w:pPr>
      <w:hyperlink w:anchor="_Toc28059" w:history="1">
        <w:r>
          <w:rPr>
            <w:rFonts w:ascii="仿宋" w:eastAsia="仿宋" w:hAnsi="仿宋" w:cs="仿宋" w:hint="eastAsia"/>
            <w:lang w:eastAsia="zh-CN"/>
          </w:rPr>
          <w:t>(三)、资源节约措施</w:t>
        </w:r>
        <w:r>
          <w:tab/>
        </w:r>
        <w:r>
          <w:fldChar w:fldCharType="begin"/>
        </w:r>
        <w:r>
          <w:instrText xml:space="preserve"> PAGEREF _Toc28059 \h </w:instrText>
        </w:r>
        <w:r>
          <w:fldChar w:fldCharType="separate"/>
        </w:r>
        <w:r>
          <w:t>32</w:t>
        </w:r>
        <w:r>
          <w:fldChar w:fldCharType="end"/>
        </w:r>
      </w:hyperlink>
    </w:p>
    <w:p>
      <w:pPr>
        <w:pStyle w:val="TOC1"/>
        <w:tabs>
          <w:tab w:val="right" w:leader="dot" w:pos="8306"/>
        </w:tabs>
      </w:pPr>
      <w:hyperlink w:anchor="_Toc1365" w:history="1">
        <w:r>
          <w:rPr>
            <w:rFonts w:ascii="仿宋" w:eastAsia="仿宋" w:hAnsi="仿宋" w:cs="仿宋" w:hint="eastAsia"/>
            <w:lang w:eastAsia="zh-CN"/>
          </w:rPr>
          <w:t>六、经济影响分析</w:t>
        </w:r>
        <w:r>
          <w:tab/>
        </w:r>
        <w:r>
          <w:fldChar w:fldCharType="begin"/>
        </w:r>
        <w:r>
          <w:instrText xml:space="preserve"> PAGEREF _Toc1365 \h </w:instrText>
        </w:r>
        <w:r>
          <w:fldChar w:fldCharType="separate"/>
        </w:r>
        <w:r>
          <w:t>33</w:t>
        </w:r>
        <w:r>
          <w:fldChar w:fldCharType="end"/>
        </w:r>
      </w:hyperlink>
    </w:p>
    <w:p>
      <w:pPr>
        <w:pStyle w:val="TOC2"/>
        <w:tabs>
          <w:tab w:val="right" w:leader="dot" w:pos="8306"/>
        </w:tabs>
      </w:pPr>
      <w:hyperlink w:anchor="_Toc32121" w:history="1">
        <w:r>
          <w:rPr>
            <w:rFonts w:ascii="仿宋" w:eastAsia="仿宋" w:hAnsi="仿宋" w:cs="仿宋" w:hint="eastAsia"/>
            <w:lang w:eastAsia="zh-CN"/>
          </w:rPr>
          <w:t>(一)、经济费用效益或费用效果分析</w:t>
        </w:r>
        <w:r>
          <w:tab/>
        </w:r>
        <w:r>
          <w:fldChar w:fldCharType="begin"/>
        </w:r>
        <w:r>
          <w:instrText xml:space="preserve"> PAGEREF _Toc32121 \h </w:instrText>
        </w:r>
        <w:r>
          <w:fldChar w:fldCharType="separate"/>
        </w:r>
        <w:r>
          <w:t>33</w:t>
        </w:r>
        <w:r>
          <w:fldChar w:fldCharType="end"/>
        </w:r>
      </w:hyperlink>
    </w:p>
    <w:p>
      <w:pPr>
        <w:pStyle w:val="TOC2"/>
        <w:tabs>
          <w:tab w:val="right" w:leader="dot" w:pos="8306"/>
        </w:tabs>
      </w:pPr>
      <w:hyperlink w:anchor="_Toc24007" w:history="1">
        <w:r>
          <w:rPr>
            <w:rFonts w:ascii="仿宋" w:eastAsia="仿宋" w:hAnsi="仿宋" w:cs="仿宋" w:hint="eastAsia"/>
            <w:lang w:eastAsia="zh-CN"/>
          </w:rPr>
          <w:t>(二)、行业影响分析</w:t>
        </w:r>
        <w:r>
          <w:tab/>
        </w:r>
        <w:r>
          <w:fldChar w:fldCharType="begin"/>
        </w:r>
        <w:r>
          <w:instrText xml:space="preserve"> PAGEREF _Toc24007 \h </w:instrText>
        </w:r>
        <w:r>
          <w:fldChar w:fldCharType="separate"/>
        </w:r>
        <w:r>
          <w:t>35</w:t>
        </w:r>
        <w:r>
          <w:fldChar w:fldCharType="end"/>
        </w:r>
      </w:hyperlink>
    </w:p>
    <w:p>
      <w:pPr>
        <w:pStyle w:val="TOC2"/>
        <w:tabs>
          <w:tab w:val="right" w:leader="dot" w:pos="8306"/>
        </w:tabs>
      </w:pPr>
      <w:hyperlink w:anchor="_Toc3742" w:history="1">
        <w:r>
          <w:rPr>
            <w:rFonts w:ascii="仿宋" w:eastAsia="仿宋" w:hAnsi="仿宋" w:cs="仿宋" w:hint="eastAsia"/>
            <w:lang w:eastAsia="zh-CN"/>
          </w:rPr>
          <w:t>(三)、区域经济影响分析</w:t>
        </w:r>
        <w:r>
          <w:tab/>
        </w:r>
        <w:r>
          <w:fldChar w:fldCharType="begin"/>
        </w:r>
        <w:r>
          <w:instrText xml:space="preserve"> PAGEREF _Toc3742 \h </w:instrText>
        </w:r>
        <w:r>
          <w:fldChar w:fldCharType="separate"/>
        </w:r>
        <w:r>
          <w:t>37</w:t>
        </w:r>
        <w:r>
          <w:fldChar w:fldCharType="end"/>
        </w:r>
      </w:hyperlink>
    </w:p>
    <w:p>
      <w:pPr>
        <w:pStyle w:val="TOC2"/>
        <w:tabs>
          <w:tab w:val="right" w:leader="dot" w:pos="8306"/>
        </w:tabs>
      </w:pPr>
      <w:hyperlink w:anchor="_Toc17157" w:history="1">
        <w:r>
          <w:rPr>
            <w:rFonts w:ascii="仿宋" w:eastAsia="仿宋" w:hAnsi="仿宋" w:cs="仿宋" w:hint="eastAsia"/>
            <w:lang w:eastAsia="zh-CN"/>
          </w:rPr>
          <w:t>(四)、宏观经济影响分析</w:t>
        </w:r>
        <w:r>
          <w:tab/>
        </w:r>
        <w:r>
          <w:fldChar w:fldCharType="begin"/>
        </w:r>
        <w:r>
          <w:instrText xml:space="preserve"> PAGEREF _Toc17157 \h </w:instrText>
        </w:r>
        <w:r>
          <w:fldChar w:fldCharType="separate"/>
        </w:r>
        <w:r>
          <w:t>38</w:t>
        </w:r>
        <w:r>
          <w:fldChar w:fldCharType="end"/>
        </w:r>
      </w:hyperlink>
    </w:p>
    <w:p>
      <w:pPr>
        <w:pStyle w:val="TOC1"/>
        <w:tabs>
          <w:tab w:val="right" w:leader="dot" w:pos="8306"/>
        </w:tabs>
      </w:pPr>
      <w:hyperlink w:anchor="_Toc23677" w:history="1">
        <w:r>
          <w:rPr>
            <w:rFonts w:ascii="仿宋" w:eastAsia="仿宋" w:hAnsi="仿宋" w:cs="仿宋" w:hint="eastAsia"/>
            <w:lang w:eastAsia="zh-CN"/>
          </w:rPr>
          <w:t>七、项目实施与管理方案</w:t>
        </w:r>
        <w:r>
          <w:tab/>
        </w:r>
        <w:r>
          <w:fldChar w:fldCharType="begin"/>
        </w:r>
        <w:r>
          <w:instrText xml:space="preserve"> PAGEREF _Toc23677 \h </w:instrText>
        </w:r>
        <w:r>
          <w:fldChar w:fldCharType="separate"/>
        </w:r>
        <w:r>
          <w:t>39</w:t>
        </w:r>
        <w:r>
          <w:fldChar w:fldCharType="end"/>
        </w:r>
      </w:hyperlink>
    </w:p>
    <w:p>
      <w:pPr>
        <w:pStyle w:val="TOC2"/>
        <w:tabs>
          <w:tab w:val="right" w:leader="dot" w:pos="8306"/>
        </w:tabs>
      </w:pPr>
      <w:hyperlink w:anchor="_Toc2497" w:history="1">
        <w:r>
          <w:rPr>
            <w:rFonts w:ascii="仿宋" w:eastAsia="仿宋" w:hAnsi="仿宋" w:cs="仿宋" w:hint="eastAsia"/>
            <w:lang w:eastAsia="zh-CN"/>
          </w:rPr>
          <w:t>(一)、项目实施计划</w:t>
        </w:r>
        <w:r>
          <w:tab/>
        </w:r>
        <w:r>
          <w:fldChar w:fldCharType="begin"/>
        </w:r>
        <w:r>
          <w:instrText xml:space="preserve"> PAGEREF _Toc2497 \h </w:instrText>
        </w:r>
        <w:r>
          <w:fldChar w:fldCharType="separate"/>
        </w:r>
        <w:r>
          <w:t>39</w:t>
        </w:r>
        <w:r>
          <w:fldChar w:fldCharType="end"/>
        </w:r>
      </w:hyperlink>
    </w:p>
    <w:p>
      <w:pPr>
        <w:pStyle w:val="TOC2"/>
        <w:tabs>
          <w:tab w:val="right" w:leader="dot" w:pos="8306"/>
        </w:tabs>
      </w:pPr>
      <w:hyperlink w:anchor="_Toc31709" w:history="1">
        <w:r>
          <w:rPr>
            <w:rFonts w:ascii="仿宋" w:eastAsia="仿宋" w:hAnsi="仿宋" w:cs="仿宋" w:hint="eastAsia"/>
            <w:lang w:eastAsia="zh-CN"/>
          </w:rPr>
          <w:t>(二)、项目组织机构与职责</w:t>
        </w:r>
        <w:r>
          <w:tab/>
        </w:r>
        <w:r>
          <w:fldChar w:fldCharType="begin"/>
        </w:r>
        <w:r>
          <w:instrText xml:space="preserve"> PAGEREF _Toc31709 \h </w:instrText>
        </w:r>
        <w:r>
          <w:fldChar w:fldCharType="separate"/>
        </w:r>
        <w:r>
          <w:t>41</w:t>
        </w:r>
        <w:r>
          <w:fldChar w:fldCharType="end"/>
        </w:r>
      </w:hyperlink>
    </w:p>
    <w:p>
      <w:pPr>
        <w:pStyle w:val="TOC2"/>
        <w:tabs>
          <w:tab w:val="right" w:leader="dot" w:pos="8306"/>
        </w:tabs>
      </w:pPr>
      <w:hyperlink w:anchor="_Toc17151" w:history="1">
        <w:r>
          <w:rPr>
            <w:rFonts w:ascii="仿宋" w:eastAsia="仿宋" w:hAnsi="仿宋" w:cs="仿宋" w:hint="eastAsia"/>
            <w:lang w:eastAsia="zh-CN"/>
          </w:rPr>
          <w:t>(三)、项目管理与监控体系</w:t>
        </w:r>
        <w:r>
          <w:tab/>
        </w:r>
        <w:r>
          <w:fldChar w:fldCharType="begin"/>
        </w:r>
        <w:r>
          <w:instrText xml:space="preserve"> PAGEREF _Toc17151 \h </w:instrText>
        </w:r>
        <w:r>
          <w:fldChar w:fldCharType="separate"/>
        </w:r>
        <w:r>
          <w:t>43</w:t>
        </w:r>
        <w:r>
          <w:fldChar w:fldCharType="end"/>
        </w:r>
      </w:hyperlink>
    </w:p>
    <w:p>
      <w:pPr>
        <w:pStyle w:val="TOC1"/>
        <w:tabs>
          <w:tab w:val="right" w:leader="dot" w:pos="8306"/>
        </w:tabs>
      </w:pPr>
      <w:hyperlink w:anchor="_Toc13227" w:history="1">
        <w:r>
          <w:rPr>
            <w:rFonts w:ascii="仿宋" w:eastAsia="仿宋" w:hAnsi="仿宋" w:cs="仿宋" w:hint="eastAsia"/>
            <w:lang w:eastAsia="zh-CN"/>
          </w:rPr>
          <w:t>八、土地利用与规划方案</w:t>
        </w:r>
        <w:r>
          <w:tab/>
        </w:r>
        <w:r>
          <w:fldChar w:fldCharType="begin"/>
        </w:r>
        <w:r>
          <w:instrText xml:space="preserve"> PAGEREF _Toc13227 \h </w:instrText>
        </w:r>
        <w:r>
          <w:fldChar w:fldCharType="separate"/>
        </w:r>
        <w:r>
          <w:t>45</w:t>
        </w:r>
        <w:r>
          <w:fldChar w:fldCharType="end"/>
        </w:r>
      </w:hyperlink>
    </w:p>
    <w:p>
      <w:pPr>
        <w:pStyle w:val="TOC2"/>
        <w:tabs>
          <w:tab w:val="right" w:leader="dot" w:pos="8306"/>
        </w:tabs>
      </w:pPr>
      <w:hyperlink w:anchor="_Toc29729" w:history="1">
        <w:r>
          <w:rPr>
            <w:rFonts w:ascii="仿宋" w:eastAsia="仿宋" w:hAnsi="仿宋" w:cs="仿宋" w:hint="eastAsia"/>
            <w:lang w:eastAsia="zh-CN"/>
          </w:rPr>
          <w:t>(一)、项目用地情况分析</w:t>
        </w:r>
        <w:r>
          <w:tab/>
        </w:r>
        <w:r>
          <w:fldChar w:fldCharType="begin"/>
        </w:r>
        <w:r>
          <w:instrText xml:space="preserve"> PAGEREF _Toc29729 \h </w:instrText>
        </w:r>
        <w:r>
          <w:fldChar w:fldCharType="separate"/>
        </w:r>
        <w:r>
          <w:t>45</w:t>
        </w:r>
        <w:r>
          <w:fldChar w:fldCharType="end"/>
        </w:r>
      </w:hyperlink>
    </w:p>
    <w:p>
      <w:pPr>
        <w:pStyle w:val="TOC2"/>
        <w:tabs>
          <w:tab w:val="right" w:leader="dot" w:pos="8306"/>
        </w:tabs>
      </w:pPr>
      <w:hyperlink w:anchor="_Toc3388" w:history="1">
        <w:r>
          <w:rPr>
            <w:rFonts w:ascii="仿宋" w:eastAsia="仿宋" w:hAnsi="仿宋" w:cs="仿宋" w:hint="eastAsia"/>
            <w:lang w:eastAsia="zh-CN"/>
          </w:rPr>
          <w:t>(二)、土地利用规划方案</w:t>
        </w:r>
        <w:r>
          <w:tab/>
        </w:r>
        <w:r>
          <w:fldChar w:fldCharType="begin"/>
        </w:r>
        <w:r>
          <w:instrText xml:space="preserve"> PAGEREF _Toc3388 \h </w:instrText>
        </w:r>
        <w:r>
          <w:fldChar w:fldCharType="separate"/>
        </w:r>
        <w:r>
          <w:t>46</w:t>
        </w:r>
        <w:r>
          <w:fldChar w:fldCharType="end"/>
        </w:r>
      </w:hyperlink>
    </w:p>
    <w:p>
      <w:pPr>
        <w:pStyle w:val="TOC1"/>
        <w:tabs>
          <w:tab w:val="right" w:leader="dot" w:pos="8306"/>
        </w:tabs>
      </w:pPr>
      <w:hyperlink w:anchor="_Toc15525" w:history="1">
        <w:r>
          <w:rPr>
            <w:rFonts w:ascii="仿宋" w:eastAsia="仿宋" w:hAnsi="仿宋" w:cs="仿宋" w:hint="eastAsia"/>
            <w:lang w:eastAsia="zh-CN"/>
          </w:rPr>
          <w:t>九、资金管理与财务规划</w:t>
        </w:r>
        <w:r>
          <w:tab/>
        </w:r>
        <w:r>
          <w:fldChar w:fldCharType="begin"/>
        </w:r>
        <w:r>
          <w:instrText xml:space="preserve"> PAGEREF _Toc15525 \h </w:instrText>
        </w:r>
        <w:r>
          <w:fldChar w:fldCharType="separate"/>
        </w:r>
        <w:r>
          <w:t>47</w:t>
        </w:r>
        <w:r>
          <w:fldChar w:fldCharType="end"/>
        </w:r>
      </w:hyperlink>
    </w:p>
    <w:p>
      <w:pPr>
        <w:pStyle w:val="TOC2"/>
        <w:tabs>
          <w:tab w:val="right" w:leader="dot" w:pos="8306"/>
        </w:tabs>
      </w:pPr>
      <w:hyperlink w:anchor="_Toc24493" w:history="1">
        <w:r>
          <w:rPr>
            <w:rFonts w:ascii="仿宋" w:eastAsia="仿宋" w:hAnsi="仿宋" w:cs="仿宋" w:hint="eastAsia"/>
            <w:lang w:eastAsia="zh-CN"/>
          </w:rPr>
          <w:t>(一)、项目资金来源与筹措</w:t>
        </w:r>
        <w:r>
          <w:tab/>
        </w:r>
        <w:r>
          <w:fldChar w:fldCharType="begin"/>
        </w:r>
        <w:r>
          <w:instrText xml:space="preserve"> PAGEREF _Toc24493 \h </w:instrText>
        </w:r>
        <w:r>
          <w:fldChar w:fldCharType="separate"/>
        </w:r>
        <w:r>
          <w:t>47</w:t>
        </w:r>
        <w:r>
          <w:fldChar w:fldCharType="end"/>
        </w:r>
      </w:hyperlink>
    </w:p>
    <w:p>
      <w:pPr>
        <w:pStyle w:val="TOC2"/>
        <w:tabs>
          <w:tab w:val="right" w:leader="dot" w:pos="8306"/>
        </w:tabs>
      </w:pPr>
      <w:hyperlink w:anchor="_Toc15997" w:history="1">
        <w:r>
          <w:rPr>
            <w:rFonts w:ascii="仿宋" w:eastAsia="仿宋" w:hAnsi="仿宋" w:cs="仿宋" w:hint="eastAsia"/>
            <w:lang w:eastAsia="zh-CN"/>
          </w:rPr>
          <w:t>(二)、资金使用与监管</w:t>
        </w:r>
        <w:r>
          <w:tab/>
        </w:r>
        <w:r>
          <w:fldChar w:fldCharType="begin"/>
        </w:r>
        <w:r>
          <w:instrText xml:space="preserve"> PAGEREF _Toc15997 \h </w:instrText>
        </w:r>
        <w:r>
          <w:fldChar w:fldCharType="separate"/>
        </w:r>
        <w:r>
          <w:t>49</w:t>
        </w:r>
        <w:r>
          <w:fldChar w:fldCharType="end"/>
        </w:r>
      </w:hyperlink>
    </w:p>
    <w:p>
      <w:pPr>
        <w:pStyle w:val="TOC2"/>
        <w:tabs>
          <w:tab w:val="right" w:leader="dot" w:pos="8306"/>
        </w:tabs>
      </w:pPr>
      <w:hyperlink w:anchor="_Toc30537" w:history="1">
        <w:r>
          <w:rPr>
            <w:rFonts w:ascii="仿宋" w:eastAsia="仿宋" w:hAnsi="仿宋" w:cs="仿宋" w:hint="eastAsia"/>
            <w:lang w:eastAsia="zh-CN"/>
          </w:rPr>
          <w:t>(三)、财务规划与预测</w:t>
        </w:r>
        <w:r>
          <w:tab/>
        </w:r>
        <w:r>
          <w:fldChar w:fldCharType="begin"/>
        </w:r>
        <w:r>
          <w:instrText xml:space="preserve"> PAGEREF _Toc30537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 w:history="1">
        <w:r>
          <w:rPr>
            <w:rFonts w:ascii="仿宋" w:eastAsia="仿宋" w:hAnsi="仿宋" w:cs="仿宋" w:hint="eastAsia"/>
            <w:lang w:eastAsia="zh-CN"/>
          </w:rPr>
          <w:t>十、安全与应急管理</w:t>
        </w:r>
        <w:r>
          <w:tab/>
        </w:r>
        <w:r>
          <w:fldChar w:fldCharType="begin"/>
        </w:r>
        <w:r>
          <w:instrText xml:space="preserve"> PAGEREF _Toc1631 \h </w:instrText>
        </w:r>
        <w:r>
          <w:fldChar w:fldCharType="separate"/>
        </w:r>
        <w:r>
          <w:t>51</w:t>
        </w:r>
        <w:r>
          <w:fldChar w:fldCharType="end"/>
        </w:r>
      </w:hyperlink>
    </w:p>
    <w:p>
      <w:pPr>
        <w:pStyle w:val="TOC2"/>
        <w:tabs>
          <w:tab w:val="right" w:leader="dot" w:pos="8306"/>
        </w:tabs>
      </w:pPr>
      <w:hyperlink w:anchor="_Toc16669" w:history="1">
        <w:r>
          <w:rPr>
            <w:rFonts w:ascii="仿宋" w:eastAsia="仿宋" w:hAnsi="仿宋" w:cs="仿宋" w:hint="eastAsia"/>
            <w:lang w:eastAsia="zh-CN"/>
          </w:rPr>
          <w:t>(一)、安全生产管理</w:t>
        </w:r>
        <w:r>
          <w:tab/>
        </w:r>
        <w:r>
          <w:fldChar w:fldCharType="begin"/>
        </w:r>
        <w:r>
          <w:instrText xml:space="preserve"> PAGEREF _Toc16669 \h </w:instrText>
        </w:r>
        <w:r>
          <w:fldChar w:fldCharType="separate"/>
        </w:r>
        <w:r>
          <w:t>51</w:t>
        </w:r>
        <w:r>
          <w:fldChar w:fldCharType="end"/>
        </w:r>
      </w:hyperlink>
    </w:p>
    <w:p>
      <w:pPr>
        <w:pStyle w:val="TOC2"/>
        <w:tabs>
          <w:tab w:val="right" w:leader="dot" w:pos="8306"/>
        </w:tabs>
      </w:pPr>
      <w:hyperlink w:anchor="_Toc23440" w:history="1">
        <w:r>
          <w:rPr>
            <w:rFonts w:ascii="仿宋" w:eastAsia="仿宋" w:hAnsi="仿宋" w:cs="仿宋" w:hint="eastAsia"/>
            <w:lang w:eastAsia="zh-CN"/>
          </w:rPr>
          <w:t>(二)、应急预案与响应</w:t>
        </w:r>
        <w:r>
          <w:tab/>
        </w:r>
        <w:r>
          <w:fldChar w:fldCharType="begin"/>
        </w:r>
        <w:r>
          <w:instrText xml:space="preserve"> PAGEREF _Toc23440 \h </w:instrText>
        </w:r>
        <w:r>
          <w:fldChar w:fldCharType="separate"/>
        </w:r>
        <w:r>
          <w:t>52</w:t>
        </w:r>
        <w:r>
          <w:fldChar w:fldCharType="end"/>
        </w:r>
      </w:hyperlink>
    </w:p>
    <w:p>
      <w:pPr>
        <w:pStyle w:val="TOC1"/>
        <w:tabs>
          <w:tab w:val="right" w:leader="dot" w:pos="8306"/>
        </w:tabs>
      </w:pPr>
      <w:hyperlink w:anchor="_Toc25631" w:history="1">
        <w:r>
          <w:rPr>
            <w:rFonts w:ascii="仿宋" w:eastAsia="仿宋" w:hAnsi="仿宋" w:cs="仿宋" w:hint="eastAsia"/>
            <w:lang w:eastAsia="zh-CN"/>
          </w:rPr>
          <w:t>十一、环境保护与绿色发展</w:t>
        </w:r>
        <w:r>
          <w:tab/>
        </w:r>
        <w:r>
          <w:fldChar w:fldCharType="begin"/>
        </w:r>
        <w:r>
          <w:instrText xml:space="preserve"> PAGEREF _Toc25631 \h </w:instrText>
        </w:r>
        <w:r>
          <w:fldChar w:fldCharType="separate"/>
        </w:r>
        <w:r>
          <w:t>54</w:t>
        </w:r>
        <w:r>
          <w:fldChar w:fldCharType="end"/>
        </w:r>
      </w:hyperlink>
    </w:p>
    <w:p>
      <w:pPr>
        <w:pStyle w:val="TOC2"/>
        <w:tabs>
          <w:tab w:val="right" w:leader="dot" w:pos="8306"/>
        </w:tabs>
      </w:pPr>
      <w:hyperlink w:anchor="_Toc23275" w:history="1">
        <w:r>
          <w:rPr>
            <w:rFonts w:ascii="仿宋" w:eastAsia="仿宋" w:hAnsi="仿宋" w:cs="仿宋" w:hint="eastAsia"/>
            <w:lang w:eastAsia="zh-CN"/>
          </w:rPr>
          <w:t>(一)、环境保护措施</w:t>
        </w:r>
        <w:r>
          <w:tab/>
        </w:r>
        <w:r>
          <w:fldChar w:fldCharType="begin"/>
        </w:r>
        <w:r>
          <w:instrText xml:space="preserve"> PAGEREF _Toc23275 \h </w:instrText>
        </w:r>
        <w:r>
          <w:fldChar w:fldCharType="separate"/>
        </w:r>
        <w:r>
          <w:t>54</w:t>
        </w:r>
        <w:r>
          <w:fldChar w:fldCharType="end"/>
        </w:r>
      </w:hyperlink>
    </w:p>
    <w:p>
      <w:pPr>
        <w:pStyle w:val="TOC2"/>
        <w:tabs>
          <w:tab w:val="right" w:leader="dot" w:pos="8306"/>
        </w:tabs>
      </w:pPr>
      <w:hyperlink w:anchor="_Toc15504" w:history="1">
        <w:r>
          <w:rPr>
            <w:rFonts w:ascii="仿宋" w:eastAsia="仿宋" w:hAnsi="仿宋" w:cs="仿宋" w:hint="eastAsia"/>
            <w:lang w:eastAsia="zh-CN"/>
          </w:rPr>
          <w:t>(二)、绿色发展与可持续发展策略</w:t>
        </w:r>
        <w:r>
          <w:tab/>
        </w:r>
        <w:r>
          <w:fldChar w:fldCharType="begin"/>
        </w:r>
        <w:r>
          <w:instrText xml:space="preserve"> PAGEREF _Toc15504 \h </w:instrText>
        </w:r>
        <w:r>
          <w:fldChar w:fldCharType="separate"/>
        </w:r>
        <w:r>
          <w:t>56</w:t>
        </w:r>
        <w:r>
          <w:fldChar w:fldCharType="end"/>
        </w:r>
      </w:hyperlink>
    </w:p>
    <w:p>
      <w:pPr>
        <w:pStyle w:val="TOC1"/>
        <w:tabs>
          <w:tab w:val="right" w:leader="dot" w:pos="8306"/>
        </w:tabs>
      </w:pPr>
      <w:hyperlink w:anchor="_Toc7987" w:history="1">
        <w:r>
          <w:rPr>
            <w:rFonts w:ascii="仿宋" w:eastAsia="仿宋" w:hAnsi="仿宋" w:cs="仿宋" w:hint="eastAsia"/>
            <w:lang w:eastAsia="zh-CN"/>
          </w:rPr>
          <w:t>十二、环境保护与治理方案</w:t>
        </w:r>
        <w:r>
          <w:tab/>
        </w:r>
        <w:r>
          <w:fldChar w:fldCharType="begin"/>
        </w:r>
        <w:r>
          <w:instrText xml:space="preserve"> PAGEREF _Toc7987 \h </w:instrText>
        </w:r>
        <w:r>
          <w:fldChar w:fldCharType="separate"/>
        </w:r>
        <w:r>
          <w:t>57</w:t>
        </w:r>
        <w:r>
          <w:fldChar w:fldCharType="end"/>
        </w:r>
      </w:hyperlink>
    </w:p>
    <w:p>
      <w:pPr>
        <w:pStyle w:val="TOC2"/>
        <w:tabs>
          <w:tab w:val="right" w:leader="dot" w:pos="8306"/>
        </w:tabs>
      </w:pPr>
      <w:hyperlink w:anchor="_Toc5002" w:history="1">
        <w:r>
          <w:rPr>
            <w:rFonts w:ascii="仿宋" w:eastAsia="仿宋" w:hAnsi="仿宋" w:cs="仿宋" w:hint="eastAsia"/>
            <w:lang w:eastAsia="zh-CN"/>
          </w:rPr>
          <w:t>(一)、项目环境影响评估</w:t>
        </w:r>
        <w:r>
          <w:tab/>
        </w:r>
        <w:r>
          <w:fldChar w:fldCharType="begin"/>
        </w:r>
        <w:r>
          <w:instrText xml:space="preserve"> PAGEREF _Toc5002 \h </w:instrText>
        </w:r>
        <w:r>
          <w:fldChar w:fldCharType="separate"/>
        </w:r>
        <w:r>
          <w:t>57</w:t>
        </w:r>
        <w:r>
          <w:fldChar w:fldCharType="end"/>
        </w:r>
      </w:hyperlink>
    </w:p>
    <w:p>
      <w:pPr>
        <w:pStyle w:val="TOC2"/>
        <w:tabs>
          <w:tab w:val="right" w:leader="dot" w:pos="8306"/>
        </w:tabs>
      </w:pPr>
      <w:hyperlink w:anchor="_Toc2293" w:history="1">
        <w:r>
          <w:rPr>
            <w:rFonts w:ascii="仿宋" w:eastAsia="仿宋" w:hAnsi="仿宋" w:cs="仿宋" w:hint="eastAsia"/>
            <w:lang w:eastAsia="zh-CN"/>
          </w:rPr>
          <w:t>(二)、环境保护措施与治理方案</w:t>
        </w:r>
        <w:r>
          <w:tab/>
        </w:r>
        <w:r>
          <w:fldChar w:fldCharType="begin"/>
        </w:r>
        <w:r>
          <w:instrText xml:space="preserve"> PAGEREF _Toc2293 \h </w:instrText>
        </w:r>
        <w:r>
          <w:fldChar w:fldCharType="separate"/>
        </w:r>
        <w:r>
          <w:t>58</w:t>
        </w:r>
        <w:r>
          <w:fldChar w:fldCharType="end"/>
        </w:r>
      </w:hyperlink>
    </w:p>
    <w:p>
      <w:pPr>
        <w:pStyle w:val="TOC1"/>
        <w:tabs>
          <w:tab w:val="right" w:leader="dot" w:pos="8306"/>
        </w:tabs>
      </w:pPr>
      <w:hyperlink w:anchor="_Toc31699" w:history="1">
        <w:r>
          <w:rPr>
            <w:rFonts w:ascii="仿宋" w:eastAsia="仿宋" w:hAnsi="仿宋" w:cs="仿宋" w:hint="eastAsia"/>
            <w:lang w:eastAsia="zh-CN"/>
          </w:rPr>
          <w:t>十三、合作与交流机制建立</w:t>
        </w:r>
        <w:r>
          <w:tab/>
        </w:r>
        <w:r>
          <w:fldChar w:fldCharType="begin"/>
        </w:r>
        <w:r>
          <w:instrText xml:space="preserve"> PAGEREF _Toc31699 \h </w:instrText>
        </w:r>
        <w:r>
          <w:fldChar w:fldCharType="separate"/>
        </w:r>
        <w:r>
          <w:t>58</w:t>
        </w:r>
        <w:r>
          <w:fldChar w:fldCharType="end"/>
        </w:r>
      </w:hyperlink>
    </w:p>
    <w:p>
      <w:pPr>
        <w:pStyle w:val="TOC2"/>
        <w:tabs>
          <w:tab w:val="right" w:leader="dot" w:pos="8306"/>
        </w:tabs>
      </w:pPr>
      <w:hyperlink w:anchor="_Toc2697" w:history="1">
        <w:r>
          <w:rPr>
            <w:rFonts w:ascii="仿宋" w:eastAsia="仿宋" w:hAnsi="仿宋" w:cs="仿宋" w:hint="eastAsia"/>
            <w:lang w:eastAsia="zh-CN"/>
          </w:rPr>
          <w:t>(一)、合作伙伴选择与合作方式</w:t>
        </w:r>
        <w:r>
          <w:tab/>
        </w:r>
        <w:r>
          <w:fldChar w:fldCharType="begin"/>
        </w:r>
        <w:r>
          <w:instrText xml:space="preserve"> PAGEREF _Toc2697 \h </w:instrText>
        </w:r>
        <w:r>
          <w:fldChar w:fldCharType="separate"/>
        </w:r>
        <w:r>
          <w:t>58</w:t>
        </w:r>
        <w:r>
          <w:fldChar w:fldCharType="end"/>
        </w:r>
      </w:hyperlink>
    </w:p>
    <w:p>
      <w:pPr>
        <w:pStyle w:val="TOC2"/>
        <w:tabs>
          <w:tab w:val="right" w:leader="dot" w:pos="8306"/>
        </w:tabs>
      </w:pPr>
      <w:hyperlink w:anchor="_Toc18027" w:history="1">
        <w:r>
          <w:rPr>
            <w:rFonts w:ascii="仿宋" w:eastAsia="仿宋" w:hAnsi="仿宋" w:cs="仿宋" w:hint="eastAsia"/>
            <w:lang w:eastAsia="zh-CN"/>
          </w:rPr>
          <w:t>(二)、交流与合作平台搭建</w:t>
        </w:r>
        <w:r>
          <w:tab/>
        </w:r>
        <w:r>
          <w:fldChar w:fldCharType="begin"/>
        </w:r>
        <w:r>
          <w:instrText xml:space="preserve"> PAGEREF _Toc18027 \h </w:instrText>
        </w:r>
        <w:r>
          <w:fldChar w:fldCharType="separate"/>
        </w:r>
        <w:r>
          <w:t>60</w:t>
        </w:r>
        <w:r>
          <w:fldChar w:fldCharType="end"/>
        </w:r>
      </w:hyperlink>
    </w:p>
    <w:p>
      <w:pPr>
        <w:pStyle w:val="TOC1"/>
        <w:tabs>
          <w:tab w:val="right" w:leader="dot" w:pos="8306"/>
        </w:tabs>
      </w:pPr>
      <w:hyperlink w:anchor="_Toc16616" w:history="1">
        <w:r>
          <w:rPr>
            <w:rFonts w:ascii="仿宋" w:eastAsia="仿宋" w:hAnsi="仿宋" w:cs="仿宋" w:hint="eastAsia"/>
            <w:lang w:eastAsia="zh-CN"/>
          </w:rPr>
          <w:t>十四、人力资源管理与开发</w:t>
        </w:r>
        <w:r>
          <w:tab/>
        </w:r>
        <w:r>
          <w:fldChar w:fldCharType="begin"/>
        </w:r>
        <w:r>
          <w:instrText xml:space="preserve"> PAGEREF _Toc16616 \h </w:instrText>
        </w:r>
        <w:r>
          <w:fldChar w:fldCharType="separate"/>
        </w:r>
        <w:r>
          <w:t>61</w:t>
        </w:r>
        <w:r>
          <w:fldChar w:fldCharType="end"/>
        </w:r>
      </w:hyperlink>
    </w:p>
    <w:p>
      <w:pPr>
        <w:pStyle w:val="TOC2"/>
        <w:tabs>
          <w:tab w:val="right" w:leader="dot" w:pos="8306"/>
        </w:tabs>
      </w:pPr>
      <w:hyperlink w:anchor="_Toc21620" w:history="1">
        <w:r>
          <w:rPr>
            <w:rFonts w:ascii="仿宋" w:eastAsia="仿宋" w:hAnsi="仿宋" w:cs="仿宋" w:hint="eastAsia"/>
            <w:lang w:eastAsia="zh-CN"/>
          </w:rPr>
          <w:t>(一)、人力资源规划</w:t>
        </w:r>
        <w:r>
          <w:tab/>
        </w:r>
        <w:r>
          <w:fldChar w:fldCharType="begin"/>
        </w:r>
        <w:r>
          <w:instrText xml:space="preserve"> PAGEREF _Toc21620 \h </w:instrText>
        </w:r>
        <w:r>
          <w:fldChar w:fldCharType="separate"/>
        </w:r>
        <w:r>
          <w:t>61</w:t>
        </w:r>
        <w:r>
          <w:fldChar w:fldCharType="end"/>
        </w:r>
      </w:hyperlink>
    </w:p>
    <w:p>
      <w:pPr>
        <w:pStyle w:val="TOC2"/>
        <w:tabs>
          <w:tab w:val="right" w:leader="dot" w:pos="8306"/>
        </w:tabs>
      </w:pPr>
      <w:hyperlink w:anchor="_Toc10361" w:history="1">
        <w:r>
          <w:rPr>
            <w:rFonts w:ascii="仿宋" w:eastAsia="仿宋" w:hAnsi="仿宋" w:cs="仿宋" w:hint="eastAsia"/>
            <w:lang w:eastAsia="zh-CN"/>
          </w:rPr>
          <w:t>(二)、人力资源开发与培训</w:t>
        </w:r>
        <w:r>
          <w:tab/>
        </w:r>
        <w:r>
          <w:fldChar w:fldCharType="begin"/>
        </w:r>
        <w:r>
          <w:instrText xml:space="preserve"> PAGEREF _Toc10361 \h </w:instrText>
        </w:r>
        <w:r>
          <w:fldChar w:fldCharType="separate"/>
        </w:r>
        <w:r>
          <w:t>63</w:t>
        </w:r>
        <w:r>
          <w:fldChar w:fldCharType="end"/>
        </w:r>
      </w:hyperlink>
    </w:p>
    <w:p>
      <w:pPr>
        <w:pStyle w:val="TOC1"/>
        <w:tabs>
          <w:tab w:val="right" w:leader="dot" w:pos="8306"/>
        </w:tabs>
      </w:pPr>
      <w:hyperlink w:anchor="_Toc31070" w:history="1">
        <w:r>
          <w:rPr>
            <w:rFonts w:ascii="仿宋" w:eastAsia="仿宋" w:hAnsi="仿宋" w:cs="仿宋" w:hint="eastAsia"/>
            <w:lang w:eastAsia="zh-CN"/>
          </w:rPr>
          <w:t>十五、产业协同与集群发展</w:t>
        </w:r>
        <w:r>
          <w:tab/>
        </w:r>
        <w:r>
          <w:fldChar w:fldCharType="begin"/>
        </w:r>
        <w:r>
          <w:instrText xml:space="preserve"> PAGEREF _Toc31070 \h </w:instrText>
        </w:r>
        <w:r>
          <w:fldChar w:fldCharType="separate"/>
        </w:r>
        <w:r>
          <w:t>65</w:t>
        </w:r>
        <w:r>
          <w:fldChar w:fldCharType="end"/>
        </w:r>
      </w:hyperlink>
    </w:p>
    <w:p>
      <w:pPr>
        <w:pStyle w:val="TOC2"/>
        <w:tabs>
          <w:tab w:val="right" w:leader="dot" w:pos="8306"/>
        </w:tabs>
      </w:pPr>
      <w:hyperlink w:anchor="_Toc29955" w:history="1">
        <w:r>
          <w:rPr>
            <w:rFonts w:ascii="仿宋" w:eastAsia="仿宋" w:hAnsi="仿宋" w:cs="仿宋" w:hint="eastAsia"/>
            <w:lang w:eastAsia="zh-CN"/>
          </w:rPr>
          <w:t>(一)、产业协同机制建设</w:t>
        </w:r>
        <w:r>
          <w:tab/>
        </w:r>
        <w:r>
          <w:fldChar w:fldCharType="begin"/>
        </w:r>
        <w:r>
          <w:instrText xml:space="preserve"> PAGEREF _Toc29955 \h </w:instrText>
        </w:r>
        <w:r>
          <w:fldChar w:fldCharType="separate"/>
        </w:r>
        <w:r>
          <w:t>65</w:t>
        </w:r>
        <w:r>
          <w:fldChar w:fldCharType="end"/>
        </w:r>
      </w:hyperlink>
    </w:p>
    <w:p>
      <w:pPr>
        <w:pStyle w:val="TOC2"/>
        <w:tabs>
          <w:tab w:val="right" w:leader="dot" w:pos="8306"/>
        </w:tabs>
      </w:pPr>
      <w:hyperlink w:anchor="_Toc30596" w:history="1">
        <w:r>
          <w:rPr>
            <w:rFonts w:ascii="仿宋" w:eastAsia="仿宋" w:hAnsi="仿宋" w:cs="仿宋" w:hint="eastAsia"/>
            <w:lang w:eastAsia="zh-CN"/>
          </w:rPr>
          <w:t>(二)、产业集群培育与发展</w:t>
        </w:r>
        <w:r>
          <w:tab/>
        </w:r>
        <w:r>
          <w:fldChar w:fldCharType="begin"/>
        </w:r>
        <w:r>
          <w:instrText xml:space="preserve"> PAGEREF _Toc30596 \h </w:instrText>
        </w:r>
        <w:r>
          <w:fldChar w:fldCharType="separate"/>
        </w:r>
        <w:r>
          <w:t>67</w:t>
        </w:r>
        <w:r>
          <w:fldChar w:fldCharType="end"/>
        </w:r>
      </w:hyperlink>
    </w:p>
    <w:p>
      <w:pPr>
        <w:pStyle w:val="TOC1"/>
        <w:tabs>
          <w:tab w:val="right" w:leader="dot" w:pos="8306"/>
        </w:tabs>
      </w:pPr>
      <w:hyperlink w:anchor="_Toc3681" w:history="1">
        <w:r>
          <w:rPr>
            <w:rFonts w:ascii="仿宋" w:eastAsia="仿宋" w:hAnsi="仿宋" w:cs="仿宋" w:hint="eastAsia"/>
            <w:lang w:eastAsia="zh-CN"/>
          </w:rPr>
          <w:t>十六、成果转化与推广应用</w:t>
        </w:r>
        <w:r>
          <w:tab/>
        </w:r>
        <w:r>
          <w:fldChar w:fldCharType="begin"/>
        </w:r>
        <w:r>
          <w:instrText xml:space="preserve"> PAGEREF _Toc3681 \h </w:instrText>
        </w:r>
        <w:r>
          <w:fldChar w:fldCharType="separate"/>
        </w:r>
        <w:r>
          <w:t>67</w:t>
        </w:r>
        <w:r>
          <w:fldChar w:fldCharType="end"/>
        </w:r>
      </w:hyperlink>
    </w:p>
    <w:p>
      <w:pPr>
        <w:pStyle w:val="TOC2"/>
        <w:tabs>
          <w:tab w:val="right" w:leader="dot" w:pos="8306"/>
        </w:tabs>
      </w:pPr>
      <w:hyperlink w:anchor="_Toc12955" w:history="1">
        <w:r>
          <w:rPr>
            <w:rFonts w:ascii="仿宋" w:eastAsia="仿宋" w:hAnsi="仿宋" w:cs="仿宋" w:hint="eastAsia"/>
            <w:lang w:eastAsia="zh-CN"/>
          </w:rPr>
          <w:t>(一)、成果转化策略制定</w:t>
        </w:r>
        <w:r>
          <w:tab/>
        </w:r>
        <w:r>
          <w:fldChar w:fldCharType="begin"/>
        </w:r>
        <w:r>
          <w:instrText xml:space="preserve"> PAGEREF _Toc12955 \h </w:instrText>
        </w:r>
        <w:r>
          <w:fldChar w:fldCharType="separate"/>
        </w:r>
        <w:r>
          <w:t>67</w:t>
        </w:r>
        <w:r>
          <w:fldChar w:fldCharType="end"/>
        </w:r>
      </w:hyperlink>
    </w:p>
    <w:p>
      <w:pPr>
        <w:pStyle w:val="TOC2"/>
        <w:tabs>
          <w:tab w:val="right" w:leader="dot" w:pos="8306"/>
        </w:tabs>
      </w:pPr>
      <w:hyperlink w:anchor="_Toc32687" w:history="1">
        <w:r>
          <w:rPr>
            <w:rFonts w:ascii="仿宋" w:eastAsia="仿宋" w:hAnsi="仿宋" w:cs="仿宋" w:hint="eastAsia"/>
            <w:lang w:eastAsia="zh-CN"/>
          </w:rPr>
          <w:t>(二)、成果推广应用方案</w:t>
        </w:r>
        <w:r>
          <w:tab/>
        </w:r>
        <w:r>
          <w:fldChar w:fldCharType="begin"/>
        </w:r>
        <w:r>
          <w:instrText xml:space="preserve"> PAGEREF _Toc32687 \h </w:instrText>
        </w:r>
        <w:r>
          <w:fldChar w:fldCharType="separate"/>
        </w:r>
        <w:r>
          <w:t>69</w:t>
        </w:r>
        <w:r>
          <w:fldChar w:fldCharType="end"/>
        </w:r>
      </w:hyperlink>
    </w:p>
    <w:p>
      <w:pPr>
        <w:pStyle w:val="TOC1"/>
        <w:tabs>
          <w:tab w:val="right" w:leader="dot" w:pos="8306"/>
        </w:tabs>
      </w:pPr>
      <w:hyperlink w:anchor="_Toc20124" w:history="1">
        <w:r>
          <w:rPr>
            <w:rFonts w:ascii="仿宋" w:eastAsia="仿宋" w:hAnsi="仿宋" w:cs="仿宋" w:hint="eastAsia"/>
            <w:lang w:eastAsia="zh-CN"/>
          </w:rPr>
          <w:t>十七、项目施工方案</w:t>
        </w:r>
        <w:r>
          <w:tab/>
        </w:r>
        <w:r>
          <w:fldChar w:fldCharType="begin"/>
        </w:r>
        <w:r>
          <w:instrText xml:space="preserve"> PAGEREF _Toc20124 \h </w:instrText>
        </w:r>
        <w:r>
          <w:fldChar w:fldCharType="separate"/>
        </w:r>
        <w:r>
          <w:t>70</w:t>
        </w:r>
        <w:r>
          <w:fldChar w:fldCharType="end"/>
        </w:r>
      </w:hyperlink>
    </w:p>
    <w:p>
      <w:pPr>
        <w:pStyle w:val="TOC2"/>
        <w:tabs>
          <w:tab w:val="right" w:leader="dot" w:pos="8306"/>
        </w:tabs>
      </w:pPr>
      <w:hyperlink w:anchor="_Toc21768" w:history="1">
        <w:r>
          <w:rPr>
            <w:rFonts w:ascii="仿宋" w:eastAsia="仿宋" w:hAnsi="仿宋" w:cs="仿宋" w:hint="eastAsia"/>
            <w:lang w:eastAsia="zh-CN"/>
          </w:rPr>
          <w:t>(一)、施工组织设计</w:t>
        </w:r>
        <w:r>
          <w:tab/>
        </w:r>
        <w:r>
          <w:fldChar w:fldCharType="begin"/>
        </w:r>
        <w:r>
          <w:instrText xml:space="preserve"> PAGEREF _Toc21768 \h </w:instrText>
        </w:r>
        <w:r>
          <w:fldChar w:fldCharType="separate"/>
        </w:r>
        <w:r>
          <w:t>70</w:t>
        </w:r>
        <w:r>
          <w:fldChar w:fldCharType="end"/>
        </w:r>
      </w:hyperlink>
    </w:p>
    <w:p>
      <w:pPr>
        <w:pStyle w:val="TOC2"/>
        <w:tabs>
          <w:tab w:val="right" w:leader="dot" w:pos="8306"/>
        </w:tabs>
      </w:pPr>
      <w:hyperlink w:anchor="_Toc26394" w:history="1">
        <w:r>
          <w:rPr>
            <w:rFonts w:ascii="仿宋" w:eastAsia="仿宋" w:hAnsi="仿宋" w:cs="仿宋" w:hint="eastAsia"/>
            <w:lang w:eastAsia="zh-CN"/>
          </w:rPr>
          <w:t>(二)、施工工艺与技术路线</w:t>
        </w:r>
        <w:r>
          <w:tab/>
        </w:r>
        <w:r>
          <w:fldChar w:fldCharType="begin"/>
        </w:r>
        <w:r>
          <w:instrText xml:space="preserve"> PAGEREF _Toc26394 \h </w:instrText>
        </w:r>
        <w:r>
          <w:fldChar w:fldCharType="separate"/>
        </w:r>
        <w:r>
          <w:t>72</w:t>
        </w:r>
        <w:r>
          <w:fldChar w:fldCharType="end"/>
        </w:r>
      </w:hyperlink>
    </w:p>
    <w:p>
      <w:pPr>
        <w:pStyle w:val="TOC2"/>
        <w:tabs>
          <w:tab w:val="right" w:leader="dot" w:pos="8306"/>
        </w:tabs>
      </w:pPr>
      <w:hyperlink w:anchor="_Toc1040" w:history="1">
        <w:r>
          <w:rPr>
            <w:rFonts w:ascii="仿宋" w:eastAsia="仿宋" w:hAnsi="仿宋" w:cs="仿宋" w:hint="eastAsia"/>
            <w:lang w:eastAsia="zh-CN"/>
          </w:rPr>
          <w:t>(三)、关键节点施工计划</w:t>
        </w:r>
        <w:r>
          <w:tab/>
        </w:r>
        <w:r>
          <w:fldChar w:fldCharType="begin"/>
        </w:r>
        <w:r>
          <w:instrText xml:space="preserve"> PAGEREF _Toc1040 \h </w:instrText>
        </w:r>
        <w:r>
          <w:fldChar w:fldCharType="separate"/>
        </w:r>
        <w:r>
          <w:t>73</w:t>
        </w:r>
        <w:r>
          <w:fldChar w:fldCharType="end"/>
        </w:r>
      </w:hyperlink>
    </w:p>
    <w:p>
      <w:pPr>
        <w:pStyle w:val="TOC2"/>
        <w:tabs>
          <w:tab w:val="right" w:leader="dot" w:pos="8306"/>
        </w:tabs>
      </w:pPr>
      <w:hyperlink w:anchor="_Toc10782" w:history="1">
        <w:r>
          <w:rPr>
            <w:rFonts w:ascii="仿宋" w:eastAsia="仿宋" w:hAnsi="仿宋" w:cs="仿宋" w:hint="eastAsia"/>
            <w:lang w:eastAsia="zh-CN"/>
          </w:rPr>
          <w:t>(四)、施工现场管理</w:t>
        </w:r>
        <w:r>
          <w:tab/>
        </w:r>
        <w:r>
          <w:fldChar w:fldCharType="begin"/>
        </w:r>
        <w:r>
          <w:instrText xml:space="preserve"> PAGEREF _Toc10782 \h </w:instrText>
        </w:r>
        <w:r>
          <w:fldChar w:fldCharType="separate"/>
        </w:r>
        <w:r>
          <w:t>75</w:t>
        </w:r>
        <w:r>
          <w:fldChar w:fldCharType="end"/>
        </w:r>
      </w:hyperlink>
    </w:p>
    <w:p>
      <w:pPr>
        <w:pStyle w:val="TOC1"/>
        <w:tabs>
          <w:tab w:val="right" w:leader="dot" w:pos="8306"/>
        </w:tabs>
      </w:pPr>
      <w:hyperlink w:anchor="_Toc7637" w:history="1">
        <w:r>
          <w:rPr>
            <w:rFonts w:ascii="仿宋" w:eastAsia="仿宋" w:hAnsi="仿宋" w:cs="仿宋" w:hint="eastAsia"/>
            <w:lang w:eastAsia="zh-CN"/>
          </w:rPr>
          <w:t>十八、质量管理与控制</w:t>
        </w:r>
        <w:r>
          <w:tab/>
        </w:r>
        <w:r>
          <w:fldChar w:fldCharType="begin"/>
        </w:r>
        <w:r>
          <w:instrText xml:space="preserve"> PAGEREF _Toc7637 \h </w:instrText>
        </w:r>
        <w:r>
          <w:fldChar w:fldCharType="separate"/>
        </w:r>
        <w:r>
          <w:t>77</w:t>
        </w:r>
        <w:r>
          <w:fldChar w:fldCharType="end"/>
        </w:r>
      </w:hyperlink>
    </w:p>
    <w:p>
      <w:pPr>
        <w:pStyle w:val="TOC2"/>
        <w:tabs>
          <w:tab w:val="right" w:leader="dot" w:pos="8306"/>
        </w:tabs>
      </w:pPr>
      <w:hyperlink w:anchor="_Toc15099" w:history="1">
        <w:r>
          <w:rPr>
            <w:rFonts w:ascii="仿宋" w:eastAsia="仿宋" w:hAnsi="仿宋" w:cs="仿宋" w:hint="eastAsia"/>
            <w:lang w:eastAsia="zh-CN"/>
          </w:rPr>
          <w:t>(一)、质量管理体系建设</w:t>
        </w:r>
        <w:r>
          <w:tab/>
        </w:r>
        <w:r>
          <w:fldChar w:fldCharType="begin"/>
        </w:r>
        <w:r>
          <w:instrText xml:space="preserve"> PAGEREF _Toc15099 \h </w:instrText>
        </w:r>
        <w:r>
          <w:fldChar w:fldCharType="separate"/>
        </w:r>
        <w:r>
          <w:t>77</w:t>
        </w:r>
        <w:r>
          <w:fldChar w:fldCharType="end"/>
        </w:r>
      </w:hyperlink>
    </w:p>
    <w:p>
      <w:pPr>
        <w:pStyle w:val="TOC2"/>
        <w:tabs>
          <w:tab w:val="right" w:leader="dot" w:pos="8306"/>
        </w:tabs>
      </w:pPr>
      <w:hyperlink w:anchor="_Toc15578" w:history="1">
        <w:r>
          <w:rPr>
            <w:rFonts w:ascii="仿宋" w:eastAsia="仿宋" w:hAnsi="仿宋" w:cs="仿宋" w:hint="eastAsia"/>
            <w:lang w:eastAsia="zh-CN"/>
          </w:rPr>
          <w:t>(二)、质量控制措施</w:t>
        </w:r>
        <w:r>
          <w:tab/>
        </w:r>
        <w:r>
          <w:fldChar w:fldCharType="begin"/>
        </w:r>
        <w:r>
          <w:instrText xml:space="preserve"> PAGEREF _Toc15578 \h </w:instrText>
        </w:r>
        <w:r>
          <w:fldChar w:fldCharType="separate"/>
        </w:r>
        <w:r>
          <w:t>78</w:t>
        </w:r>
        <w:r>
          <w:fldChar w:fldCharType="end"/>
        </w:r>
      </w:hyperlink>
    </w:p>
    <w:p>
      <w:pPr>
        <w:pStyle w:val="TOC1"/>
        <w:tabs>
          <w:tab w:val="right" w:leader="dot" w:pos="8306"/>
        </w:tabs>
      </w:pPr>
      <w:hyperlink w:anchor="_Toc9405" w:history="1">
        <w:r>
          <w:rPr>
            <w:rFonts w:ascii="仿宋" w:eastAsia="仿宋" w:hAnsi="仿宋" w:cs="仿宋" w:hint="eastAsia"/>
            <w:lang w:eastAsia="zh-CN"/>
          </w:rPr>
          <w:t>十九、企业合规与伦理</w:t>
        </w:r>
        <w:r>
          <w:tab/>
        </w:r>
        <w:r>
          <w:fldChar w:fldCharType="begin"/>
        </w:r>
        <w:r>
          <w:instrText xml:space="preserve"> PAGEREF _Toc9405 \h </w:instrText>
        </w:r>
        <w:r>
          <w:fldChar w:fldCharType="separate"/>
        </w:r>
        <w:r>
          <w:t>79</w:t>
        </w:r>
        <w:r>
          <w:fldChar w:fldCharType="end"/>
        </w:r>
      </w:hyperlink>
    </w:p>
    <w:p>
      <w:pPr>
        <w:pStyle w:val="TOC2"/>
        <w:tabs>
          <w:tab w:val="right" w:leader="dot" w:pos="8306"/>
        </w:tabs>
      </w:pPr>
      <w:hyperlink w:anchor="_Toc30783" w:history="1">
        <w:r>
          <w:rPr>
            <w:rFonts w:ascii="仿宋" w:eastAsia="仿宋" w:hAnsi="仿宋" w:cs="仿宋" w:hint="eastAsia"/>
            <w:lang w:eastAsia="zh-CN"/>
          </w:rPr>
          <w:t>(一)、合规政策与程序</w:t>
        </w:r>
        <w:r>
          <w:tab/>
        </w:r>
        <w:r>
          <w:fldChar w:fldCharType="begin"/>
        </w:r>
        <w:r>
          <w:instrText xml:space="preserve"> PAGEREF _Toc30783 \h </w:instrText>
        </w:r>
        <w:r>
          <w:fldChar w:fldCharType="separate"/>
        </w:r>
        <w:r>
          <w:t>79</w:t>
        </w:r>
        <w:r>
          <w:fldChar w:fldCharType="end"/>
        </w:r>
      </w:hyperlink>
    </w:p>
    <w:p>
      <w:pPr>
        <w:pStyle w:val="TOC2"/>
        <w:tabs>
          <w:tab w:val="right" w:leader="dot" w:pos="8306"/>
        </w:tabs>
      </w:pPr>
      <w:hyperlink w:anchor="_Toc8484" w:history="1">
        <w:r>
          <w:rPr>
            <w:rFonts w:ascii="仿宋" w:eastAsia="仿宋" w:hAnsi="仿宋" w:cs="仿宋" w:hint="eastAsia"/>
            <w:lang w:eastAsia="zh-CN"/>
          </w:rPr>
          <w:t>(二)、伦理规范与培训</w:t>
        </w:r>
        <w:r>
          <w:tab/>
        </w:r>
        <w:r>
          <w:fldChar w:fldCharType="begin"/>
        </w:r>
        <w:r>
          <w:instrText xml:space="preserve"> PAGEREF _Toc8484 \h </w:instrText>
        </w:r>
        <w:r>
          <w:fldChar w:fldCharType="separate"/>
        </w:r>
        <w:r>
          <w:t>81</w:t>
        </w:r>
        <w:r>
          <w:fldChar w:fldCharType="end"/>
        </w:r>
      </w:hyperlink>
    </w:p>
    <w:p>
      <w:pPr>
        <w:pStyle w:val="TOC2"/>
        <w:tabs>
          <w:tab w:val="right" w:leader="dot" w:pos="8306"/>
        </w:tabs>
      </w:pPr>
      <w:hyperlink w:anchor="_Toc11622" w:history="1">
        <w:r>
          <w:rPr>
            <w:rFonts w:ascii="仿宋" w:eastAsia="仿宋" w:hAnsi="仿宋" w:cs="仿宋" w:hint="eastAsia"/>
            <w:lang w:eastAsia="zh-CN"/>
          </w:rPr>
          <w:t>(三)、合规风险评估</w:t>
        </w:r>
        <w:r>
          <w:tab/>
        </w:r>
        <w:r>
          <w:fldChar w:fldCharType="begin"/>
        </w:r>
        <w:r>
          <w:instrText xml:space="preserve"> PAGEREF _Toc11622 \h </w:instrText>
        </w:r>
        <w:r>
          <w:fldChar w:fldCharType="separate"/>
        </w:r>
        <w:r>
          <w:t>81</w:t>
        </w:r>
        <w:r>
          <w:fldChar w:fldCharType="end"/>
        </w:r>
      </w:hyperlink>
    </w:p>
    <w:p>
      <w:pPr>
        <w:pStyle w:val="TOC2"/>
        <w:tabs>
          <w:tab w:val="right" w:leader="dot" w:pos="8306"/>
        </w:tabs>
      </w:pPr>
      <w:hyperlink w:anchor="_Toc24640" w:history="1">
        <w:r>
          <w:rPr>
            <w:rFonts w:ascii="仿宋" w:eastAsia="仿宋" w:hAnsi="仿宋" w:cs="仿宋" w:hint="eastAsia"/>
            <w:lang w:eastAsia="zh-CN"/>
          </w:rPr>
          <w:t>(四)、合规监督与执行</w:t>
        </w:r>
        <w:r>
          <w:tab/>
        </w:r>
        <w:r>
          <w:fldChar w:fldCharType="begin"/>
        </w:r>
        <w:r>
          <w:instrText xml:space="preserve"> PAGEREF _Toc24640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9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5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6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83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4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7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https://d.book118.com/695233124003011122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17B96"/>
    <w:rsid w:val="26D17B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2331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2024-02-22T01:32:00Z</dcterms:created>
  <dcterms:modified xsi:type="dcterms:W3CDTF">2024-02-22T01:33:09Z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60FC3E1C87524F1E9CC13C9F0363176C_11</vt:lpwstr>
  </property>
  <property fmtid="{D5CDD505-2E9C-101B-9397-08002B2CF9AE}" pid="3" name="KSOProductBuildVer">
    <vt:lpwstr>2052-12.1.0.16250</vt:lpwstr>
  </property>
</Properties>
</file>