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商丘睢阳区2023-2024学年九年级上学期期末数学测试卷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（2022年春•盐都区校级月考）下列图形中，既是轴对称图形又是中心对称图形的是（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pt;height:3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8pt;height:3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9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9pt;height:3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（余姚市校级自主招生）将5个相同的球放入位于一排的8个格子中，每格至多放一个球，则3个空格相连的概率是（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3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3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3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3pt;height:26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（2021•皇姑区一模）如图是二次函数</w:t>
      </w:r>
      <w:r>
        <w:pict>
          <v:shape id="_x0000_i1033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​图象的一部分，对称轴为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4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​，且经过点</w:t>
      </w:r>
      <w:r>
        <w:pict>
          <v:shape id="_x0000_i1035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​．下列说法：①\( abc</w:t>
      </w:r>
      <w:r>
        <w:pict>
          <v:shape id="_x0000_i1036" type="#_x0000_t75" style="width:1in;height:8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（苏科版九年级（上）中考题同步试卷：5.9 圆锥的侧面积和全面积（05））有一直圆柱状的木棍，今将此木棍分成甲、乙两段直圆柱状木棍，且甲的高为乙的高的9倍．若甲、乙的表面积分别为S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，甲、乙的体积分别为V</w:t>
      </w:r>
      <w:r w:rsidRPr="004E0094">
        <w:rPr>
          <w:vertAlign w:val="subscript"/>
        </w:rPr>
        <w:t>1</w:t>
      </w:r>
      <w:r>
        <w:t>、V</w:t>
      </w:r>
      <w:r w:rsidRPr="004E0094">
        <w:rPr>
          <w:vertAlign w:val="subscript"/>
        </w:rPr>
        <w:t>2</w:t>
      </w:r>
      <w:r>
        <w:t>，则下列关系何者正确？（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</w:t>
      </w:r>
      <w:r w:rsidRPr="004E0094">
        <w:rPr>
          <w:vertAlign w:val="subscript"/>
        </w:rPr>
        <w:t>1</w:t>
      </w:r>
      <w:r>
        <w:t>＞9S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</w:t>
      </w:r>
      <w:r w:rsidRPr="004E0094">
        <w:rPr>
          <w:vertAlign w:val="subscript"/>
        </w:rPr>
        <w:t>1</w:t>
      </w:r>
      <w:r>
        <w:t>＜9S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.V</w:t>
      </w:r>
      <w:r w:rsidRPr="004E0094">
        <w:rPr>
          <w:vertAlign w:val="subscript"/>
        </w:rPr>
        <w:t>1</w:t>
      </w:r>
      <w:r>
        <w:t>＞9V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.V</w:t>
      </w:r>
      <w:r w:rsidRPr="004E0094">
        <w:rPr>
          <w:vertAlign w:val="subscript"/>
        </w:rPr>
        <w:t>1</w:t>
      </w:r>
      <w:r>
        <w:t>＜9V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若二次函数y=ax</w:t>
      </w:r>
      <w:r w:rsidRPr="004E0094">
        <w:rPr>
          <w:vertAlign w:val="superscript"/>
        </w:rPr>
        <w:t>2</w:t>
      </w:r>
      <w:r>
        <w:t>的图象经过点（-2．-4），则a的值为（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（2021•甘井子区一模）一个质地均匀的小正方体，六个面分别标有数字“1”“2”“2”“3”“3”“3”，掷小正方体后，向上一面的数字，出现“2”的概率是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https://d.book118.com/695244312140011043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695244312140011043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