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艺术涂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料项目商业计划书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977227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)、艺术涂料项目建设期原辅材料供应情况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(二)、艺术涂料项目运营期原辅材料供应及质量管理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三、艺术涂料项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)、艺术涂料项目承办单位基本情况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二)、艺术涂料项目概况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三)、艺术涂料项目评价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、艺术涂料项目建设背景及必要性分析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)、艺术涂料项目技术工艺分析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艺术涂料项目技术流程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)、艺术涂料项目对环境的主要影响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艺术涂料项目进度安排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)、艺术涂料项目实施保障措施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823978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二)、社会责任艺术涂料项目与计划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332875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项目商业计划书旨在全面介绍和规划一个创新性的艺术涂料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以满足需求。该方案的目的是为了提供艺术涂料项目的全面概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(一)、艺术涂料项目建设期原辅材料供应情况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在艺</w:t>
      </w:r>
      <w:r>
        <w:rPr>
          <w:rFonts w:ascii="FangSong" w:eastAsia="FangSong" w:hAnsi="FangSong" w:cs="FangSong"/>
          <w:spacing w:val="-15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涂料项目的建设和运营过程中，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程顺利进行和产品质量稳定的重要环节。本章将详细探讨艺术涂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艺术涂料项目建设期原辅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在艺</w:t>
      </w:r>
      <w:r>
        <w:rPr>
          <w:rFonts w:ascii="FangSong" w:eastAsia="FangSong" w:hAnsi="FangSong" w:cs="FangSong"/>
          <w:spacing w:val="-15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涂料项目建设期间，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量有着直接的影响。下面是艺术涂料项目建设期原辅材料供应情况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(二)、艺术涂料项目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艺</w:t>
      </w:r>
      <w:r>
        <w:rPr>
          <w:rFonts w:ascii="FangSong" w:eastAsia="FangSong" w:hAnsi="FangSong" w:cs="FangSong"/>
          <w:spacing w:val="-9"/>
          <w:sz w:val="28"/>
          <w:szCs w:val="28"/>
        </w:rPr>
        <w:t>术涂料项目进入运营期后，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是艺术涂料项目运营期原辅材料供应及质量管理的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三、艺术涂料项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术涂料项目承办单位基本情况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(二)、艺术涂料项目概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艺</w:t>
      </w:r>
      <w:r>
        <w:rPr>
          <w:rFonts w:ascii="FangSong" w:eastAsia="FangSong" w:hAnsi="FangSong" w:cs="FangSong"/>
          <w:spacing w:val="-10"/>
          <w:sz w:val="28"/>
          <w:szCs w:val="28"/>
        </w:rPr>
        <w:t>术</w:t>
      </w:r>
      <w:r>
        <w:rPr>
          <w:rFonts w:ascii="FangSong" w:eastAsia="FangSong" w:hAnsi="FangSong" w:cs="FangSong"/>
          <w:spacing w:val="-9"/>
          <w:sz w:val="28"/>
          <w:szCs w:val="28"/>
        </w:rPr>
        <w:t>涂料项目名称：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艺术涂料项目</w:t>
      </w:r>
    </w:p>
    <w:p>
      <w:pPr>
        <w:spacing w:before="29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艺</w:t>
      </w:r>
      <w:r>
        <w:rPr>
          <w:rFonts w:ascii="FangSong" w:eastAsia="FangSong" w:hAnsi="FangSong" w:cs="FangSong"/>
          <w:spacing w:val="-11"/>
          <w:sz w:val="28"/>
          <w:szCs w:val="28"/>
        </w:rPr>
        <w:t>术涂料项目类型：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0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艺</w:t>
      </w:r>
      <w:r>
        <w:rPr>
          <w:rFonts w:ascii="FangSong" w:eastAsia="FangSong" w:hAnsi="FangSong" w:cs="FangSong"/>
          <w:spacing w:val="-16"/>
          <w:sz w:val="28"/>
          <w:szCs w:val="28"/>
        </w:rPr>
        <w:t>术涂料项目地点：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1" w:line="411" w:lineRule="auto"/>
        <w:ind w:left="32" w:righ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4"/>
          <w:sz w:val="28"/>
          <w:szCs w:val="28"/>
        </w:rPr>
        <w:t>艺</w:t>
      </w:r>
      <w:r>
        <w:rPr>
          <w:rFonts w:ascii="FangSong" w:eastAsia="FangSong" w:hAnsi="FangSong" w:cs="FangSong"/>
          <w:spacing w:val="-26"/>
          <w:sz w:val="28"/>
          <w:szCs w:val="28"/>
        </w:rPr>
        <w:t>术涂料项目规模：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艺</w:t>
      </w:r>
      <w:r>
        <w:rPr>
          <w:rFonts w:ascii="FangSong" w:eastAsia="FangSong" w:hAnsi="FangSong" w:cs="FangSong"/>
          <w:spacing w:val="-18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涂料项目周期：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艺术涂料项目背景：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艺术涂料项目的建设旨在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(三)、艺术涂料项目评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该艺术涂料项目处于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术涂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四、艺术涂料项目建设背景及必要性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涂料项目技术工艺分析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49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提供优质产品和服务。保障工艺流程能够满足艺术涂料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艺术涂料项目建设贯彻“三同时”的原则，注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艺</w:t>
      </w:r>
      <w:r>
        <w:rPr>
          <w:rFonts w:ascii="FangSong" w:eastAsia="FangSong" w:hAnsi="FangSong" w:cs="FangSong"/>
          <w:spacing w:val="-9"/>
          <w:sz w:val="28"/>
          <w:szCs w:val="28"/>
        </w:rPr>
        <w:t>术涂料项目拟采用国内成熟的生产工艺，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艺术</w:t>
      </w:r>
      <w:r>
        <w:rPr>
          <w:rFonts w:ascii="FangSong" w:eastAsia="FangSong" w:hAnsi="FangSong" w:cs="FangSong"/>
          <w:spacing w:val="-6"/>
          <w:sz w:val="28"/>
          <w:szCs w:val="28"/>
        </w:rPr>
        <w:t>涂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以确保艺术涂料项目在技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将确保艺术涂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三)、艺术涂料项目技术流程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在艺术涂料项目运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分析工具监测和分析艺术涂料项目各环节数据。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共同构建了高效、稳定的艺术涂料项目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确保艺术涂料项目顺利推进。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保选用的设备能够满足艺术涂料项目的技术要求，例如：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选设备与艺术涂料项目工艺流程相匹配，例如：</w:t>
      </w:r>
    </w:p>
    <w:p>
      <w:pPr>
        <w:spacing w:before="292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的生产能力是否符合艺术涂料项目的产能需求。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https://d.book118.com/695312321321011122</w:t>
        </w:r>
      </w:hyperlink>
    </w:p>
    <w:p/>
    <w:sectPr>
      <w:pgSz w:w="11906" w:h="16839"/>
      <w:pgMar w:top="1431" w:right="1697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5312321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2024-03-13T13:02:00Z</vt:filetime>
  </property>
  <property fmtid="{D5CDD505-2E9C-101B-9397-08002B2CF9AE}" pid="3" name="CRO">
    <vt:lpwstr>wqlLaW5nc29mdCBQREYgdG8gV1BTIDgw</vt:lpwstr>
  </property>
</Properties>
</file>