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硬面堆、药芯焊线项目建设总纲及方案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396" w:history="1">
        <w:r>
          <w:rPr>
            <w:rFonts w:ascii="仿宋" w:eastAsia="仿宋" w:hAnsi="仿宋" w:cs="仿宋" w:hint="eastAsia"/>
            <w:lang w:eastAsia="zh-CN"/>
          </w:rPr>
          <w:t>前言</w:t>
        </w:r>
        <w:r>
          <w:tab/>
        </w:r>
        <w:r>
          <w:fldChar w:fldCharType="begin"/>
        </w:r>
        <w:r>
          <w:instrText xml:space="preserve"> PAGEREF _Toc18396 \h </w:instrText>
        </w:r>
        <w:r>
          <w:fldChar w:fldCharType="separate"/>
        </w:r>
        <w:r>
          <w:t>3</w:t>
        </w:r>
        <w:r>
          <w:fldChar w:fldCharType="end"/>
        </w:r>
      </w:hyperlink>
    </w:p>
    <w:p>
      <w:pPr>
        <w:pStyle w:val="TOC1"/>
        <w:tabs>
          <w:tab w:val="right" w:leader="dot" w:pos="8306"/>
        </w:tabs>
      </w:pPr>
      <w:hyperlink w:anchor="_Toc15114" w:history="1">
        <w:r>
          <w:rPr>
            <w:rFonts w:ascii="仿宋" w:eastAsia="仿宋" w:hAnsi="仿宋" w:cs="仿宋" w:hint="eastAsia"/>
            <w:lang w:eastAsia="zh-CN"/>
          </w:rPr>
          <w:t>一、经济影响分析</w:t>
        </w:r>
        <w:r>
          <w:tab/>
        </w:r>
        <w:r>
          <w:fldChar w:fldCharType="begin"/>
        </w:r>
        <w:r>
          <w:instrText xml:space="preserve"> PAGEREF _Toc15114 \h </w:instrText>
        </w:r>
        <w:r>
          <w:fldChar w:fldCharType="separate"/>
        </w:r>
        <w:r>
          <w:t>3</w:t>
        </w:r>
        <w:r>
          <w:fldChar w:fldCharType="end"/>
        </w:r>
      </w:hyperlink>
    </w:p>
    <w:p>
      <w:pPr>
        <w:pStyle w:val="TOC2"/>
        <w:tabs>
          <w:tab w:val="right" w:leader="dot" w:pos="8306"/>
        </w:tabs>
      </w:pPr>
      <w:hyperlink w:anchor="_Toc17066" w:history="1">
        <w:r>
          <w:rPr>
            <w:rFonts w:ascii="仿宋" w:eastAsia="仿宋" w:hAnsi="仿宋" w:cs="仿宋" w:hint="eastAsia"/>
            <w:lang w:eastAsia="zh-CN"/>
          </w:rPr>
          <w:t>(一)、经济费用效益或费用效果分析</w:t>
        </w:r>
        <w:r>
          <w:tab/>
        </w:r>
        <w:r>
          <w:fldChar w:fldCharType="begin"/>
        </w:r>
        <w:r>
          <w:instrText xml:space="preserve"> PAGEREF _Toc17066 \h </w:instrText>
        </w:r>
        <w:r>
          <w:fldChar w:fldCharType="separate"/>
        </w:r>
        <w:r>
          <w:t>3</w:t>
        </w:r>
        <w:r>
          <w:fldChar w:fldCharType="end"/>
        </w:r>
      </w:hyperlink>
    </w:p>
    <w:p>
      <w:pPr>
        <w:pStyle w:val="TOC2"/>
        <w:tabs>
          <w:tab w:val="right" w:leader="dot" w:pos="8306"/>
        </w:tabs>
      </w:pPr>
      <w:hyperlink w:anchor="_Toc16380" w:history="1">
        <w:r>
          <w:rPr>
            <w:rFonts w:ascii="仿宋" w:eastAsia="仿宋" w:hAnsi="仿宋" w:cs="仿宋" w:hint="eastAsia"/>
            <w:lang w:eastAsia="zh-CN"/>
          </w:rPr>
          <w:t>(二)、行业影响分析</w:t>
        </w:r>
        <w:r>
          <w:tab/>
        </w:r>
        <w:r>
          <w:fldChar w:fldCharType="begin"/>
        </w:r>
        <w:r>
          <w:instrText xml:space="preserve"> PAGEREF _Toc16380 \h </w:instrText>
        </w:r>
        <w:r>
          <w:fldChar w:fldCharType="separate"/>
        </w:r>
        <w:r>
          <w:t>5</w:t>
        </w:r>
        <w:r>
          <w:fldChar w:fldCharType="end"/>
        </w:r>
      </w:hyperlink>
    </w:p>
    <w:p>
      <w:pPr>
        <w:pStyle w:val="TOC2"/>
        <w:tabs>
          <w:tab w:val="right" w:leader="dot" w:pos="8306"/>
        </w:tabs>
      </w:pPr>
      <w:hyperlink w:anchor="_Toc9315" w:history="1">
        <w:r>
          <w:rPr>
            <w:rFonts w:ascii="仿宋" w:eastAsia="仿宋" w:hAnsi="仿宋" w:cs="仿宋" w:hint="eastAsia"/>
            <w:lang w:eastAsia="zh-CN"/>
          </w:rPr>
          <w:t>(三)、区域经济影响分析</w:t>
        </w:r>
        <w:r>
          <w:tab/>
        </w:r>
        <w:r>
          <w:fldChar w:fldCharType="begin"/>
        </w:r>
        <w:r>
          <w:instrText xml:space="preserve"> PAGEREF _Toc9315 \h </w:instrText>
        </w:r>
        <w:r>
          <w:fldChar w:fldCharType="separate"/>
        </w:r>
        <w:r>
          <w:t>7</w:t>
        </w:r>
        <w:r>
          <w:fldChar w:fldCharType="end"/>
        </w:r>
      </w:hyperlink>
    </w:p>
    <w:p>
      <w:pPr>
        <w:pStyle w:val="TOC2"/>
        <w:tabs>
          <w:tab w:val="right" w:leader="dot" w:pos="8306"/>
        </w:tabs>
      </w:pPr>
      <w:hyperlink w:anchor="_Toc22347" w:history="1">
        <w:r>
          <w:rPr>
            <w:rFonts w:ascii="仿宋" w:eastAsia="仿宋" w:hAnsi="仿宋" w:cs="仿宋" w:hint="eastAsia"/>
            <w:lang w:eastAsia="zh-CN"/>
          </w:rPr>
          <w:t>(四)、宏观经济影响分析</w:t>
        </w:r>
        <w:r>
          <w:tab/>
        </w:r>
        <w:r>
          <w:fldChar w:fldCharType="begin"/>
        </w:r>
        <w:r>
          <w:instrText xml:space="preserve"> PAGEREF _Toc22347 \h </w:instrText>
        </w:r>
        <w:r>
          <w:fldChar w:fldCharType="separate"/>
        </w:r>
        <w:r>
          <w:t>8</w:t>
        </w:r>
        <w:r>
          <w:fldChar w:fldCharType="end"/>
        </w:r>
      </w:hyperlink>
    </w:p>
    <w:p>
      <w:pPr>
        <w:pStyle w:val="TOC1"/>
        <w:tabs>
          <w:tab w:val="right" w:leader="dot" w:pos="8306"/>
        </w:tabs>
      </w:pPr>
      <w:hyperlink w:anchor="_Toc32428" w:history="1">
        <w:r>
          <w:rPr>
            <w:rFonts w:ascii="仿宋" w:eastAsia="仿宋" w:hAnsi="仿宋" w:cs="仿宋" w:hint="eastAsia"/>
            <w:lang w:eastAsia="zh-CN"/>
          </w:rPr>
          <w:t>二、硬面堆、药芯焊线项目概论</w:t>
        </w:r>
        <w:r>
          <w:tab/>
        </w:r>
        <w:r>
          <w:fldChar w:fldCharType="begin"/>
        </w:r>
        <w:r>
          <w:instrText xml:space="preserve"> PAGEREF _Toc32428 \h </w:instrText>
        </w:r>
        <w:r>
          <w:fldChar w:fldCharType="separate"/>
        </w:r>
        <w:r>
          <w:t>9</w:t>
        </w:r>
        <w:r>
          <w:fldChar w:fldCharType="end"/>
        </w:r>
      </w:hyperlink>
    </w:p>
    <w:p>
      <w:pPr>
        <w:pStyle w:val="TOC2"/>
        <w:tabs>
          <w:tab w:val="right" w:leader="dot" w:pos="8306"/>
        </w:tabs>
      </w:pPr>
      <w:hyperlink w:anchor="_Toc26351" w:history="1">
        <w:r>
          <w:rPr>
            <w:rFonts w:ascii="仿宋" w:eastAsia="仿宋" w:hAnsi="仿宋" w:cs="仿宋" w:hint="eastAsia"/>
            <w:lang w:eastAsia="zh-CN"/>
          </w:rPr>
          <w:t>(一)、项目申报单位概况</w:t>
        </w:r>
        <w:r>
          <w:tab/>
        </w:r>
        <w:r>
          <w:fldChar w:fldCharType="begin"/>
        </w:r>
        <w:r>
          <w:instrText xml:space="preserve"> PAGEREF _Toc26351 \h </w:instrText>
        </w:r>
        <w:r>
          <w:fldChar w:fldCharType="separate"/>
        </w:r>
        <w:r>
          <w:t>9</w:t>
        </w:r>
        <w:r>
          <w:fldChar w:fldCharType="end"/>
        </w:r>
      </w:hyperlink>
    </w:p>
    <w:p>
      <w:pPr>
        <w:pStyle w:val="TOC2"/>
        <w:tabs>
          <w:tab w:val="right" w:leader="dot" w:pos="8306"/>
        </w:tabs>
      </w:pPr>
      <w:hyperlink w:anchor="_Toc30429" w:history="1">
        <w:r>
          <w:rPr>
            <w:rFonts w:ascii="仿宋" w:eastAsia="仿宋" w:hAnsi="仿宋" w:cs="仿宋" w:hint="eastAsia"/>
            <w:lang w:eastAsia="zh-CN"/>
          </w:rPr>
          <w:t>(二)、项目概况</w:t>
        </w:r>
        <w:r>
          <w:tab/>
        </w:r>
        <w:r>
          <w:fldChar w:fldCharType="begin"/>
        </w:r>
        <w:r>
          <w:instrText xml:space="preserve"> PAGEREF _Toc30429 \h </w:instrText>
        </w:r>
        <w:r>
          <w:fldChar w:fldCharType="separate"/>
        </w:r>
        <w:r>
          <w:t>10</w:t>
        </w:r>
        <w:r>
          <w:fldChar w:fldCharType="end"/>
        </w:r>
      </w:hyperlink>
    </w:p>
    <w:p>
      <w:pPr>
        <w:pStyle w:val="TOC1"/>
        <w:tabs>
          <w:tab w:val="right" w:leader="dot" w:pos="8306"/>
        </w:tabs>
      </w:pPr>
      <w:hyperlink w:anchor="_Toc287" w:history="1">
        <w:r>
          <w:rPr>
            <w:rFonts w:ascii="仿宋" w:eastAsia="仿宋" w:hAnsi="仿宋" w:cs="仿宋" w:hint="eastAsia"/>
            <w:lang w:eastAsia="zh-CN"/>
          </w:rPr>
          <w:t>三、环境和生态影响分析</w:t>
        </w:r>
        <w:r>
          <w:tab/>
        </w:r>
        <w:r>
          <w:fldChar w:fldCharType="begin"/>
        </w:r>
        <w:r>
          <w:instrText xml:space="preserve"> PAGEREF _Toc287 \h </w:instrText>
        </w:r>
        <w:r>
          <w:fldChar w:fldCharType="separate"/>
        </w:r>
        <w:r>
          <w:t>13</w:t>
        </w:r>
        <w:r>
          <w:fldChar w:fldCharType="end"/>
        </w:r>
      </w:hyperlink>
    </w:p>
    <w:p>
      <w:pPr>
        <w:pStyle w:val="TOC2"/>
        <w:tabs>
          <w:tab w:val="right" w:leader="dot" w:pos="8306"/>
        </w:tabs>
      </w:pPr>
      <w:hyperlink w:anchor="_Toc14251" w:history="1">
        <w:r>
          <w:rPr>
            <w:rFonts w:ascii="仿宋" w:eastAsia="仿宋" w:hAnsi="仿宋" w:cs="仿宋" w:hint="eastAsia"/>
            <w:lang w:eastAsia="zh-CN"/>
          </w:rPr>
          <w:t>(一)、环境和生态现状</w:t>
        </w:r>
        <w:r>
          <w:tab/>
        </w:r>
        <w:r>
          <w:fldChar w:fldCharType="begin"/>
        </w:r>
        <w:r>
          <w:instrText xml:space="preserve"> PAGEREF _Toc14251 \h </w:instrText>
        </w:r>
        <w:r>
          <w:fldChar w:fldCharType="separate"/>
        </w:r>
        <w:r>
          <w:t>13</w:t>
        </w:r>
        <w:r>
          <w:fldChar w:fldCharType="end"/>
        </w:r>
      </w:hyperlink>
    </w:p>
    <w:p>
      <w:pPr>
        <w:pStyle w:val="TOC2"/>
        <w:tabs>
          <w:tab w:val="right" w:leader="dot" w:pos="8306"/>
        </w:tabs>
      </w:pPr>
      <w:hyperlink w:anchor="_Toc18882" w:history="1">
        <w:r>
          <w:rPr>
            <w:rFonts w:ascii="仿宋" w:eastAsia="仿宋" w:hAnsi="仿宋" w:cs="仿宋" w:hint="eastAsia"/>
            <w:lang w:eastAsia="zh-CN"/>
          </w:rPr>
          <w:t>(二)、生态环境影响分析</w:t>
        </w:r>
        <w:r>
          <w:tab/>
        </w:r>
        <w:r>
          <w:fldChar w:fldCharType="begin"/>
        </w:r>
        <w:r>
          <w:instrText xml:space="preserve"> PAGEREF _Toc18882 \h </w:instrText>
        </w:r>
        <w:r>
          <w:fldChar w:fldCharType="separate"/>
        </w:r>
        <w:r>
          <w:t>15</w:t>
        </w:r>
        <w:r>
          <w:fldChar w:fldCharType="end"/>
        </w:r>
      </w:hyperlink>
    </w:p>
    <w:p>
      <w:pPr>
        <w:pStyle w:val="TOC2"/>
        <w:tabs>
          <w:tab w:val="right" w:leader="dot" w:pos="8306"/>
        </w:tabs>
      </w:pPr>
      <w:hyperlink w:anchor="_Toc4411" w:history="1">
        <w:r>
          <w:rPr>
            <w:rFonts w:ascii="仿宋" w:eastAsia="仿宋" w:hAnsi="仿宋" w:cs="仿宋" w:hint="eastAsia"/>
            <w:lang w:eastAsia="zh-CN"/>
          </w:rPr>
          <w:t>(三)、生态环境保护措施</w:t>
        </w:r>
        <w:r>
          <w:tab/>
        </w:r>
        <w:r>
          <w:fldChar w:fldCharType="begin"/>
        </w:r>
        <w:r>
          <w:instrText xml:space="preserve"> PAGEREF _Toc4411 \h </w:instrText>
        </w:r>
        <w:r>
          <w:fldChar w:fldCharType="separate"/>
        </w:r>
        <w:r>
          <w:t>16</w:t>
        </w:r>
        <w:r>
          <w:fldChar w:fldCharType="end"/>
        </w:r>
      </w:hyperlink>
    </w:p>
    <w:p>
      <w:pPr>
        <w:pStyle w:val="TOC2"/>
        <w:tabs>
          <w:tab w:val="right" w:leader="dot" w:pos="8306"/>
        </w:tabs>
      </w:pPr>
      <w:hyperlink w:anchor="_Toc9411" w:history="1">
        <w:r>
          <w:rPr>
            <w:rFonts w:ascii="仿宋" w:eastAsia="仿宋" w:hAnsi="仿宋" w:cs="仿宋" w:hint="eastAsia"/>
            <w:lang w:eastAsia="zh-CN"/>
          </w:rPr>
          <w:t>(四)、地质灾害影响分析</w:t>
        </w:r>
        <w:r>
          <w:tab/>
        </w:r>
        <w:r>
          <w:fldChar w:fldCharType="begin"/>
        </w:r>
        <w:r>
          <w:instrText xml:space="preserve"> PAGEREF _Toc9411 \h </w:instrText>
        </w:r>
        <w:r>
          <w:fldChar w:fldCharType="separate"/>
        </w:r>
        <w:r>
          <w:t>18</w:t>
        </w:r>
        <w:r>
          <w:fldChar w:fldCharType="end"/>
        </w:r>
      </w:hyperlink>
    </w:p>
    <w:p>
      <w:pPr>
        <w:pStyle w:val="TOC2"/>
        <w:tabs>
          <w:tab w:val="right" w:leader="dot" w:pos="8306"/>
        </w:tabs>
      </w:pPr>
      <w:hyperlink w:anchor="_Toc17089" w:history="1">
        <w:r>
          <w:rPr>
            <w:rFonts w:ascii="仿宋" w:eastAsia="仿宋" w:hAnsi="仿宋" w:cs="仿宋" w:hint="eastAsia"/>
            <w:lang w:eastAsia="zh-CN"/>
          </w:rPr>
          <w:t>(五)、特殊环境影响</w:t>
        </w:r>
        <w:r>
          <w:tab/>
        </w:r>
        <w:r>
          <w:fldChar w:fldCharType="begin"/>
        </w:r>
        <w:r>
          <w:instrText xml:space="preserve"> PAGEREF _Toc17089 \h </w:instrText>
        </w:r>
        <w:r>
          <w:fldChar w:fldCharType="separate"/>
        </w:r>
        <w:r>
          <w:t>20</w:t>
        </w:r>
        <w:r>
          <w:fldChar w:fldCharType="end"/>
        </w:r>
      </w:hyperlink>
    </w:p>
    <w:p>
      <w:pPr>
        <w:pStyle w:val="TOC1"/>
        <w:tabs>
          <w:tab w:val="right" w:leader="dot" w:pos="8306"/>
        </w:tabs>
      </w:pPr>
      <w:hyperlink w:anchor="_Toc23473" w:history="1">
        <w:r>
          <w:rPr>
            <w:rFonts w:ascii="仿宋" w:eastAsia="仿宋" w:hAnsi="仿宋" w:cs="仿宋" w:hint="eastAsia"/>
            <w:lang w:eastAsia="zh-CN"/>
          </w:rPr>
          <w:t>四、财务管理与成本控制</w:t>
        </w:r>
        <w:r>
          <w:tab/>
        </w:r>
        <w:r>
          <w:fldChar w:fldCharType="begin"/>
        </w:r>
        <w:r>
          <w:instrText xml:space="preserve"> PAGEREF _Toc23473 \h </w:instrText>
        </w:r>
        <w:r>
          <w:fldChar w:fldCharType="separate"/>
        </w:r>
        <w:r>
          <w:t>21</w:t>
        </w:r>
        <w:r>
          <w:fldChar w:fldCharType="end"/>
        </w:r>
      </w:hyperlink>
    </w:p>
    <w:p>
      <w:pPr>
        <w:pStyle w:val="TOC2"/>
        <w:tabs>
          <w:tab w:val="right" w:leader="dot" w:pos="8306"/>
        </w:tabs>
      </w:pPr>
      <w:hyperlink w:anchor="_Toc532" w:history="1">
        <w:r>
          <w:rPr>
            <w:rFonts w:ascii="仿宋" w:eastAsia="仿宋" w:hAnsi="仿宋" w:cs="仿宋" w:hint="eastAsia"/>
            <w:lang w:eastAsia="zh-CN"/>
          </w:rPr>
          <w:t>(一)、财务管理体系建设</w:t>
        </w:r>
        <w:r>
          <w:tab/>
        </w:r>
        <w:r>
          <w:fldChar w:fldCharType="begin"/>
        </w:r>
        <w:r>
          <w:instrText xml:space="preserve"> PAGEREF _Toc532 \h </w:instrText>
        </w:r>
        <w:r>
          <w:fldChar w:fldCharType="separate"/>
        </w:r>
        <w:r>
          <w:t>21</w:t>
        </w:r>
        <w:r>
          <w:fldChar w:fldCharType="end"/>
        </w:r>
      </w:hyperlink>
    </w:p>
    <w:p>
      <w:pPr>
        <w:pStyle w:val="TOC2"/>
        <w:tabs>
          <w:tab w:val="right" w:leader="dot" w:pos="8306"/>
        </w:tabs>
      </w:pPr>
      <w:hyperlink w:anchor="_Toc7557" w:history="1">
        <w:r>
          <w:rPr>
            <w:rFonts w:ascii="仿宋" w:eastAsia="仿宋" w:hAnsi="仿宋" w:cs="仿宋" w:hint="eastAsia"/>
            <w:lang w:eastAsia="zh-CN"/>
          </w:rPr>
          <w:t>(二)、成本控制措施</w:t>
        </w:r>
        <w:r>
          <w:tab/>
        </w:r>
        <w:r>
          <w:fldChar w:fldCharType="begin"/>
        </w:r>
        <w:r>
          <w:instrText xml:space="preserve"> PAGEREF _Toc7557 \h </w:instrText>
        </w:r>
        <w:r>
          <w:fldChar w:fldCharType="separate"/>
        </w:r>
        <w:r>
          <w:t>22</w:t>
        </w:r>
        <w:r>
          <w:fldChar w:fldCharType="end"/>
        </w:r>
      </w:hyperlink>
    </w:p>
    <w:p>
      <w:pPr>
        <w:pStyle w:val="TOC1"/>
        <w:tabs>
          <w:tab w:val="right" w:leader="dot" w:pos="8306"/>
        </w:tabs>
      </w:pPr>
      <w:hyperlink w:anchor="_Toc14555" w:history="1">
        <w:r>
          <w:rPr>
            <w:rFonts w:ascii="仿宋" w:eastAsia="仿宋" w:hAnsi="仿宋" w:cs="仿宋" w:hint="eastAsia"/>
            <w:lang w:eastAsia="zh-CN"/>
          </w:rPr>
          <w:t>五、项目监理与质量保证</w:t>
        </w:r>
        <w:r>
          <w:tab/>
        </w:r>
        <w:r>
          <w:fldChar w:fldCharType="begin"/>
        </w:r>
        <w:r>
          <w:instrText xml:space="preserve"> PAGEREF _Toc14555 \h </w:instrText>
        </w:r>
        <w:r>
          <w:fldChar w:fldCharType="separate"/>
        </w:r>
        <w:r>
          <w:t>23</w:t>
        </w:r>
        <w:r>
          <w:fldChar w:fldCharType="end"/>
        </w:r>
      </w:hyperlink>
    </w:p>
    <w:p>
      <w:pPr>
        <w:pStyle w:val="TOC2"/>
        <w:tabs>
          <w:tab w:val="right" w:leader="dot" w:pos="8306"/>
        </w:tabs>
      </w:pPr>
      <w:hyperlink w:anchor="_Toc4494" w:history="1">
        <w:r>
          <w:rPr>
            <w:rFonts w:ascii="仿宋" w:eastAsia="仿宋" w:hAnsi="仿宋" w:cs="仿宋" w:hint="eastAsia"/>
            <w:lang w:eastAsia="zh-CN"/>
          </w:rPr>
          <w:t>(一)、监理体系构建</w:t>
        </w:r>
        <w:r>
          <w:tab/>
        </w:r>
        <w:r>
          <w:fldChar w:fldCharType="begin"/>
        </w:r>
        <w:r>
          <w:instrText xml:space="preserve"> PAGEREF _Toc4494 \h </w:instrText>
        </w:r>
        <w:r>
          <w:fldChar w:fldCharType="separate"/>
        </w:r>
        <w:r>
          <w:t>23</w:t>
        </w:r>
        <w:r>
          <w:fldChar w:fldCharType="end"/>
        </w:r>
      </w:hyperlink>
    </w:p>
    <w:p>
      <w:pPr>
        <w:pStyle w:val="TOC2"/>
        <w:tabs>
          <w:tab w:val="right" w:leader="dot" w:pos="8306"/>
        </w:tabs>
      </w:pPr>
      <w:hyperlink w:anchor="_Toc27719" w:history="1">
        <w:r>
          <w:rPr>
            <w:rFonts w:ascii="仿宋" w:eastAsia="仿宋" w:hAnsi="仿宋" w:cs="仿宋" w:hint="eastAsia"/>
            <w:lang w:eastAsia="zh-CN"/>
          </w:rPr>
          <w:t>(二)、质量保证体系实施</w:t>
        </w:r>
        <w:r>
          <w:tab/>
        </w:r>
        <w:r>
          <w:fldChar w:fldCharType="begin"/>
        </w:r>
        <w:r>
          <w:instrText xml:space="preserve"> PAGEREF _Toc27719 \h </w:instrText>
        </w:r>
        <w:r>
          <w:fldChar w:fldCharType="separate"/>
        </w:r>
        <w:r>
          <w:t>24</w:t>
        </w:r>
        <w:r>
          <w:fldChar w:fldCharType="end"/>
        </w:r>
      </w:hyperlink>
    </w:p>
    <w:p>
      <w:pPr>
        <w:pStyle w:val="TOC2"/>
        <w:tabs>
          <w:tab w:val="right" w:leader="dot" w:pos="8306"/>
        </w:tabs>
      </w:pPr>
      <w:hyperlink w:anchor="_Toc16084" w:history="1">
        <w:r>
          <w:rPr>
            <w:rFonts w:ascii="仿宋" w:eastAsia="仿宋" w:hAnsi="仿宋" w:cs="仿宋" w:hint="eastAsia"/>
            <w:lang w:eastAsia="zh-CN"/>
          </w:rPr>
          <w:t>(三)、监理与质量控制流程</w:t>
        </w:r>
        <w:r>
          <w:tab/>
        </w:r>
        <w:r>
          <w:fldChar w:fldCharType="begin"/>
        </w:r>
        <w:r>
          <w:instrText xml:space="preserve"> PAGEREF _Toc16084 \h </w:instrText>
        </w:r>
        <w:r>
          <w:fldChar w:fldCharType="separate"/>
        </w:r>
        <w:r>
          <w:t>25</w:t>
        </w:r>
        <w:r>
          <w:fldChar w:fldCharType="end"/>
        </w:r>
      </w:hyperlink>
    </w:p>
    <w:p>
      <w:pPr>
        <w:pStyle w:val="TOC1"/>
        <w:tabs>
          <w:tab w:val="right" w:leader="dot" w:pos="8306"/>
        </w:tabs>
      </w:pPr>
      <w:hyperlink w:anchor="_Toc11124" w:history="1">
        <w:r>
          <w:rPr>
            <w:rFonts w:ascii="仿宋" w:eastAsia="仿宋" w:hAnsi="仿宋" w:cs="仿宋" w:hint="eastAsia"/>
            <w:lang w:eastAsia="zh-CN"/>
          </w:rPr>
          <w:t>六、背景、必要性分析</w:t>
        </w:r>
        <w:r>
          <w:tab/>
        </w:r>
        <w:r>
          <w:fldChar w:fldCharType="begin"/>
        </w:r>
        <w:r>
          <w:instrText xml:space="preserve"> PAGEREF _Toc11124 \h </w:instrText>
        </w:r>
        <w:r>
          <w:fldChar w:fldCharType="separate"/>
        </w:r>
        <w:r>
          <w:t>25</w:t>
        </w:r>
        <w:r>
          <w:fldChar w:fldCharType="end"/>
        </w:r>
      </w:hyperlink>
    </w:p>
    <w:p>
      <w:pPr>
        <w:pStyle w:val="TOC2"/>
        <w:tabs>
          <w:tab w:val="right" w:leader="dot" w:pos="8306"/>
        </w:tabs>
      </w:pPr>
      <w:hyperlink w:anchor="_Toc21357" w:history="1">
        <w:r>
          <w:rPr>
            <w:rFonts w:ascii="仿宋" w:eastAsia="仿宋" w:hAnsi="仿宋" w:cs="仿宋" w:hint="eastAsia"/>
            <w:lang w:eastAsia="zh-CN"/>
          </w:rPr>
          <w:t>(一)、项目建设背景</w:t>
        </w:r>
        <w:r>
          <w:tab/>
        </w:r>
        <w:r>
          <w:fldChar w:fldCharType="begin"/>
        </w:r>
        <w:r>
          <w:instrText xml:space="preserve"> PAGEREF _Toc21357 \h </w:instrText>
        </w:r>
        <w:r>
          <w:fldChar w:fldCharType="separate"/>
        </w:r>
        <w:r>
          <w:t>25</w:t>
        </w:r>
        <w:r>
          <w:fldChar w:fldCharType="end"/>
        </w:r>
      </w:hyperlink>
    </w:p>
    <w:p>
      <w:pPr>
        <w:pStyle w:val="TOC2"/>
        <w:tabs>
          <w:tab w:val="right" w:leader="dot" w:pos="8306"/>
        </w:tabs>
      </w:pPr>
      <w:hyperlink w:anchor="_Toc482" w:history="1">
        <w:r>
          <w:rPr>
            <w:rFonts w:ascii="仿宋" w:eastAsia="仿宋" w:hAnsi="仿宋" w:cs="仿宋" w:hint="eastAsia"/>
            <w:lang w:eastAsia="zh-CN"/>
          </w:rPr>
          <w:t>(二)、必要性分析</w:t>
        </w:r>
        <w:r>
          <w:tab/>
        </w:r>
        <w:r>
          <w:fldChar w:fldCharType="begin"/>
        </w:r>
        <w:r>
          <w:instrText xml:space="preserve"> PAGEREF _Toc482 \h </w:instrText>
        </w:r>
        <w:r>
          <w:fldChar w:fldCharType="separate"/>
        </w:r>
        <w:r>
          <w:t>26</w:t>
        </w:r>
        <w:r>
          <w:fldChar w:fldCharType="end"/>
        </w:r>
      </w:hyperlink>
    </w:p>
    <w:p>
      <w:pPr>
        <w:pStyle w:val="TOC2"/>
        <w:tabs>
          <w:tab w:val="right" w:leader="dot" w:pos="8306"/>
        </w:tabs>
      </w:pPr>
      <w:hyperlink w:anchor="_Toc29593" w:history="1">
        <w:r>
          <w:rPr>
            <w:rFonts w:ascii="仿宋" w:eastAsia="仿宋" w:hAnsi="仿宋" w:cs="仿宋" w:hint="eastAsia"/>
            <w:lang w:eastAsia="zh-CN"/>
          </w:rPr>
          <w:t>(三)、项目建设有利条件</w:t>
        </w:r>
        <w:r>
          <w:tab/>
        </w:r>
        <w:r>
          <w:fldChar w:fldCharType="begin"/>
        </w:r>
        <w:r>
          <w:instrText xml:space="preserve"> PAGEREF _Toc29593 \h </w:instrText>
        </w:r>
        <w:r>
          <w:fldChar w:fldCharType="separate"/>
        </w:r>
        <w:r>
          <w:t>28</w:t>
        </w:r>
        <w:r>
          <w:fldChar w:fldCharType="end"/>
        </w:r>
      </w:hyperlink>
    </w:p>
    <w:p>
      <w:pPr>
        <w:pStyle w:val="TOC1"/>
        <w:tabs>
          <w:tab w:val="right" w:leader="dot" w:pos="8306"/>
        </w:tabs>
      </w:pPr>
      <w:hyperlink w:anchor="_Toc5796" w:history="1">
        <w:r>
          <w:rPr>
            <w:rFonts w:ascii="仿宋" w:eastAsia="仿宋" w:hAnsi="仿宋" w:cs="仿宋" w:hint="eastAsia"/>
            <w:lang w:eastAsia="zh-CN"/>
          </w:rPr>
          <w:t>七、项目实施与管理方案</w:t>
        </w:r>
        <w:r>
          <w:tab/>
        </w:r>
        <w:r>
          <w:fldChar w:fldCharType="begin"/>
        </w:r>
        <w:r>
          <w:instrText xml:space="preserve"> PAGEREF _Toc5796 \h </w:instrText>
        </w:r>
        <w:r>
          <w:fldChar w:fldCharType="separate"/>
        </w:r>
        <w:r>
          <w:t>29</w:t>
        </w:r>
        <w:r>
          <w:fldChar w:fldCharType="end"/>
        </w:r>
      </w:hyperlink>
    </w:p>
    <w:p>
      <w:pPr>
        <w:pStyle w:val="TOC2"/>
        <w:tabs>
          <w:tab w:val="right" w:leader="dot" w:pos="8306"/>
        </w:tabs>
      </w:pPr>
      <w:hyperlink w:anchor="_Toc13984" w:history="1">
        <w:r>
          <w:rPr>
            <w:rFonts w:ascii="仿宋" w:eastAsia="仿宋" w:hAnsi="仿宋" w:cs="仿宋" w:hint="eastAsia"/>
            <w:lang w:eastAsia="zh-CN"/>
          </w:rPr>
          <w:t>(一)、项目实施计划</w:t>
        </w:r>
        <w:r>
          <w:tab/>
        </w:r>
        <w:r>
          <w:fldChar w:fldCharType="begin"/>
        </w:r>
        <w:r>
          <w:instrText xml:space="preserve"> PAGEREF _Toc13984 \h </w:instrText>
        </w:r>
        <w:r>
          <w:fldChar w:fldCharType="separate"/>
        </w:r>
        <w:r>
          <w:t>29</w:t>
        </w:r>
        <w:r>
          <w:fldChar w:fldCharType="end"/>
        </w:r>
      </w:hyperlink>
    </w:p>
    <w:p>
      <w:pPr>
        <w:pStyle w:val="TOC2"/>
        <w:tabs>
          <w:tab w:val="right" w:leader="dot" w:pos="8306"/>
        </w:tabs>
      </w:pPr>
      <w:hyperlink w:anchor="_Toc9794" w:history="1">
        <w:r>
          <w:rPr>
            <w:rFonts w:ascii="仿宋" w:eastAsia="仿宋" w:hAnsi="仿宋" w:cs="仿宋" w:hint="eastAsia"/>
            <w:lang w:eastAsia="zh-CN"/>
          </w:rPr>
          <w:t>(二)、项目组织机构与职责</w:t>
        </w:r>
        <w:r>
          <w:tab/>
        </w:r>
        <w:r>
          <w:fldChar w:fldCharType="begin"/>
        </w:r>
        <w:r>
          <w:instrText xml:space="preserve"> PAGEREF _Toc9794 \h </w:instrText>
        </w:r>
        <w:r>
          <w:fldChar w:fldCharType="separate"/>
        </w:r>
        <w:r>
          <w:t>31</w:t>
        </w:r>
        <w:r>
          <w:fldChar w:fldCharType="end"/>
        </w:r>
      </w:hyperlink>
    </w:p>
    <w:p>
      <w:pPr>
        <w:pStyle w:val="TOC2"/>
        <w:tabs>
          <w:tab w:val="right" w:leader="dot" w:pos="8306"/>
        </w:tabs>
      </w:pPr>
      <w:hyperlink w:anchor="_Toc26570" w:history="1">
        <w:r>
          <w:rPr>
            <w:rFonts w:ascii="仿宋" w:eastAsia="仿宋" w:hAnsi="仿宋" w:cs="仿宋" w:hint="eastAsia"/>
            <w:lang w:eastAsia="zh-CN"/>
          </w:rPr>
          <w:t>(三)、项目管理与监控体系</w:t>
        </w:r>
        <w:r>
          <w:tab/>
        </w:r>
        <w:r>
          <w:fldChar w:fldCharType="begin"/>
        </w:r>
        <w:r>
          <w:instrText xml:space="preserve"> PAGEREF _Toc26570 \h </w:instrText>
        </w:r>
        <w:r>
          <w:fldChar w:fldCharType="separate"/>
        </w:r>
        <w:r>
          <w:t>33</w:t>
        </w:r>
        <w:r>
          <w:fldChar w:fldCharType="end"/>
        </w:r>
      </w:hyperlink>
    </w:p>
    <w:p>
      <w:pPr>
        <w:pStyle w:val="TOC1"/>
        <w:tabs>
          <w:tab w:val="right" w:leader="dot" w:pos="8306"/>
        </w:tabs>
      </w:pPr>
      <w:hyperlink w:anchor="_Toc13402" w:history="1">
        <w:r>
          <w:rPr>
            <w:rFonts w:ascii="仿宋" w:eastAsia="仿宋" w:hAnsi="仿宋" w:cs="仿宋" w:hint="eastAsia"/>
            <w:lang w:eastAsia="zh-CN"/>
          </w:rPr>
          <w:t>八、技术创新与产业升级</w:t>
        </w:r>
        <w:r>
          <w:tab/>
        </w:r>
        <w:r>
          <w:fldChar w:fldCharType="begin"/>
        </w:r>
        <w:r>
          <w:instrText xml:space="preserve"> PAGEREF _Toc13402 \h </w:instrText>
        </w:r>
        <w:r>
          <w:fldChar w:fldCharType="separate"/>
        </w:r>
        <w:r>
          <w:t>35</w:t>
        </w:r>
        <w:r>
          <w:fldChar w:fldCharType="end"/>
        </w:r>
      </w:hyperlink>
    </w:p>
    <w:p>
      <w:pPr>
        <w:pStyle w:val="TOC2"/>
        <w:tabs>
          <w:tab w:val="right" w:leader="dot" w:pos="8306"/>
        </w:tabs>
      </w:pPr>
      <w:hyperlink w:anchor="_Toc5094" w:history="1">
        <w:r>
          <w:rPr>
            <w:rFonts w:ascii="仿宋" w:eastAsia="仿宋" w:hAnsi="仿宋" w:cs="仿宋" w:hint="eastAsia"/>
            <w:lang w:eastAsia="zh-CN"/>
          </w:rPr>
          <w:t>(一)、技术创新方向与目标</w:t>
        </w:r>
        <w:r>
          <w:tab/>
        </w:r>
        <w:r>
          <w:fldChar w:fldCharType="begin"/>
        </w:r>
        <w:r>
          <w:instrText xml:space="preserve"> PAGEREF _Toc5094 \h </w:instrText>
        </w:r>
        <w:r>
          <w:fldChar w:fldCharType="separate"/>
        </w:r>
        <w:r>
          <w:t>35</w:t>
        </w:r>
        <w:r>
          <w:fldChar w:fldCharType="end"/>
        </w:r>
      </w:hyperlink>
    </w:p>
    <w:p>
      <w:pPr>
        <w:pStyle w:val="TOC2"/>
        <w:tabs>
          <w:tab w:val="right" w:leader="dot" w:pos="8306"/>
        </w:tabs>
      </w:pPr>
      <w:hyperlink w:anchor="_Toc31612" w:history="1">
        <w:r>
          <w:rPr>
            <w:rFonts w:ascii="仿宋" w:eastAsia="仿宋" w:hAnsi="仿宋" w:cs="仿宋" w:hint="eastAsia"/>
            <w:lang w:eastAsia="zh-CN"/>
          </w:rPr>
          <w:t>(二)、产业升级路径与措施</w:t>
        </w:r>
        <w:r>
          <w:tab/>
        </w:r>
        <w:r>
          <w:fldChar w:fldCharType="begin"/>
        </w:r>
        <w:r>
          <w:instrText xml:space="preserve"> PAGEREF _Toc31612 \h </w:instrText>
        </w:r>
        <w:r>
          <w:fldChar w:fldCharType="separate"/>
        </w:r>
        <w:r>
          <w:t>36</w:t>
        </w:r>
        <w:r>
          <w:fldChar w:fldCharType="end"/>
        </w:r>
      </w:hyperlink>
    </w:p>
    <w:p>
      <w:pPr>
        <w:pStyle w:val="TOC1"/>
        <w:tabs>
          <w:tab w:val="right" w:leader="dot" w:pos="8306"/>
        </w:tabs>
      </w:pPr>
      <w:hyperlink w:anchor="_Toc28731" w:history="1">
        <w:r>
          <w:rPr>
            <w:rFonts w:ascii="仿宋" w:eastAsia="仿宋" w:hAnsi="仿宋" w:cs="仿宋" w:hint="eastAsia"/>
            <w:lang w:eastAsia="zh-CN"/>
          </w:rPr>
          <w:t>九、项目变更管理</w:t>
        </w:r>
        <w:r>
          <w:tab/>
        </w:r>
        <w:r>
          <w:fldChar w:fldCharType="begin"/>
        </w:r>
        <w:r>
          <w:instrText xml:space="preserve"> PAGEREF _Toc28731 \h </w:instrText>
        </w:r>
        <w:r>
          <w:fldChar w:fldCharType="separate"/>
        </w:r>
        <w:r>
          <w:t>37</w:t>
        </w:r>
        <w:r>
          <w:fldChar w:fldCharType="end"/>
        </w:r>
      </w:hyperlink>
    </w:p>
    <w:p>
      <w:pPr>
        <w:pStyle w:val="TOC2"/>
        <w:tabs>
          <w:tab w:val="right" w:leader="dot" w:pos="8306"/>
        </w:tabs>
      </w:pPr>
      <w:hyperlink w:anchor="_Toc5349" w:history="1">
        <w:r>
          <w:rPr>
            <w:rFonts w:ascii="仿宋" w:eastAsia="仿宋" w:hAnsi="仿宋" w:cs="仿宋" w:hint="eastAsia"/>
            <w:lang w:eastAsia="zh-CN"/>
          </w:rPr>
          <w:t>(一)、变更控制流程</w:t>
        </w:r>
        <w:r>
          <w:tab/>
        </w:r>
        <w:r>
          <w:fldChar w:fldCharType="begin"/>
        </w:r>
        <w:r>
          <w:instrText xml:space="preserve"> PAGEREF _Toc5349 \h </w:instrText>
        </w:r>
        <w:r>
          <w:fldChar w:fldCharType="separate"/>
        </w:r>
        <w:r>
          <w:t>37</w:t>
        </w:r>
        <w:r>
          <w:fldChar w:fldCharType="end"/>
        </w:r>
      </w:hyperlink>
    </w:p>
    <w:p>
      <w:pPr>
        <w:pStyle w:val="TOC2"/>
        <w:tabs>
          <w:tab w:val="right" w:leader="dot" w:pos="8306"/>
        </w:tabs>
      </w:pPr>
      <w:hyperlink w:anchor="_Toc19935" w:history="1">
        <w:r>
          <w:rPr>
            <w:rFonts w:ascii="仿宋" w:eastAsia="仿宋" w:hAnsi="仿宋" w:cs="仿宋" w:hint="eastAsia"/>
            <w:lang w:eastAsia="zh-CN"/>
          </w:rPr>
          <w:t>(二)、影响评估与处理</w:t>
        </w:r>
        <w:r>
          <w:tab/>
        </w:r>
        <w:r>
          <w:fldChar w:fldCharType="begin"/>
        </w:r>
        <w:r>
          <w:instrText xml:space="preserve"> PAGEREF _Toc19935 \h </w:instrText>
        </w:r>
        <w:r>
          <w:fldChar w:fldCharType="separate"/>
        </w:r>
        <w:r>
          <w:t>38</w:t>
        </w:r>
        <w:r>
          <w:fldChar w:fldCharType="end"/>
        </w:r>
      </w:hyperlink>
    </w:p>
    <w:p>
      <w:pPr>
        <w:pStyle w:val="TOC2"/>
        <w:tabs>
          <w:tab w:val="right" w:leader="dot" w:pos="8306"/>
        </w:tabs>
      </w:pPr>
      <w:hyperlink w:anchor="_Toc24316" w:history="1">
        <w:r>
          <w:rPr>
            <w:rFonts w:ascii="仿宋" w:eastAsia="仿宋" w:hAnsi="仿宋" w:cs="仿宋" w:hint="eastAsia"/>
            <w:lang w:eastAsia="zh-CN"/>
          </w:rPr>
          <w:t>(三)、变更记录与追踪</w:t>
        </w:r>
        <w:r>
          <w:tab/>
        </w:r>
        <w:r>
          <w:fldChar w:fldCharType="begin"/>
        </w:r>
        <w:r>
          <w:instrText xml:space="preserve"> PAGEREF _Toc24316 \h </w:instrText>
        </w:r>
        <w:r>
          <w:fldChar w:fldCharType="separate"/>
        </w:r>
        <w:r>
          <w:t>40</w:t>
        </w:r>
        <w:r>
          <w:fldChar w:fldCharType="end"/>
        </w:r>
      </w:hyperlink>
    </w:p>
    <w:p>
      <w:pPr>
        <w:pStyle w:val="TOC2"/>
        <w:tabs>
          <w:tab w:val="right" w:leader="dot" w:pos="8306"/>
        </w:tabs>
      </w:pPr>
      <w:hyperlink w:anchor="_Toc9400" w:history="1">
        <w:r>
          <w:rPr>
            <w:rFonts w:ascii="仿宋" w:eastAsia="仿宋" w:hAnsi="仿宋" w:cs="仿宋" w:hint="eastAsia"/>
            <w:lang w:eastAsia="zh-CN"/>
          </w:rPr>
          <w:t>(四)、变更管理策略</w:t>
        </w:r>
        <w:r>
          <w:tab/>
        </w:r>
        <w:r>
          <w:fldChar w:fldCharType="begin"/>
        </w:r>
        <w:r>
          <w:instrText xml:space="preserve"> PAGEREF _Toc9400 \h </w:instrText>
        </w:r>
        <w:r>
          <w:fldChar w:fldCharType="separate"/>
        </w:r>
        <w:r>
          <w:t>41</w:t>
        </w:r>
        <w:r>
          <w:fldChar w:fldCharType="end"/>
        </w:r>
      </w:hyperlink>
    </w:p>
    <w:p>
      <w:pPr>
        <w:pStyle w:val="TOC1"/>
        <w:tabs>
          <w:tab w:val="right" w:leader="dot" w:pos="8306"/>
        </w:tabs>
      </w:pPr>
      <w:hyperlink w:anchor="_Toc8378" w:history="1">
        <w:r>
          <w:rPr>
            <w:rFonts w:ascii="仿宋" w:eastAsia="仿宋" w:hAnsi="仿宋" w:cs="仿宋" w:hint="eastAsia"/>
            <w:lang w:eastAsia="zh-CN"/>
          </w:rPr>
          <w:t>十、土地利用与规划方案</w:t>
        </w:r>
        <w:r>
          <w:tab/>
        </w:r>
        <w:r>
          <w:fldChar w:fldCharType="begin"/>
        </w:r>
        <w:r>
          <w:instrText xml:space="preserve"> PAGEREF _Toc8378 \h </w:instrText>
        </w:r>
        <w:r>
          <w:fldChar w:fldCharType="separate"/>
        </w:r>
        <w:r>
          <w:t>43</w:t>
        </w:r>
        <w:r>
          <w:fldChar w:fldCharType="end"/>
        </w:r>
      </w:hyperlink>
    </w:p>
    <w:p>
      <w:pPr>
        <w:pStyle w:val="TOC2"/>
        <w:tabs>
          <w:tab w:val="right" w:leader="dot" w:pos="8306"/>
        </w:tabs>
      </w:pPr>
      <w:hyperlink w:anchor="_Toc23491" w:history="1">
        <w:r>
          <w:rPr>
            <w:rFonts w:ascii="仿宋" w:eastAsia="仿宋" w:hAnsi="仿宋" w:cs="仿宋" w:hint="eastAsia"/>
            <w:lang w:eastAsia="zh-CN"/>
          </w:rPr>
          <w:t>(一)、项目用地情况分析</w:t>
        </w:r>
        <w:r>
          <w:tab/>
        </w:r>
        <w:r>
          <w:fldChar w:fldCharType="begin"/>
        </w:r>
        <w:r>
          <w:instrText xml:space="preserve"> PAGEREF _Toc23491 \h </w:instrText>
        </w:r>
        <w:r>
          <w:fldChar w:fldCharType="separate"/>
        </w:r>
        <w:r>
          <w:t>43</w:t>
        </w:r>
        <w:r>
          <w:fldChar w:fldCharType="end"/>
        </w:r>
      </w:hyperlink>
    </w:p>
    <w:p>
      <w:pPr>
        <w:pStyle w:val="TOC2"/>
        <w:tabs>
          <w:tab w:val="right" w:leader="dot" w:pos="8306"/>
        </w:tabs>
      </w:pPr>
      <w:hyperlink w:anchor="_Toc6508" w:history="1">
        <w:r>
          <w:rPr>
            <w:rFonts w:ascii="仿宋" w:eastAsia="仿宋" w:hAnsi="仿宋" w:cs="仿宋" w:hint="eastAsia"/>
            <w:lang w:eastAsia="zh-CN"/>
          </w:rPr>
          <w:t>(二)、土地利用规划方案</w:t>
        </w:r>
        <w:r>
          <w:tab/>
        </w:r>
        <w:r>
          <w:fldChar w:fldCharType="begin"/>
        </w:r>
        <w:r>
          <w:instrText xml:space="preserve"> PAGEREF _Toc6508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58" w:history="1">
        <w:r>
          <w:rPr>
            <w:rFonts w:ascii="仿宋" w:eastAsia="仿宋" w:hAnsi="仿宋" w:cs="仿宋" w:hint="eastAsia"/>
            <w:lang w:eastAsia="zh-CN"/>
          </w:rPr>
          <w:t>十一、环境保护与绿色发展</w:t>
        </w:r>
        <w:r>
          <w:tab/>
        </w:r>
        <w:r>
          <w:fldChar w:fldCharType="begin"/>
        </w:r>
        <w:r>
          <w:instrText xml:space="preserve"> PAGEREF _Toc24658 \h </w:instrText>
        </w:r>
        <w:r>
          <w:fldChar w:fldCharType="separate"/>
        </w:r>
        <w:r>
          <w:t>45</w:t>
        </w:r>
        <w:r>
          <w:fldChar w:fldCharType="end"/>
        </w:r>
      </w:hyperlink>
    </w:p>
    <w:p>
      <w:pPr>
        <w:pStyle w:val="TOC2"/>
        <w:tabs>
          <w:tab w:val="right" w:leader="dot" w:pos="8306"/>
        </w:tabs>
      </w:pPr>
      <w:hyperlink w:anchor="_Toc26481" w:history="1">
        <w:r>
          <w:rPr>
            <w:rFonts w:ascii="仿宋" w:eastAsia="仿宋" w:hAnsi="仿宋" w:cs="仿宋" w:hint="eastAsia"/>
            <w:lang w:eastAsia="zh-CN"/>
          </w:rPr>
          <w:t>(一)、环境保护措施</w:t>
        </w:r>
        <w:r>
          <w:tab/>
        </w:r>
        <w:r>
          <w:fldChar w:fldCharType="begin"/>
        </w:r>
        <w:r>
          <w:instrText xml:space="preserve"> PAGEREF _Toc26481 \h </w:instrText>
        </w:r>
        <w:r>
          <w:fldChar w:fldCharType="separate"/>
        </w:r>
        <w:r>
          <w:t>45</w:t>
        </w:r>
        <w:r>
          <w:fldChar w:fldCharType="end"/>
        </w:r>
      </w:hyperlink>
    </w:p>
    <w:p>
      <w:pPr>
        <w:pStyle w:val="TOC2"/>
        <w:tabs>
          <w:tab w:val="right" w:leader="dot" w:pos="8306"/>
        </w:tabs>
      </w:pPr>
      <w:hyperlink w:anchor="_Toc27732" w:history="1">
        <w:r>
          <w:rPr>
            <w:rFonts w:ascii="仿宋" w:eastAsia="仿宋" w:hAnsi="仿宋" w:cs="仿宋" w:hint="eastAsia"/>
            <w:lang w:eastAsia="zh-CN"/>
          </w:rPr>
          <w:t>(二)、绿色发展与可持续发展策略</w:t>
        </w:r>
        <w:r>
          <w:tab/>
        </w:r>
        <w:r>
          <w:fldChar w:fldCharType="begin"/>
        </w:r>
        <w:r>
          <w:instrText xml:space="preserve"> PAGEREF _Toc27732 \h </w:instrText>
        </w:r>
        <w:r>
          <w:fldChar w:fldCharType="separate"/>
        </w:r>
        <w:r>
          <w:t>47</w:t>
        </w:r>
        <w:r>
          <w:fldChar w:fldCharType="end"/>
        </w:r>
      </w:hyperlink>
    </w:p>
    <w:p>
      <w:pPr>
        <w:pStyle w:val="TOC1"/>
        <w:tabs>
          <w:tab w:val="right" w:leader="dot" w:pos="8306"/>
        </w:tabs>
      </w:pPr>
      <w:hyperlink w:anchor="_Toc17880" w:history="1">
        <w:r>
          <w:rPr>
            <w:rFonts w:ascii="仿宋" w:eastAsia="仿宋" w:hAnsi="仿宋" w:cs="仿宋" w:hint="eastAsia"/>
            <w:lang w:eastAsia="zh-CN"/>
          </w:rPr>
          <w:t>十二、环境保护与治理方案</w:t>
        </w:r>
        <w:r>
          <w:tab/>
        </w:r>
        <w:r>
          <w:fldChar w:fldCharType="begin"/>
        </w:r>
        <w:r>
          <w:instrText xml:space="preserve"> PAGEREF _Toc17880 \h </w:instrText>
        </w:r>
        <w:r>
          <w:fldChar w:fldCharType="separate"/>
        </w:r>
        <w:r>
          <w:t>49</w:t>
        </w:r>
        <w:r>
          <w:fldChar w:fldCharType="end"/>
        </w:r>
      </w:hyperlink>
    </w:p>
    <w:p>
      <w:pPr>
        <w:pStyle w:val="TOC2"/>
        <w:tabs>
          <w:tab w:val="right" w:leader="dot" w:pos="8306"/>
        </w:tabs>
      </w:pPr>
      <w:hyperlink w:anchor="_Toc7158" w:history="1">
        <w:r>
          <w:rPr>
            <w:rFonts w:ascii="仿宋" w:eastAsia="仿宋" w:hAnsi="仿宋" w:cs="仿宋" w:hint="eastAsia"/>
            <w:lang w:eastAsia="zh-CN"/>
          </w:rPr>
          <w:t>(一)、项目环境影响评估</w:t>
        </w:r>
        <w:r>
          <w:tab/>
        </w:r>
        <w:r>
          <w:fldChar w:fldCharType="begin"/>
        </w:r>
        <w:r>
          <w:instrText xml:space="preserve"> PAGEREF _Toc7158 \h </w:instrText>
        </w:r>
        <w:r>
          <w:fldChar w:fldCharType="separate"/>
        </w:r>
        <w:r>
          <w:t>49</w:t>
        </w:r>
        <w:r>
          <w:fldChar w:fldCharType="end"/>
        </w:r>
      </w:hyperlink>
    </w:p>
    <w:p>
      <w:pPr>
        <w:pStyle w:val="TOC2"/>
        <w:tabs>
          <w:tab w:val="right" w:leader="dot" w:pos="8306"/>
        </w:tabs>
      </w:pPr>
      <w:hyperlink w:anchor="_Toc24592" w:history="1">
        <w:r>
          <w:rPr>
            <w:rFonts w:ascii="仿宋" w:eastAsia="仿宋" w:hAnsi="仿宋" w:cs="仿宋" w:hint="eastAsia"/>
            <w:lang w:eastAsia="zh-CN"/>
          </w:rPr>
          <w:t>(二)、环境保护措施与治理方案</w:t>
        </w:r>
        <w:r>
          <w:tab/>
        </w:r>
        <w:r>
          <w:fldChar w:fldCharType="begin"/>
        </w:r>
        <w:r>
          <w:instrText xml:space="preserve"> PAGEREF _Toc24592 \h </w:instrText>
        </w:r>
        <w:r>
          <w:fldChar w:fldCharType="separate"/>
        </w:r>
        <w:r>
          <w:t>49</w:t>
        </w:r>
        <w:r>
          <w:fldChar w:fldCharType="end"/>
        </w:r>
      </w:hyperlink>
    </w:p>
    <w:p>
      <w:pPr>
        <w:pStyle w:val="TOC1"/>
        <w:tabs>
          <w:tab w:val="right" w:leader="dot" w:pos="8306"/>
        </w:tabs>
      </w:pPr>
      <w:hyperlink w:anchor="_Toc13585" w:history="1">
        <w:r>
          <w:rPr>
            <w:rFonts w:ascii="仿宋" w:eastAsia="仿宋" w:hAnsi="仿宋" w:cs="仿宋" w:hint="eastAsia"/>
            <w:lang w:eastAsia="zh-CN"/>
          </w:rPr>
          <w:t>十三、知识产权管理与保护</w:t>
        </w:r>
        <w:r>
          <w:tab/>
        </w:r>
        <w:r>
          <w:fldChar w:fldCharType="begin"/>
        </w:r>
        <w:r>
          <w:instrText xml:space="preserve"> PAGEREF _Toc13585 \h </w:instrText>
        </w:r>
        <w:r>
          <w:fldChar w:fldCharType="separate"/>
        </w:r>
        <w:r>
          <w:t>50</w:t>
        </w:r>
        <w:r>
          <w:fldChar w:fldCharType="end"/>
        </w:r>
      </w:hyperlink>
    </w:p>
    <w:p>
      <w:pPr>
        <w:pStyle w:val="TOC2"/>
        <w:tabs>
          <w:tab w:val="right" w:leader="dot" w:pos="8306"/>
        </w:tabs>
      </w:pPr>
      <w:hyperlink w:anchor="_Toc13327" w:history="1">
        <w:r>
          <w:rPr>
            <w:rFonts w:ascii="仿宋" w:eastAsia="仿宋" w:hAnsi="仿宋" w:cs="仿宋" w:hint="eastAsia"/>
            <w:lang w:eastAsia="zh-CN"/>
          </w:rPr>
          <w:t>(一)、知识产权管理体系建设</w:t>
        </w:r>
        <w:r>
          <w:tab/>
        </w:r>
        <w:r>
          <w:fldChar w:fldCharType="begin"/>
        </w:r>
        <w:r>
          <w:instrText xml:space="preserve"> PAGEREF _Toc13327 \h </w:instrText>
        </w:r>
        <w:r>
          <w:fldChar w:fldCharType="separate"/>
        </w:r>
        <w:r>
          <w:t>50</w:t>
        </w:r>
        <w:r>
          <w:fldChar w:fldCharType="end"/>
        </w:r>
      </w:hyperlink>
    </w:p>
    <w:p>
      <w:pPr>
        <w:pStyle w:val="TOC2"/>
        <w:tabs>
          <w:tab w:val="right" w:leader="dot" w:pos="8306"/>
        </w:tabs>
      </w:pPr>
      <w:hyperlink w:anchor="_Toc22340" w:history="1">
        <w:r>
          <w:rPr>
            <w:rFonts w:ascii="仿宋" w:eastAsia="仿宋" w:hAnsi="仿宋" w:cs="仿宋" w:hint="eastAsia"/>
            <w:lang w:eastAsia="zh-CN"/>
          </w:rPr>
          <w:t>(二)、知识产权保护措施</w:t>
        </w:r>
        <w:r>
          <w:tab/>
        </w:r>
        <w:r>
          <w:fldChar w:fldCharType="begin"/>
        </w:r>
        <w:r>
          <w:instrText xml:space="preserve"> PAGEREF _Toc22340 \h </w:instrText>
        </w:r>
        <w:r>
          <w:fldChar w:fldCharType="separate"/>
        </w:r>
        <w:r>
          <w:t>50</w:t>
        </w:r>
        <w:r>
          <w:fldChar w:fldCharType="end"/>
        </w:r>
      </w:hyperlink>
    </w:p>
    <w:p>
      <w:pPr>
        <w:pStyle w:val="TOC1"/>
        <w:tabs>
          <w:tab w:val="right" w:leader="dot" w:pos="8306"/>
        </w:tabs>
      </w:pPr>
      <w:hyperlink w:anchor="_Toc32396" w:history="1">
        <w:r>
          <w:rPr>
            <w:rFonts w:ascii="仿宋" w:eastAsia="仿宋" w:hAnsi="仿宋" w:cs="仿宋" w:hint="eastAsia"/>
            <w:lang w:eastAsia="zh-CN"/>
          </w:rPr>
          <w:t>十四、质量管理与控制</w:t>
        </w:r>
        <w:r>
          <w:tab/>
        </w:r>
        <w:r>
          <w:fldChar w:fldCharType="begin"/>
        </w:r>
        <w:r>
          <w:instrText xml:space="preserve"> PAGEREF _Toc32396 \h </w:instrText>
        </w:r>
        <w:r>
          <w:fldChar w:fldCharType="separate"/>
        </w:r>
        <w:r>
          <w:t>52</w:t>
        </w:r>
        <w:r>
          <w:fldChar w:fldCharType="end"/>
        </w:r>
      </w:hyperlink>
    </w:p>
    <w:p>
      <w:pPr>
        <w:pStyle w:val="TOC2"/>
        <w:tabs>
          <w:tab w:val="right" w:leader="dot" w:pos="8306"/>
        </w:tabs>
      </w:pPr>
      <w:hyperlink w:anchor="_Toc16813" w:history="1">
        <w:r>
          <w:rPr>
            <w:rFonts w:ascii="仿宋" w:eastAsia="仿宋" w:hAnsi="仿宋" w:cs="仿宋" w:hint="eastAsia"/>
            <w:lang w:eastAsia="zh-CN"/>
          </w:rPr>
          <w:t>(一)、质量管理体系建设</w:t>
        </w:r>
        <w:r>
          <w:tab/>
        </w:r>
        <w:r>
          <w:fldChar w:fldCharType="begin"/>
        </w:r>
        <w:r>
          <w:instrText xml:space="preserve"> PAGEREF _Toc16813 \h </w:instrText>
        </w:r>
        <w:r>
          <w:fldChar w:fldCharType="separate"/>
        </w:r>
        <w:r>
          <w:t>52</w:t>
        </w:r>
        <w:r>
          <w:fldChar w:fldCharType="end"/>
        </w:r>
      </w:hyperlink>
    </w:p>
    <w:p>
      <w:pPr>
        <w:pStyle w:val="TOC2"/>
        <w:tabs>
          <w:tab w:val="right" w:leader="dot" w:pos="8306"/>
        </w:tabs>
      </w:pPr>
      <w:hyperlink w:anchor="_Toc19020" w:history="1">
        <w:r>
          <w:rPr>
            <w:rFonts w:ascii="仿宋" w:eastAsia="仿宋" w:hAnsi="仿宋" w:cs="仿宋" w:hint="eastAsia"/>
            <w:lang w:eastAsia="zh-CN"/>
          </w:rPr>
          <w:t>(二)、质量控制措施</w:t>
        </w:r>
        <w:r>
          <w:tab/>
        </w:r>
        <w:r>
          <w:fldChar w:fldCharType="begin"/>
        </w:r>
        <w:r>
          <w:instrText xml:space="preserve"> PAGEREF _Toc19020 \h </w:instrText>
        </w:r>
        <w:r>
          <w:fldChar w:fldCharType="separate"/>
        </w:r>
        <w:r>
          <w:t>54</w:t>
        </w:r>
        <w:r>
          <w:fldChar w:fldCharType="end"/>
        </w:r>
      </w:hyperlink>
    </w:p>
    <w:p>
      <w:pPr>
        <w:pStyle w:val="TOC1"/>
        <w:tabs>
          <w:tab w:val="right" w:leader="dot" w:pos="8306"/>
        </w:tabs>
      </w:pPr>
      <w:hyperlink w:anchor="_Toc925" w:history="1">
        <w:r>
          <w:rPr>
            <w:rFonts w:ascii="仿宋" w:eastAsia="仿宋" w:hAnsi="仿宋" w:cs="仿宋" w:hint="eastAsia"/>
            <w:lang w:eastAsia="zh-CN"/>
          </w:rPr>
          <w:t>十五、合作与交流机制建立</w:t>
        </w:r>
        <w:r>
          <w:tab/>
        </w:r>
        <w:r>
          <w:fldChar w:fldCharType="begin"/>
        </w:r>
        <w:r>
          <w:instrText xml:space="preserve"> PAGEREF _Toc925 \h </w:instrText>
        </w:r>
        <w:r>
          <w:fldChar w:fldCharType="separate"/>
        </w:r>
        <w:r>
          <w:t>55</w:t>
        </w:r>
        <w:r>
          <w:fldChar w:fldCharType="end"/>
        </w:r>
      </w:hyperlink>
    </w:p>
    <w:p>
      <w:pPr>
        <w:pStyle w:val="TOC2"/>
        <w:tabs>
          <w:tab w:val="right" w:leader="dot" w:pos="8306"/>
        </w:tabs>
      </w:pPr>
      <w:hyperlink w:anchor="_Toc17037" w:history="1">
        <w:r>
          <w:rPr>
            <w:rFonts w:ascii="仿宋" w:eastAsia="仿宋" w:hAnsi="仿宋" w:cs="仿宋" w:hint="eastAsia"/>
            <w:lang w:eastAsia="zh-CN"/>
          </w:rPr>
          <w:t>(一)、合作伙伴选择与合作方式</w:t>
        </w:r>
        <w:r>
          <w:tab/>
        </w:r>
        <w:r>
          <w:fldChar w:fldCharType="begin"/>
        </w:r>
        <w:r>
          <w:instrText xml:space="preserve"> PAGEREF _Toc17037 \h </w:instrText>
        </w:r>
        <w:r>
          <w:fldChar w:fldCharType="separate"/>
        </w:r>
        <w:r>
          <w:t>55</w:t>
        </w:r>
        <w:r>
          <w:fldChar w:fldCharType="end"/>
        </w:r>
      </w:hyperlink>
    </w:p>
    <w:p>
      <w:pPr>
        <w:pStyle w:val="TOC2"/>
        <w:tabs>
          <w:tab w:val="right" w:leader="dot" w:pos="8306"/>
        </w:tabs>
      </w:pPr>
      <w:hyperlink w:anchor="_Toc22463" w:history="1">
        <w:r>
          <w:rPr>
            <w:rFonts w:ascii="仿宋" w:eastAsia="仿宋" w:hAnsi="仿宋" w:cs="仿宋" w:hint="eastAsia"/>
            <w:lang w:eastAsia="zh-CN"/>
          </w:rPr>
          <w:t>(二)、交流与合作平台搭建</w:t>
        </w:r>
        <w:r>
          <w:tab/>
        </w:r>
        <w:r>
          <w:fldChar w:fldCharType="begin"/>
        </w:r>
        <w:r>
          <w:instrText xml:space="preserve"> PAGEREF _Toc22463 \h </w:instrText>
        </w:r>
        <w:r>
          <w:fldChar w:fldCharType="separate"/>
        </w:r>
        <w:r>
          <w:t>56</w:t>
        </w:r>
        <w:r>
          <w:fldChar w:fldCharType="end"/>
        </w:r>
      </w:hyperlink>
    </w:p>
    <w:p>
      <w:pPr>
        <w:pStyle w:val="TOC1"/>
        <w:tabs>
          <w:tab w:val="right" w:leader="dot" w:pos="8306"/>
        </w:tabs>
      </w:pPr>
      <w:hyperlink w:anchor="_Toc10773" w:history="1">
        <w:r>
          <w:rPr>
            <w:rFonts w:ascii="仿宋" w:eastAsia="仿宋" w:hAnsi="仿宋" w:cs="仿宋" w:hint="eastAsia"/>
            <w:lang w:eastAsia="zh-CN"/>
          </w:rPr>
          <w:t>十六、产业协同与集群发展</w:t>
        </w:r>
        <w:r>
          <w:tab/>
        </w:r>
        <w:r>
          <w:fldChar w:fldCharType="begin"/>
        </w:r>
        <w:r>
          <w:instrText xml:space="preserve"> PAGEREF _Toc10773 \h </w:instrText>
        </w:r>
        <w:r>
          <w:fldChar w:fldCharType="separate"/>
        </w:r>
        <w:r>
          <w:t>58</w:t>
        </w:r>
        <w:r>
          <w:fldChar w:fldCharType="end"/>
        </w:r>
      </w:hyperlink>
    </w:p>
    <w:p>
      <w:pPr>
        <w:pStyle w:val="TOC2"/>
        <w:tabs>
          <w:tab w:val="right" w:leader="dot" w:pos="8306"/>
        </w:tabs>
      </w:pPr>
      <w:hyperlink w:anchor="_Toc9598" w:history="1">
        <w:r>
          <w:rPr>
            <w:rFonts w:ascii="仿宋" w:eastAsia="仿宋" w:hAnsi="仿宋" w:cs="仿宋" w:hint="eastAsia"/>
            <w:lang w:eastAsia="zh-CN"/>
          </w:rPr>
          <w:t>(一)、产业协同机制建设</w:t>
        </w:r>
        <w:r>
          <w:tab/>
        </w:r>
        <w:r>
          <w:fldChar w:fldCharType="begin"/>
        </w:r>
        <w:r>
          <w:instrText xml:space="preserve"> PAGEREF _Toc9598 \h </w:instrText>
        </w:r>
        <w:r>
          <w:fldChar w:fldCharType="separate"/>
        </w:r>
        <w:r>
          <w:t>58</w:t>
        </w:r>
        <w:r>
          <w:fldChar w:fldCharType="end"/>
        </w:r>
      </w:hyperlink>
    </w:p>
    <w:p>
      <w:pPr>
        <w:pStyle w:val="TOC2"/>
        <w:tabs>
          <w:tab w:val="right" w:leader="dot" w:pos="8306"/>
        </w:tabs>
      </w:pPr>
      <w:hyperlink w:anchor="_Toc9074" w:history="1">
        <w:r>
          <w:rPr>
            <w:rFonts w:ascii="仿宋" w:eastAsia="仿宋" w:hAnsi="仿宋" w:cs="仿宋" w:hint="eastAsia"/>
            <w:lang w:eastAsia="zh-CN"/>
          </w:rPr>
          <w:t>(二)、产业集群培育与发展</w:t>
        </w:r>
        <w:r>
          <w:tab/>
        </w:r>
        <w:r>
          <w:fldChar w:fldCharType="begin"/>
        </w:r>
        <w:r>
          <w:instrText xml:space="preserve"> PAGEREF _Toc9074 \h </w:instrText>
        </w:r>
        <w:r>
          <w:fldChar w:fldCharType="separate"/>
        </w:r>
        <w:r>
          <w:t>59</w:t>
        </w:r>
        <w:r>
          <w:fldChar w:fldCharType="end"/>
        </w:r>
      </w:hyperlink>
    </w:p>
    <w:p>
      <w:pPr>
        <w:pStyle w:val="TOC1"/>
        <w:tabs>
          <w:tab w:val="right" w:leader="dot" w:pos="8306"/>
        </w:tabs>
      </w:pPr>
      <w:hyperlink w:anchor="_Toc17083" w:history="1">
        <w:r>
          <w:rPr>
            <w:rFonts w:ascii="仿宋" w:eastAsia="仿宋" w:hAnsi="仿宋" w:cs="仿宋" w:hint="eastAsia"/>
            <w:lang w:eastAsia="zh-CN"/>
          </w:rPr>
          <w:t>十七、创新驱动与持续发展</w:t>
        </w:r>
        <w:r>
          <w:tab/>
        </w:r>
        <w:r>
          <w:fldChar w:fldCharType="begin"/>
        </w:r>
        <w:r>
          <w:instrText xml:space="preserve"> PAGEREF _Toc17083 \h </w:instrText>
        </w:r>
        <w:r>
          <w:fldChar w:fldCharType="separate"/>
        </w:r>
        <w:r>
          <w:t>60</w:t>
        </w:r>
        <w:r>
          <w:fldChar w:fldCharType="end"/>
        </w:r>
      </w:hyperlink>
    </w:p>
    <w:p>
      <w:pPr>
        <w:pStyle w:val="TOC2"/>
        <w:tabs>
          <w:tab w:val="right" w:leader="dot" w:pos="8306"/>
        </w:tabs>
      </w:pPr>
      <w:hyperlink w:anchor="_Toc7268" w:history="1">
        <w:r>
          <w:rPr>
            <w:rFonts w:ascii="仿宋" w:eastAsia="仿宋" w:hAnsi="仿宋" w:cs="仿宋" w:hint="eastAsia"/>
            <w:lang w:eastAsia="zh-CN"/>
          </w:rPr>
          <w:t>(一)、创新驱动战略实施</w:t>
        </w:r>
        <w:r>
          <w:tab/>
        </w:r>
        <w:r>
          <w:fldChar w:fldCharType="begin"/>
        </w:r>
        <w:r>
          <w:instrText xml:space="preserve"> PAGEREF _Toc7268 \h </w:instrText>
        </w:r>
        <w:r>
          <w:fldChar w:fldCharType="separate"/>
        </w:r>
        <w:r>
          <w:t>60</w:t>
        </w:r>
        <w:r>
          <w:fldChar w:fldCharType="end"/>
        </w:r>
      </w:hyperlink>
    </w:p>
    <w:p>
      <w:pPr>
        <w:pStyle w:val="TOC2"/>
        <w:tabs>
          <w:tab w:val="right" w:leader="dot" w:pos="8306"/>
        </w:tabs>
      </w:pPr>
      <w:hyperlink w:anchor="_Toc8205" w:history="1">
        <w:r>
          <w:rPr>
            <w:rFonts w:ascii="仿宋" w:eastAsia="仿宋" w:hAnsi="仿宋" w:cs="仿宋" w:hint="eastAsia"/>
            <w:lang w:eastAsia="zh-CN"/>
          </w:rPr>
          <w:t>(二)、持续发展路径探索</w:t>
        </w:r>
        <w:r>
          <w:tab/>
        </w:r>
        <w:r>
          <w:fldChar w:fldCharType="begin"/>
        </w:r>
        <w:r>
          <w:instrText xml:space="preserve"> PAGEREF _Toc8205 \h </w:instrText>
        </w:r>
        <w:r>
          <w:fldChar w:fldCharType="separate"/>
        </w:r>
        <w:r>
          <w:t>61</w:t>
        </w:r>
        <w:r>
          <w:fldChar w:fldCharType="end"/>
        </w:r>
      </w:hyperlink>
    </w:p>
    <w:p>
      <w:pPr>
        <w:pStyle w:val="TOC1"/>
        <w:tabs>
          <w:tab w:val="right" w:leader="dot" w:pos="8306"/>
        </w:tabs>
      </w:pPr>
      <w:hyperlink w:anchor="_Toc32149" w:history="1">
        <w:r>
          <w:rPr>
            <w:rFonts w:ascii="仿宋" w:eastAsia="仿宋" w:hAnsi="仿宋" w:cs="仿宋" w:hint="eastAsia"/>
            <w:lang w:eastAsia="zh-CN"/>
          </w:rPr>
          <w:t>十八、成果转化与推广应用</w:t>
        </w:r>
        <w:r>
          <w:tab/>
        </w:r>
        <w:r>
          <w:fldChar w:fldCharType="begin"/>
        </w:r>
        <w:r>
          <w:instrText xml:space="preserve"> PAGEREF _Toc32149 \h </w:instrText>
        </w:r>
        <w:r>
          <w:fldChar w:fldCharType="separate"/>
        </w:r>
        <w:r>
          <w:t>65</w:t>
        </w:r>
        <w:r>
          <w:fldChar w:fldCharType="end"/>
        </w:r>
      </w:hyperlink>
    </w:p>
    <w:p>
      <w:pPr>
        <w:pStyle w:val="TOC2"/>
        <w:tabs>
          <w:tab w:val="right" w:leader="dot" w:pos="8306"/>
        </w:tabs>
      </w:pPr>
      <w:hyperlink w:anchor="_Toc7201" w:history="1">
        <w:r>
          <w:rPr>
            <w:rFonts w:ascii="仿宋" w:eastAsia="仿宋" w:hAnsi="仿宋" w:cs="仿宋" w:hint="eastAsia"/>
            <w:lang w:eastAsia="zh-CN"/>
          </w:rPr>
          <w:t>(一)、成果转化策略制定</w:t>
        </w:r>
        <w:r>
          <w:tab/>
        </w:r>
        <w:r>
          <w:fldChar w:fldCharType="begin"/>
        </w:r>
        <w:r>
          <w:instrText xml:space="preserve"> PAGEREF _Toc7201 \h </w:instrText>
        </w:r>
        <w:r>
          <w:fldChar w:fldCharType="separate"/>
        </w:r>
        <w:r>
          <w:t>65</w:t>
        </w:r>
        <w:r>
          <w:fldChar w:fldCharType="end"/>
        </w:r>
      </w:hyperlink>
    </w:p>
    <w:p>
      <w:pPr>
        <w:pStyle w:val="TOC2"/>
        <w:tabs>
          <w:tab w:val="right" w:leader="dot" w:pos="8306"/>
        </w:tabs>
      </w:pPr>
      <w:hyperlink w:anchor="_Toc2309" w:history="1">
        <w:r>
          <w:rPr>
            <w:rFonts w:ascii="仿宋" w:eastAsia="仿宋" w:hAnsi="仿宋" w:cs="仿宋" w:hint="eastAsia"/>
            <w:lang w:eastAsia="zh-CN"/>
          </w:rPr>
          <w:t>(二)、成果推广应用方案</w:t>
        </w:r>
        <w:r>
          <w:tab/>
        </w:r>
        <w:r>
          <w:fldChar w:fldCharType="begin"/>
        </w:r>
        <w:r>
          <w:instrText xml:space="preserve"> PAGEREF _Toc2309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39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114"/>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7066"/>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直接收益：假设硬面堆、药芯焊线项目的产品或服务年销售收入为XX万元。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6380"/>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硬面堆、药芯焊线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硬面堆、药芯焊线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若硬面堆、药芯焊线项目成功推广新型环保产品，比如采用可回收材料的包装，可能会激发消费者对可持续产品的需求。这种需求的增长可能迫使整个行业转向更环保的产品设计和生产方法。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硬面堆、药芯焊线项目在减少环境影响方面的努力，如实施零废物生产和减少二氧化碳排放，可能会促使行业设立更高的环保标准。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硬面堆、药芯焊线项目对新原料和技术的需求可能促使供应商调整生产策略，比如采用更环保的生产方法或开发新型原材料。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9315"/>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硬面堆、药芯焊线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面堆、药芯焊线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硬面堆、药芯焊线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2347"/>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硬面堆、药芯焊线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硬面堆、药芯焊线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硬面堆、药芯焊线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硬面堆、药芯焊线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硬面堆、药芯焊线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32428"/>
      <w:r>
        <w:rPr>
          <w:rFonts w:ascii="仿宋" w:eastAsia="仿宋" w:hAnsi="仿宋" w:cs="仿宋" w:hint="eastAsia"/>
          <w:sz w:val="28"/>
          <w:lang w:eastAsia="zh-CN"/>
        </w:rPr>
        <w:t>二、硬面堆、药芯焊线项目概论</w:t>
      </w:r>
      <w:bookmarkEnd w:id="7"/>
    </w:p>
    <w:p>
      <w:pPr>
        <w:pStyle w:val="Heading2"/>
        <w:rPr>
          <w:rFonts w:ascii="仿宋" w:eastAsia="仿宋" w:hAnsi="仿宋" w:cs="仿宋" w:hint="eastAsia"/>
          <w:lang w:eastAsia="zh-CN"/>
        </w:rPr>
      </w:pPr>
      <w:bookmarkStart w:id="8" w:name="_Toc26351"/>
      <w:r>
        <w:rPr>
          <w:rFonts w:ascii="仿宋" w:eastAsia="仿宋" w:hAnsi="仿宋" w:cs="仿宋" w:hint="eastAsia"/>
          <w:lang w:eastAsia="zh-CN"/>
        </w:rPr>
        <w:t>(一)、项目申报单位概况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面堆、药芯焊线项目的申报单位是“XXX实业发展公司”，这是一家在其所处行业内备受尊敬的企业。公司自成立以来，通过其在硬面堆、药芯焊线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硬面堆、药芯焊线项目及其他多个行业领域中都有着显著的贡献。秦XX以其出色的领导才能和敏锐的商业洞察力，带领公司在硬面堆、药芯焊线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硬面堆、药芯焊线项目的重要合作伙伴。公司专注于[行业名称]领域，以创新作为驱动力，不断推动技术进步和市场扩张。在硬面堆、药芯焊线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硬面堆、药芯焊线项目中展现了强劲的增长和稳定的财务表现。公司通过有效的策略，在硬面堆、药芯焊线项目中扩大了其市场份额并增强了盈利能力。同时，公司积极承担社会责任，参与各类社会公益项目，增强了其在硬面堆、药芯焊线项目中的品牌形象和社会影响力。</w:t>
      </w:r>
    </w:p>
    <w:p>
      <w:pPr>
        <w:pStyle w:val="Heading2"/>
        <w:ind w:firstLine="560" w:firstLineChars="200"/>
        <w:rPr>
          <w:rFonts w:ascii="仿宋" w:eastAsia="仿宋" w:hAnsi="仿宋" w:cs="仿宋" w:hint="eastAsia"/>
          <w:sz w:val="28"/>
          <w:lang w:eastAsia="zh-CN"/>
        </w:rPr>
      </w:pPr>
      <w:bookmarkStart w:id="9" w:name="_Toc30429"/>
      <w:r>
        <w:rPr>
          <w:rFonts w:ascii="仿宋" w:eastAsia="仿宋" w:hAnsi="仿宋" w:cs="仿宋" w:hint="eastAsia"/>
          <w:sz w:val="28"/>
          <w:lang w:eastAsia="zh-CN"/>
        </w:rPr>
        <w:t>(二)、项目概况</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https://d.book118.com/695314110044011112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硬面堆、药芯焊线项目建设总纲及方案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硬面堆、药芯焊线项目建设总纲及方案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硬面堆、药芯焊线项目建设总纲及方案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硬面堆、药芯焊线项目建设总纲及方案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硬面堆、药芯焊线项目建设总纲及方案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硬面堆、药芯焊线项目建设总纲及方案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硬面堆、药芯焊线项目建设总纲及方案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硬面堆、药芯焊线项目建设总纲及方案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硬面堆、药芯焊线项目建设总纲及方案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硬面堆、药芯焊线项目建设总纲及方案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硬面堆、药芯焊线项目建设总纲及方案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硬面堆、药芯焊线项目建设总纲及方案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4D7F5B"/>
    <w:rsid w:val="704D7F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95314110044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2024-02-10T22:09:00Z</dcterms:created>
  <dcterms:modified xsi:type="dcterms:W3CDTF">2024-02-10T22:09:51Z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D8805A8E634D4E029DC1267F93C87D46_11</vt:lpwstr>
  </property>
  <property fmtid="{D5CDD505-2E9C-101B-9397-08002B2CF9AE}" pid="3" name="KSOProductBuildVer">
    <vt:lpwstr>2052-12.1.0.16250</vt:lpwstr>
  </property>
</Properties>
</file>