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6BB" w:rsidRPr="002256BB" w:rsidP="002256BB">
      <w:pPr>
        <w:jc w:val="center"/>
        <w:rPr>
          <w:rFonts w:ascii="宋体" w:hAnsi="宋体"/>
          <w:b/>
          <w:color w:val="000000"/>
        </w:rPr>
      </w:pPr>
      <w:r w:rsidRPr="002256BB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2256BB" w:rsidRPr="002256BB" w:rsidP="002256BB">
      <w:pPr>
        <w:jc w:val="left"/>
        <w:rPr>
          <w:rFonts w:ascii="宋体" w:hAnsi="宋体"/>
          <w:b/>
          <w:bCs/>
          <w:color w:val="000000"/>
        </w:rPr>
      </w:pPr>
      <w:r w:rsidRPr="002256BB">
        <w:rPr>
          <w:rFonts w:ascii="宋体" w:hAnsi="宋体" w:hint="eastAsia"/>
          <w:b/>
          <w:bCs/>
          <w:color w:val="000000"/>
        </w:rPr>
        <w:t>注意事项:</w:t>
      </w:r>
    </w:p>
    <w:p w:rsidR="002256BB" w:rsidRPr="002256BB" w:rsidP="002256BB">
      <w:pPr>
        <w:jc w:val="left"/>
        <w:rPr>
          <w:rFonts w:ascii="宋体" w:hAnsi="宋体" w:hint="eastAsia"/>
          <w:b/>
          <w:bCs/>
          <w:color w:val="000000"/>
        </w:rPr>
      </w:pPr>
      <w:r w:rsidRPr="002256BB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2256BB" w:rsidRPr="002256BB" w:rsidP="002256BB">
      <w:pPr>
        <w:jc w:val="left"/>
        <w:rPr>
          <w:rFonts w:ascii="宋体" w:hAnsi="宋体" w:hint="eastAsia"/>
          <w:b/>
          <w:bCs/>
          <w:color w:val="000000"/>
        </w:rPr>
      </w:pPr>
      <w:r w:rsidRPr="002256BB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2256BB" w:rsidRPr="002256BB" w:rsidP="002256BB">
      <w:pPr>
        <w:jc w:val="left"/>
        <w:rPr>
          <w:rFonts w:ascii="宋体" w:hAnsi="宋体" w:hint="eastAsia"/>
          <w:b/>
          <w:bCs/>
          <w:color w:val="000000"/>
        </w:rPr>
      </w:pPr>
      <w:r w:rsidRPr="002256BB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2256BB" w:rsidRPr="002256BB" w:rsidP="002256BB">
      <w:pPr>
        <w:jc w:val="left"/>
        <w:rPr>
          <w:rFonts w:ascii="宋体" w:hAnsi="宋体" w:hint="eastAsia"/>
          <w:b/>
          <w:bCs/>
          <w:color w:val="000000"/>
        </w:rPr>
      </w:pPr>
      <w:r w:rsidRPr="002256BB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2256BB" w:rsidRPr="002256BB" w:rsidP="002256BB">
      <w:pPr>
        <w:jc w:val="left"/>
        <w:rPr>
          <w:rFonts w:ascii="宋体" w:hAnsi="宋体"/>
          <w:b/>
          <w:bCs/>
          <w:color w:val="000000"/>
        </w:rPr>
      </w:pPr>
      <w:r w:rsidRPr="002256BB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2256BB" w:rsidRPr="002256BB" w:rsidP="002256BB">
      <w:pPr>
        <w:jc w:val="center"/>
        <w:rPr>
          <w:rFonts w:ascii="宋体" w:hAnsi="宋体"/>
          <w:b/>
          <w:color w:val="000000"/>
        </w:rPr>
      </w:pPr>
    </w:p>
    <w:p w:rsidR="002256BB" w:rsidRPr="002256BB" w:rsidP="002256BB">
      <w:pPr>
        <w:jc w:val="left"/>
        <w:rPr>
          <w:rFonts w:ascii="宋体" w:hAnsi="宋体"/>
          <w:b/>
          <w:color w:val="000000"/>
        </w:rPr>
      </w:pPr>
      <w:r w:rsidRPr="002256BB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1．</w:t>
      </w:r>
      <w:r w:rsidRPr="002256BB">
        <w:rPr>
          <w:b/>
          <w:color w:val="000000"/>
        </w:rPr>
        <w:t>要使式子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87bdfeea84144678faf8e57307ee63f" style="width:38.27pt;height:33.76pt" o:oleicon="f" o:ole="" o:preferrelative="t" stroked="f">
            <v:imagedata r:id="rId5" o:title="eqId987bdfeea84144678faf8e57307ee63f"/>
          </v:shape>
          <o:OLEObject Type="Embed" ProgID="Equation.DSMT4" ShapeID="_x0000_i1025" DrawAspect="Content" ObjectID="_1649764342" r:id="rId6"/>
        </w:object>
      </w:r>
      <w:r w:rsidRPr="002256BB">
        <w:rPr>
          <w:b/>
          <w:color w:val="000000"/>
        </w:rPr>
        <w:t>有意义，</w:t>
      </w:r>
      <w:r>
        <w:rPr>
          <w:b/>
          <w:color w:val="000000"/>
        </w:rPr>
        <w:object>
          <v:shape id="_x0000_i1026" type="#_x0000_t75" alt="eqId70a27b6ddf6b478285353abb3b1f3741" style="width:10pt;height:10.65pt" o:oleicon="f" o:ole="" o:preferrelative="t" stroked="f">
            <v:imagedata r:id="rId7" o:title="eqId70a27b6ddf6b478285353abb3b1f3741"/>
          </v:shape>
          <o:OLEObject Type="Embed" ProgID="Equation.DSMT4" ShapeID="_x0000_i1026" DrawAspect="Content" ObjectID="_1649764343" r:id="rId8"/>
        </w:object>
      </w:r>
      <w:r w:rsidRPr="002256BB">
        <w:rPr>
          <w:b/>
          <w:color w:val="000000"/>
        </w:rPr>
        <w:t>的取值范围是（   ）</w:t>
      </w:r>
    </w:p>
    <w:p w:rsidR="002256BB" w:rsidRPr="002256BB" w:rsidP="002256B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2c07a82215514a4eaf0b1325853b8f48" style="width:27.75pt;height:14.26pt" o:oleicon="f" o:ole="" o:preferrelative="t" stroked="f">
            <v:imagedata r:id="rId9" o:title="eqId2c07a82215514a4eaf0b1325853b8f48"/>
          </v:shape>
          <o:OLEObject Type="Embed" ProgID="Equation.DSMT4" ShapeID="_x0000_i1027" DrawAspect="Content" ObjectID="_1649764344" r:id="rId10"/>
        </w:object>
      </w:r>
      <w:r w:rsidRPr="002256BB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8" type="#_x0000_t75" alt="figure" style="width:35.25pt;height:14.25pt;visibility:visible" filled="f" stroked="f">
            <v:imagedata r:id="rId11" o:title="figure"/>
          </v:shape>
        </w:pict>
      </w:r>
      <w:r w:rsidRPr="002256BB">
        <w:rPr>
          <w:b/>
          <w:color w:val="000000"/>
        </w:rPr>
        <w:t>且</w:t>
      </w:r>
      <w:r>
        <w:rPr>
          <w:b/>
          <w:color w:val="000000"/>
        </w:rPr>
        <w:object>
          <v:shape id="_x0000_i1029" type="#_x0000_t75" alt="eqId2c07a82215514a4eaf0b1325853b8f48" style="width:27.75pt;height:14.26pt" o:oleicon="f" o:ole="" o:preferrelative="t" stroked="f">
            <v:imagedata r:id="rId9" o:title="eqId2c07a82215514a4eaf0b1325853b8f48"/>
          </v:shape>
          <o:OLEObject Type="Embed" ProgID="Equation.DSMT4" ShapeID="_x0000_i1029" DrawAspect="Content" ObjectID="_1649764345" r:id="rId12"/>
        </w:object>
      </w:r>
      <w:r w:rsidRPr="002256B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0" type="#_x0000_t75" alt="eqId8e1faf0075574a769df38c2df8a0e241" style="width:35.24pt;height:14.25pt" o:oleicon="f" o:ole="" o:preferrelative="t" stroked="f">
            <v:imagedata r:id="rId13" o:title="eqId8e1faf0075574a769df38c2df8a0e241"/>
          </v:shape>
          <o:OLEObject Type="Embed" ProgID="Equation.DSMT4" ShapeID="_x0000_i1030" DrawAspect="Content" ObjectID="_1649764346" r:id="rId14"/>
        </w:object>
      </w:r>
      <w:r w:rsidRPr="002256BB">
        <w:rPr>
          <w:b/>
          <w:color w:val="000000"/>
        </w:rPr>
        <w:t>. 或</w:t>
      </w:r>
      <w:r>
        <w:rPr>
          <w:b/>
          <w:color w:val="000000"/>
        </w:rPr>
        <w:object>
          <v:shape id="_x0000_i1031" type="#_x0000_t75" alt="eqId2c07a82215514a4eaf0b1325853b8f48" style="width:27.75pt;height:14.26pt" o:oleicon="f" o:ole="" o:preferrelative="t" stroked="f">
            <v:imagedata r:id="rId9" o:title="eqId2c07a82215514a4eaf0b1325853b8f48"/>
          </v:shape>
          <o:OLEObject Type="Embed" ProgID="Equation.DSMT4" ShapeID="_x0000_i1031" DrawAspect="Content" ObjectID="_1649764347" r:id="rId15"/>
        </w:object>
      </w:r>
      <w:r w:rsidRPr="002256B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7b17e8fc3aa047f58f59d8a4e4e5ac0c" style="width:33.76pt;height:14.25pt" o:oleicon="f" o:ole="" o:preferrelative="t" stroked="f">
            <v:imagedata r:id="rId16" o:title="eqId7b17e8fc3aa047f58f59d8a4e4e5ac0c"/>
          </v:shape>
          <o:OLEObject Type="Embed" ProgID="Equation.DSMT4" ShapeID="_x0000_i1032" DrawAspect="Content" ObjectID="_1649764348" r:id="rId17"/>
        </w:object>
      </w:r>
      <w:r w:rsidRPr="002256BB">
        <w:rPr>
          <w:b/>
          <w:color w:val="000000"/>
        </w:rPr>
        <w:t xml:space="preserve"> 且</w:t>
      </w:r>
      <w:r>
        <w:rPr>
          <w:b/>
          <w:color w:val="000000"/>
        </w:rPr>
        <w:object>
          <v:shape id="_x0000_i1033" type="#_x0000_t75" alt="eqId2c07a82215514a4eaf0b1325853b8f48" style="width:27.75pt;height:14.26pt" o:oleicon="f" o:ole="" o:preferrelative="t" stroked="f">
            <v:imagedata r:id="rId9" o:title="eqId2c07a82215514a4eaf0b1325853b8f48"/>
          </v:shape>
          <o:OLEObject Type="Embed" ProgID="Equation.DSMT4" ShapeID="_x0000_i1033" DrawAspect="Content" ObjectID="_1649764349" r:id="rId18"/>
        </w:objec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2．</w:t>
      </w:r>
      <w:r w:rsidRPr="002256BB">
        <w:rPr>
          <w:b/>
          <w:color w:val="000000"/>
        </w:rPr>
        <w:t>如图，点P（x，y）（x＞0）是反比例函数y=</w:t>
      </w:r>
      <w:r>
        <w:rPr>
          <w:b/>
          <w:color w:val="000000"/>
        </w:rPr>
        <w:object>
          <v:shape id="_x0000_i1034" type="#_x0000_t75" alt="eqIde9d755e23fc84e6bba25288808a40cfe" style="width:12pt;height:30.75pt" o:oleicon="f" o:ole="" o:preferrelative="t" stroked="f">
            <v:imagedata r:id="rId19" o:title="eqIde9d755e23fc84e6bba25288808a40cfe"/>
          </v:shape>
          <o:OLEObject Type="Embed" ProgID="Equation.DSMT4" ShapeID="_x0000_i1034" DrawAspect="Content" ObjectID="_1649760560" r:id="rId20"/>
        </w:object>
      </w:r>
      <w:r w:rsidRPr="002256BB">
        <w:rPr>
          <w:b/>
          <w:color w:val="000000"/>
        </w:rPr>
        <w:t>（k＞0）的图象上的一个动点，以点P为圆心，OP为半径的圆与x轴的正半轴交于点A，若△OPA的面积为S，则当x增大时，S的变化情况是（　　）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33.47pt;height:120.73pt;visibility:visible" filled="f" stroked="f">
            <v:imagedata r:id="rId21" o:title="figure"/>
          </v:shape>
        </w:pict>
      </w:r>
    </w:p>
    <w:p w:rsidR="002256BB" w:rsidRPr="002256BB" w:rsidP="002256B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A．S的值增大</w:t>
        <w:tab/>
        <w:t>B．S的值减小</w:t>
      </w:r>
    </w:p>
    <w:p w:rsidR="002256BB" w:rsidRPr="002256BB" w:rsidP="002256B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C．S的值先增大，后减小</w:t>
        <w:tab/>
        <w:t>D．S的值不变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3．</w:t>
      </w:r>
      <w:r w:rsidRPr="002256BB">
        <w:rPr>
          <w:b/>
          <w:color w:val="000000"/>
        </w:rPr>
        <w:t>如图所示的四张扑克牌背面完全相同，洗匀后背面朝上，则从中任意翻开一张，牌面数字是 3 的倍数的概率为（   ）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235.61pt;height:75.75pt;visibility:visible" filled="f" stroked="f">
            <v:imagedata r:id="rId22" o:title="figure"/>
          </v:shape>
        </w:pict>
      </w:r>
    </w:p>
    <w:p w:rsidR="002256BB" w:rsidRPr="002256BB" w:rsidP="002256B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e41289c7307b48bd893a195b321d250f" style="width:12pt;height:31.09pt" o:oleicon="f" o:ole="" o:preferrelative="t" stroked="f">
            <v:imagedata r:id="rId23" o:title="eqIde41289c7307b48bd893a195b321d250f"/>
          </v:shape>
          <o:OLEObject Type="Embed" ProgID="Equation.DSMT4" ShapeID="_x0000_i1037" DrawAspect="Content" ObjectID="_1649762585" r:id="rId24"/>
        </w:object>
      </w:r>
      <w:r w:rsidRPr="002256B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a8012d5322b240128851ebf3cd086e12" style="width:10.9pt;height:31.09pt" o:oleicon="f" o:ole="" o:preferrelative="t" stroked="f">
            <v:imagedata r:id="rId25" o:title="eqIda8012d5322b240128851ebf3cd086e12"/>
          </v:shape>
          <o:OLEObject Type="Embed" ProgID="Equation.DSMT4" ShapeID="_x0000_i1038" DrawAspect="Content" ObjectID="_1649762586" r:id="rId26"/>
        </w:object>
      </w:r>
      <w:r w:rsidRPr="002256B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767acf51abfd4d97a757561d1a882151" style="width:12pt;height:30.75pt" o:oleicon="f" o:ole="" o:preferrelative="t" stroked="f">
            <v:imagedata r:id="rId27" o:title="eqId767acf51abfd4d97a757561d1a882151"/>
          </v:shape>
          <o:OLEObject Type="Embed" ProgID="Equation.DSMT4" ShapeID="_x0000_i1039" DrawAspect="Content" ObjectID="_1649762587" r:id="rId28"/>
        </w:object>
      </w:r>
      <w:r w:rsidRPr="002256B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dda48cced83d424b89b7d8f8c62b1056" style="width:11.9pt;height:31.31pt" o:oleicon="f" o:ole="" o:preferrelative="t" stroked="f">
            <v:imagedata r:id="rId29" o:title="eqIddda48cced83d424b89b7d8f8c62b1056"/>
          </v:shape>
          <o:OLEObject Type="Embed" ProgID="Equation.DSMT4" ShapeID="_x0000_i1040" DrawAspect="Content" ObjectID="_1649762588" r:id="rId30"/>
        </w:objec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4．</w:t>
      </w:r>
      <w:r w:rsidRPr="002256BB">
        <w:rPr>
          <w:b/>
          <w:color w:val="000000"/>
        </w:rPr>
        <w:t>矩形ABCD的顶点坐标分别为A(1，4)、B(1，1)、C(5，1)，则点D的坐标为(   )</w:t>
      </w:r>
    </w:p>
    <w:p w:rsidR="002256BB" w:rsidRPr="002256BB" w:rsidP="002256B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A．(5，5)</w:t>
        <w:tab/>
        <w:t>B．(5，4)</w:t>
        <w:tab/>
        <w:t>C．(6，4)</w:t>
        <w:tab/>
        <w:t>D．(6，5)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256BB">
        <w:rPr>
          <w:rFonts w:ascii="宋体" w:hAnsi="宋体"/>
          <w:b/>
          <w:color w:val="000000"/>
        </w:rPr>
        <w:t>5．</w:t>
      </w:r>
      <w:r w:rsidRPr="002256BB">
        <w:rPr>
          <w:b/>
          <w:color w:val="000000"/>
        </w:rPr>
        <w:t>如图，若干个全等的正五边形排成环状，图中所示的是前3个正五边形，要完成这一圆环还需正五边形的个数为(   )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1" type="#_x0000_t75" alt="figure" style="width:92.25pt;height:95.25pt;visibility:visible" filled="f" stroked="f">
            <v:imagedata r:id="rId31" o:title="figure"/>
          </v:shape>
        </w:pict>
      </w:r>
    </w:p>
    <w:p w:rsidR="002256BB" w:rsidRPr="002256BB" w:rsidP="002256B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A．10</w:t>
        <w:tab/>
        <w:t>B．9</w:t>
        <w:tab/>
        <w:t>C．8</w:t>
        <w:tab/>
        <w:t>D．7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6．</w:t>
      </w:r>
      <w:r w:rsidRPr="002256BB">
        <w:rPr>
          <w:b/>
          <w:color w:val="000000"/>
        </w:rPr>
        <w:t>如图，小明同学用自制的直角三角形纸板DEF测量树的高度AB，他调整自己的位置，设法使斜边DF保持水平，并且边DE与点B在同一直线上．已知纸板的两条边DF＝50cm，EF＝30cm，测得边DF离地面的高度AC＝1.5m，CD＝20m，则树高AB为（　　）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181.42pt;height:102.05pt;visibility:visible" filled="f" stroked="f">
            <v:imagedata r:id="rId32" o:title="figure"/>
          </v:shape>
        </w:pict>
      </w:r>
    </w:p>
    <w:p w:rsidR="002256BB" w:rsidRPr="002256BB" w:rsidP="002256B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A．12m</w:t>
        <w:tab/>
        <w:t>B．13.5m</w:t>
        <w:tab/>
        <w:t>C．15m</w:t>
        <w:tab/>
        <w:t>D．16.5m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7．</w:t>
      </w:r>
      <w:r w:rsidRPr="002256BB">
        <w:rPr>
          <w:b/>
          <w:color w:val="000000"/>
        </w:rPr>
        <w:t>下列运算正确的是(     )</w:t>
      </w:r>
    </w:p>
    <w:p w:rsidR="002256BB" w:rsidRPr="002256BB" w:rsidP="002256B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A．4</w:t>
      </w:r>
      <w:r w:rsidRPr="002256BB">
        <w:rPr>
          <w:b/>
          <w:i/>
          <w:color w:val="000000"/>
        </w:rPr>
        <w:t>x</w:t>
      </w:r>
      <w:r w:rsidRPr="002256BB">
        <w:rPr>
          <w:b/>
          <w:color w:val="000000"/>
        </w:rPr>
        <w:t>+5</w:t>
      </w:r>
      <w:r w:rsidRPr="002256BB">
        <w:rPr>
          <w:b/>
          <w:i/>
          <w:color w:val="000000"/>
        </w:rPr>
        <w:t>y</w:t>
      </w:r>
      <w:r w:rsidRPr="002256BB">
        <w:rPr>
          <w:b/>
          <w:color w:val="000000"/>
        </w:rPr>
        <w:t>=9</w:t>
      </w:r>
      <w:r w:rsidRPr="002256BB">
        <w:rPr>
          <w:b/>
          <w:i/>
          <w:color w:val="000000"/>
        </w:rPr>
        <w:t>xy</w:t>
      </w:r>
      <w:r w:rsidRPr="002256BB">
        <w:rPr>
          <w:b/>
          <w:color w:val="000000"/>
        </w:rPr>
        <w:tab/>
        <w:t>B．（−</w:t>
      </w:r>
      <w:r w:rsidRPr="002256BB">
        <w:rPr>
          <w:b/>
          <w:i/>
          <w:color w:val="000000"/>
        </w:rPr>
        <w:t>m</w:t>
      </w:r>
      <w:r w:rsidRPr="002256BB">
        <w:rPr>
          <w:b/>
          <w:color w:val="000000"/>
        </w:rPr>
        <w:t>）</w:t>
      </w:r>
      <w:r w:rsidRPr="002256BB">
        <w:rPr>
          <w:b/>
          <w:color w:val="000000"/>
          <w:vertAlign w:val="superscript"/>
        </w:rPr>
        <w:t>3</w:t>
      </w:r>
      <w:r w:rsidRPr="002256BB">
        <w:rPr>
          <w:b/>
          <w:color w:val="000000"/>
        </w:rPr>
        <w:t>•</w:t>
      </w:r>
      <w:r w:rsidRPr="002256BB">
        <w:rPr>
          <w:b/>
          <w:i/>
          <w:color w:val="000000"/>
        </w:rPr>
        <w:t>m</w:t>
      </w:r>
      <w:r w:rsidRPr="002256BB">
        <w:rPr>
          <w:b/>
          <w:color w:val="000000"/>
          <w:vertAlign w:val="superscript"/>
        </w:rPr>
        <w:t>7</w:t>
      </w:r>
      <w:r w:rsidRPr="002256BB">
        <w:rPr>
          <w:b/>
          <w:color w:val="000000"/>
        </w:rPr>
        <w:t>=</w:t>
      </w:r>
      <w:r w:rsidRPr="002256BB">
        <w:rPr>
          <w:b/>
          <w:i/>
          <w:color w:val="000000"/>
        </w:rPr>
        <w:t>m</w:t>
      </w:r>
      <w:r w:rsidRPr="002256BB">
        <w:rPr>
          <w:b/>
          <w:color w:val="000000"/>
          <w:vertAlign w:val="superscript"/>
        </w:rPr>
        <w:t>10</w:t>
      </w:r>
    </w:p>
    <w:p w:rsidR="002256BB" w:rsidRPr="002256BB" w:rsidP="002256B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C．（</w:t>
      </w:r>
      <w:r w:rsidRPr="002256BB">
        <w:rPr>
          <w:b/>
          <w:i/>
          <w:color w:val="000000"/>
        </w:rPr>
        <w:t>x</w:t>
      </w:r>
      <w:r w:rsidRPr="002256BB">
        <w:rPr>
          <w:b/>
          <w:color w:val="000000"/>
          <w:vertAlign w:val="superscript"/>
        </w:rPr>
        <w:t>3</w:t>
      </w:r>
      <w:r w:rsidRPr="002256BB">
        <w:rPr>
          <w:b/>
          <w:i/>
          <w:color w:val="000000"/>
        </w:rPr>
        <w:t>y</w:t>
      </w:r>
      <w:r w:rsidRPr="002256BB">
        <w:rPr>
          <w:b/>
          <w:color w:val="000000"/>
        </w:rPr>
        <w:t>）</w:t>
      </w:r>
      <w:r w:rsidRPr="002256BB">
        <w:rPr>
          <w:b/>
          <w:color w:val="000000"/>
          <w:vertAlign w:val="superscript"/>
        </w:rPr>
        <w:t>5</w:t>
      </w:r>
      <w:r w:rsidRPr="002256BB">
        <w:rPr>
          <w:b/>
          <w:color w:val="000000"/>
        </w:rPr>
        <w:t>=</w:t>
      </w:r>
      <w:r w:rsidRPr="002256BB">
        <w:rPr>
          <w:b/>
          <w:i/>
          <w:color w:val="000000"/>
        </w:rPr>
        <w:t>x</w:t>
      </w:r>
      <w:r w:rsidRPr="002256BB">
        <w:rPr>
          <w:b/>
          <w:color w:val="000000"/>
          <w:vertAlign w:val="superscript"/>
        </w:rPr>
        <w:t>8</w:t>
      </w:r>
      <w:r w:rsidRPr="002256BB">
        <w:rPr>
          <w:b/>
          <w:i/>
          <w:color w:val="000000"/>
        </w:rPr>
        <w:t>y</w:t>
      </w:r>
      <w:r w:rsidRPr="002256BB">
        <w:rPr>
          <w:b/>
          <w:color w:val="000000"/>
          <w:vertAlign w:val="superscript"/>
        </w:rPr>
        <w:t>5</w:t>
      </w:r>
      <w:r w:rsidRPr="002256BB">
        <w:rPr>
          <w:b/>
          <w:color w:val="000000"/>
        </w:rPr>
        <w:tab/>
        <w:t>D．</w:t>
      </w:r>
      <w:r w:rsidRPr="002256BB">
        <w:rPr>
          <w:b/>
          <w:i/>
          <w:color w:val="000000"/>
        </w:rPr>
        <w:t>a</w:t>
      </w:r>
      <w:r w:rsidRPr="002256BB">
        <w:rPr>
          <w:b/>
          <w:color w:val="000000"/>
          <w:vertAlign w:val="superscript"/>
        </w:rPr>
        <w:t>12</w:t>
      </w:r>
      <w:r w:rsidRPr="002256BB">
        <w:rPr>
          <w:b/>
          <w:color w:val="000000"/>
        </w:rPr>
        <w:t>÷</w:t>
      </w:r>
      <w:r w:rsidRPr="002256BB">
        <w:rPr>
          <w:b/>
          <w:i/>
          <w:color w:val="000000"/>
        </w:rPr>
        <w:t>a</w:t>
      </w:r>
      <w:r w:rsidRPr="002256BB">
        <w:rPr>
          <w:b/>
          <w:color w:val="000000"/>
          <w:vertAlign w:val="superscript"/>
        </w:rPr>
        <w:t>8</w:t>
      </w:r>
      <w:r w:rsidRPr="002256BB">
        <w:rPr>
          <w:b/>
          <w:color w:val="000000"/>
        </w:rPr>
        <w:t>=</w:t>
      </w:r>
      <w:r w:rsidRPr="002256BB">
        <w:rPr>
          <w:b/>
          <w:i/>
          <w:color w:val="000000"/>
        </w:rPr>
        <w:t>a</w:t>
      </w:r>
      <w:r w:rsidRPr="002256BB">
        <w:rPr>
          <w:b/>
          <w:color w:val="000000"/>
          <w:vertAlign w:val="superscript"/>
        </w:rPr>
        <w:t>4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8．</w:t>
      </w:r>
      <w:r w:rsidRPr="002256BB">
        <w:rPr>
          <w:b/>
          <w:color w:val="000000"/>
        </w:rPr>
        <w:t>二次函数</w:t>
      </w:r>
      <w:r>
        <w:rPr>
          <w:b/>
          <w:color w:val="000000"/>
        </w:rPr>
        <w:object>
          <v:shape id="_x0000_i1043" type="#_x0000_t75" alt="eqId708598481ffc4e30b808a13bd77c8dc4" style="width:33pt;height:18pt" o:oleicon="f" o:ole="" o:preferrelative="t" stroked="f">
            <v:imagedata r:id="rId33" o:title="eqId708598481ffc4e30b808a13bd77c8dc4"/>
          </v:shape>
          <o:OLEObject Type="Embed" ProgID="Equation.DSMT4" ShapeID="_x0000_i1043" DrawAspect="Content" ObjectID="_1645246907" r:id="rId34"/>
        </w:object>
      </w:r>
      <w:r w:rsidRPr="002256BB">
        <w:rPr>
          <w:b/>
          <w:color w:val="000000"/>
        </w:rPr>
        <w:t>的对称轴是</w:t>
      </w:r>
      <w:r>
        <w:rPr>
          <w:b/>
          <w:color w:val="000000"/>
        </w:rPr>
        <w:object>
          <v:shape id="_x0000_i1044" type="#_x0000_t75" alt="eqId28fe7ea2cdd940a3890be5a8f24864c9" style="width:8.25pt;height:15.74pt" o:oleicon="f" o:ole="" o:preferrelative="t" stroked="f">
            <v:imagedata r:id="rId35" o:title="eqId28fe7ea2cdd940a3890be5a8f24864c9"/>
          </v:shape>
          <o:OLEObject Type="Embed" ProgID="Equation.DSMT4" ShapeID="_x0000_i1044" DrawAspect="Content" ObjectID="_1645246908" r:id="rId36"/>
        </w:object>
      </w:r>
      <w:r w:rsidRPr="002256BB">
        <w:rPr>
          <w:b/>
          <w:color w:val="000000"/>
        </w:rPr>
        <w:t xml:space="preserve">   </w:t>
      </w:r>
      <w:r>
        <w:rPr>
          <w:b/>
          <w:color w:val="000000"/>
        </w:rPr>
        <w:object>
          <v:shape id="_x0000_i1045" type="#_x0000_t75" alt="eqId1dff27163d4a47f3a3201b3b8d5ae407" style="width:8.25pt;height:15.74pt" o:oleicon="f" o:ole="" o:preferrelative="t" stroked="f">
            <v:imagedata r:id="rId37" o:title="eqId1dff27163d4a47f3a3201b3b8d5ae407"/>
          </v:shape>
          <o:OLEObject Type="Embed" ProgID="Equation.DSMT4" ShapeID="_x0000_i1045" DrawAspect="Content" ObjectID="_1645246909" r:id="rId38"/>
        </w:object>
      </w:r>
    </w:p>
    <w:p w:rsidR="002256BB" w:rsidRPr="002256BB" w:rsidP="002256B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A．直线</w:t>
      </w:r>
      <w:r>
        <w:rPr>
          <w:b/>
          <w:color w:val="000000"/>
        </w:rPr>
        <w:object>
          <v:shape id="_x0000_i1046" type="#_x0000_t75" alt="eqIdb6a24908534a49dcbd52c338dbed2744" style="width:26.26pt;height:15.74pt" o:oleicon="f" o:ole="" o:preferrelative="t" stroked="f">
            <v:imagedata r:id="rId39" o:title="eqIdb6a24908534a49dcbd52c338dbed2744"/>
          </v:shape>
          <o:OLEObject Type="Embed" ProgID="Equation.DSMT4" ShapeID="_x0000_i1046" DrawAspect="Content" ObjectID="_1645246910" r:id="rId40"/>
        </w:object>
      </w:r>
      <w:r w:rsidRPr="002256BB">
        <w:rPr>
          <w:b/>
          <w:color w:val="000000"/>
        </w:rPr>
        <w:tab/>
        <w:t>B．直线</w:t>
      </w:r>
      <w:r>
        <w:rPr>
          <w:b/>
          <w:color w:val="000000"/>
        </w:rPr>
        <w:object>
          <v:shape id="_x0000_i1047" type="#_x0000_t75" alt="eqId3abf74acaf16427ab74fb66bcdf0ed26" style="width:26.26pt;height:12.75pt" o:oleicon="f" o:ole="" o:preferrelative="t" stroked="f">
            <v:imagedata r:id="rId41" o:title="eqId3abf74acaf16427ab74fb66bcdf0ed26"/>
          </v:shape>
          <o:OLEObject Type="Embed" ProgID="Equation.DSMT4" ShapeID="_x0000_i1047" DrawAspect="Content" ObjectID="_1645246911" r:id="rId42"/>
        </w:object>
      </w:r>
      <w:r w:rsidRPr="002256BB">
        <w:rPr>
          <w:b/>
          <w:color w:val="000000"/>
        </w:rPr>
        <w:tab/>
        <w:t>C．y轴</w:t>
        <w:tab/>
        <w:t>D．x轴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9．</w:t>
      </w:r>
      <w:r w:rsidRPr="002256BB">
        <w:rPr>
          <w:b/>
          <w:color w:val="000000"/>
        </w:rPr>
        <w:t>提出“金山银山，不如绿水青山”，国家环保部大力治理环境污染，空气质量明显好转，将惠及13.75亿中国人，这个数字用科学记数法表示为（　　）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A．13.75×10</w:t>
      </w:r>
      <w:r w:rsidRPr="002256BB">
        <w:rPr>
          <w:b/>
          <w:color w:val="000000"/>
          <w:vertAlign w:val="superscript"/>
        </w:rPr>
        <w:t>6</w:t>
      </w:r>
      <w:r w:rsidRPr="002256BB">
        <w:rPr>
          <w:b/>
          <w:color w:val="000000"/>
        </w:rPr>
        <w:t xml:space="preserve">    B．13.75×10</w:t>
      </w:r>
      <w:r w:rsidRPr="002256BB">
        <w:rPr>
          <w:b/>
          <w:color w:val="000000"/>
          <w:vertAlign w:val="superscript"/>
        </w:rPr>
        <w:t>5</w:t>
      </w:r>
      <w:r w:rsidRPr="002256BB">
        <w:rPr>
          <w:b/>
          <w:color w:val="000000"/>
        </w:rPr>
        <w:t xml:space="preserve">    C．1.375×10</w:t>
      </w:r>
      <w:r w:rsidRPr="002256BB">
        <w:rPr>
          <w:b/>
          <w:color w:val="000000"/>
          <w:vertAlign w:val="superscript"/>
        </w:rPr>
        <w:t>8</w:t>
      </w:r>
      <w:r w:rsidRPr="002256BB">
        <w:rPr>
          <w:b/>
          <w:color w:val="000000"/>
        </w:rPr>
        <w:t xml:space="preserve">    D．1.375×10</w:t>
      </w:r>
      <w:r w:rsidRPr="002256BB">
        <w:rPr>
          <w:b/>
          <w:color w:val="000000"/>
          <w:vertAlign w:val="superscript"/>
        </w:rPr>
        <w:t>9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10．</w:t>
      </w:r>
      <w:r w:rsidRPr="002256BB">
        <w:rPr>
          <w:b/>
          <w:color w:val="000000"/>
        </w:rPr>
        <w:t>将下列各选项中的平面图形绕轴旋转一周，可得到如图所示的立体图形的是（　　）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76.5pt;height:73.5pt;visibility:visible" filled="f" stroked="f">
            <v:imagedata r:id="rId43" o:title="figure"/>
          </v:shape>
        </w:pict>
      </w:r>
    </w:p>
    <w:p w:rsidR="002256BB" w:rsidRPr="002256BB" w:rsidP="002256B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256BB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9" type="#_x0000_t75" alt="figure" style="width:43.5pt;height:69pt;visibility:visible" filled="f" stroked="f">
            <v:imagedata r:id="rId44" o:title="figure"/>
          </v:shape>
        </w:pict>
      </w:r>
      <w:r w:rsidRPr="002256BB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0" type="#_x0000_t75" alt="figure" style="width:39.75pt;height:69.75pt;visibility:visible" filled="f" stroked="f">
            <v:imagedata r:id="rId45" o:title="figure"/>
          </v:shape>
        </w:pict>
      </w:r>
      <w:r w:rsidRPr="002256BB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51" type="#_x0000_t75" alt="figure" style="width:41.25pt;height:69pt;visibility:visible" filled="f" stroked="f">
            <v:imagedata r:id="rId46" o:title="figure"/>
          </v:shape>
        </w:pict>
      </w:r>
      <w:r w:rsidRPr="002256BB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2" type="#_x0000_t75" alt="figure" style="width:32.25pt;height:63pt;visibility:visible" filled="f" stroked="f">
            <v:imagedata r:id="rId47" o:title="figure"/>
          </v:shape>
        </w:pic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11．</w:t>
      </w:r>
      <w:r w:rsidRPr="002256BB">
        <w:rPr>
          <w:b/>
          <w:color w:val="000000"/>
        </w:rPr>
        <w:t>计算3a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>－a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>的结果是(　　)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A．4a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 xml:space="preserve">    B．3a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 xml:space="preserve">    C．2a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 xml:space="preserve">    D．3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12．</w:t>
      </w:r>
      <w:r w:rsidRPr="002256BB">
        <w:rPr>
          <w:b/>
          <w:color w:val="000000"/>
        </w:rPr>
        <w:t>下列方程中，没有实数根的是(   )</w:t>
      </w:r>
    </w:p>
    <w:p w:rsidR="002256BB" w:rsidRPr="002256BB" w:rsidP="002256B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bf82b230ea154766a87274c579b2e930" style="width:72.73pt;height:15.74pt" o:oleicon="f" o:ole="" o:preferrelative="t" stroked="f">
            <v:imagedata r:id="rId48" o:title=""/>
          </v:shape>
          <o:OLEObject Type="Embed" ProgID="Equation.DSMT4" ShapeID="_x0000_i1053" DrawAspect="Content" ObjectID="_1645247749" r:id="rId49"/>
        </w:object>
      </w:r>
      <w:r w:rsidRPr="002256B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1ff80c97c98b43b6a6608bd684c65d2d" style="width:72.73pt;height:15.74pt" o:oleicon="f" o:ole="" o:preferrelative="t" stroked="f">
            <v:imagedata r:id="rId50" o:title=""/>
          </v:shape>
          <o:OLEObject Type="Embed" ProgID="Equation.DSMT4" ShapeID="_x0000_i1054" DrawAspect="Content" ObjectID="_1645247750" r:id="rId51"/>
        </w:object>
      </w:r>
    </w:p>
    <w:p w:rsidR="002256BB" w:rsidRPr="002256BB" w:rsidP="002256B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C．</w:t>
      </w:r>
      <w:r>
        <w:rPr>
          <w:b/>
          <w:color w:val="000000"/>
        </w:rPr>
        <w:object>
          <v:shape id="_x0000_i1055" type="#_x0000_t75" alt="eqId63810f1246874dd3b9e74dc5266e4014" style="width:71.23pt;height:15.74pt" o:oleicon="f" o:ole="" o:preferrelative="t" stroked="f">
            <v:imagedata r:id="rId52" o:title=""/>
          </v:shape>
          <o:OLEObject Type="Embed" ProgID="Equation.DSMT4" ShapeID="_x0000_i1055" DrawAspect="Content" ObjectID="_1645247751" r:id="rId53"/>
        </w:object>
      </w:r>
      <w:r w:rsidRPr="002256B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d0549ae91e95437da36353e98a85b751" style="width:71.23pt;height:15.74pt" o:oleicon="f" o:ole="" o:preferrelative="t" stroked="f">
            <v:imagedata r:id="rId54" o:title=""/>
          </v:shape>
          <o:OLEObject Type="Embed" ProgID="Equation.DSMT4" ShapeID="_x0000_i1056" DrawAspect="Content" ObjectID="_1645247752" r:id="rId55"/>
        </w:object>
      </w:r>
    </w:p>
    <w:p w:rsidR="002256BB" w:rsidRPr="002256BB" w:rsidP="002256BB">
      <w:pPr>
        <w:jc w:val="left"/>
        <w:rPr>
          <w:rFonts w:ascii="宋体" w:hAnsi="宋体"/>
          <w:b/>
          <w:color w:val="000000"/>
        </w:rPr>
      </w:pPr>
      <w:r w:rsidRPr="002256BB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13．</w:t>
      </w:r>
      <w:r w:rsidRPr="002256BB">
        <w:rPr>
          <w:b/>
          <w:color w:val="000000"/>
        </w:rPr>
        <w:t>已知实数a、b、c满足</w:t>
      </w:r>
      <w:r>
        <w:rPr>
          <w:b/>
          <w:color w:val="000000"/>
        </w:rPr>
        <w:object>
          <v:shape id="_x0000_i1057" type="#_x0000_t75" alt="eqId7e9204a4d20341d8a3e39c8605bf98c7" style="width:147pt;height:21.76pt" o:oleicon="f" o:ole="" o:preferrelative="t" stroked="f">
            <v:imagedata r:id="rId56" o:title="eqId7e9204a4d20341d8a3e39c8605bf98c7"/>
          </v:shape>
          <o:OLEObject Type="Embed" ProgID="Equation.DSMT4" ShapeID="_x0000_i1057" DrawAspect="Content" ObjectID="_1649760921" r:id="rId57"/>
        </w:object>
      </w:r>
      <w:r w:rsidRPr="002256BB">
        <w:rPr>
          <w:b/>
          <w:color w:val="000000"/>
        </w:rPr>
        <w:t>+|10﹣2c|=0，则代数式ab+bc的值为__．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14．</w:t>
      </w:r>
      <w:r w:rsidRPr="002256BB">
        <w:rPr>
          <w:b/>
          <w:color w:val="000000"/>
        </w:rPr>
        <w:t>如图，在同一平面内，将边长相等的正三角形和正六边形的一条边重合并叠在一起，则∠1的度数为_____．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56.99pt;height:50.25pt;visibility:visible" filled="f" stroked="f">
            <v:imagedata r:id="rId58" o:title="figure"/>
          </v:shape>
        </w:pic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15．</w:t>
      </w:r>
      <w:r w:rsidRPr="002256BB">
        <w:rPr>
          <w:b/>
          <w:color w:val="000000"/>
        </w:rPr>
        <w:t>抛物线y=（x+1）</w:t>
      </w:r>
      <w:r w:rsidRPr="002256BB">
        <w:rPr>
          <w:b/>
          <w:color w:val="000000"/>
          <w:vertAlign w:val="superscript"/>
        </w:rPr>
        <w:t xml:space="preserve">2 </w:t>
      </w:r>
      <w:r w:rsidRPr="002256BB">
        <w:rPr>
          <w:b/>
          <w:color w:val="000000"/>
        </w:rPr>
        <w:t>- 2的顶点坐标是 ______ 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16．</w:t>
      </w:r>
      <w:r w:rsidRPr="002256BB">
        <w:rPr>
          <w:b/>
          <w:color w:val="000000"/>
        </w:rPr>
        <w:t>已知实数m，n满足</w:t>
      </w:r>
      <w:r>
        <w:rPr>
          <w:b/>
          <w:color w:val="000000"/>
        </w:rPr>
        <w:object>
          <v:shape id="_x0000_i1059" type="#_x0000_t75" alt="eqId50dedafd0b214b2eab3afb5e22b08a7e" style="width:81.79pt;height:15.74pt" o:oleicon="f" o:ole="" o:preferrelative="t" stroked="f">
            <v:imagedata r:id="rId59" o:title="eqId50dedafd0b214b2eab3afb5e22b08a7e"/>
          </v:shape>
          <o:OLEObject Type="Embed" ProgID="Equation.DSMT4" ShapeID="_x0000_i1059" DrawAspect="Content" ObjectID="_1645245140" r:id="rId60"/>
        </w:object>
      </w:r>
      <w:r w:rsidRPr="002256BB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c80927d2d6634b7bb597a7d87a8f2897" style="width:77.26pt;height:15.74pt" o:oleicon="f" o:ole="" o:preferrelative="t" stroked="f">
            <v:imagedata r:id="rId61" o:title="eqIdc80927d2d6634b7bb597a7d87a8f2897"/>
          </v:shape>
          <o:OLEObject Type="Embed" ProgID="Equation.DSMT4" ShapeID="_x0000_i1060" DrawAspect="Content" ObjectID="_1645245141" r:id="rId62"/>
        </w:object>
      </w:r>
      <w:r w:rsidRPr="002256BB">
        <w:rPr>
          <w:b/>
          <w:color w:val="000000"/>
        </w:rPr>
        <w:t>，且</w:t>
      </w:r>
      <w:r>
        <w:rPr>
          <w:b/>
          <w:color w:val="000000"/>
        </w:rPr>
        <w:object>
          <v:shape id="_x0000_i1061" type="#_x0000_t75" alt="eqIdf5c50cd1be3c4c7bbf6e6fa465dac5f4" style="width:30.75pt;height:12pt" o:oleicon="f" o:ole="" o:preferrelative="t" stroked="f">
            <v:imagedata r:id="rId63" o:title="eqIdf5c50cd1be3c4c7bbf6e6fa465dac5f4"/>
          </v:shape>
          <o:OLEObject Type="Embed" ProgID="Equation.DSMT4" ShapeID="_x0000_i1061" DrawAspect="Content" ObjectID="_1645245142" r:id="rId64"/>
        </w:object>
      </w:r>
      <w:r w:rsidRPr="002256BB">
        <w:rPr>
          <w:b/>
          <w:color w:val="000000"/>
        </w:rPr>
        <w:t>，则</w:t>
      </w:r>
      <w:r>
        <w:rPr>
          <w:b/>
          <w:color w:val="000000"/>
        </w:rPr>
        <w:object>
          <v:shape id="_x0000_i1062" type="#_x0000_t75" alt="eqId5f627ac771b345bf880f6a5dbddb1b63" style="width:36pt;height:31.09pt" o:oleicon="f" o:ole="" o:preferrelative="t" stroked="f">
            <v:imagedata r:id="rId65" o:title="eqId5f627ac771b345bf880f6a5dbddb1b63"/>
          </v:shape>
          <o:OLEObject Type="Embed" ProgID="Equation.DSMT4" ShapeID="_x0000_i1062" DrawAspect="Content" ObjectID="_1645245143" r:id="rId66"/>
        </w:object>
      </w:r>
      <w:r w:rsidRPr="002256BB">
        <w:rPr>
          <w:b/>
          <w:color w:val="000000"/>
        </w:rPr>
        <w:t>=</w:t>
      </w:r>
      <w:r w:rsidRPr="002256BB">
        <w:rPr>
          <w:b/>
          <w:color w:val="000000"/>
          <w:u w:val="single"/>
        </w:rPr>
        <w:t xml:space="preserve">      </w:t>
      </w:r>
      <w:r w:rsidRPr="002256BB">
        <w:rPr>
          <w:b/>
          <w:color w:val="000000"/>
        </w:rPr>
        <w:t>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17．</w:t>
      </w:r>
      <w:r w:rsidRPr="002256BB">
        <w:rPr>
          <w:b/>
          <w:color w:val="000000"/>
        </w:rPr>
        <w:t>分解因式：ax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>﹣2ax+a=___________．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18．</w:t>
      </w:r>
      <w:r w:rsidRPr="002256BB">
        <w:rPr>
          <w:b/>
          <w:color w:val="000000"/>
        </w:rPr>
        <w:t>如图，已知在平行四边形ABCD中，E是边AB的中点，F在边AD上，且AF：FD=2：1，如果</w:t>
      </w:r>
      <w:r>
        <w:rPr>
          <w:b/>
          <w:color w:val="000000"/>
        </w:rPr>
        <w:object>
          <v:shape id="_x0000_i1063" type="#_x0000_t75" alt="eqId7035d90497b34bbf97adb512a1fcd9d2" style="width:20.26pt;height:21pt" o:oleicon="f" o:ole="" o:preferrelative="t" stroked="f">
            <v:imagedata r:id="rId67" o:title="eqId7035d90497b34bbf97adb512a1fcd9d2"/>
          </v:shape>
          <o:OLEObject Type="Embed" ProgID="Equation.DSMT4" ShapeID="_x0000_i1063" DrawAspect="Content" ObjectID="_1649759892" r:id="rId68"/>
        </w:object>
      </w:r>
      <w:r w:rsidRPr="002256BB">
        <w:rPr>
          <w:b/>
          <w:color w:val="000000"/>
        </w:rPr>
        <w:t>=</w:t>
      </w:r>
      <w:r>
        <w:rPr>
          <w:b/>
          <w:color w:val="000000"/>
        </w:rPr>
        <w:object>
          <v:shape id="_x0000_i1064" type="#_x0000_t75" alt="eqId79278fbad9394eeb8334c45b2b2c4bfe" style="width:10.5pt;height:22.51pt" o:oleicon="f" o:ole="" o:preferrelative="t" stroked="f">
            <v:imagedata r:id="rId69" o:title="eqId79278fbad9394eeb8334c45b2b2c4bfe"/>
          </v:shape>
          <o:OLEObject Type="Embed" ProgID="Equation.DSMT4" ShapeID="_x0000_i1064" DrawAspect="Content" ObjectID="_1649759893" r:id="rId70"/>
        </w:object>
      </w:r>
      <w:r w:rsidRPr="002256BB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e86789a46ce7441db5833435aeae6b58" style="width:20.26pt;height:21.76pt" o:oleicon="f" o:ole="" o:preferrelative="t" stroked="f">
            <v:imagedata r:id="rId71" o:title="eqIde86789a46ce7441db5833435aeae6b58"/>
          </v:shape>
          <o:OLEObject Type="Embed" ProgID="Equation.DSMT4" ShapeID="_x0000_i1065" DrawAspect="Content" ObjectID="_1649759894" r:id="rId72"/>
        </w:object>
      </w:r>
      <w:r w:rsidRPr="002256BB">
        <w:rPr>
          <w:b/>
          <w:color w:val="000000"/>
        </w:rPr>
        <w:t>=</w:t>
      </w:r>
      <w:r>
        <w:rPr>
          <w:b/>
          <w:color w:val="000000"/>
        </w:rPr>
        <w:object>
          <v:shape id="_x0000_i1066" type="#_x0000_t75" alt="eqIdb30dbe857af942cda2d347158a291ef4" style="width:11.25pt;height:21.76pt" o:oleicon="f" o:ole="" o:preferrelative="t" stroked="f">
            <v:imagedata r:id="rId73" o:title="eqIdb30dbe857af942cda2d347158a291ef4"/>
          </v:shape>
          <o:OLEObject Type="Embed" ProgID="Equation.DSMT4" ShapeID="_x0000_i1066" DrawAspect="Content" ObjectID="_1649759895" r:id="rId74"/>
        </w:object>
      </w:r>
      <w:r w:rsidRPr="002256BB">
        <w:rPr>
          <w:b/>
          <w:color w:val="000000"/>
        </w:rPr>
        <w:t>，那么</w:t>
      </w:r>
      <w:r>
        <w:rPr>
          <w:b/>
          <w:color w:val="000000"/>
        </w:rPr>
        <w:object>
          <v:shape id="_x0000_i1067" type="#_x0000_t75" alt="eqId15c713bbc0e0478e98020afea99afa50" style="width:20.26pt;height:21pt" o:oleicon="f" o:ole="" o:preferrelative="t" stroked="f">
            <v:imagedata r:id="rId75" o:title="eqId15c713bbc0e0478e98020afea99afa50"/>
          </v:shape>
          <o:OLEObject Type="Embed" ProgID="Equation.DSMT4" ShapeID="_x0000_i1067" DrawAspect="Content" ObjectID="_1649759896" r:id="rId76"/>
        </w:object>
      </w:r>
      <w:r w:rsidRPr="002256BB">
        <w:rPr>
          <w:b/>
          <w:color w:val="000000"/>
        </w:rPr>
        <w:t>=</w:t>
      </w:r>
      <w:r w:rsidRPr="002256BB">
        <w:rPr>
          <w:b/>
          <w:color w:val="000000"/>
        </w:rPr>
        <w:t>_____．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118.55pt;height:68.23pt;visibility:visible" filled="f" stroked="f">
            <v:imagedata r:id="rId77" o:title="figure"/>
          </v:shape>
        </w:pict>
      </w:r>
    </w:p>
    <w:p w:rsidR="002256BB" w:rsidRPr="002256BB" w:rsidP="002256BB">
      <w:pPr>
        <w:jc w:val="left"/>
        <w:rPr>
          <w:rFonts w:ascii="宋体" w:hAnsi="宋体"/>
          <w:b/>
          <w:color w:val="000000"/>
        </w:rPr>
      </w:pPr>
      <w:r w:rsidRPr="002256BB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19．（6分）</w:t>
      </w:r>
      <w:r w:rsidRPr="002256BB">
        <w:rPr>
          <w:b/>
          <w:color w:val="000000"/>
        </w:rPr>
        <w:t>计算：（</w:t>
      </w:r>
      <w:r>
        <w:rPr>
          <w:b/>
          <w:color w:val="000000"/>
        </w:rPr>
        <w:object>
          <v:shape id="_x0000_i1069" type="#_x0000_t75" alt="eqIda2a0ce3781fa4c26b624f5966b7dee44" style="width:18pt;height:18pt" o:oleicon="f" o:ole="" o:preferrelative="t" stroked="f">
            <v:imagedata r:id="rId78" o:title="eqIda2a0ce3781fa4c26b624f5966b7dee44"/>
          </v:shape>
          <o:OLEObject Type="Embed" ProgID="Equation.DSMT4" ShapeID="_x0000_i1069" DrawAspect="Content" ObjectID="_1649764718" r:id="rId79"/>
        </w:object>
      </w:r>
      <w:r w:rsidRPr="002256BB">
        <w:rPr>
          <w:b/>
          <w:color w:val="000000"/>
        </w:rPr>
        <w:t>﹣2）</w:t>
      </w:r>
      <w:r w:rsidRPr="002256BB">
        <w:rPr>
          <w:b/>
          <w:color w:val="000000"/>
          <w:vertAlign w:val="superscript"/>
        </w:rPr>
        <w:t>0</w:t>
      </w:r>
      <w:r w:rsidRPr="002256BB">
        <w:rPr>
          <w:b/>
          <w:color w:val="000000"/>
        </w:rPr>
        <w:t>+</w:t>
      </w:r>
      <w:r>
        <w:rPr>
          <w:b/>
          <w:color w:val="000000"/>
        </w:rPr>
        <w:object>
          <v:shape id="_x0000_i1070" type="#_x0000_t75" alt="eqId2d4e53ae2a7740a59b8453a6132e6483" style="width:26.26pt;height:30.75pt" o:oleicon="f" o:ole="" o:preferrelative="t" stroked="f">
            <v:imagedata r:id="rId80" o:title="eqId2d4e53ae2a7740a59b8453a6132e6483"/>
          </v:shape>
          <o:OLEObject Type="Embed" ProgID="Equation.DSMT4" ShapeID="_x0000_i1070" DrawAspect="Content" ObjectID="_1649764719" r:id="rId81"/>
        </w:object>
      </w:r>
      <w:r w:rsidRPr="002256BB">
        <w:rPr>
          <w:b/>
          <w:color w:val="000000"/>
        </w:rPr>
        <w:t>+4cos30°﹣|﹣</w:t>
      </w:r>
      <w:r>
        <w:rPr>
          <w:b/>
          <w:color w:val="000000"/>
        </w:rPr>
        <w:object>
          <v:shape id="_x0000_i1071" type="#_x0000_t75" alt="eqId008294ad10f344619829388f3e5679cc" style="width:24pt;height:17.26pt" o:oleicon="f" o:ole="" o:preferrelative="t" stroked="f">
            <v:imagedata r:id="rId82" o:title="eqId008294ad10f344619829388f3e5679cc"/>
          </v:shape>
          <o:OLEObject Type="Embed" ProgID="Equation.DSMT4" ShapeID="_x0000_i1071" DrawAspect="Content" ObjectID="_1649764720" r:id="rId83"/>
        </w:object>
      </w:r>
      <w:r w:rsidRPr="002256BB">
        <w:rPr>
          <w:b/>
          <w:color w:val="000000"/>
        </w:rPr>
        <w:t>|．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20．（6分）</w:t>
      </w:r>
      <w:r w:rsidRPr="002256BB">
        <w:rPr>
          <w:b/>
          <w:color w:val="000000"/>
        </w:rPr>
        <w:t>如图，在平面直角坐标系中，一次函数</w:t>
      </w:r>
      <w:r>
        <w:rPr>
          <w:b/>
          <w:color w:val="000000"/>
        </w:rPr>
        <w:object>
          <v:shape id="_x0000_i1072" type="#_x0000_t75" alt="eqIdcaa69652030441bfafd1fc7f1da079b2" style="width:87.77pt;height:20.26pt" o:oleicon="f" o:ole="" o:preferrelative="t" stroked="f">
            <v:imagedata r:id="rId84" o:title=""/>
          </v:shape>
          <o:OLEObject Type="Embed" ProgID="Equation.DSMT4" ShapeID="_x0000_i1072" DrawAspect="Content" ObjectID="_1645246045" r:id="rId85"/>
        </w:object>
      </w:r>
      <w:r w:rsidRPr="002256BB">
        <w:rPr>
          <w:b/>
          <w:color w:val="000000"/>
        </w:rPr>
        <w:t>与反比例函数</w:t>
      </w:r>
      <w:r>
        <w:rPr>
          <w:b/>
          <w:color w:val="000000"/>
        </w:rPr>
        <w:object>
          <v:shape id="_x0000_i1073" type="#_x0000_t75" alt="eqId7103e3a0dc3f41dfb14033dfeba99275" style="width:75.02pt;height:30.75pt" o:oleicon="f" o:ole="" o:preferrelative="t" stroked="f">
            <v:imagedata r:id="rId86" o:title=""/>
          </v:shape>
          <o:OLEObject Type="Embed" ProgID="Equation.DSMT4" ShapeID="_x0000_i1073" DrawAspect="Content" ObjectID="_1645246046" r:id="rId87"/>
        </w:object>
      </w:r>
      <w:r w:rsidRPr="002256BB">
        <w:rPr>
          <w:b/>
          <w:color w:val="000000"/>
        </w:rPr>
        <w:t>的图像交于点</w:t>
      </w:r>
      <w:r>
        <w:rPr>
          <w:b/>
          <w:color w:val="000000"/>
        </w:rPr>
        <w:object>
          <v:shape id="_x0000_i1074" type="#_x0000_t75" alt="eqId6c13bd88a93349aeaf34965c545327d2" style="width:36pt;height:20.26pt" o:oleicon="f" o:ole="" o:preferrelative="t" stroked="f">
            <v:imagedata r:id="rId88" o:title=""/>
          </v:shape>
          <o:OLEObject Type="Embed" ProgID="Equation.DSMT4" ShapeID="_x0000_i1074" DrawAspect="Content" ObjectID="_1645246047" r:id="rId89"/>
        </w:object>
      </w:r>
      <w:r w:rsidRPr="002256BB">
        <w:rPr>
          <w:b/>
          <w:color w:val="000000"/>
        </w:rPr>
        <w:t>和点</w:t>
      </w:r>
      <w:r>
        <w:rPr>
          <w:b/>
          <w:color w:val="000000"/>
        </w:rPr>
        <w:object>
          <v:shape id="_x0000_i1075" type="#_x0000_t75" alt="eqId8754ce8cf7f34f04abb9a0c041f57f5c" style="width:11.25pt;height:11.9pt" o:oleicon="f" o:ole="" o:preferrelative="t" stroked="f">
            <v:imagedata r:id="rId90" o:title=""/>
          </v:shape>
          <o:OLEObject Type="Embed" ProgID="Equation.DSMT4" ShapeID="_x0000_i1075" DrawAspect="Content" ObjectID="_1645246048" r:id="rId91"/>
        </w:object>
      </w:r>
      <w:r w:rsidRPr="002256BB">
        <w:rPr>
          <w:b/>
          <w:color w:val="000000"/>
        </w:rPr>
        <w:t>，且经过点</w:t>
      </w:r>
      <w:r>
        <w:rPr>
          <w:b/>
          <w:color w:val="000000"/>
        </w:rPr>
        <w:object>
          <v:shape id="_x0000_i1076" type="#_x0000_t75" alt="eqIdeca85647ec934345bbcd8aa8b81ee5a8" style="width:45pt;height:20.26pt" o:oleicon="f" o:ole="" o:preferrelative="t" stroked="f">
            <v:imagedata r:id="rId92" o:title=""/>
          </v:shape>
          <o:OLEObject Type="Embed" ProgID="Equation.DSMT4" ShapeID="_x0000_i1076" DrawAspect="Content" ObjectID="_1645246049" r:id="rId93"/>
        </w:object>
      </w:r>
      <w:r w:rsidRPr="002256BB">
        <w:rPr>
          <w:b/>
          <w:color w:val="000000"/>
        </w:rPr>
        <w:t>.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96pt;height:87.75pt;visibility:visible" filled="f" stroked="f">
            <v:imagedata r:id="rId94" o:title="figure"/>
          </v:shape>
        </w:pict>
      </w:r>
      <w:r w:rsidRPr="002256BB">
        <w:rPr>
          <w:b/>
          <w:color w:val="000000"/>
        </w:rPr>
        <w:t>求反比例函数和一次函数的表达式；求当</w:t>
      </w:r>
      <w:r>
        <w:rPr>
          <w:b/>
          <w:color w:val="000000"/>
        </w:rPr>
        <w:object>
          <v:shape id="_x0000_i1078" type="#_x0000_t75" alt="eqId0d37e1f66c72426c9c1b90ab8a74b34f" style="width:36pt;height:18pt" o:oleicon="f" o:ole="" o:preferrelative="t" stroked="f">
            <v:imagedata r:id="rId95" o:title=""/>
          </v:shape>
          <o:OLEObject Type="Embed" ProgID="Equation.DSMT4" ShapeID="_x0000_i1078" DrawAspect="Content" ObjectID="_1645246050" r:id="rId96"/>
        </w:object>
      </w:r>
      <w:r w:rsidRPr="002256BB">
        <w:rPr>
          <w:b/>
          <w:color w:val="000000"/>
        </w:rPr>
        <w:t>时自变量</w:t>
      </w:r>
      <w:r>
        <w:rPr>
          <w:b/>
          <w:color w:val="000000"/>
        </w:rPr>
        <w:object>
          <v:shape id="_x0000_i1079" type="#_x0000_t75" alt="eqIdc12aac8c2448479687a40735b3572a23" style="width:9.8pt;height:10.9pt" o:oleicon="f" o:ole="" o:preferrelative="t" stroked="f">
            <v:imagedata r:id="rId97" o:title=""/>
          </v:shape>
          <o:OLEObject Type="Embed" ProgID="Equation.DSMT4" ShapeID="_x0000_i1079" DrawAspect="Content" ObjectID="_1645246051" r:id="rId98"/>
        </w:object>
      </w:r>
      <w:r w:rsidRPr="002256BB">
        <w:rPr>
          <w:b/>
          <w:color w:val="000000"/>
        </w:rPr>
        <w:t>的取值范围.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2256BB">
        <w:rPr>
          <w:rFonts w:ascii="宋体" w:hAnsi="宋体"/>
          <w:b/>
          <w:color w:val="000000"/>
        </w:rPr>
        <w:t>21．（6分）</w:t>
      </w:r>
      <w:r w:rsidRPr="002256BB">
        <w:rPr>
          <w:b/>
          <w:color w:val="000000"/>
        </w:rPr>
        <w:t>如图，AC⊥BD，DE交AC于E，AB＝DE，∠A＝∠D．求证：AC＝AE+BC．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156.69pt;height:102.8pt;visibility:visible" filled="f" stroked="f">
            <v:imagedata r:id="rId99" o:title="figure"/>
          </v:shape>
        </w:pic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22．（8分）</w:t>
      </w:r>
      <w:r w:rsidRPr="002256BB">
        <w:rPr>
          <w:b/>
          <w:color w:val="000000"/>
        </w:rPr>
        <w:t>矩形AOBC中，OB=4，OA=1．分别以OB，OA所在直线为x轴，y轴，建立如图1所示的平面直角坐标系．F是BC边上一个动点（不与B，C重合），过点F的反比例函数y=</w:t>
      </w:r>
      <w:r>
        <w:rPr>
          <w:b/>
          <w:color w:val="000000"/>
        </w:rPr>
        <w:object>
          <v:shape id="_x0000_i1081" type="#_x0000_t75" alt="eqId3fedad2f23b84ba99a87738ceef00014" style="width:12pt;height:30.75pt" o:oleicon="f" o:ole="" o:preferrelative="t" stroked="f">
            <v:imagedata r:id="rId100" o:title="eqId3fedad2f23b84ba99a87738ceef00014"/>
          </v:shape>
          <o:OLEObject Type="Embed" ProgID="Equation.DSMT4" ShapeID="_x0000_i1081" DrawAspect="Content" ObjectID="_1645246679" r:id="rId101"/>
        </w:object>
      </w:r>
      <w:r w:rsidRPr="002256BB">
        <w:rPr>
          <w:b/>
          <w:color w:val="000000"/>
        </w:rPr>
        <w:t>（k＞0）的图象与边AC交于点E。当点F运动到边BC的中点时，求点E的坐标；连接EF，求∠EFC的正切值；如图2，将△CEF沿EF折叠，点C恰好落在边OB上的点G处，求此时反比例函数的解析式．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2" type="#_x0000_t75" alt="figure" style="width:276.1pt;height:104.3pt;visibility:visible" filled="f" stroked="f">
            <v:imagedata r:id="rId102" o:title="figure"/>
          </v:shape>
        </w:pic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23．（8分）</w:t>
      </w:r>
      <w:r w:rsidRPr="002256BB">
        <w:rPr>
          <w:b/>
          <w:color w:val="000000"/>
        </w:rPr>
        <w:t>如图，直线</w:t>
      </w:r>
      <w:r w:rsidRPr="002256BB">
        <w:rPr>
          <w:b/>
          <w:i/>
          <w:color w:val="000000"/>
        </w:rPr>
        <w:t>y</w:t>
      </w:r>
      <w:r w:rsidRPr="002256BB">
        <w:rPr>
          <w:b/>
          <w:color w:val="000000"/>
          <w:vertAlign w:val="subscript"/>
        </w:rPr>
        <w:t>1</w:t>
      </w:r>
      <w:r w:rsidRPr="002256BB">
        <w:rPr>
          <w:b/>
          <w:color w:val="000000"/>
        </w:rPr>
        <w:t>=﹣</w:t>
      </w:r>
      <w:r w:rsidRPr="002256BB">
        <w:rPr>
          <w:b/>
          <w:i/>
          <w:color w:val="000000"/>
        </w:rPr>
        <w:t>x</w:t>
      </w:r>
      <w:r w:rsidRPr="002256BB">
        <w:rPr>
          <w:b/>
          <w:color w:val="000000"/>
        </w:rPr>
        <w:t>+4，</w:t>
      </w:r>
      <w:r w:rsidRPr="002256BB">
        <w:rPr>
          <w:b/>
          <w:i/>
          <w:color w:val="000000"/>
        </w:rPr>
        <w:t>y</w:t>
      </w:r>
      <w:r w:rsidRPr="002256BB">
        <w:rPr>
          <w:b/>
          <w:color w:val="000000"/>
          <w:vertAlign w:val="subscript"/>
        </w:rPr>
        <w:t>2</w:t>
      </w:r>
      <w:r w:rsidRPr="002256BB">
        <w:rPr>
          <w:b/>
          <w:color w:val="000000"/>
        </w:rPr>
        <w:t>=</w:t>
      </w:r>
      <w:r>
        <w:rPr>
          <w:b/>
          <w:color w:val="000000"/>
        </w:rPr>
        <w:object>
          <v:shape id="_x0000_i1083" type="#_x0000_t75" alt="eqIddda48cced83d424b89b7d8f8c62b1056" style="width:11.9pt;height:31.31pt" o:oleicon="f" o:ole="" o:preferrelative="t" stroked="f">
            <v:imagedata r:id="rId29" o:title="eqIddda48cced83d424b89b7d8f8c62b1056"/>
          </v:shape>
          <o:OLEObject Type="Embed" ProgID="Equation.DSMT4" ShapeID="_x0000_i1083" DrawAspect="Content" ObjectID="_1649765995" r:id="rId103"/>
        </w:object>
      </w:r>
      <w:r w:rsidRPr="002256BB">
        <w:rPr>
          <w:b/>
          <w:i/>
          <w:color w:val="000000"/>
        </w:rPr>
        <w:t>x</w:t>
      </w:r>
      <w:r w:rsidRPr="002256BB">
        <w:rPr>
          <w:b/>
          <w:color w:val="000000"/>
        </w:rPr>
        <w:t>+</w:t>
      </w:r>
      <w:r w:rsidRPr="002256BB">
        <w:rPr>
          <w:b/>
          <w:i/>
          <w:color w:val="000000"/>
        </w:rPr>
        <w:t>b</w:t>
      </w:r>
      <w:r w:rsidRPr="002256BB">
        <w:rPr>
          <w:b/>
          <w:color w:val="000000"/>
        </w:rPr>
        <w:t>都与双曲线</w:t>
      </w:r>
      <w:r w:rsidRPr="002256BB">
        <w:rPr>
          <w:b/>
          <w:i/>
          <w:color w:val="000000"/>
        </w:rPr>
        <w:t>y</w:t>
      </w:r>
      <w:r w:rsidRPr="002256BB">
        <w:rPr>
          <w:b/>
          <w:color w:val="000000"/>
        </w:rPr>
        <w:t>=</w:t>
      </w:r>
      <w:r>
        <w:rPr>
          <w:b/>
          <w:color w:val="000000"/>
        </w:rPr>
        <w:object>
          <v:shape id="_x0000_i1084" type="#_x0000_t75" alt="eqIde9d755e23fc84e6bba25288808a40cfe" style="width:12pt;height:30.75pt" o:oleicon="f" o:ole="" o:preferrelative="t" stroked="f">
            <v:imagedata r:id="rId19" o:title="eqIde9d755e23fc84e6bba25288808a40cfe"/>
          </v:shape>
          <o:OLEObject Type="Embed" ProgID="Equation.DSMT4" ShapeID="_x0000_i1084" DrawAspect="Content" ObjectID="_1649765996" r:id="rId104"/>
        </w:object>
      </w:r>
      <w:r w:rsidRPr="002256BB">
        <w:rPr>
          <w:b/>
          <w:color w:val="000000"/>
        </w:rPr>
        <w:t>交于点</w:t>
      </w:r>
      <w:r w:rsidRPr="002256BB">
        <w:rPr>
          <w:b/>
          <w:i/>
          <w:color w:val="000000"/>
        </w:rPr>
        <w:t>A</w:t>
      </w:r>
      <w:r w:rsidRPr="002256BB">
        <w:rPr>
          <w:b/>
          <w:color w:val="000000"/>
        </w:rPr>
        <w:t>（1，</w:t>
      </w:r>
      <w:r w:rsidRPr="002256BB">
        <w:rPr>
          <w:b/>
          <w:i/>
          <w:color w:val="000000"/>
        </w:rPr>
        <w:t>m</w:t>
      </w:r>
      <w:r w:rsidRPr="002256BB">
        <w:rPr>
          <w:b/>
          <w:color w:val="000000"/>
        </w:rPr>
        <w:t>），这两条直线分别与</w:t>
      </w:r>
      <w:r w:rsidRPr="002256BB">
        <w:rPr>
          <w:b/>
          <w:i/>
          <w:color w:val="000000"/>
        </w:rPr>
        <w:t>x</w:t>
      </w:r>
      <w:r w:rsidRPr="002256BB">
        <w:rPr>
          <w:b/>
          <w:color w:val="000000"/>
        </w:rPr>
        <w:t>轴交于</w:t>
      </w:r>
      <w:r w:rsidRPr="002256BB">
        <w:rPr>
          <w:b/>
          <w:i/>
          <w:color w:val="000000"/>
        </w:rPr>
        <w:t>B</w:t>
      </w:r>
      <w:r w:rsidRPr="002256BB">
        <w:rPr>
          <w:b/>
          <w:color w:val="000000"/>
        </w:rPr>
        <w:t>，</w:t>
      </w:r>
      <w:r w:rsidRPr="002256BB">
        <w:rPr>
          <w:b/>
          <w:i/>
          <w:color w:val="000000"/>
        </w:rPr>
        <w:t>C</w:t>
      </w:r>
      <w:r w:rsidRPr="002256BB">
        <w:rPr>
          <w:b/>
          <w:color w:val="000000"/>
        </w:rPr>
        <w:t>两点．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（1）求</w:t>
      </w:r>
      <w:r w:rsidRPr="002256BB">
        <w:rPr>
          <w:b/>
          <w:i/>
          <w:color w:val="000000"/>
        </w:rPr>
        <w:t>y</w:t>
      </w:r>
      <w:r w:rsidRPr="002256BB">
        <w:rPr>
          <w:b/>
          <w:color w:val="000000"/>
        </w:rPr>
        <w:t>与</w:t>
      </w:r>
      <w:r w:rsidRPr="002256BB">
        <w:rPr>
          <w:b/>
          <w:i/>
          <w:color w:val="000000"/>
        </w:rPr>
        <w:t>x</w:t>
      </w:r>
      <w:r w:rsidRPr="002256BB">
        <w:rPr>
          <w:b/>
          <w:color w:val="000000"/>
        </w:rPr>
        <w:t>之间的函数关系式；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（2）直接写出当</w:t>
      </w:r>
      <w:r w:rsidRPr="002256BB">
        <w:rPr>
          <w:b/>
          <w:i/>
          <w:color w:val="000000"/>
        </w:rPr>
        <w:t>x</w:t>
      </w:r>
      <w:r w:rsidRPr="002256BB">
        <w:rPr>
          <w:b/>
          <w:color w:val="000000"/>
        </w:rPr>
        <w:t>＞0时，不等式</w:t>
      </w:r>
      <w:r>
        <w:rPr>
          <w:b/>
          <w:color w:val="000000"/>
        </w:rPr>
        <w:object>
          <v:shape id="_x0000_i1085" type="#_x0000_t75" alt="eqIddda48cced83d424b89b7d8f8c62b1056" style="width:11.9pt;height:31.31pt" o:oleicon="f" o:ole="" o:preferrelative="t" stroked="f">
            <v:imagedata r:id="rId29" o:title="eqIddda48cced83d424b89b7d8f8c62b1056"/>
          </v:shape>
          <o:OLEObject Type="Embed" ProgID="Equation.DSMT4" ShapeID="_x0000_i1085" DrawAspect="Content" ObjectID="_1649765997" r:id="rId105"/>
        </w:object>
      </w:r>
      <w:r w:rsidRPr="002256BB">
        <w:rPr>
          <w:b/>
          <w:i/>
          <w:color w:val="000000"/>
        </w:rPr>
        <w:t>x</w:t>
      </w:r>
      <w:r w:rsidRPr="002256BB">
        <w:rPr>
          <w:b/>
          <w:color w:val="000000"/>
        </w:rPr>
        <w:t>+</w:t>
      </w:r>
      <w:r w:rsidRPr="002256BB">
        <w:rPr>
          <w:b/>
          <w:i/>
          <w:color w:val="000000"/>
        </w:rPr>
        <w:t>b</w:t>
      </w:r>
      <w:r w:rsidRPr="002256BB">
        <w:rPr>
          <w:b/>
          <w:color w:val="000000"/>
        </w:rPr>
        <w:t>＞</w:t>
      </w:r>
      <w:r>
        <w:rPr>
          <w:b/>
          <w:color w:val="000000"/>
        </w:rPr>
        <w:object>
          <v:shape id="_x0000_i1086" type="#_x0000_t75" alt="eqIde9d755e23fc84e6bba25288808a40cfe" style="width:12pt;height:30.75pt" o:oleicon="f" o:ole="" o:preferrelative="t" stroked="f">
            <v:imagedata r:id="rId19" o:title="eqIde9d755e23fc84e6bba25288808a40cfe"/>
          </v:shape>
          <o:OLEObject Type="Embed" ProgID="Equation.DSMT4" ShapeID="_x0000_i1086" DrawAspect="Content" ObjectID="_1649765998" r:id="rId106"/>
        </w:object>
      </w:r>
      <w:r w:rsidRPr="002256BB">
        <w:rPr>
          <w:b/>
          <w:color w:val="000000"/>
        </w:rPr>
        <w:t>的解集；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（3）若点</w:t>
      </w:r>
      <w:r w:rsidRPr="002256BB">
        <w:rPr>
          <w:b/>
          <w:i/>
          <w:color w:val="000000"/>
        </w:rPr>
        <w:t>P</w:t>
      </w:r>
      <w:r w:rsidRPr="002256BB">
        <w:rPr>
          <w:b/>
          <w:color w:val="000000"/>
        </w:rPr>
        <w:t>在</w:t>
      </w:r>
      <w:r w:rsidRPr="002256BB">
        <w:rPr>
          <w:b/>
          <w:i/>
          <w:color w:val="000000"/>
        </w:rPr>
        <w:t>x</w:t>
      </w:r>
      <w:r w:rsidRPr="002256BB">
        <w:rPr>
          <w:b/>
          <w:color w:val="000000"/>
        </w:rPr>
        <w:t>轴上，连接</w:t>
      </w:r>
      <w:r w:rsidRPr="002256BB">
        <w:rPr>
          <w:b/>
          <w:i/>
          <w:color w:val="000000"/>
        </w:rPr>
        <w:t>AP</w:t>
      </w:r>
      <w:r w:rsidRPr="002256BB">
        <w:rPr>
          <w:b/>
          <w:color w:val="000000"/>
        </w:rPr>
        <w:t>把△</w:t>
      </w:r>
      <w:r w:rsidRPr="002256BB">
        <w:rPr>
          <w:b/>
          <w:i/>
          <w:color w:val="000000"/>
        </w:rPr>
        <w:t>ABC</w:t>
      </w:r>
      <w:r w:rsidRPr="002256BB">
        <w:rPr>
          <w:b/>
          <w:color w:val="000000"/>
        </w:rPr>
        <w:t>的面积分成1：3两部分，求此时点</w:t>
      </w:r>
      <w:r w:rsidRPr="002256BB">
        <w:rPr>
          <w:b/>
          <w:i/>
          <w:color w:val="000000"/>
        </w:rPr>
        <w:t>P</w:t>
      </w:r>
      <w:r w:rsidRPr="002256BB">
        <w:rPr>
          <w:b/>
          <w:color w:val="000000"/>
        </w:rPr>
        <w:t>的坐标．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168.68pt;height:116.23pt;visibility:visible" filled="f" stroked="f">
            <v:imagedata r:id="rId107" o:title="figure"/>
          </v:shape>
        </w:pic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24．（10分）</w:t>
      </w:r>
      <w:r w:rsidRPr="002256BB">
        <w:rPr>
          <w:b/>
          <w:color w:val="000000"/>
        </w:rPr>
        <w:t>已知：如图，梯形</w:t>
      </w:r>
      <w:r w:rsidRPr="002256BB">
        <w:rPr>
          <w:b/>
          <w:i/>
          <w:color w:val="000000"/>
        </w:rPr>
        <w:t>ABCD</w:t>
      </w:r>
      <w:r w:rsidRPr="002256BB">
        <w:rPr>
          <w:b/>
          <w:color w:val="000000"/>
        </w:rPr>
        <w:t>，</w:t>
      </w:r>
      <w:r w:rsidRPr="002256BB">
        <w:rPr>
          <w:b/>
          <w:i/>
          <w:color w:val="000000"/>
        </w:rPr>
        <w:t>DC</w:t>
      </w:r>
      <w:r w:rsidRPr="002256BB">
        <w:rPr>
          <w:b/>
          <w:color w:val="000000"/>
        </w:rPr>
        <w:t>∥</w:t>
      </w:r>
      <w:r w:rsidRPr="002256BB">
        <w:rPr>
          <w:b/>
          <w:i/>
          <w:color w:val="000000"/>
        </w:rPr>
        <w:t>AB</w:t>
      </w:r>
      <w:r w:rsidRPr="002256BB">
        <w:rPr>
          <w:b/>
          <w:color w:val="000000"/>
        </w:rPr>
        <w:t>，对角线</w:t>
      </w:r>
      <w:r w:rsidRPr="002256BB">
        <w:rPr>
          <w:b/>
          <w:i/>
          <w:color w:val="000000"/>
        </w:rPr>
        <w:t>AC</w:t>
      </w:r>
      <w:r w:rsidRPr="002256BB">
        <w:rPr>
          <w:b/>
          <w:color w:val="000000"/>
        </w:rPr>
        <w:t>平分∠</w:t>
      </w:r>
      <w:r w:rsidRPr="002256BB">
        <w:rPr>
          <w:b/>
          <w:i/>
          <w:color w:val="000000"/>
        </w:rPr>
        <w:t>BCD</w:t>
      </w:r>
      <w:r w:rsidRPr="002256BB">
        <w:rPr>
          <w:b/>
          <w:color w:val="000000"/>
        </w:rPr>
        <w:t>，点</w:t>
      </w:r>
      <w:r w:rsidRPr="002256BB">
        <w:rPr>
          <w:b/>
          <w:i/>
          <w:color w:val="000000"/>
        </w:rPr>
        <w:t>E</w:t>
      </w:r>
      <w:r w:rsidRPr="002256BB">
        <w:rPr>
          <w:b/>
          <w:color w:val="000000"/>
        </w:rPr>
        <w:t>在边</w:t>
      </w:r>
      <w:r w:rsidRPr="002256BB">
        <w:rPr>
          <w:b/>
          <w:i/>
          <w:color w:val="000000"/>
        </w:rPr>
        <w:t>CB</w:t>
      </w:r>
      <w:r w:rsidRPr="002256BB">
        <w:rPr>
          <w:b/>
          <w:color w:val="000000"/>
        </w:rPr>
        <w:t>的延长线上，</w:t>
      </w:r>
      <w:r w:rsidRPr="002256BB">
        <w:rPr>
          <w:b/>
          <w:i/>
          <w:color w:val="000000"/>
        </w:rPr>
        <w:t>EA</w:t>
      </w:r>
      <w:r w:rsidRPr="002256BB">
        <w:rPr>
          <w:b/>
          <w:color w:val="000000"/>
        </w:rPr>
        <w:t>⊥</w:t>
      </w:r>
      <w:r w:rsidRPr="002256BB">
        <w:rPr>
          <w:b/>
          <w:i/>
          <w:color w:val="000000"/>
        </w:rPr>
        <w:t>AC</w:t>
      </w:r>
      <w:r w:rsidRPr="002256BB">
        <w:rPr>
          <w:b/>
          <w:color w:val="000000"/>
        </w:rPr>
        <w:t>，垂足为点</w:t>
      </w:r>
      <w:r w:rsidRPr="002256BB">
        <w:rPr>
          <w:b/>
          <w:i/>
          <w:color w:val="000000"/>
        </w:rPr>
        <w:t>A</w:t>
      </w:r>
      <w:r w:rsidRPr="002256BB">
        <w:rPr>
          <w:b/>
          <w:color w:val="000000"/>
        </w:rPr>
        <w:t>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（1）求证：</w:t>
      </w:r>
      <w:r w:rsidRPr="002256BB">
        <w:rPr>
          <w:b/>
          <w:i/>
          <w:color w:val="000000"/>
        </w:rPr>
        <w:t>B</w:t>
      </w:r>
      <w:r w:rsidRPr="002256BB">
        <w:rPr>
          <w:b/>
          <w:color w:val="000000"/>
        </w:rPr>
        <w:t>是</w:t>
      </w:r>
      <w:r w:rsidRPr="002256BB">
        <w:rPr>
          <w:b/>
          <w:i/>
          <w:color w:val="000000"/>
        </w:rPr>
        <w:t>EC</w:t>
      </w:r>
      <w:r w:rsidRPr="002256BB">
        <w:rPr>
          <w:b/>
          <w:color w:val="000000"/>
        </w:rPr>
        <w:t>的中点；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2256BB">
        <w:rPr>
          <w:b/>
          <w:color w:val="000000"/>
        </w:rPr>
        <w:t>（2）分别延长</w:t>
      </w:r>
      <w:r w:rsidRPr="002256BB">
        <w:rPr>
          <w:b/>
          <w:i/>
          <w:color w:val="000000"/>
        </w:rPr>
        <w:t>CD</w:t>
      </w:r>
      <w:r w:rsidRPr="002256BB">
        <w:rPr>
          <w:b/>
          <w:color w:val="000000"/>
        </w:rPr>
        <w:t>、</w:t>
      </w:r>
      <w:r w:rsidRPr="002256BB">
        <w:rPr>
          <w:b/>
          <w:i/>
          <w:color w:val="000000"/>
        </w:rPr>
        <w:t>EA</w:t>
      </w:r>
      <w:r w:rsidRPr="002256BB">
        <w:rPr>
          <w:b/>
          <w:color w:val="000000"/>
        </w:rPr>
        <w:t>相交于点</w:t>
      </w:r>
      <w:r w:rsidRPr="002256BB">
        <w:rPr>
          <w:b/>
          <w:i/>
          <w:color w:val="000000"/>
        </w:rPr>
        <w:t>F</w:t>
      </w:r>
      <w:r w:rsidRPr="002256BB">
        <w:rPr>
          <w:b/>
          <w:color w:val="000000"/>
        </w:rPr>
        <w:t>，若</w:t>
      </w:r>
      <w:r w:rsidRPr="002256BB">
        <w:rPr>
          <w:b/>
          <w:i/>
          <w:color w:val="000000"/>
        </w:rPr>
        <w:t>AC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>=</w:t>
      </w:r>
      <w:r w:rsidRPr="002256BB">
        <w:rPr>
          <w:b/>
          <w:i/>
          <w:color w:val="000000"/>
        </w:rPr>
        <w:t>DC</w:t>
      </w:r>
      <w:r w:rsidRPr="002256BB">
        <w:rPr>
          <w:b/>
          <w:color w:val="000000"/>
        </w:rPr>
        <w:t>•</w:t>
      </w:r>
      <w:r w:rsidRPr="002256BB">
        <w:rPr>
          <w:b/>
          <w:i/>
          <w:color w:val="000000"/>
        </w:rPr>
        <w:t>EC</w:t>
      </w:r>
      <w:r w:rsidRPr="002256BB">
        <w:rPr>
          <w:b/>
          <w:color w:val="000000"/>
        </w:rPr>
        <w:t>，求证：</w:t>
      </w:r>
      <w:r w:rsidRPr="002256BB">
        <w:rPr>
          <w:b/>
          <w:i/>
          <w:color w:val="000000"/>
        </w:rPr>
        <w:t>AD</w:t>
      </w:r>
      <w:r w:rsidRPr="002256BB">
        <w:rPr>
          <w:b/>
          <w:color w:val="000000"/>
        </w:rPr>
        <w:t>：</w:t>
      </w:r>
      <w:r w:rsidRPr="002256BB">
        <w:rPr>
          <w:b/>
          <w:i/>
          <w:color w:val="000000"/>
        </w:rPr>
        <w:t>AF</w:t>
      </w:r>
      <w:r w:rsidRPr="002256BB">
        <w:rPr>
          <w:b/>
          <w:color w:val="000000"/>
        </w:rPr>
        <w:t>=</w:t>
      </w:r>
      <w:r w:rsidRPr="002256BB">
        <w:rPr>
          <w:b/>
          <w:i/>
          <w:color w:val="000000"/>
        </w:rPr>
        <w:t>AC</w:t>
      </w:r>
      <w:r w:rsidRPr="002256BB">
        <w:rPr>
          <w:b/>
          <w:color w:val="000000"/>
        </w:rPr>
        <w:t>：</w:t>
      </w:r>
      <w:r w:rsidRPr="002256BB">
        <w:rPr>
          <w:b/>
          <w:i/>
          <w:color w:val="000000"/>
        </w:rPr>
        <w:t>FC</w:t>
      </w:r>
      <w:r w:rsidRPr="002256BB">
        <w:rPr>
          <w:b/>
          <w:color w:val="000000"/>
        </w:rPr>
        <w:t>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8" type="#_x0000_t75" alt="figure" style="width:124.55pt;height:140.3pt;visibility:visible" filled="f" stroked="f">
            <v:imagedata r:id="rId108" o:title="figure"/>
          </v:shape>
        </w:pic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25．（10分）</w:t>
      </w:r>
      <w:r w:rsidRPr="002256BB">
        <w:rPr>
          <w:b/>
          <w:color w:val="000000"/>
        </w:rPr>
        <w:t>先化简，再求值：</w:t>
      </w:r>
      <w:r>
        <w:rPr>
          <w:b/>
          <w:color w:val="000000"/>
        </w:rPr>
        <w:object>
          <v:shape id="_x0000_i1089" type="#_x0000_t75" alt="eqIdd19dca89de23455684d22e2eba6fde7c" style="width:153pt;height:30.75pt" o:oleicon="f" o:ole="" o:preferrelative="t" stroked="f">
            <v:imagedata r:id="rId109" o:title=""/>
          </v:shape>
          <o:OLEObject Type="Embed" ProgID="Equation.DSMT4" ShapeID="_x0000_i1089" DrawAspect="Content" ObjectID="_1649764099" r:id="rId110"/>
        </w:object>
      </w:r>
      <w:r w:rsidRPr="002256BB">
        <w:rPr>
          <w:b/>
          <w:color w:val="000000"/>
        </w:rPr>
        <w:t>，其中a为不等式组</w:t>
      </w:r>
      <w:r>
        <w:rPr>
          <w:b/>
          <w:color w:val="000000"/>
        </w:rPr>
        <w:object>
          <v:shape id="_x0000_i1090" type="#_x0000_t75" alt="eqId7a38916cf53c4e79beecf5c501af03db" style="width:56.22pt;height:36pt" o:oleicon="f" o:ole="" o:preferrelative="t" stroked="f">
            <v:imagedata r:id="rId111" o:title=""/>
          </v:shape>
          <o:OLEObject Type="Embed" ProgID="Equation.DSMT4" ShapeID="_x0000_i1090" DrawAspect="Content" ObjectID="_1649764100" r:id="rId112"/>
        </w:object>
      </w:r>
      <w:r w:rsidRPr="002256BB">
        <w:rPr>
          <w:b/>
          <w:color w:val="000000"/>
        </w:rPr>
        <w:t>的整数解．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26．（12分）</w:t>
      </w:r>
      <w:r w:rsidRPr="002256BB">
        <w:rPr>
          <w:b/>
          <w:color w:val="000000"/>
        </w:rPr>
        <w:t>九（1）班针对“你最喜爱的课外活动项目”对全班学生进行调查(每名学生分别选一个活动项目)，并根据调查结果列出统计表，绘制成扇形统计图.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1" type="#_x0000_t75" alt="figure" style="width:350.4pt;height:137.21pt;visibility:visible" filled="f" stroked="f">
            <v:imagedata r:id="rId113" o:title="figure"/>
          </v:shape>
        </w:pic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根据以上信息解决下列问题:</w:t>
      </w:r>
      <w:r>
        <w:rPr>
          <w:b/>
          <w:color w:val="000000"/>
        </w:rPr>
        <w:object>
          <v:shape id="_x0000_i1092" type="#_x0000_t75" alt="eqIdd33c7c1015944e2b81de4ff8695de842" style="width:21.76pt;height:11.25pt" o:oleicon="f" o:ole="" o:preferrelative="t" stroked="f">
            <v:imagedata r:id="rId114" o:title="eqIdd33c7c1015944e2b81de4ff8695de842"/>
          </v:shape>
          <o:OLEObject Type="Embed" ProgID="Equation.DSMT4" ShapeID="_x0000_i1092" DrawAspect="Content" ObjectID="_1645245274" r:id="rId115"/>
        </w:object>
      </w:r>
      <w:r w:rsidRPr="002256BB">
        <w:rPr>
          <w:b/>
          <w:color w:val="000000"/>
          <w:u w:val="single"/>
        </w:rPr>
        <w:t xml:space="preserve">        </w:t>
      </w:r>
      <w:r w:rsidRPr="002256BB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8c4243d3a68d483db73d7f4203c7e940" style="width:18.75pt;height:11.25pt" o:oleicon="f" o:ole="" o:preferrelative="t" stroked="f">
            <v:imagedata r:id="rId116" o:title="eqId8c4243d3a68d483db73d7f4203c7e940"/>
          </v:shape>
          <o:OLEObject Type="Embed" ProgID="Equation.DSMT4" ShapeID="_x0000_i1093" DrawAspect="Content" ObjectID="_1645245275" r:id="rId117"/>
        </w:object>
      </w:r>
      <w:r w:rsidRPr="002256BB">
        <w:rPr>
          <w:b/>
          <w:color w:val="000000"/>
          <w:u w:val="single"/>
        </w:rPr>
        <w:t xml:space="preserve">        </w:t>
      </w:r>
      <w:r w:rsidRPr="002256BB">
        <w:rPr>
          <w:b/>
          <w:color w:val="000000"/>
        </w:rPr>
        <w:t>;扇形统计图中机器人项目所对应扇形的圆心角度数为</w:t>
      </w:r>
      <w:r w:rsidRPr="002256BB">
        <w:rPr>
          <w:b/>
          <w:color w:val="000000"/>
          <w:u w:val="single"/>
        </w:rPr>
        <w:t xml:space="preserve">        </w:t>
      </w:r>
      <w:r w:rsidRPr="002256BB">
        <w:rPr>
          <w:b/>
          <w:color w:val="000000"/>
        </w:rPr>
        <w:t>°;从选航模项目的4名学生中随机选取2名学生参加学校航模兴趣小组训练，请用列举法(画树状图或列表)求所选取的2名学生中恰好有1名男生、1名女生的概率.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27．（12分）</w:t>
      </w:r>
      <w:r w:rsidRPr="002256BB">
        <w:rPr>
          <w:b/>
          <w:color w:val="000000"/>
        </w:rPr>
        <w:t>某报社为了解市民对“社会主义核心价值观”的知晓程度，采取随机抽样的方式进行问卷调查，调查结果分为“</w:t>
      </w:r>
      <w:r w:rsidRPr="002256BB">
        <w:rPr>
          <w:b/>
          <w:i/>
          <w:color w:val="000000"/>
        </w:rPr>
        <w:t>A</w:t>
      </w:r>
      <w:r w:rsidRPr="002256BB">
        <w:rPr>
          <w:b/>
          <w:color w:val="000000"/>
        </w:rPr>
        <w:t>.非常了解”、“</w:t>
      </w:r>
      <w:r w:rsidRPr="002256BB">
        <w:rPr>
          <w:b/>
          <w:i/>
          <w:color w:val="000000"/>
        </w:rPr>
        <w:t>B</w:t>
      </w:r>
      <w:r w:rsidRPr="002256BB">
        <w:rPr>
          <w:b/>
          <w:color w:val="000000"/>
        </w:rPr>
        <w:t>.了解”、“</w:t>
      </w:r>
      <w:r w:rsidRPr="002256BB">
        <w:rPr>
          <w:b/>
          <w:i/>
          <w:color w:val="000000"/>
        </w:rPr>
        <w:t>C</w:t>
      </w:r>
      <w:r w:rsidRPr="002256BB">
        <w:rPr>
          <w:b/>
          <w:color w:val="000000"/>
        </w:rPr>
        <w:t>.基本了解”三个等级，并根据调查结果绘制了如下两幅不完整的统计图．这次调查的市民人数为________人，</w:t>
      </w:r>
      <w:r w:rsidRPr="002256BB">
        <w:rPr>
          <w:b/>
          <w:i/>
          <w:color w:val="000000"/>
        </w:rPr>
        <w:t>m</w:t>
      </w:r>
      <w:r w:rsidRPr="002256BB">
        <w:rPr>
          <w:b/>
          <w:color w:val="000000"/>
        </w:rPr>
        <w:t>＝________，</w:t>
      </w:r>
      <w:r w:rsidRPr="002256BB">
        <w:rPr>
          <w:b/>
          <w:i/>
          <w:color w:val="000000"/>
        </w:rPr>
        <w:t>n</w:t>
      </w:r>
      <w:r w:rsidRPr="002256BB">
        <w:rPr>
          <w:b/>
          <w:color w:val="000000"/>
        </w:rPr>
        <w:t>＝________；补全条形统计图；若该市约有市民100000人，请你根据抽样调查的结果，估计该市大约有多少人对“社会主义核心价值观”达到“</w:t>
      </w:r>
      <w:r w:rsidRPr="002256BB">
        <w:rPr>
          <w:b/>
          <w:i/>
          <w:color w:val="000000"/>
        </w:rPr>
        <w:t>A</w:t>
      </w:r>
      <w:r w:rsidRPr="002256BB">
        <w:rPr>
          <w:b/>
          <w:color w:val="000000"/>
        </w:rPr>
        <w:t>.非常了解”的程度．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4" type="#_x0000_t75" alt="figure" style="width:273.85pt;height:145.55pt;visibility:visible" filled="f" stroked="f">
            <v:imagedata r:id="rId118" o:title="figure"/>
          </v:shape>
        </w:pict>
      </w:r>
    </w:p>
    <w:p w:rsidR="002256BB" w:rsidRPr="002256BB" w:rsidP="002256BB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2256BB" w:rsidRPr="002256BB" w:rsidP="002256B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2256BB" w:rsidRPr="002256BB" w:rsidP="002256BB">
      <w:pPr>
        <w:jc w:val="center"/>
        <w:rPr>
          <w:rFonts w:ascii="宋体" w:hAnsi="宋体"/>
          <w:b/>
          <w:color w:val="000000"/>
        </w:rPr>
      </w:pPr>
    </w:p>
    <w:p w:rsidR="002256BB" w:rsidRPr="002256BB" w:rsidP="002256BB">
      <w:pPr>
        <w:jc w:val="left"/>
        <w:rPr>
          <w:rFonts w:ascii="宋体" w:hAnsi="宋体"/>
          <w:b/>
          <w:color w:val="000000"/>
        </w:rPr>
      </w:pPr>
      <w:r w:rsidRPr="002256BB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1、</w:t>
      </w:r>
      <w:r w:rsidRPr="002256BB">
        <w:rPr>
          <w:b/>
          <w:color w:val="000000"/>
        </w:rPr>
        <w:t>D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【解析】</w:t>
        <w:cr/>
        <w:t>根据二次根式和分式有意义的条件计算即可.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【详解】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095" type="#_x0000_t75" alt="eqId06211b01a78048fabd8f15776617902f" style="width:38pt;height:34pt" o:oleicon="f" o:ole="" o:preferrelative="t" stroked="f">
            <v:imagedata r:id="rId119" o:title="eqId06211b01a78048fabd8f15776617902f"/>
          </v:shape>
          <o:OLEObject Type="Embed" ProgID="Equation.DSMT4" ShapeID="_x0000_i1095" DrawAspect="Content" ObjectID="_1649764350" r:id="rId120"/>
        </w:object>
      </w:r>
      <w:r w:rsidRPr="002256BB">
        <w:rPr>
          <w:b/>
          <w:color w:val="000000"/>
        </w:rPr>
        <w:t xml:space="preserve"> 有意义，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∴a+2≥0且a≠0，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解得a≥-2且a≠0.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故本题答案为：D.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【点睛】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二次根式和分式有意义的条件是本题的考点，二次根式有意义的条件是被开方数大于等于0，分式有意义的条件是分母不为0.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2、</w:t>
      </w:r>
      <w:r w:rsidRPr="002256BB">
        <w:rPr>
          <w:b/>
          <w:color w:val="000000"/>
        </w:rPr>
        <w:t>D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【解析】</w:t>
        <w:cr/>
        <w:t>作</w:t>
      </w:r>
      <w:r w:rsidRPr="002256BB">
        <w:rPr>
          <w:b/>
          <w:i/>
          <w:color w:val="000000"/>
        </w:rPr>
        <w:t>PB</w:t>
      </w:r>
      <w:r w:rsidRPr="002256BB">
        <w:rPr>
          <w:b/>
          <w:color w:val="000000"/>
        </w:rPr>
        <w:t>⊥</w:t>
      </w:r>
      <w:r w:rsidRPr="002256BB">
        <w:rPr>
          <w:b/>
          <w:i/>
          <w:color w:val="000000"/>
        </w:rPr>
        <w:t>OA</w:t>
      </w:r>
      <w:r w:rsidRPr="002256BB">
        <w:rPr>
          <w:b/>
          <w:color w:val="000000"/>
        </w:rPr>
        <w:t>于</w:t>
      </w:r>
      <w:r w:rsidRPr="002256BB">
        <w:rPr>
          <w:b/>
          <w:i/>
          <w:color w:val="000000"/>
        </w:rPr>
        <w:t>B</w:t>
      </w:r>
      <w:r w:rsidRPr="002256BB">
        <w:rPr>
          <w:b/>
          <w:color w:val="000000"/>
        </w:rPr>
        <w:t>，如图，根据垂径定理得到</w:t>
      </w:r>
      <w:r w:rsidRPr="002256BB">
        <w:rPr>
          <w:b/>
          <w:i/>
          <w:color w:val="000000"/>
        </w:rPr>
        <w:t>OB</w:t>
      </w:r>
      <w:r w:rsidRPr="002256BB">
        <w:rPr>
          <w:b/>
          <w:color w:val="000000"/>
        </w:rPr>
        <w:t>=</w:t>
      </w:r>
      <w:r w:rsidRPr="002256BB">
        <w:rPr>
          <w:b/>
          <w:i/>
          <w:color w:val="000000"/>
        </w:rPr>
        <w:t>AB</w:t>
      </w:r>
      <w:r w:rsidRPr="002256BB">
        <w:rPr>
          <w:b/>
          <w:color w:val="000000"/>
        </w:rPr>
        <w:t>，则</w:t>
      </w:r>
      <w:r w:rsidRPr="002256BB">
        <w:rPr>
          <w:b/>
          <w:i/>
          <w:color w:val="000000"/>
        </w:rPr>
        <w:t>S</w:t>
      </w:r>
      <w:r w:rsidRPr="002256BB">
        <w:rPr>
          <w:b/>
          <w:color w:val="000000"/>
          <w:vertAlign w:val="subscript"/>
        </w:rPr>
        <w:t>△</w:t>
      </w:r>
      <w:r w:rsidRPr="002256BB">
        <w:rPr>
          <w:b/>
          <w:i/>
          <w:color w:val="000000"/>
          <w:vertAlign w:val="subscript"/>
        </w:rPr>
        <w:t>POB</w:t>
      </w:r>
      <w:r w:rsidRPr="002256BB">
        <w:rPr>
          <w:b/>
          <w:color w:val="000000"/>
        </w:rPr>
        <w:t>=</w:t>
      </w:r>
      <w:r w:rsidRPr="002256BB">
        <w:rPr>
          <w:b/>
          <w:i/>
          <w:color w:val="000000"/>
        </w:rPr>
        <w:t>S</w:t>
      </w:r>
      <w:r w:rsidRPr="002256BB">
        <w:rPr>
          <w:b/>
          <w:color w:val="000000"/>
          <w:vertAlign w:val="subscript"/>
        </w:rPr>
        <w:t>△</w:t>
      </w:r>
      <w:r w:rsidRPr="002256BB">
        <w:rPr>
          <w:b/>
          <w:i/>
          <w:color w:val="000000"/>
          <w:vertAlign w:val="subscript"/>
        </w:rPr>
        <w:t>PAB</w:t>
      </w:r>
      <w:r w:rsidRPr="002256BB">
        <w:rPr>
          <w:b/>
          <w:color w:val="000000"/>
        </w:rPr>
        <w:t>，再根据反比例函数</w:t>
      </w:r>
      <w:r w:rsidRPr="002256BB">
        <w:rPr>
          <w:b/>
          <w:i/>
          <w:color w:val="000000"/>
        </w:rPr>
        <w:t>k</w:t>
      </w:r>
      <w:r w:rsidRPr="002256BB">
        <w:rPr>
          <w:b/>
          <w:color w:val="000000"/>
        </w:rPr>
        <w:t>的几何意义得到</w:t>
      </w:r>
      <w:r w:rsidRPr="002256BB">
        <w:rPr>
          <w:b/>
          <w:i/>
          <w:color w:val="000000"/>
        </w:rPr>
        <w:t>S</w:t>
      </w:r>
      <w:r w:rsidRPr="002256BB">
        <w:rPr>
          <w:b/>
          <w:color w:val="000000"/>
          <w:vertAlign w:val="subscript"/>
        </w:rPr>
        <w:t>△</w:t>
      </w:r>
      <w:r w:rsidRPr="002256BB">
        <w:rPr>
          <w:b/>
          <w:i/>
          <w:color w:val="000000"/>
          <w:vertAlign w:val="subscript"/>
        </w:rPr>
        <w:t>POB</w:t>
      </w:r>
      <w:r w:rsidRPr="002256BB">
        <w:rPr>
          <w:b/>
          <w:color w:val="000000"/>
        </w:rPr>
        <w:t>=</w:t>
      </w:r>
      <w:r>
        <w:rPr>
          <w:b/>
          <w:color w:val="000000"/>
        </w:rPr>
        <w:object>
          <v:shape id="_x0000_i1096" type="#_x0000_t75" alt="eqIdb3027a6d3b824ce893ad42c3eb946e66" style="width:12pt;height:30.75pt" o:oleicon="f" o:ole="" o:preferrelative="t" stroked="f">
            <v:imagedata r:id="rId121" o:title="eqIdb3027a6d3b824ce893ad42c3eb946e66"/>
          </v:shape>
          <o:OLEObject Type="Embed" ProgID="Equation.DSMT4" ShapeID="_x0000_i1096" DrawAspect="Content" ObjectID="_1649760561" r:id="rId122"/>
        </w:object>
      </w:r>
      <w:r w:rsidRPr="002256BB">
        <w:rPr>
          <w:b/>
          <w:color w:val="000000"/>
        </w:rPr>
        <w:t>|</w:t>
      </w:r>
      <w:r w:rsidRPr="002256BB">
        <w:rPr>
          <w:b/>
          <w:i/>
          <w:color w:val="000000"/>
        </w:rPr>
        <w:t>k</w:t>
      </w:r>
      <w:r w:rsidRPr="002256BB">
        <w:rPr>
          <w:b/>
          <w:color w:val="000000"/>
        </w:rPr>
        <w:t>|，所以</w:t>
      </w:r>
      <w:r w:rsidRPr="002256BB">
        <w:rPr>
          <w:b/>
          <w:i/>
          <w:color w:val="000000"/>
        </w:rPr>
        <w:t>S</w:t>
      </w:r>
      <w:r w:rsidRPr="002256BB">
        <w:rPr>
          <w:b/>
          <w:color w:val="000000"/>
        </w:rPr>
        <w:t>=2</w:t>
      </w:r>
      <w:r w:rsidRPr="002256BB">
        <w:rPr>
          <w:b/>
          <w:i/>
          <w:color w:val="000000"/>
        </w:rPr>
        <w:t>k</w:t>
      </w:r>
      <w:r w:rsidRPr="002256BB">
        <w:rPr>
          <w:b/>
          <w:color w:val="000000"/>
        </w:rPr>
        <w:t>，为定值．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【详解】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作</w:t>
      </w:r>
      <w:r w:rsidRPr="002256BB">
        <w:rPr>
          <w:b/>
          <w:i/>
          <w:color w:val="000000"/>
        </w:rPr>
        <w:t>PB</w:t>
      </w:r>
      <w:r w:rsidRPr="002256BB">
        <w:rPr>
          <w:b/>
          <w:color w:val="000000"/>
        </w:rPr>
        <w:t>⊥</w:t>
      </w:r>
      <w:r w:rsidRPr="002256BB">
        <w:rPr>
          <w:b/>
          <w:i/>
          <w:color w:val="000000"/>
        </w:rPr>
        <w:t>OA</w:t>
      </w:r>
      <w:r w:rsidRPr="002256BB">
        <w:rPr>
          <w:b/>
          <w:color w:val="000000"/>
        </w:rPr>
        <w:t>于</w:t>
      </w:r>
      <w:r w:rsidRPr="002256BB">
        <w:rPr>
          <w:b/>
          <w:i/>
          <w:color w:val="000000"/>
        </w:rPr>
        <w:t>B</w:t>
      </w:r>
      <w:r w:rsidRPr="002256BB">
        <w:rPr>
          <w:b/>
          <w:color w:val="000000"/>
        </w:rPr>
        <w:t>，如图，则</w:t>
      </w:r>
      <w:r w:rsidRPr="002256BB">
        <w:rPr>
          <w:b/>
          <w:i/>
          <w:color w:val="000000"/>
        </w:rPr>
        <w:t>OB</w:t>
      </w:r>
      <w:r w:rsidRPr="002256BB">
        <w:rPr>
          <w:b/>
          <w:color w:val="000000"/>
        </w:rPr>
        <w:t>=</w:t>
      </w:r>
      <w:r w:rsidRPr="002256BB">
        <w:rPr>
          <w:b/>
          <w:i/>
          <w:color w:val="000000"/>
        </w:rPr>
        <w:t>AB</w:t>
      </w:r>
      <w:r w:rsidRPr="002256BB">
        <w:rPr>
          <w:b/>
          <w:color w:val="000000"/>
        </w:rPr>
        <w:t>，∴</w:t>
      </w:r>
      <w:r w:rsidRPr="002256BB">
        <w:rPr>
          <w:b/>
          <w:i/>
          <w:color w:val="000000"/>
        </w:rPr>
        <w:t>S</w:t>
      </w:r>
      <w:r w:rsidRPr="002256BB">
        <w:rPr>
          <w:b/>
          <w:color w:val="000000"/>
          <w:vertAlign w:val="subscript"/>
        </w:rPr>
        <w:t>△</w:t>
      </w:r>
      <w:r w:rsidRPr="002256BB">
        <w:rPr>
          <w:b/>
          <w:i/>
          <w:color w:val="000000"/>
          <w:vertAlign w:val="subscript"/>
        </w:rPr>
        <w:t>POB</w:t>
      </w:r>
      <w:r w:rsidRPr="002256BB">
        <w:rPr>
          <w:b/>
          <w:color w:val="000000"/>
        </w:rPr>
        <w:t>=</w:t>
      </w:r>
      <w:r w:rsidRPr="002256BB">
        <w:rPr>
          <w:b/>
          <w:i/>
          <w:color w:val="000000"/>
        </w:rPr>
        <w:t>S</w:t>
      </w:r>
      <w:r w:rsidRPr="002256BB">
        <w:rPr>
          <w:b/>
          <w:color w:val="000000"/>
          <w:vertAlign w:val="subscript"/>
        </w:rPr>
        <w:t>△</w:t>
      </w:r>
      <w:r w:rsidRPr="002256BB">
        <w:rPr>
          <w:b/>
          <w:i/>
          <w:color w:val="000000"/>
          <w:vertAlign w:val="subscript"/>
        </w:rPr>
        <w:t>PAB</w:t>
      </w:r>
      <w:r w:rsidRPr="002256BB">
        <w:rPr>
          <w:b/>
          <w:color w:val="000000"/>
        </w:rPr>
        <w:t>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∵</w:t>
      </w:r>
      <w:r w:rsidRPr="002256BB">
        <w:rPr>
          <w:b/>
          <w:i/>
          <w:color w:val="000000"/>
        </w:rPr>
        <w:t>S</w:t>
      </w:r>
      <w:r w:rsidRPr="002256BB">
        <w:rPr>
          <w:b/>
          <w:color w:val="000000"/>
          <w:vertAlign w:val="subscript"/>
        </w:rPr>
        <w:t>△</w:t>
      </w:r>
      <w:r w:rsidRPr="002256BB">
        <w:rPr>
          <w:b/>
          <w:i/>
          <w:color w:val="000000"/>
          <w:vertAlign w:val="subscript"/>
        </w:rPr>
        <w:t>POB</w:t>
      </w:r>
      <w:r w:rsidRPr="002256BB">
        <w:rPr>
          <w:b/>
          <w:color w:val="000000"/>
        </w:rPr>
        <w:t>=</w:t>
      </w:r>
      <w:r>
        <w:rPr>
          <w:b/>
          <w:color w:val="000000"/>
        </w:rPr>
        <w:object>
          <v:shape id="_x0000_i1097" type="#_x0000_t75" alt="eqIdb3027a6d3b824ce893ad42c3eb946e66" style="width:12pt;height:30.75pt" o:oleicon="f" o:ole="" o:preferrelative="t" stroked="f">
            <v:imagedata r:id="rId121" o:title="eqIdb3027a6d3b824ce893ad42c3eb946e66"/>
          </v:shape>
          <o:OLEObject Type="Embed" ProgID="Equation.DSMT4" ShapeID="_x0000_i1097" DrawAspect="Content" ObjectID="_1649760562" r:id="rId123"/>
        </w:object>
      </w:r>
      <w:r w:rsidRPr="002256BB">
        <w:rPr>
          <w:b/>
          <w:color w:val="000000"/>
        </w:rPr>
        <w:t>|</w:t>
      </w:r>
      <w:r w:rsidRPr="002256BB">
        <w:rPr>
          <w:b/>
          <w:i/>
          <w:color w:val="000000"/>
        </w:rPr>
        <w:t>k</w:t>
      </w:r>
      <w:r w:rsidRPr="002256BB">
        <w:rPr>
          <w:b/>
          <w:color w:val="000000"/>
        </w:rPr>
        <w:t>|，∴</w:t>
      </w:r>
      <w:r w:rsidRPr="002256BB">
        <w:rPr>
          <w:b/>
          <w:i/>
          <w:color w:val="000000"/>
        </w:rPr>
        <w:t>S</w:t>
      </w:r>
      <w:r w:rsidRPr="002256BB">
        <w:rPr>
          <w:b/>
          <w:color w:val="000000"/>
        </w:rPr>
        <w:t>=2</w:t>
      </w:r>
      <w:r w:rsidRPr="002256BB">
        <w:rPr>
          <w:b/>
          <w:i/>
          <w:color w:val="000000"/>
        </w:rPr>
        <w:t>k</w:t>
      </w:r>
      <w:r w:rsidRPr="002256BB">
        <w:rPr>
          <w:b/>
          <w:color w:val="000000"/>
        </w:rPr>
        <w:t>，∴</w:t>
      </w:r>
      <w:r w:rsidRPr="002256BB">
        <w:rPr>
          <w:b/>
          <w:i/>
          <w:color w:val="000000"/>
        </w:rPr>
        <w:t>S</w:t>
      </w:r>
      <w:r w:rsidRPr="002256BB">
        <w:rPr>
          <w:b/>
          <w:color w:val="000000"/>
        </w:rPr>
        <w:t>的值为定值．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2256BB">
        <w:rPr>
          <w:b/>
          <w:color w:val="000000"/>
        </w:rPr>
        <w:t>故选D．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8" type="#_x0000_t75" alt="figure" style="width:142.5pt;height:124.5pt;visibility:visible" filled="f" stroked="f">
            <v:imagedata r:id="rId124" o:title="figure"/>
          </v:shape>
        </w:pic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【点睛】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本题考查了反比例函数系数</w:t>
      </w:r>
      <w:r w:rsidRPr="002256BB">
        <w:rPr>
          <w:b/>
          <w:i/>
          <w:color w:val="000000"/>
        </w:rPr>
        <w:t>k</w:t>
      </w:r>
      <w:r w:rsidRPr="002256BB">
        <w:rPr>
          <w:b/>
          <w:color w:val="000000"/>
        </w:rPr>
        <w:t>的几何意义：在反比例函数</w:t>
      </w:r>
      <w:r w:rsidRPr="002256BB">
        <w:rPr>
          <w:b/>
          <w:i/>
          <w:color w:val="000000"/>
        </w:rPr>
        <w:t>y</w:t>
      </w:r>
      <w:r w:rsidRPr="002256BB">
        <w:rPr>
          <w:b/>
          <w:color w:val="000000"/>
        </w:rPr>
        <w:t>=</w:t>
      </w:r>
      <w:r>
        <w:rPr>
          <w:b/>
          <w:color w:val="000000"/>
        </w:rPr>
        <w:object>
          <v:shape id="_x0000_i1099" type="#_x0000_t75" alt="eqId3fedad2f23b84ba99a87738ceef00014" style="width:12pt;height:30.75pt" o:oleicon="f" o:ole="" o:preferrelative="t" stroked="f">
            <v:imagedata r:id="rId100" o:title="eqId3fedad2f23b84ba99a87738ceef00014"/>
          </v:shape>
          <o:OLEObject Type="Embed" ProgID="Equation.DSMT4" ShapeID="_x0000_i1099" DrawAspect="Content" ObjectID="_1649760563" r:id="rId125"/>
        </w:object>
      </w:r>
      <w:r w:rsidRPr="002256BB">
        <w:rPr>
          <w:b/>
          <w:color w:val="000000"/>
        </w:rPr>
        <w:t>图象中任取一点，过这一个点向</w:t>
      </w:r>
      <w:r w:rsidRPr="002256BB">
        <w:rPr>
          <w:b/>
          <w:i/>
          <w:color w:val="000000"/>
        </w:rPr>
        <w:t>x</w:t>
      </w:r>
      <w:r w:rsidRPr="002256BB">
        <w:rPr>
          <w:b/>
          <w:color w:val="000000"/>
        </w:rPr>
        <w:t>轴和</w:t>
      </w:r>
      <w:r w:rsidRPr="002256BB">
        <w:rPr>
          <w:b/>
          <w:i/>
          <w:color w:val="000000"/>
        </w:rPr>
        <w:t>y</w:t>
      </w:r>
      <w:r w:rsidRPr="002256BB">
        <w:rPr>
          <w:b/>
          <w:color w:val="000000"/>
        </w:rPr>
        <w:t>轴分别作垂线，与坐标轴围成的矩形的面积是定值|</w:t>
      </w:r>
      <w:r w:rsidRPr="002256BB">
        <w:rPr>
          <w:b/>
          <w:i/>
          <w:color w:val="000000"/>
        </w:rPr>
        <w:t>k</w:t>
      </w:r>
      <w:r w:rsidRPr="002256BB">
        <w:rPr>
          <w:b/>
          <w:color w:val="000000"/>
        </w:rPr>
        <w:t>|．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3、</w:t>
      </w:r>
      <w:r w:rsidRPr="002256BB">
        <w:rPr>
          <w:b/>
          <w:color w:val="000000"/>
        </w:rPr>
        <w:t>C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【解析】</w:t>
        <w:cr/>
        <w:t>根据题意确定所有情况的数目，再确定符合条件的数目，根据概率的计算公式即可．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【详解】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解：由题意可知，共有4种情况，其中是 3 的倍数的有6和9，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∴是 3 的倍数的概率</w:t>
      </w:r>
      <w:r>
        <w:rPr>
          <w:b/>
          <w:color w:val="000000"/>
        </w:rPr>
        <w:object>
          <v:shape id="_x0000_i1100" type="#_x0000_t75" alt="eqId38caf77f7910471ab7cbfe3e34385516" style="width:32.24pt;height:30.76pt" o:oleicon="f" o:ole="" o:preferrelative="t" stroked="f">
            <v:imagedata r:id="rId126" o:title="eqId38caf77f7910471ab7cbfe3e34385516"/>
          </v:shape>
          <o:OLEObject Type="Embed" ProgID="Equation.DSMT4" ShapeID="_x0000_i1100" DrawAspect="Content" ObjectID="_1649762589" r:id="rId127"/>
        </w:object>
      </w:r>
      <w:r w:rsidRPr="002256BB">
        <w:rPr>
          <w:b/>
          <w:color w:val="000000"/>
        </w:rPr>
        <w:t>，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故答案为：C．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【点睛】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本题考查了概率的计算，解题的关键是熟知概率的计算公式．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4、</w:t>
      </w:r>
      <w:r w:rsidRPr="002256BB">
        <w:rPr>
          <w:b/>
          <w:color w:val="000000"/>
        </w:rPr>
        <w:t>B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【解析】</w:t>
        <w:cr/>
        <w:t>由矩形的性质可得AB∥CD，AB=CD，AD=BC，AD∥BC，即可求点D坐标．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【详解】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解：∵四边形ABCD是矩形</w:t>
        <w:br/>
        <w:t>∴AB∥CD，AB=CD，AD=BC，AD∥BC，</w:t>
        <w:br/>
        <w:t>∵A（1，4）、B（1，1）、C（5，1），</w:t>
        <w:br/>
        <w:t>∴AB∥CD∥y轴，AD∥BC∥x轴</w:t>
        <w:br/>
        <w:t>∴点D坐标为（5，4）</w:t>
        <w:br/>
        <w:t>故选B．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【点睛】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本题考查了矩形的性质，坐标与图形性质，关键是熟练掌握这些性质.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2256BB">
        <w:rPr>
          <w:rFonts w:ascii="宋体" w:hAnsi="宋体"/>
          <w:b/>
          <w:color w:val="000000"/>
        </w:rPr>
        <w:t>5、</w:t>
      </w:r>
      <w:r w:rsidRPr="002256BB">
        <w:rPr>
          <w:b/>
          <w:color w:val="000000"/>
        </w:rPr>
        <w:t>D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【解析】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分析：先根据多边形的内角和公式（</w:t>
      </w:r>
      <w:r w:rsidRPr="002256BB">
        <w:rPr>
          <w:b/>
          <w:i/>
          <w:color w:val="000000"/>
        </w:rPr>
        <w:t>n</w:t>
      </w:r>
      <w:r w:rsidRPr="002256BB">
        <w:rPr>
          <w:b/>
          <w:color w:val="000000"/>
        </w:rPr>
        <w:t>﹣2）•180°求出正五边形的每一个内角的度数，再延长五边形的两边相交于一点，并根据四边形的内角和求出这个角的度数，然后根据周角等于360°求出完成这一圆环需要的正五边形的个数，然后减去3即可得解．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详解：∵五边形的内角和为（5﹣2）•180°=540°，∴正五边形的每一个内角为540°÷5=18°，如图，延长正五边形的两边相交于点</w:t>
      </w:r>
      <w:r w:rsidRPr="002256BB">
        <w:rPr>
          <w:b/>
          <w:i/>
          <w:color w:val="000000"/>
        </w:rPr>
        <w:t>O</w:t>
      </w:r>
      <w:r w:rsidRPr="002256BB">
        <w:rPr>
          <w:b/>
          <w:color w:val="000000"/>
        </w:rPr>
        <w:t>，则∠1=360°﹣18°×3=360°﹣324°=36°，360°÷36°=1．∵已经有3个五边形，∴1﹣3=7，即完成这一圆环还需7个五边形．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 xml:space="preserve">    故选D．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 xml:space="preserve">    </w:t>
      </w:r>
      <w:r>
        <w:rPr>
          <w:b/>
          <w:noProof/>
          <w:color w:val="000000"/>
        </w:rPr>
        <w:pict>
          <v:shape id="_x0000_i1101" type="#_x0000_t75" alt="figure" style="width:98.25pt;height:93.75pt;visibility:visible" filled="f" stroked="f">
            <v:imagedata r:id="rId128" o:title="figure"/>
          </v:shape>
        </w:pic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点睛：本题考查了多边形的内角和公式，延长正五边形的两边相交于一点，并求出这个角的度数是解题的关键，注意需要减去已有的3个正五边形．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6、</w:t>
      </w:r>
      <w:r w:rsidRPr="002256BB">
        <w:rPr>
          <w:b/>
          <w:color w:val="000000"/>
        </w:rPr>
        <w:t>D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【解析】</w:t>
        <w:cr/>
        <w:t>利用直角三角形DEF和直角三角形BCD相似求得BC的长后加上小明同学的身高即可求得树高AB．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【详解】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∵∠DEF=∠BCD=90°，∠D=∠D，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∴△DEF∽△DCB，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∴</w:t>
      </w:r>
      <w:r>
        <w:rPr>
          <w:b/>
          <w:color w:val="000000"/>
        </w:rPr>
        <w:object>
          <v:shape id="_x0000_i1102" type="#_x0000_t75" alt="eqId5e012dd418b1483b92cdffd312d362c2" style="width:48pt;height:27.75pt" o:oleicon="f" o:ole="" o:preferrelative="t" stroked="f">
            <v:imagedata r:id="rId129" o:title="eqId5e012dd418b1483b92cdffd312d362c2"/>
          </v:shape>
          <o:OLEObject Type="Embed" ProgID="Equation.DSMT4" ShapeID="_x0000_i1102" DrawAspect="Content" ObjectID="_1649763089" r:id="rId130"/>
        </w:object>
      </w:r>
      <w:r w:rsidRPr="002256BB">
        <w:rPr>
          <w:b/>
          <w:color w:val="000000"/>
        </w:rPr>
        <w:t>，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∵DF=50cm=0.5m，EF=30cm=0.3m，AC=1.5m，CD=20m，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∴由勾股定理求得DE=40cm，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∴</w:t>
      </w:r>
      <w:r>
        <w:rPr>
          <w:b/>
          <w:color w:val="000000"/>
        </w:rPr>
        <w:object>
          <v:shape id="_x0000_i1103" type="#_x0000_t75" alt="eqIddd6f74ee24ba424d8b2cd9e7b009c585" style="width:51pt;height:30.75pt" o:oleicon="f" o:ole="" o:preferrelative="t" stroked="f">
            <v:imagedata r:id="rId131" o:title="eqIddd6f74ee24ba424d8b2cd9e7b009c585"/>
          </v:shape>
          <o:OLEObject Type="Embed" ProgID="Equation.DSMT4" ShapeID="_x0000_i1103" DrawAspect="Content" ObjectID="_1649763090" r:id="rId132"/>
        </w:object>
      </w:r>
      <w:r w:rsidRPr="002256BB">
        <w:rPr>
          <w:b/>
          <w:color w:val="000000"/>
        </w:rPr>
        <w:t>，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∴BC=15米，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∴AB=AC+BC=1.5+15=16.5（米）．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故答案为16.5m．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【点睛】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本题考查了相似三角形的应用，解题的关键是从实际问题中整理出相似三角形的模型．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2256BB">
        <w:rPr>
          <w:rFonts w:ascii="宋体" w:hAnsi="宋体"/>
          <w:b/>
          <w:color w:val="000000"/>
        </w:rPr>
        <w:t>7、</w:t>
      </w:r>
      <w:r w:rsidRPr="002256BB">
        <w:rPr>
          <w:b/>
          <w:color w:val="000000"/>
        </w:rPr>
        <w:t>D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【解析】</w:t>
        <w:cr/>
        <w:t>各式计算得到结果，即可作出判断．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【详解】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解：A、4x+5y=4x+5y，错误；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B、（-m）</w:t>
      </w:r>
      <w:r w:rsidRPr="002256BB">
        <w:rPr>
          <w:b/>
          <w:color w:val="000000"/>
          <w:vertAlign w:val="superscript"/>
        </w:rPr>
        <w:t>3</w:t>
      </w:r>
      <w:r w:rsidRPr="002256BB">
        <w:rPr>
          <w:b/>
          <w:color w:val="000000"/>
        </w:rPr>
        <w:t>•m</w:t>
      </w:r>
      <w:r w:rsidRPr="002256BB">
        <w:rPr>
          <w:b/>
          <w:color w:val="000000"/>
          <w:vertAlign w:val="superscript"/>
        </w:rPr>
        <w:t>7</w:t>
      </w:r>
      <w:r w:rsidRPr="002256BB">
        <w:rPr>
          <w:b/>
          <w:color w:val="000000"/>
        </w:rPr>
        <w:t>=-m</w:t>
      </w:r>
      <w:r w:rsidRPr="002256BB">
        <w:rPr>
          <w:b/>
          <w:color w:val="000000"/>
          <w:vertAlign w:val="superscript"/>
        </w:rPr>
        <w:t>10</w:t>
      </w:r>
      <w:r w:rsidRPr="002256BB">
        <w:rPr>
          <w:b/>
          <w:color w:val="000000"/>
        </w:rPr>
        <w:t>，错误；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C、（x</w:t>
      </w:r>
      <w:r w:rsidRPr="002256BB">
        <w:rPr>
          <w:b/>
          <w:color w:val="000000"/>
          <w:vertAlign w:val="superscript"/>
        </w:rPr>
        <w:t>3</w:t>
      </w:r>
      <w:r w:rsidRPr="002256BB">
        <w:rPr>
          <w:b/>
          <w:color w:val="000000"/>
        </w:rPr>
        <w:t>y）</w:t>
      </w:r>
      <w:r w:rsidRPr="002256BB">
        <w:rPr>
          <w:b/>
          <w:color w:val="000000"/>
          <w:vertAlign w:val="superscript"/>
        </w:rPr>
        <w:t>5</w:t>
      </w:r>
      <w:r w:rsidRPr="002256BB">
        <w:rPr>
          <w:b/>
          <w:color w:val="000000"/>
        </w:rPr>
        <w:t>=x</w:t>
      </w:r>
      <w:r w:rsidRPr="002256BB">
        <w:rPr>
          <w:b/>
          <w:color w:val="000000"/>
          <w:vertAlign w:val="superscript"/>
        </w:rPr>
        <w:t>15</w:t>
      </w:r>
      <w:r w:rsidRPr="002256BB">
        <w:rPr>
          <w:b/>
          <w:color w:val="000000"/>
        </w:rPr>
        <w:t>y</w:t>
      </w:r>
      <w:r w:rsidRPr="002256BB">
        <w:rPr>
          <w:b/>
          <w:color w:val="000000"/>
          <w:vertAlign w:val="superscript"/>
        </w:rPr>
        <w:t>5</w:t>
      </w:r>
      <w:r w:rsidRPr="002256BB">
        <w:rPr>
          <w:b/>
          <w:color w:val="000000"/>
        </w:rPr>
        <w:t>，错误；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D、a</w:t>
      </w:r>
      <w:r w:rsidRPr="002256BB">
        <w:rPr>
          <w:b/>
          <w:color w:val="000000"/>
          <w:vertAlign w:val="superscript"/>
        </w:rPr>
        <w:t>12</w:t>
      </w:r>
      <w:r w:rsidRPr="002256BB">
        <w:rPr>
          <w:b/>
          <w:color w:val="000000"/>
        </w:rPr>
        <w:t>÷a</w:t>
      </w:r>
      <w:r w:rsidRPr="002256BB">
        <w:rPr>
          <w:b/>
          <w:color w:val="000000"/>
          <w:vertAlign w:val="superscript"/>
        </w:rPr>
        <w:t>8</w:t>
      </w:r>
      <w:r w:rsidRPr="002256BB">
        <w:rPr>
          <w:b/>
          <w:color w:val="000000"/>
        </w:rPr>
        <w:t>=a</w:t>
      </w:r>
      <w:r w:rsidRPr="002256BB">
        <w:rPr>
          <w:b/>
          <w:color w:val="000000"/>
          <w:vertAlign w:val="superscript"/>
        </w:rPr>
        <w:t>4</w:t>
      </w:r>
      <w:r w:rsidRPr="002256BB">
        <w:rPr>
          <w:b/>
          <w:color w:val="000000"/>
        </w:rPr>
        <w:t>，正确；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故选D．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【点睛】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此题考查了整式的混合运算，熟练掌握运算法则是解本题的关键．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8、</w:t>
      </w:r>
      <w:r w:rsidRPr="002256BB">
        <w:rPr>
          <w:b/>
          <w:color w:val="000000"/>
        </w:rPr>
        <w:t>C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【解析】</w:t>
        <w:cr/>
        <w:t>根据顶点式y=a（x-h）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>+k的对称轴是直线x=h，找出h即可得出答案．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【详解】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解：二次函数y=x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>的对称轴为y轴．</w:t>
        <w:br/>
        <w:t>故选:C 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【点睛】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本题考查二次函数的性质，解题关键是顶点式y=a（x-h）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>+k的对称轴是直线x=h，顶点坐标为（h，k）．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9、</w:t>
      </w:r>
      <w:r w:rsidRPr="002256BB">
        <w:rPr>
          <w:b/>
          <w:color w:val="000000"/>
        </w:rPr>
        <w:t>D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【解析】</w:t>
        <w:cr/>
        <w:t>用科学记数法表示较大的数时，一般形式为a×10</w:t>
      </w:r>
      <w:r w:rsidRPr="002256BB">
        <w:rPr>
          <w:b/>
          <w:color w:val="000000"/>
          <w:vertAlign w:val="superscript"/>
        </w:rPr>
        <w:t>n</w:t>
      </w:r>
      <w:r w:rsidRPr="002256BB">
        <w:rPr>
          <w:b/>
          <w:color w:val="000000"/>
        </w:rPr>
        <w:t>，其中1≤|a|&lt;10，n为整数，据此判断即可．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【详解】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13.75亿=1.375×10</w:t>
      </w:r>
      <w:r w:rsidRPr="002256BB">
        <w:rPr>
          <w:b/>
          <w:color w:val="000000"/>
          <w:vertAlign w:val="superscript"/>
        </w:rPr>
        <w:t>9</w:t>
      </w:r>
      <w:r w:rsidRPr="002256BB">
        <w:rPr>
          <w:b/>
          <w:color w:val="000000"/>
        </w:rPr>
        <w:t>.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故答案选D.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【点睛】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本题考查的知识点是科学记数法，解题的关键是熟练的掌握科学记数法.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10、</w:t>
      </w:r>
      <w:r w:rsidRPr="002256BB">
        <w:rPr>
          <w:b/>
          <w:color w:val="000000"/>
        </w:rPr>
        <w:t>A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【解析】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分析：面动成体．由题目中的图示可知：此圆台是直角梯形转成圆台的条件是：绕垂直于底的腰旋转．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详解：A、上面小下面大，侧面是曲面，故本选项正确；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2256BB">
        <w:rPr>
          <w:b/>
          <w:color w:val="000000"/>
        </w:rPr>
        <w:t>B、上面大下面小，侧面是曲面，故本选项错误；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C、是一个圆台，故本选项错误；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D、下面小上面大侧面是曲面，故本选项错误；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故选A．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点睛：本题考查直角梯形转成圆台的条件：应绕垂直于底的腰旋转．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11、</w:t>
      </w:r>
      <w:r w:rsidRPr="002256BB">
        <w:rPr>
          <w:b/>
          <w:color w:val="000000"/>
        </w:rPr>
        <w:t>C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【解析】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【分析】根据合并同类项法则进行计算即可得.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【详解】3a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>－a</w:t>
      </w:r>
      <w:r w:rsidRPr="002256BB">
        <w:rPr>
          <w:b/>
          <w:color w:val="000000"/>
          <w:vertAlign w:val="superscript"/>
        </w:rPr>
        <w:t>2</w:t>
      </w:r>
    </w:p>
    <w:p w:rsidR="002256BB" w:rsidRPr="002256BB" w:rsidP="002256BB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=（3-1）a</w:t>
      </w:r>
      <w:r w:rsidRPr="002256BB">
        <w:rPr>
          <w:b/>
          <w:color w:val="000000"/>
          <w:vertAlign w:val="superscript"/>
        </w:rPr>
        <w:t>2</w:t>
      </w:r>
    </w:p>
    <w:p w:rsidR="002256BB" w:rsidRPr="002256BB" w:rsidP="002256BB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=2a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>，</w:t>
      </w:r>
    </w:p>
    <w:p w:rsidR="002256BB" w:rsidRPr="002256BB" w:rsidP="002256BB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故选C.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【点睛】本题考查了合并同类项，熟记合并同类项的法则是解题的关键.合并同类项就是把同类项的系数相加减，字母和字母的指数不变.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12、</w:t>
      </w:r>
      <w:r w:rsidRPr="002256BB">
        <w:rPr>
          <w:b/>
          <w:color w:val="000000"/>
        </w:rPr>
        <w:t>B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【解析】</w:t>
        <w:cr/>
        <w:t>分别计算四个方程的判别式的值，然后根据判别式的意义确定正确选项．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【详解】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解：A、△=（-2）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>-4×（-3）=16＞0，方程有两个不相等的两个实数根，所以A选项错误；</w:t>
        <w:br/>
        <w:t>B、△=（-2）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>-4×3=-8＜0，方程没有实数根，所以B选项正确；</w:t>
        <w:br/>
        <w:t>C、△=（-2）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>-4×1=0，方程有两个相等的两个实数根，所以C选项错误；</w:t>
        <w:br/>
        <w:t>D、△=（-2）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>-4×（-1）=8＞0，方程有两个不相等的两个实数根，所以D选项错误．</w:t>
        <w:br/>
        <w:t>故选：B．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【点睛】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本题考查根的判别式：一元二次方程ax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>+bx+c=0（a≠0）的根与△=b</w:t>
      </w:r>
      <w:r w:rsidRPr="002256BB">
        <w:rPr>
          <w:b/>
          <w:color w:val="000000"/>
          <w:vertAlign w:val="superscript"/>
        </w:rPr>
        <w:t>2</w:t>
      </w:r>
      <w:r w:rsidRPr="002256BB">
        <w:rPr>
          <w:b/>
          <w:color w:val="000000"/>
        </w:rPr>
        <w:t>-4ac有如下关系：当△＞0根时，方程有两个不相等的两个实数根；当△=0时，方程有两个相等的两个实数根；当△＜0时，方程无实数根．</w:t>
      </w:r>
    </w:p>
    <w:p w:rsidR="002256BB" w:rsidRPr="002256BB" w:rsidP="002256BB">
      <w:pPr>
        <w:jc w:val="left"/>
        <w:rPr>
          <w:rFonts w:ascii="宋体" w:hAnsi="宋体"/>
          <w:b/>
          <w:color w:val="000000"/>
        </w:rPr>
      </w:pPr>
    </w:p>
    <w:p w:rsidR="002256BB" w:rsidRPr="002256BB" w:rsidP="002256BB">
      <w:pPr>
        <w:jc w:val="left"/>
        <w:rPr>
          <w:rFonts w:ascii="宋体" w:hAnsi="宋体"/>
          <w:b/>
          <w:color w:val="000000"/>
        </w:rPr>
      </w:pPr>
      <w:r w:rsidRPr="002256BB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rFonts w:ascii="宋体" w:hAnsi="宋体"/>
          <w:b/>
          <w:color w:val="000000"/>
        </w:rPr>
        <w:t>13、</w:t>
      </w:r>
      <w:r w:rsidRPr="002256BB">
        <w:rPr>
          <w:b/>
          <w:color w:val="000000"/>
        </w:rPr>
        <w:t>-1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【解析】</w:t>
      </w:r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  <w:r w:rsidRPr="002256BB">
        <w:rPr>
          <w:b/>
          <w:color w:val="000000"/>
        </w:rPr>
        <w:t>试题分析：根据非负数的性质可得：</w:t>
      </w:r>
      <w:r>
        <w:rPr>
          <w:b/>
          <w:color w:val="000000"/>
        </w:rPr>
        <w:object>
          <v:shape id="_x0000_i1104" type="#_x0000_t75" alt="eqId69112cd56afd4cce8050cd9220488f63" style="width:116.23pt;height:60pt" o:oleicon="f" o:ole="" o:preferrelative="t" stroked="f">
            <v:imagedata r:id="rId133" o:title="eqId69112cd56afd4cce8050cd9220488f63"/>
          </v:shape>
          <o:OLEObject Type="Embed" ProgID="Equation.DSMT4" ShapeID="_x0000_i1104" DrawAspect="Content" ObjectID="_1649760922" r:id="rId134"/>
        </w:object>
      </w:r>
      <w:r w:rsidRPr="002256BB">
        <w:rPr>
          <w:b/>
          <w:color w:val="000000"/>
        </w:rPr>
        <w:t>，解得：</w:t>
      </w:r>
      <w:r>
        <w:rPr>
          <w:b/>
          <w:color w:val="000000"/>
        </w:rPr>
        <w:object>
          <v:shape id="_x0000_i1105" type="#_x0000_t75" alt="eqId79707abb21424252b8d4b5419397ec1c" style="width:45.77pt;height:56.22pt" o:oleicon="f" o:ole="" o:preferrelative="t" stroked="f">
            <v:imagedata r:id="rId135" o:title="eqId79707abb21424252b8d4b5419397ec1c"/>
          </v:shape>
          <o:OLEObject Type="Embed" ProgID="Equation.DSMT4" ShapeID="_x0000_i1105" DrawAspect="Content" ObjectID="_1649760923" r:id="rId136"/>
        </w:object>
      </w:r>
      <w:r w:rsidRPr="002256BB">
        <w:rPr>
          <w:b/>
          <w:color w:val="000000"/>
        </w:rPr>
        <w:br/>
      </w:r>
      <w:r w:rsidRPr="002256B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https://d.book118.com/695324123321011044</w:t>
        </w:r>
      </w:hyperlink>
    </w:p>
    <w:p w:rsidR="002256BB" w:rsidRPr="002256BB" w:rsidP="002256B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256BB"/>
    <w:rsid w:val="002B7D81"/>
    <w:rsid w:val="003D3C46"/>
    <w:rsid w:val="00464523"/>
    <w:rsid w:val="00622F25"/>
    <w:rsid w:val="006B2EBA"/>
    <w:rsid w:val="00846CDD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4.wmf" /><Relationship Id="rId101" Type="http://schemas.openxmlformats.org/officeDocument/2006/relationships/oleObject" Target="embeddings/oleObject43.bin" /><Relationship Id="rId102" Type="http://schemas.openxmlformats.org/officeDocument/2006/relationships/image" Target="media/image55.png" /><Relationship Id="rId103" Type="http://schemas.openxmlformats.org/officeDocument/2006/relationships/oleObject" Target="embeddings/oleObject44.bin" /><Relationship Id="rId104" Type="http://schemas.openxmlformats.org/officeDocument/2006/relationships/oleObject" Target="embeddings/oleObject45.bin" /><Relationship Id="rId105" Type="http://schemas.openxmlformats.org/officeDocument/2006/relationships/oleObject" Target="embeddings/oleObject46.bin" /><Relationship Id="rId106" Type="http://schemas.openxmlformats.org/officeDocument/2006/relationships/oleObject" Target="embeddings/oleObject47.bin" /><Relationship Id="rId107" Type="http://schemas.openxmlformats.org/officeDocument/2006/relationships/image" Target="media/image56.png" /><Relationship Id="rId108" Type="http://schemas.openxmlformats.org/officeDocument/2006/relationships/image" Target="media/image57.png" /><Relationship Id="rId109" Type="http://schemas.openxmlformats.org/officeDocument/2006/relationships/image" Target="media/image58.wmf" /><Relationship Id="rId11" Type="http://schemas.openxmlformats.org/officeDocument/2006/relationships/image" Target="media/image4.png" /><Relationship Id="rId110" Type="http://schemas.openxmlformats.org/officeDocument/2006/relationships/oleObject" Target="embeddings/oleObject48.bin" /><Relationship Id="rId111" Type="http://schemas.openxmlformats.org/officeDocument/2006/relationships/image" Target="media/image59.wmf" /><Relationship Id="rId112" Type="http://schemas.openxmlformats.org/officeDocument/2006/relationships/oleObject" Target="embeddings/oleObject49.bin" /><Relationship Id="rId113" Type="http://schemas.openxmlformats.org/officeDocument/2006/relationships/image" Target="media/image60.png" /><Relationship Id="rId114" Type="http://schemas.openxmlformats.org/officeDocument/2006/relationships/image" Target="media/image61.wmf" /><Relationship Id="rId115" Type="http://schemas.openxmlformats.org/officeDocument/2006/relationships/oleObject" Target="embeddings/oleObject50.bin" /><Relationship Id="rId116" Type="http://schemas.openxmlformats.org/officeDocument/2006/relationships/image" Target="media/image62.wmf" /><Relationship Id="rId117" Type="http://schemas.openxmlformats.org/officeDocument/2006/relationships/oleObject" Target="embeddings/oleObject51.bin" /><Relationship Id="rId118" Type="http://schemas.openxmlformats.org/officeDocument/2006/relationships/image" Target="media/image63.png" /><Relationship Id="rId119" Type="http://schemas.openxmlformats.org/officeDocument/2006/relationships/image" Target="media/image64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2.bin" /><Relationship Id="rId121" Type="http://schemas.openxmlformats.org/officeDocument/2006/relationships/image" Target="media/image65.wmf" /><Relationship Id="rId122" Type="http://schemas.openxmlformats.org/officeDocument/2006/relationships/oleObject" Target="embeddings/oleObject53.bin" /><Relationship Id="rId123" Type="http://schemas.openxmlformats.org/officeDocument/2006/relationships/oleObject" Target="embeddings/oleObject54.bin" /><Relationship Id="rId124" Type="http://schemas.openxmlformats.org/officeDocument/2006/relationships/image" Target="media/image66.png" /><Relationship Id="rId125" Type="http://schemas.openxmlformats.org/officeDocument/2006/relationships/oleObject" Target="embeddings/oleObject55.bin" /><Relationship Id="rId126" Type="http://schemas.openxmlformats.org/officeDocument/2006/relationships/image" Target="media/image67.wmf" /><Relationship Id="rId127" Type="http://schemas.openxmlformats.org/officeDocument/2006/relationships/oleObject" Target="embeddings/oleObject56.bin" /><Relationship Id="rId128" Type="http://schemas.openxmlformats.org/officeDocument/2006/relationships/image" Target="media/image68.png" /><Relationship Id="rId129" Type="http://schemas.openxmlformats.org/officeDocument/2006/relationships/image" Target="media/image69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57.bin" /><Relationship Id="rId131" Type="http://schemas.openxmlformats.org/officeDocument/2006/relationships/image" Target="media/image70.wmf" /><Relationship Id="rId132" Type="http://schemas.openxmlformats.org/officeDocument/2006/relationships/oleObject" Target="embeddings/oleObject58.bin" /><Relationship Id="rId133" Type="http://schemas.openxmlformats.org/officeDocument/2006/relationships/image" Target="media/image71.wmf" /><Relationship Id="rId134" Type="http://schemas.openxmlformats.org/officeDocument/2006/relationships/oleObject" Target="embeddings/oleObject59.bin" /><Relationship Id="rId135" Type="http://schemas.openxmlformats.org/officeDocument/2006/relationships/image" Target="media/image72.wmf" /><Relationship Id="rId136" Type="http://schemas.openxmlformats.org/officeDocument/2006/relationships/oleObject" Target="embeddings/oleObject60.bin" /><Relationship Id="rId137" Type="http://schemas.openxmlformats.org/officeDocument/2006/relationships/hyperlink" Target="https://d.book118.com/695324123321011044" TargetMode="External" /><Relationship Id="rId138" Type="http://schemas.openxmlformats.org/officeDocument/2006/relationships/theme" Target="theme/theme1.xml" /><Relationship Id="rId139" Type="http://schemas.openxmlformats.org/officeDocument/2006/relationships/styles" Target="styles.xml" /><Relationship Id="rId14" Type="http://schemas.openxmlformats.org/officeDocument/2006/relationships/oleObject" Target="embeddings/oleObject5.bin" /><Relationship Id="rId15" Type="http://schemas.openxmlformats.org/officeDocument/2006/relationships/oleObject" Target="embeddings/oleObject6.bin" /><Relationship Id="rId16" Type="http://schemas.openxmlformats.org/officeDocument/2006/relationships/image" Target="media/image6.wmf" /><Relationship Id="rId17" Type="http://schemas.openxmlformats.org/officeDocument/2006/relationships/oleObject" Target="embeddings/oleObject7.bin" /><Relationship Id="rId18" Type="http://schemas.openxmlformats.org/officeDocument/2006/relationships/oleObject" Target="embeddings/oleObject8.bin" /><Relationship Id="rId19" Type="http://schemas.openxmlformats.org/officeDocument/2006/relationships/image" Target="media/image7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1" Type="http://schemas.openxmlformats.org/officeDocument/2006/relationships/image" Target="media/image8.png" /><Relationship Id="rId22" Type="http://schemas.openxmlformats.org/officeDocument/2006/relationships/image" Target="media/image9.png" /><Relationship Id="rId23" Type="http://schemas.openxmlformats.org/officeDocument/2006/relationships/image" Target="media/image10.wmf" /><Relationship Id="rId24" Type="http://schemas.openxmlformats.org/officeDocument/2006/relationships/oleObject" Target="embeddings/oleObject10.bin" /><Relationship Id="rId25" Type="http://schemas.openxmlformats.org/officeDocument/2006/relationships/image" Target="media/image11.wmf" /><Relationship Id="rId26" Type="http://schemas.openxmlformats.org/officeDocument/2006/relationships/oleObject" Target="embeddings/oleObject11.bin" /><Relationship Id="rId27" Type="http://schemas.openxmlformats.org/officeDocument/2006/relationships/image" Target="media/image12.wmf" /><Relationship Id="rId28" Type="http://schemas.openxmlformats.org/officeDocument/2006/relationships/oleObject" Target="embeddings/oleObject12.bin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png" /><Relationship Id="rId32" Type="http://schemas.openxmlformats.org/officeDocument/2006/relationships/image" Target="media/image15.png" /><Relationship Id="rId33" Type="http://schemas.openxmlformats.org/officeDocument/2006/relationships/image" Target="media/image16.wmf" /><Relationship Id="rId34" Type="http://schemas.openxmlformats.org/officeDocument/2006/relationships/oleObject" Target="embeddings/oleObject14.bin" /><Relationship Id="rId35" Type="http://schemas.openxmlformats.org/officeDocument/2006/relationships/image" Target="media/image17.wmf" /><Relationship Id="rId36" Type="http://schemas.openxmlformats.org/officeDocument/2006/relationships/oleObject" Target="embeddings/oleObject15.bin" /><Relationship Id="rId37" Type="http://schemas.openxmlformats.org/officeDocument/2006/relationships/image" Target="media/image18.wmf" /><Relationship Id="rId38" Type="http://schemas.openxmlformats.org/officeDocument/2006/relationships/oleObject" Target="embeddings/oleObject16.bin" /><Relationship Id="rId39" Type="http://schemas.openxmlformats.org/officeDocument/2006/relationships/image" Target="media/image19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7.bin" /><Relationship Id="rId41" Type="http://schemas.openxmlformats.org/officeDocument/2006/relationships/image" Target="media/image20.wmf" /><Relationship Id="rId42" Type="http://schemas.openxmlformats.org/officeDocument/2006/relationships/oleObject" Target="embeddings/oleObject18.bin" /><Relationship Id="rId43" Type="http://schemas.openxmlformats.org/officeDocument/2006/relationships/image" Target="media/image21.png" /><Relationship Id="rId44" Type="http://schemas.openxmlformats.org/officeDocument/2006/relationships/image" Target="media/image22.png" /><Relationship Id="rId45" Type="http://schemas.openxmlformats.org/officeDocument/2006/relationships/image" Target="media/image23.png" /><Relationship Id="rId46" Type="http://schemas.openxmlformats.org/officeDocument/2006/relationships/image" Target="media/image24.png" /><Relationship Id="rId47" Type="http://schemas.openxmlformats.org/officeDocument/2006/relationships/image" Target="media/image25.png" /><Relationship Id="rId48" Type="http://schemas.openxmlformats.org/officeDocument/2006/relationships/image" Target="media/image26.wmf" /><Relationship Id="rId49" Type="http://schemas.openxmlformats.org/officeDocument/2006/relationships/oleObject" Target="embeddings/oleObject19.bin" /><Relationship Id="rId5" Type="http://schemas.openxmlformats.org/officeDocument/2006/relationships/image" Target="media/image1.wmf" /><Relationship Id="rId50" Type="http://schemas.openxmlformats.org/officeDocument/2006/relationships/image" Target="media/image27.wmf" /><Relationship Id="rId51" Type="http://schemas.openxmlformats.org/officeDocument/2006/relationships/oleObject" Target="embeddings/oleObject20.bin" /><Relationship Id="rId52" Type="http://schemas.openxmlformats.org/officeDocument/2006/relationships/image" Target="media/image28.wmf" /><Relationship Id="rId53" Type="http://schemas.openxmlformats.org/officeDocument/2006/relationships/oleObject" Target="embeddings/oleObject21.bin" /><Relationship Id="rId54" Type="http://schemas.openxmlformats.org/officeDocument/2006/relationships/image" Target="media/image29.wmf" /><Relationship Id="rId55" Type="http://schemas.openxmlformats.org/officeDocument/2006/relationships/oleObject" Target="embeddings/oleObject22.bin" /><Relationship Id="rId56" Type="http://schemas.openxmlformats.org/officeDocument/2006/relationships/image" Target="media/image30.wmf" /><Relationship Id="rId57" Type="http://schemas.openxmlformats.org/officeDocument/2006/relationships/oleObject" Target="embeddings/oleObject23.bin" /><Relationship Id="rId58" Type="http://schemas.openxmlformats.org/officeDocument/2006/relationships/image" Target="media/image31.png" /><Relationship Id="rId59" Type="http://schemas.openxmlformats.org/officeDocument/2006/relationships/image" Target="media/image32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4.bin" /><Relationship Id="rId61" Type="http://schemas.openxmlformats.org/officeDocument/2006/relationships/image" Target="media/image33.wmf" /><Relationship Id="rId62" Type="http://schemas.openxmlformats.org/officeDocument/2006/relationships/oleObject" Target="embeddings/oleObject25.bin" /><Relationship Id="rId63" Type="http://schemas.openxmlformats.org/officeDocument/2006/relationships/image" Target="media/image34.wmf" /><Relationship Id="rId64" Type="http://schemas.openxmlformats.org/officeDocument/2006/relationships/oleObject" Target="embeddings/oleObject26.bin" /><Relationship Id="rId65" Type="http://schemas.openxmlformats.org/officeDocument/2006/relationships/image" Target="media/image35.wmf" /><Relationship Id="rId66" Type="http://schemas.openxmlformats.org/officeDocument/2006/relationships/oleObject" Target="embeddings/oleObject27.bin" /><Relationship Id="rId67" Type="http://schemas.openxmlformats.org/officeDocument/2006/relationships/image" Target="media/image36.wmf" /><Relationship Id="rId68" Type="http://schemas.openxmlformats.org/officeDocument/2006/relationships/oleObject" Target="embeddings/oleObject28.bin" /><Relationship Id="rId69" Type="http://schemas.openxmlformats.org/officeDocument/2006/relationships/image" Target="media/image37.wmf" /><Relationship Id="rId7" Type="http://schemas.openxmlformats.org/officeDocument/2006/relationships/image" Target="media/image2.wmf" /><Relationship Id="rId70" Type="http://schemas.openxmlformats.org/officeDocument/2006/relationships/oleObject" Target="embeddings/oleObject29.bin" /><Relationship Id="rId71" Type="http://schemas.openxmlformats.org/officeDocument/2006/relationships/image" Target="media/image38.wmf" /><Relationship Id="rId72" Type="http://schemas.openxmlformats.org/officeDocument/2006/relationships/oleObject" Target="embeddings/oleObject30.bin" /><Relationship Id="rId73" Type="http://schemas.openxmlformats.org/officeDocument/2006/relationships/image" Target="media/image39.wmf" /><Relationship Id="rId74" Type="http://schemas.openxmlformats.org/officeDocument/2006/relationships/oleObject" Target="embeddings/oleObject31.bin" /><Relationship Id="rId75" Type="http://schemas.openxmlformats.org/officeDocument/2006/relationships/image" Target="media/image40.wmf" /><Relationship Id="rId76" Type="http://schemas.openxmlformats.org/officeDocument/2006/relationships/oleObject" Target="embeddings/oleObject32.bin" /><Relationship Id="rId77" Type="http://schemas.openxmlformats.org/officeDocument/2006/relationships/image" Target="media/image41.png" /><Relationship Id="rId78" Type="http://schemas.openxmlformats.org/officeDocument/2006/relationships/image" Target="media/image42.wmf" /><Relationship Id="rId79" Type="http://schemas.openxmlformats.org/officeDocument/2006/relationships/oleObject" Target="embeddings/oleObject33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3.wmf" /><Relationship Id="rId81" Type="http://schemas.openxmlformats.org/officeDocument/2006/relationships/oleObject" Target="embeddings/oleObject34.bin" /><Relationship Id="rId82" Type="http://schemas.openxmlformats.org/officeDocument/2006/relationships/image" Target="media/image44.wmf" /><Relationship Id="rId83" Type="http://schemas.openxmlformats.org/officeDocument/2006/relationships/oleObject" Target="embeddings/oleObject35.bin" /><Relationship Id="rId84" Type="http://schemas.openxmlformats.org/officeDocument/2006/relationships/image" Target="media/image45.wmf" /><Relationship Id="rId85" Type="http://schemas.openxmlformats.org/officeDocument/2006/relationships/oleObject" Target="embeddings/oleObject36.bin" /><Relationship Id="rId86" Type="http://schemas.openxmlformats.org/officeDocument/2006/relationships/image" Target="media/image46.wmf" /><Relationship Id="rId87" Type="http://schemas.openxmlformats.org/officeDocument/2006/relationships/oleObject" Target="embeddings/oleObject37.bin" /><Relationship Id="rId88" Type="http://schemas.openxmlformats.org/officeDocument/2006/relationships/image" Target="media/image47.wmf" /><Relationship Id="rId89" Type="http://schemas.openxmlformats.org/officeDocument/2006/relationships/oleObject" Target="embeddings/oleObject38.bin" /><Relationship Id="rId9" Type="http://schemas.openxmlformats.org/officeDocument/2006/relationships/image" Target="media/image3.wmf" /><Relationship Id="rId90" Type="http://schemas.openxmlformats.org/officeDocument/2006/relationships/image" Target="media/image48.wmf" /><Relationship Id="rId91" Type="http://schemas.openxmlformats.org/officeDocument/2006/relationships/oleObject" Target="embeddings/oleObject39.bin" /><Relationship Id="rId92" Type="http://schemas.openxmlformats.org/officeDocument/2006/relationships/image" Target="media/image49.wmf" /><Relationship Id="rId93" Type="http://schemas.openxmlformats.org/officeDocument/2006/relationships/oleObject" Target="embeddings/oleObject40.bin" /><Relationship Id="rId94" Type="http://schemas.openxmlformats.org/officeDocument/2006/relationships/image" Target="media/image50.png" /><Relationship Id="rId95" Type="http://schemas.openxmlformats.org/officeDocument/2006/relationships/image" Target="media/image51.wmf" /><Relationship Id="rId96" Type="http://schemas.openxmlformats.org/officeDocument/2006/relationships/oleObject" Target="embeddings/oleObject41.bin" /><Relationship Id="rId97" Type="http://schemas.openxmlformats.org/officeDocument/2006/relationships/image" Target="media/image52.wmf" /><Relationship Id="rId98" Type="http://schemas.openxmlformats.org/officeDocument/2006/relationships/oleObject" Target="embeddings/oleObject42.bin" /><Relationship Id="rId99" Type="http://schemas.openxmlformats.org/officeDocument/2006/relationships/image" Target="media/image53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2040</Words>
  <Characters>11628</Characters>
  <Application>Microsoft Office Word</Application>
  <DocSecurity>0</DocSecurity>
  <Lines>96</Lines>
  <Paragraphs>27</Paragraphs>
  <ScaleCrop>false</ScaleCrop>
  <Company>zxxk.com</Company>
  <LinksUpToDate>false</LinksUpToDate>
  <CharactersWithSpaces>13641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2023-01-05T23:20:00Z</dcterms:created>
  <dcterms:modified xsi:type="dcterms:W3CDTF">2023-01-05T23:20:00Z</dcterms:modified>
</cp:coreProperties>
</file>