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新能源高压清洗车项目建设方案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55" w:history="1">
        <w:r>
          <w:rPr>
            <w:rFonts w:ascii="仿宋" w:eastAsia="仿宋" w:hAnsi="仿宋" w:cs="仿宋" w:hint="eastAsia"/>
            <w:lang w:eastAsia="zh-CN"/>
          </w:rPr>
          <w:t>前言</w:t>
        </w:r>
        <w:r>
          <w:tab/>
        </w:r>
        <w:r>
          <w:fldChar w:fldCharType="begin"/>
        </w:r>
        <w:r>
          <w:instrText xml:space="preserve"> PAGEREF _Toc32155 \h </w:instrText>
        </w:r>
        <w:r>
          <w:fldChar w:fldCharType="separate"/>
        </w:r>
        <w:r>
          <w:t>3</w:t>
        </w:r>
        <w:r>
          <w:fldChar w:fldCharType="end"/>
        </w:r>
      </w:hyperlink>
    </w:p>
    <w:p>
      <w:pPr>
        <w:pStyle w:val="TOC1"/>
        <w:tabs>
          <w:tab w:val="right" w:leader="dot" w:pos="8306"/>
        </w:tabs>
      </w:pPr>
      <w:hyperlink w:anchor="_Toc3740" w:history="1">
        <w:r>
          <w:rPr>
            <w:rFonts w:ascii="仿宋" w:eastAsia="仿宋" w:hAnsi="仿宋" w:cs="仿宋" w:hint="eastAsia"/>
            <w:lang w:eastAsia="zh-CN"/>
          </w:rPr>
          <w:t>一、发展规划、产业政策和行业准入分析</w:t>
        </w:r>
        <w:r>
          <w:tab/>
        </w:r>
        <w:r>
          <w:fldChar w:fldCharType="begin"/>
        </w:r>
        <w:r>
          <w:instrText xml:space="preserve"> PAGEREF _Toc3740 \h </w:instrText>
        </w:r>
        <w:r>
          <w:fldChar w:fldCharType="separate"/>
        </w:r>
        <w:r>
          <w:t>3</w:t>
        </w:r>
        <w:r>
          <w:fldChar w:fldCharType="end"/>
        </w:r>
      </w:hyperlink>
    </w:p>
    <w:p>
      <w:pPr>
        <w:pStyle w:val="TOC2"/>
        <w:tabs>
          <w:tab w:val="right" w:leader="dot" w:pos="8306"/>
        </w:tabs>
      </w:pPr>
      <w:hyperlink w:anchor="_Toc27321" w:history="1">
        <w:r>
          <w:rPr>
            <w:rFonts w:ascii="仿宋" w:eastAsia="仿宋" w:hAnsi="仿宋" w:cs="仿宋" w:hint="eastAsia"/>
            <w:lang w:eastAsia="zh-CN"/>
          </w:rPr>
          <w:t>(一)、发展规划分析</w:t>
        </w:r>
        <w:r>
          <w:tab/>
        </w:r>
        <w:r>
          <w:fldChar w:fldCharType="begin"/>
        </w:r>
        <w:r>
          <w:instrText xml:space="preserve"> PAGEREF _Toc27321 \h </w:instrText>
        </w:r>
        <w:r>
          <w:fldChar w:fldCharType="separate"/>
        </w:r>
        <w:r>
          <w:t>3</w:t>
        </w:r>
        <w:r>
          <w:fldChar w:fldCharType="end"/>
        </w:r>
      </w:hyperlink>
    </w:p>
    <w:p>
      <w:pPr>
        <w:pStyle w:val="TOC2"/>
        <w:tabs>
          <w:tab w:val="right" w:leader="dot" w:pos="8306"/>
        </w:tabs>
      </w:pPr>
      <w:hyperlink w:anchor="_Toc7154" w:history="1">
        <w:r>
          <w:rPr>
            <w:rFonts w:ascii="仿宋" w:eastAsia="仿宋" w:hAnsi="仿宋" w:cs="仿宋" w:hint="eastAsia"/>
            <w:lang w:eastAsia="zh-CN"/>
          </w:rPr>
          <w:t>(二)、产业政策分析</w:t>
        </w:r>
        <w:r>
          <w:tab/>
        </w:r>
        <w:r>
          <w:fldChar w:fldCharType="begin"/>
        </w:r>
        <w:r>
          <w:instrText xml:space="preserve"> PAGEREF _Toc7154 \h </w:instrText>
        </w:r>
        <w:r>
          <w:fldChar w:fldCharType="separate"/>
        </w:r>
        <w:r>
          <w:t>5</w:t>
        </w:r>
        <w:r>
          <w:fldChar w:fldCharType="end"/>
        </w:r>
      </w:hyperlink>
    </w:p>
    <w:p>
      <w:pPr>
        <w:pStyle w:val="TOC2"/>
        <w:tabs>
          <w:tab w:val="right" w:leader="dot" w:pos="8306"/>
        </w:tabs>
      </w:pPr>
      <w:hyperlink w:anchor="_Toc7880" w:history="1">
        <w:r>
          <w:rPr>
            <w:rFonts w:ascii="仿宋" w:eastAsia="仿宋" w:hAnsi="仿宋" w:cs="仿宋" w:hint="eastAsia"/>
            <w:lang w:eastAsia="zh-CN"/>
          </w:rPr>
          <w:t>(三)、行业准入分析</w:t>
        </w:r>
        <w:r>
          <w:tab/>
        </w:r>
        <w:r>
          <w:fldChar w:fldCharType="begin"/>
        </w:r>
        <w:r>
          <w:instrText xml:space="preserve"> PAGEREF _Toc7880 \h </w:instrText>
        </w:r>
        <w:r>
          <w:fldChar w:fldCharType="separate"/>
        </w:r>
        <w:r>
          <w:t>6</w:t>
        </w:r>
        <w:r>
          <w:fldChar w:fldCharType="end"/>
        </w:r>
      </w:hyperlink>
    </w:p>
    <w:p>
      <w:pPr>
        <w:pStyle w:val="TOC1"/>
        <w:tabs>
          <w:tab w:val="right" w:leader="dot" w:pos="8306"/>
        </w:tabs>
      </w:pPr>
      <w:hyperlink w:anchor="_Toc23862" w:history="1">
        <w:r>
          <w:rPr>
            <w:rFonts w:ascii="仿宋" w:eastAsia="仿宋" w:hAnsi="仿宋" w:cs="仿宋" w:hint="eastAsia"/>
            <w:lang w:eastAsia="zh-CN"/>
          </w:rPr>
          <w:t>二、项目选址研究</w:t>
        </w:r>
        <w:r>
          <w:tab/>
        </w:r>
        <w:r>
          <w:fldChar w:fldCharType="begin"/>
        </w:r>
        <w:r>
          <w:instrText xml:space="preserve"> PAGEREF _Toc23862 \h </w:instrText>
        </w:r>
        <w:r>
          <w:fldChar w:fldCharType="separate"/>
        </w:r>
        <w:r>
          <w:t>8</w:t>
        </w:r>
        <w:r>
          <w:fldChar w:fldCharType="end"/>
        </w:r>
      </w:hyperlink>
    </w:p>
    <w:p>
      <w:pPr>
        <w:pStyle w:val="TOC2"/>
        <w:tabs>
          <w:tab w:val="right" w:leader="dot" w:pos="8306"/>
        </w:tabs>
      </w:pPr>
      <w:hyperlink w:anchor="_Toc28108" w:history="1">
        <w:r>
          <w:rPr>
            <w:rFonts w:ascii="仿宋" w:eastAsia="仿宋" w:hAnsi="仿宋" w:cs="仿宋" w:hint="eastAsia"/>
            <w:lang w:eastAsia="zh-CN"/>
          </w:rPr>
          <w:t>(一)、项目选址原则</w:t>
        </w:r>
        <w:r>
          <w:tab/>
        </w:r>
        <w:r>
          <w:fldChar w:fldCharType="begin"/>
        </w:r>
        <w:r>
          <w:instrText xml:space="preserve"> PAGEREF _Toc28108 \h </w:instrText>
        </w:r>
        <w:r>
          <w:fldChar w:fldCharType="separate"/>
        </w:r>
        <w:r>
          <w:t>8</w:t>
        </w:r>
        <w:r>
          <w:fldChar w:fldCharType="end"/>
        </w:r>
      </w:hyperlink>
    </w:p>
    <w:p>
      <w:pPr>
        <w:pStyle w:val="TOC2"/>
        <w:tabs>
          <w:tab w:val="right" w:leader="dot" w:pos="8306"/>
        </w:tabs>
      </w:pPr>
      <w:hyperlink w:anchor="_Toc13917" w:history="1">
        <w:r>
          <w:rPr>
            <w:rFonts w:ascii="仿宋" w:eastAsia="仿宋" w:hAnsi="仿宋" w:cs="仿宋" w:hint="eastAsia"/>
            <w:lang w:eastAsia="zh-CN"/>
          </w:rPr>
          <w:t>(二)、项目选址</w:t>
        </w:r>
        <w:r>
          <w:tab/>
        </w:r>
        <w:r>
          <w:fldChar w:fldCharType="begin"/>
        </w:r>
        <w:r>
          <w:instrText xml:space="preserve"> PAGEREF _Toc13917 \h </w:instrText>
        </w:r>
        <w:r>
          <w:fldChar w:fldCharType="separate"/>
        </w:r>
        <w:r>
          <w:t>11</w:t>
        </w:r>
        <w:r>
          <w:fldChar w:fldCharType="end"/>
        </w:r>
      </w:hyperlink>
    </w:p>
    <w:p>
      <w:pPr>
        <w:pStyle w:val="TOC2"/>
        <w:tabs>
          <w:tab w:val="right" w:leader="dot" w:pos="8306"/>
        </w:tabs>
      </w:pPr>
      <w:hyperlink w:anchor="_Toc5085" w:history="1">
        <w:r>
          <w:rPr>
            <w:rFonts w:ascii="仿宋" w:eastAsia="仿宋" w:hAnsi="仿宋" w:cs="仿宋" w:hint="eastAsia"/>
            <w:lang w:eastAsia="zh-CN"/>
          </w:rPr>
          <w:t>(三)、建设条件分析</w:t>
        </w:r>
        <w:r>
          <w:tab/>
        </w:r>
        <w:r>
          <w:fldChar w:fldCharType="begin"/>
        </w:r>
        <w:r>
          <w:instrText xml:space="preserve"> PAGEREF _Toc5085 \h </w:instrText>
        </w:r>
        <w:r>
          <w:fldChar w:fldCharType="separate"/>
        </w:r>
        <w:r>
          <w:t>13</w:t>
        </w:r>
        <w:r>
          <w:fldChar w:fldCharType="end"/>
        </w:r>
      </w:hyperlink>
    </w:p>
    <w:p>
      <w:pPr>
        <w:pStyle w:val="TOC2"/>
        <w:tabs>
          <w:tab w:val="right" w:leader="dot" w:pos="8306"/>
        </w:tabs>
      </w:pPr>
      <w:hyperlink w:anchor="_Toc9008" w:history="1">
        <w:r>
          <w:rPr>
            <w:rFonts w:ascii="仿宋" w:eastAsia="仿宋" w:hAnsi="仿宋" w:cs="仿宋" w:hint="eastAsia"/>
            <w:lang w:eastAsia="zh-CN"/>
          </w:rPr>
          <w:t>(四)、用地控制指标</w:t>
        </w:r>
        <w:r>
          <w:tab/>
        </w:r>
        <w:r>
          <w:fldChar w:fldCharType="begin"/>
        </w:r>
        <w:r>
          <w:instrText xml:space="preserve"> PAGEREF _Toc9008 \h </w:instrText>
        </w:r>
        <w:r>
          <w:fldChar w:fldCharType="separate"/>
        </w:r>
        <w:r>
          <w:t>14</w:t>
        </w:r>
        <w:r>
          <w:fldChar w:fldCharType="end"/>
        </w:r>
      </w:hyperlink>
    </w:p>
    <w:p>
      <w:pPr>
        <w:pStyle w:val="TOC2"/>
        <w:tabs>
          <w:tab w:val="right" w:leader="dot" w:pos="8306"/>
        </w:tabs>
      </w:pPr>
      <w:hyperlink w:anchor="_Toc21872" w:history="1">
        <w:r>
          <w:rPr>
            <w:rFonts w:ascii="仿宋" w:eastAsia="仿宋" w:hAnsi="仿宋" w:cs="仿宋" w:hint="eastAsia"/>
            <w:lang w:eastAsia="zh-CN"/>
          </w:rPr>
          <w:t>(五)、地总体要求</w:t>
        </w:r>
        <w:r>
          <w:tab/>
        </w:r>
        <w:r>
          <w:fldChar w:fldCharType="begin"/>
        </w:r>
        <w:r>
          <w:instrText xml:space="preserve"> PAGEREF _Toc21872 \h </w:instrText>
        </w:r>
        <w:r>
          <w:fldChar w:fldCharType="separate"/>
        </w:r>
        <w:r>
          <w:t>16</w:t>
        </w:r>
        <w:r>
          <w:fldChar w:fldCharType="end"/>
        </w:r>
      </w:hyperlink>
    </w:p>
    <w:p>
      <w:pPr>
        <w:pStyle w:val="TOC2"/>
        <w:tabs>
          <w:tab w:val="right" w:leader="dot" w:pos="8306"/>
        </w:tabs>
      </w:pPr>
      <w:hyperlink w:anchor="_Toc22261" w:history="1">
        <w:r>
          <w:rPr>
            <w:rFonts w:ascii="仿宋" w:eastAsia="仿宋" w:hAnsi="仿宋" w:cs="仿宋" w:hint="eastAsia"/>
            <w:lang w:eastAsia="zh-CN"/>
          </w:rPr>
          <w:t>(六)、节约用地措施</w:t>
        </w:r>
        <w:r>
          <w:tab/>
        </w:r>
        <w:r>
          <w:fldChar w:fldCharType="begin"/>
        </w:r>
        <w:r>
          <w:instrText xml:space="preserve"> PAGEREF _Toc22261 \h </w:instrText>
        </w:r>
        <w:r>
          <w:fldChar w:fldCharType="separate"/>
        </w:r>
        <w:r>
          <w:t>17</w:t>
        </w:r>
        <w:r>
          <w:fldChar w:fldCharType="end"/>
        </w:r>
      </w:hyperlink>
    </w:p>
    <w:p>
      <w:pPr>
        <w:pStyle w:val="TOC2"/>
        <w:tabs>
          <w:tab w:val="right" w:leader="dot" w:pos="8306"/>
        </w:tabs>
      </w:pPr>
      <w:hyperlink w:anchor="_Toc7882" w:history="1">
        <w:r>
          <w:rPr>
            <w:rFonts w:ascii="仿宋" w:eastAsia="仿宋" w:hAnsi="仿宋" w:cs="仿宋" w:hint="eastAsia"/>
            <w:lang w:eastAsia="zh-CN"/>
          </w:rPr>
          <w:t>(七)、选址综合评价</w:t>
        </w:r>
        <w:r>
          <w:tab/>
        </w:r>
        <w:r>
          <w:fldChar w:fldCharType="begin"/>
        </w:r>
        <w:r>
          <w:instrText xml:space="preserve"> PAGEREF _Toc7882 \h </w:instrText>
        </w:r>
        <w:r>
          <w:fldChar w:fldCharType="separate"/>
        </w:r>
        <w:r>
          <w:t>18</w:t>
        </w:r>
        <w:r>
          <w:fldChar w:fldCharType="end"/>
        </w:r>
      </w:hyperlink>
    </w:p>
    <w:p>
      <w:pPr>
        <w:pStyle w:val="TOC1"/>
        <w:tabs>
          <w:tab w:val="right" w:leader="dot" w:pos="8306"/>
        </w:tabs>
      </w:pPr>
      <w:hyperlink w:anchor="_Toc25229" w:history="1">
        <w:r>
          <w:rPr>
            <w:rFonts w:ascii="仿宋" w:eastAsia="仿宋" w:hAnsi="仿宋" w:cs="仿宋" w:hint="eastAsia"/>
            <w:lang w:eastAsia="zh-CN"/>
          </w:rPr>
          <w:t>三、社会影响分析</w:t>
        </w:r>
        <w:r>
          <w:tab/>
        </w:r>
        <w:r>
          <w:fldChar w:fldCharType="begin"/>
        </w:r>
        <w:r>
          <w:instrText xml:space="preserve"> PAGEREF _Toc25229 \h </w:instrText>
        </w:r>
        <w:r>
          <w:fldChar w:fldCharType="separate"/>
        </w:r>
        <w:r>
          <w:t>19</w:t>
        </w:r>
        <w:r>
          <w:fldChar w:fldCharType="end"/>
        </w:r>
      </w:hyperlink>
    </w:p>
    <w:p>
      <w:pPr>
        <w:pStyle w:val="TOC2"/>
        <w:tabs>
          <w:tab w:val="right" w:leader="dot" w:pos="8306"/>
        </w:tabs>
      </w:pPr>
      <w:hyperlink w:anchor="_Toc1074" w:history="1">
        <w:r>
          <w:rPr>
            <w:rFonts w:ascii="仿宋" w:eastAsia="仿宋" w:hAnsi="仿宋" w:cs="仿宋" w:hint="eastAsia"/>
            <w:lang w:eastAsia="zh-CN"/>
          </w:rPr>
          <w:t>(一)、社会影响效果分析</w:t>
        </w:r>
        <w:r>
          <w:tab/>
        </w:r>
        <w:r>
          <w:fldChar w:fldCharType="begin"/>
        </w:r>
        <w:r>
          <w:instrText xml:space="preserve"> PAGEREF _Toc1074 \h </w:instrText>
        </w:r>
        <w:r>
          <w:fldChar w:fldCharType="separate"/>
        </w:r>
        <w:r>
          <w:t>19</w:t>
        </w:r>
        <w:r>
          <w:fldChar w:fldCharType="end"/>
        </w:r>
      </w:hyperlink>
    </w:p>
    <w:p>
      <w:pPr>
        <w:pStyle w:val="TOC2"/>
        <w:tabs>
          <w:tab w:val="right" w:leader="dot" w:pos="8306"/>
        </w:tabs>
      </w:pPr>
      <w:hyperlink w:anchor="_Toc23650" w:history="1">
        <w:r>
          <w:rPr>
            <w:rFonts w:ascii="仿宋" w:eastAsia="仿宋" w:hAnsi="仿宋" w:cs="仿宋" w:hint="eastAsia"/>
            <w:lang w:eastAsia="zh-CN"/>
          </w:rPr>
          <w:t>(二)、社会适应性分析</w:t>
        </w:r>
        <w:r>
          <w:tab/>
        </w:r>
        <w:r>
          <w:fldChar w:fldCharType="begin"/>
        </w:r>
        <w:r>
          <w:instrText xml:space="preserve"> PAGEREF _Toc23650 \h </w:instrText>
        </w:r>
        <w:r>
          <w:fldChar w:fldCharType="separate"/>
        </w:r>
        <w:r>
          <w:t>22</w:t>
        </w:r>
        <w:r>
          <w:fldChar w:fldCharType="end"/>
        </w:r>
      </w:hyperlink>
    </w:p>
    <w:p>
      <w:pPr>
        <w:pStyle w:val="TOC2"/>
        <w:tabs>
          <w:tab w:val="right" w:leader="dot" w:pos="8306"/>
        </w:tabs>
      </w:pPr>
      <w:hyperlink w:anchor="_Toc20646" w:history="1">
        <w:r>
          <w:rPr>
            <w:rFonts w:ascii="仿宋" w:eastAsia="仿宋" w:hAnsi="仿宋" w:cs="仿宋" w:hint="eastAsia"/>
            <w:lang w:eastAsia="zh-CN"/>
          </w:rPr>
          <w:t>(三)、社会风险及对策分析</w:t>
        </w:r>
        <w:r>
          <w:tab/>
        </w:r>
        <w:r>
          <w:fldChar w:fldCharType="begin"/>
        </w:r>
        <w:r>
          <w:instrText xml:space="preserve"> PAGEREF _Toc20646 \h </w:instrText>
        </w:r>
        <w:r>
          <w:fldChar w:fldCharType="separate"/>
        </w:r>
        <w:r>
          <w:t>23</w:t>
        </w:r>
        <w:r>
          <w:fldChar w:fldCharType="end"/>
        </w:r>
      </w:hyperlink>
    </w:p>
    <w:p>
      <w:pPr>
        <w:pStyle w:val="TOC1"/>
        <w:tabs>
          <w:tab w:val="right" w:leader="dot" w:pos="8306"/>
        </w:tabs>
      </w:pPr>
      <w:hyperlink w:anchor="_Toc8404" w:history="1">
        <w:r>
          <w:rPr>
            <w:rFonts w:ascii="仿宋" w:eastAsia="仿宋" w:hAnsi="仿宋" w:cs="仿宋" w:hint="eastAsia"/>
            <w:lang w:eastAsia="zh-CN"/>
          </w:rPr>
          <w:t>四、新能源高压清洗车项目概论</w:t>
        </w:r>
        <w:r>
          <w:tab/>
        </w:r>
        <w:r>
          <w:fldChar w:fldCharType="begin"/>
        </w:r>
        <w:r>
          <w:instrText xml:space="preserve"> PAGEREF _Toc8404 \h </w:instrText>
        </w:r>
        <w:r>
          <w:fldChar w:fldCharType="separate"/>
        </w:r>
        <w:r>
          <w:t>27</w:t>
        </w:r>
        <w:r>
          <w:fldChar w:fldCharType="end"/>
        </w:r>
      </w:hyperlink>
    </w:p>
    <w:p>
      <w:pPr>
        <w:pStyle w:val="TOC2"/>
        <w:tabs>
          <w:tab w:val="right" w:leader="dot" w:pos="8306"/>
        </w:tabs>
      </w:pPr>
      <w:hyperlink w:anchor="_Toc32524" w:history="1">
        <w:r>
          <w:rPr>
            <w:rFonts w:ascii="仿宋" w:eastAsia="仿宋" w:hAnsi="仿宋" w:cs="仿宋" w:hint="eastAsia"/>
            <w:lang w:eastAsia="zh-CN"/>
          </w:rPr>
          <w:t>(一)、项目申报单位概况</w:t>
        </w:r>
        <w:r>
          <w:tab/>
        </w:r>
        <w:r>
          <w:fldChar w:fldCharType="begin"/>
        </w:r>
        <w:r>
          <w:instrText xml:space="preserve"> PAGEREF _Toc32524 \h </w:instrText>
        </w:r>
        <w:r>
          <w:fldChar w:fldCharType="separate"/>
        </w:r>
        <w:r>
          <w:t>27</w:t>
        </w:r>
        <w:r>
          <w:fldChar w:fldCharType="end"/>
        </w:r>
      </w:hyperlink>
    </w:p>
    <w:p>
      <w:pPr>
        <w:pStyle w:val="TOC2"/>
        <w:tabs>
          <w:tab w:val="right" w:leader="dot" w:pos="8306"/>
        </w:tabs>
      </w:pPr>
      <w:hyperlink w:anchor="_Toc14092" w:history="1">
        <w:r>
          <w:rPr>
            <w:rFonts w:ascii="仿宋" w:eastAsia="仿宋" w:hAnsi="仿宋" w:cs="仿宋" w:hint="eastAsia"/>
            <w:lang w:eastAsia="zh-CN"/>
          </w:rPr>
          <w:t>(二)、项目概况</w:t>
        </w:r>
        <w:r>
          <w:tab/>
        </w:r>
        <w:r>
          <w:fldChar w:fldCharType="begin"/>
        </w:r>
        <w:r>
          <w:instrText xml:space="preserve"> PAGEREF _Toc14092 \h </w:instrText>
        </w:r>
        <w:r>
          <w:fldChar w:fldCharType="separate"/>
        </w:r>
        <w:r>
          <w:t>28</w:t>
        </w:r>
        <w:r>
          <w:fldChar w:fldCharType="end"/>
        </w:r>
      </w:hyperlink>
    </w:p>
    <w:p>
      <w:pPr>
        <w:pStyle w:val="TOC1"/>
        <w:tabs>
          <w:tab w:val="right" w:leader="dot" w:pos="8306"/>
        </w:tabs>
      </w:pPr>
      <w:hyperlink w:anchor="_Toc6726" w:history="1">
        <w:r>
          <w:rPr>
            <w:rFonts w:ascii="仿宋" w:eastAsia="仿宋" w:hAnsi="仿宋" w:cs="仿宋" w:hint="eastAsia"/>
            <w:lang w:eastAsia="zh-CN"/>
          </w:rPr>
          <w:t>五、建设风险评估分析</w:t>
        </w:r>
        <w:r>
          <w:tab/>
        </w:r>
        <w:r>
          <w:fldChar w:fldCharType="begin"/>
        </w:r>
        <w:r>
          <w:instrText xml:space="preserve"> PAGEREF _Toc6726 \h </w:instrText>
        </w:r>
        <w:r>
          <w:fldChar w:fldCharType="separate"/>
        </w:r>
        <w:r>
          <w:t>31</w:t>
        </w:r>
        <w:r>
          <w:fldChar w:fldCharType="end"/>
        </w:r>
      </w:hyperlink>
    </w:p>
    <w:p>
      <w:pPr>
        <w:pStyle w:val="TOC2"/>
        <w:tabs>
          <w:tab w:val="right" w:leader="dot" w:pos="8306"/>
        </w:tabs>
      </w:pPr>
      <w:hyperlink w:anchor="_Toc1369" w:history="1">
        <w:r>
          <w:rPr>
            <w:rFonts w:ascii="仿宋" w:eastAsia="仿宋" w:hAnsi="仿宋" w:cs="仿宋" w:hint="eastAsia"/>
            <w:lang w:eastAsia="zh-CN"/>
          </w:rPr>
          <w:t>(一)、政策风险分析</w:t>
        </w:r>
        <w:r>
          <w:tab/>
        </w:r>
        <w:r>
          <w:fldChar w:fldCharType="begin"/>
        </w:r>
        <w:r>
          <w:instrText xml:space="preserve"> PAGEREF _Toc1369 \h </w:instrText>
        </w:r>
        <w:r>
          <w:fldChar w:fldCharType="separate"/>
        </w:r>
        <w:r>
          <w:t>31</w:t>
        </w:r>
        <w:r>
          <w:fldChar w:fldCharType="end"/>
        </w:r>
      </w:hyperlink>
    </w:p>
    <w:p>
      <w:pPr>
        <w:pStyle w:val="TOC2"/>
        <w:tabs>
          <w:tab w:val="right" w:leader="dot" w:pos="8306"/>
        </w:tabs>
      </w:pPr>
      <w:hyperlink w:anchor="_Toc8849" w:history="1">
        <w:r>
          <w:rPr>
            <w:rFonts w:ascii="仿宋" w:eastAsia="仿宋" w:hAnsi="仿宋" w:cs="仿宋" w:hint="eastAsia"/>
            <w:lang w:eastAsia="zh-CN"/>
          </w:rPr>
          <w:t>(二)、社会风险分析</w:t>
        </w:r>
        <w:r>
          <w:tab/>
        </w:r>
        <w:r>
          <w:fldChar w:fldCharType="begin"/>
        </w:r>
        <w:r>
          <w:instrText xml:space="preserve"> PAGEREF _Toc8849 \h </w:instrText>
        </w:r>
        <w:r>
          <w:fldChar w:fldCharType="separate"/>
        </w:r>
        <w:r>
          <w:t>32</w:t>
        </w:r>
        <w:r>
          <w:fldChar w:fldCharType="end"/>
        </w:r>
      </w:hyperlink>
    </w:p>
    <w:p>
      <w:pPr>
        <w:pStyle w:val="TOC2"/>
        <w:tabs>
          <w:tab w:val="right" w:leader="dot" w:pos="8306"/>
        </w:tabs>
      </w:pPr>
      <w:hyperlink w:anchor="_Toc6531" w:history="1">
        <w:r>
          <w:rPr>
            <w:rFonts w:ascii="仿宋" w:eastAsia="仿宋" w:hAnsi="仿宋" w:cs="仿宋" w:hint="eastAsia"/>
            <w:lang w:eastAsia="zh-CN"/>
          </w:rPr>
          <w:t>(三)、市场风险分析</w:t>
        </w:r>
        <w:r>
          <w:tab/>
        </w:r>
        <w:r>
          <w:fldChar w:fldCharType="begin"/>
        </w:r>
        <w:r>
          <w:instrText xml:space="preserve"> PAGEREF _Toc6531 \h </w:instrText>
        </w:r>
        <w:r>
          <w:fldChar w:fldCharType="separate"/>
        </w:r>
        <w:r>
          <w:t>34</w:t>
        </w:r>
        <w:r>
          <w:fldChar w:fldCharType="end"/>
        </w:r>
      </w:hyperlink>
    </w:p>
    <w:p>
      <w:pPr>
        <w:pStyle w:val="TOC2"/>
        <w:tabs>
          <w:tab w:val="right" w:leader="dot" w:pos="8306"/>
        </w:tabs>
      </w:pPr>
      <w:hyperlink w:anchor="_Toc19214" w:history="1">
        <w:r>
          <w:rPr>
            <w:rFonts w:ascii="仿宋" w:eastAsia="仿宋" w:hAnsi="仿宋" w:cs="仿宋" w:hint="eastAsia"/>
            <w:lang w:eastAsia="zh-CN"/>
          </w:rPr>
          <w:t>(四)、资金风险分析</w:t>
        </w:r>
        <w:r>
          <w:tab/>
        </w:r>
        <w:r>
          <w:fldChar w:fldCharType="begin"/>
        </w:r>
        <w:r>
          <w:instrText xml:space="preserve"> PAGEREF _Toc19214 \h </w:instrText>
        </w:r>
        <w:r>
          <w:fldChar w:fldCharType="separate"/>
        </w:r>
        <w:r>
          <w:t>34</w:t>
        </w:r>
        <w:r>
          <w:fldChar w:fldCharType="end"/>
        </w:r>
      </w:hyperlink>
    </w:p>
    <w:p>
      <w:pPr>
        <w:pStyle w:val="TOC2"/>
        <w:tabs>
          <w:tab w:val="right" w:leader="dot" w:pos="8306"/>
        </w:tabs>
      </w:pPr>
      <w:hyperlink w:anchor="_Toc11453" w:history="1">
        <w:r>
          <w:rPr>
            <w:rFonts w:ascii="仿宋" w:eastAsia="仿宋" w:hAnsi="仿宋" w:cs="仿宋" w:hint="eastAsia"/>
            <w:lang w:eastAsia="zh-CN"/>
          </w:rPr>
          <w:t>(五)、技术风险分析</w:t>
        </w:r>
        <w:r>
          <w:tab/>
        </w:r>
        <w:r>
          <w:fldChar w:fldCharType="begin"/>
        </w:r>
        <w:r>
          <w:instrText xml:space="preserve"> PAGEREF _Toc11453 \h </w:instrText>
        </w:r>
        <w:r>
          <w:fldChar w:fldCharType="separate"/>
        </w:r>
        <w:r>
          <w:t>35</w:t>
        </w:r>
        <w:r>
          <w:fldChar w:fldCharType="end"/>
        </w:r>
      </w:hyperlink>
    </w:p>
    <w:p>
      <w:pPr>
        <w:pStyle w:val="TOC2"/>
        <w:tabs>
          <w:tab w:val="right" w:leader="dot" w:pos="8306"/>
        </w:tabs>
      </w:pPr>
      <w:hyperlink w:anchor="_Toc14443" w:history="1">
        <w:r>
          <w:rPr>
            <w:rFonts w:ascii="仿宋" w:eastAsia="仿宋" w:hAnsi="仿宋" w:cs="仿宋" w:hint="eastAsia"/>
            <w:lang w:eastAsia="zh-CN"/>
          </w:rPr>
          <w:t>(六)、财务风险分析</w:t>
        </w:r>
        <w:r>
          <w:tab/>
        </w:r>
        <w:r>
          <w:fldChar w:fldCharType="begin"/>
        </w:r>
        <w:r>
          <w:instrText xml:space="preserve"> PAGEREF _Toc14443 \h </w:instrText>
        </w:r>
        <w:r>
          <w:fldChar w:fldCharType="separate"/>
        </w:r>
        <w:r>
          <w:t>37</w:t>
        </w:r>
        <w:r>
          <w:fldChar w:fldCharType="end"/>
        </w:r>
      </w:hyperlink>
    </w:p>
    <w:p>
      <w:pPr>
        <w:pStyle w:val="TOC2"/>
        <w:tabs>
          <w:tab w:val="right" w:leader="dot" w:pos="8306"/>
        </w:tabs>
      </w:pPr>
      <w:hyperlink w:anchor="_Toc2077" w:history="1">
        <w:r>
          <w:rPr>
            <w:rFonts w:ascii="仿宋" w:eastAsia="仿宋" w:hAnsi="仿宋" w:cs="仿宋" w:hint="eastAsia"/>
            <w:lang w:eastAsia="zh-CN"/>
          </w:rPr>
          <w:t>(七)、管理风险分析</w:t>
        </w:r>
        <w:r>
          <w:tab/>
        </w:r>
        <w:r>
          <w:fldChar w:fldCharType="begin"/>
        </w:r>
        <w:r>
          <w:instrText xml:space="preserve"> PAGEREF _Toc2077 \h </w:instrText>
        </w:r>
        <w:r>
          <w:fldChar w:fldCharType="separate"/>
        </w:r>
        <w:r>
          <w:t>38</w:t>
        </w:r>
        <w:r>
          <w:fldChar w:fldCharType="end"/>
        </w:r>
      </w:hyperlink>
    </w:p>
    <w:p>
      <w:pPr>
        <w:pStyle w:val="TOC2"/>
        <w:tabs>
          <w:tab w:val="right" w:leader="dot" w:pos="8306"/>
        </w:tabs>
      </w:pPr>
      <w:hyperlink w:anchor="_Toc29191" w:history="1">
        <w:r>
          <w:rPr>
            <w:rFonts w:ascii="仿宋" w:eastAsia="仿宋" w:hAnsi="仿宋" w:cs="仿宋" w:hint="eastAsia"/>
            <w:lang w:eastAsia="zh-CN"/>
          </w:rPr>
          <w:t>(八)、其它风险分析</w:t>
        </w:r>
        <w:r>
          <w:tab/>
        </w:r>
        <w:r>
          <w:fldChar w:fldCharType="begin"/>
        </w:r>
        <w:r>
          <w:instrText xml:space="preserve"> PAGEREF _Toc29191 \h </w:instrText>
        </w:r>
        <w:r>
          <w:fldChar w:fldCharType="separate"/>
        </w:r>
        <w:r>
          <w:t>40</w:t>
        </w:r>
        <w:r>
          <w:fldChar w:fldCharType="end"/>
        </w:r>
      </w:hyperlink>
    </w:p>
    <w:p>
      <w:pPr>
        <w:pStyle w:val="TOC2"/>
        <w:tabs>
          <w:tab w:val="right" w:leader="dot" w:pos="8306"/>
        </w:tabs>
      </w:pPr>
      <w:hyperlink w:anchor="_Toc21944" w:history="1">
        <w:r>
          <w:rPr>
            <w:rFonts w:ascii="仿宋" w:eastAsia="仿宋" w:hAnsi="仿宋" w:cs="仿宋" w:hint="eastAsia"/>
            <w:lang w:eastAsia="zh-CN"/>
          </w:rPr>
          <w:t>(九)、社会影响评估</w:t>
        </w:r>
        <w:r>
          <w:tab/>
        </w:r>
        <w:r>
          <w:fldChar w:fldCharType="begin"/>
        </w:r>
        <w:r>
          <w:instrText xml:space="preserve"> PAGEREF _Toc21944 \h </w:instrText>
        </w:r>
        <w:r>
          <w:fldChar w:fldCharType="separate"/>
        </w:r>
        <w:r>
          <w:t>41</w:t>
        </w:r>
        <w:r>
          <w:fldChar w:fldCharType="end"/>
        </w:r>
      </w:hyperlink>
    </w:p>
    <w:p>
      <w:pPr>
        <w:pStyle w:val="TOC1"/>
        <w:tabs>
          <w:tab w:val="right" w:leader="dot" w:pos="8306"/>
        </w:tabs>
      </w:pPr>
      <w:hyperlink w:anchor="_Toc263" w:history="1">
        <w:r>
          <w:rPr>
            <w:rFonts w:ascii="仿宋" w:eastAsia="仿宋" w:hAnsi="仿宋" w:cs="仿宋" w:hint="eastAsia"/>
            <w:lang w:eastAsia="zh-CN"/>
          </w:rPr>
          <w:t>六、背景、必要性分析</w:t>
        </w:r>
        <w:r>
          <w:tab/>
        </w:r>
        <w:r>
          <w:fldChar w:fldCharType="begin"/>
        </w:r>
        <w:r>
          <w:instrText xml:space="preserve"> PAGEREF _Toc263 \h </w:instrText>
        </w:r>
        <w:r>
          <w:fldChar w:fldCharType="separate"/>
        </w:r>
        <w:r>
          <w:t>43</w:t>
        </w:r>
        <w:r>
          <w:fldChar w:fldCharType="end"/>
        </w:r>
      </w:hyperlink>
    </w:p>
    <w:p>
      <w:pPr>
        <w:pStyle w:val="TOC2"/>
        <w:tabs>
          <w:tab w:val="right" w:leader="dot" w:pos="8306"/>
        </w:tabs>
      </w:pPr>
      <w:hyperlink w:anchor="_Toc3041" w:history="1">
        <w:r>
          <w:rPr>
            <w:rFonts w:ascii="仿宋" w:eastAsia="仿宋" w:hAnsi="仿宋" w:cs="仿宋" w:hint="eastAsia"/>
            <w:lang w:eastAsia="zh-CN"/>
          </w:rPr>
          <w:t>(一)、项目建设背景</w:t>
        </w:r>
        <w:r>
          <w:tab/>
        </w:r>
        <w:r>
          <w:fldChar w:fldCharType="begin"/>
        </w:r>
        <w:r>
          <w:instrText xml:space="preserve"> PAGEREF _Toc3041 \h </w:instrText>
        </w:r>
        <w:r>
          <w:fldChar w:fldCharType="separate"/>
        </w:r>
        <w:r>
          <w:t>43</w:t>
        </w:r>
        <w:r>
          <w:fldChar w:fldCharType="end"/>
        </w:r>
      </w:hyperlink>
    </w:p>
    <w:p>
      <w:pPr>
        <w:pStyle w:val="TOC2"/>
        <w:tabs>
          <w:tab w:val="right" w:leader="dot" w:pos="8306"/>
        </w:tabs>
      </w:pPr>
      <w:hyperlink w:anchor="_Toc21810" w:history="1">
        <w:r>
          <w:rPr>
            <w:rFonts w:ascii="仿宋" w:eastAsia="仿宋" w:hAnsi="仿宋" w:cs="仿宋" w:hint="eastAsia"/>
            <w:lang w:eastAsia="zh-CN"/>
          </w:rPr>
          <w:t>(二)、必要性分析</w:t>
        </w:r>
        <w:r>
          <w:tab/>
        </w:r>
        <w:r>
          <w:fldChar w:fldCharType="begin"/>
        </w:r>
        <w:r>
          <w:instrText xml:space="preserve"> PAGEREF _Toc21810 \h </w:instrText>
        </w:r>
        <w:r>
          <w:fldChar w:fldCharType="separate"/>
        </w:r>
        <w:r>
          <w:t>44</w:t>
        </w:r>
        <w:r>
          <w:fldChar w:fldCharType="end"/>
        </w:r>
      </w:hyperlink>
    </w:p>
    <w:p>
      <w:pPr>
        <w:pStyle w:val="TOC2"/>
        <w:tabs>
          <w:tab w:val="right" w:leader="dot" w:pos="8306"/>
        </w:tabs>
      </w:pPr>
      <w:hyperlink w:anchor="_Toc19222" w:history="1">
        <w:r>
          <w:rPr>
            <w:rFonts w:ascii="仿宋" w:eastAsia="仿宋" w:hAnsi="仿宋" w:cs="仿宋" w:hint="eastAsia"/>
            <w:lang w:eastAsia="zh-CN"/>
          </w:rPr>
          <w:t>(三)、项目建设有利条件</w:t>
        </w:r>
        <w:r>
          <w:tab/>
        </w:r>
        <w:r>
          <w:fldChar w:fldCharType="begin"/>
        </w:r>
        <w:r>
          <w:instrText xml:space="preserve"> PAGEREF _Toc19222 \h </w:instrText>
        </w:r>
        <w:r>
          <w:fldChar w:fldCharType="separate"/>
        </w:r>
        <w:r>
          <w:t>46</w:t>
        </w:r>
        <w:r>
          <w:fldChar w:fldCharType="end"/>
        </w:r>
      </w:hyperlink>
    </w:p>
    <w:p>
      <w:pPr>
        <w:pStyle w:val="TOC1"/>
        <w:tabs>
          <w:tab w:val="right" w:leader="dot" w:pos="8306"/>
        </w:tabs>
      </w:pPr>
      <w:hyperlink w:anchor="_Toc1423" w:history="1">
        <w:r>
          <w:rPr>
            <w:rFonts w:ascii="仿宋" w:eastAsia="仿宋" w:hAnsi="仿宋" w:cs="仿宋" w:hint="eastAsia"/>
            <w:lang w:eastAsia="zh-CN"/>
          </w:rPr>
          <w:t>七、项目变更管理</w:t>
        </w:r>
        <w:r>
          <w:tab/>
        </w:r>
        <w:r>
          <w:fldChar w:fldCharType="begin"/>
        </w:r>
        <w:r>
          <w:instrText xml:space="preserve"> PAGEREF _Toc1423 \h </w:instrText>
        </w:r>
        <w:r>
          <w:fldChar w:fldCharType="separate"/>
        </w:r>
        <w:r>
          <w:t>47</w:t>
        </w:r>
        <w:r>
          <w:fldChar w:fldCharType="end"/>
        </w:r>
      </w:hyperlink>
    </w:p>
    <w:p>
      <w:pPr>
        <w:pStyle w:val="TOC2"/>
        <w:tabs>
          <w:tab w:val="right" w:leader="dot" w:pos="8306"/>
        </w:tabs>
      </w:pPr>
      <w:hyperlink w:anchor="_Toc3235" w:history="1">
        <w:r>
          <w:rPr>
            <w:rFonts w:ascii="仿宋" w:eastAsia="仿宋" w:hAnsi="仿宋" w:cs="仿宋" w:hint="eastAsia"/>
            <w:lang w:eastAsia="zh-CN"/>
          </w:rPr>
          <w:t>(一)、变更控制流程</w:t>
        </w:r>
        <w:r>
          <w:tab/>
        </w:r>
        <w:r>
          <w:fldChar w:fldCharType="begin"/>
        </w:r>
        <w:r>
          <w:instrText xml:space="preserve"> PAGEREF _Toc3235 \h </w:instrText>
        </w:r>
        <w:r>
          <w:fldChar w:fldCharType="separate"/>
        </w:r>
        <w:r>
          <w:t>47</w:t>
        </w:r>
        <w:r>
          <w:fldChar w:fldCharType="end"/>
        </w:r>
      </w:hyperlink>
    </w:p>
    <w:p>
      <w:pPr>
        <w:pStyle w:val="TOC2"/>
        <w:tabs>
          <w:tab w:val="right" w:leader="dot" w:pos="8306"/>
        </w:tabs>
      </w:pPr>
      <w:hyperlink w:anchor="_Toc29468" w:history="1">
        <w:r>
          <w:rPr>
            <w:rFonts w:ascii="仿宋" w:eastAsia="仿宋" w:hAnsi="仿宋" w:cs="仿宋" w:hint="eastAsia"/>
            <w:lang w:eastAsia="zh-CN"/>
          </w:rPr>
          <w:t>(二)、影响评估与处理</w:t>
        </w:r>
        <w:r>
          <w:tab/>
        </w:r>
        <w:r>
          <w:fldChar w:fldCharType="begin"/>
        </w:r>
        <w:r>
          <w:instrText xml:space="preserve"> PAGEREF _Toc29468 \h </w:instrText>
        </w:r>
        <w:r>
          <w:fldChar w:fldCharType="separate"/>
        </w:r>
        <w:r>
          <w:t>48</w:t>
        </w:r>
        <w:r>
          <w:fldChar w:fldCharType="end"/>
        </w:r>
      </w:hyperlink>
    </w:p>
    <w:p>
      <w:pPr>
        <w:pStyle w:val="TOC2"/>
        <w:tabs>
          <w:tab w:val="right" w:leader="dot" w:pos="8306"/>
        </w:tabs>
      </w:pPr>
      <w:hyperlink w:anchor="_Toc12032" w:history="1">
        <w:r>
          <w:rPr>
            <w:rFonts w:ascii="仿宋" w:eastAsia="仿宋" w:hAnsi="仿宋" w:cs="仿宋" w:hint="eastAsia"/>
            <w:lang w:eastAsia="zh-CN"/>
          </w:rPr>
          <w:t>(三)、变更记录与追踪</w:t>
        </w:r>
        <w:r>
          <w:tab/>
        </w:r>
        <w:r>
          <w:fldChar w:fldCharType="begin"/>
        </w:r>
        <w:r>
          <w:instrText xml:space="preserve"> PAGEREF _Toc12032 \h </w:instrText>
        </w:r>
        <w:r>
          <w:fldChar w:fldCharType="separate"/>
        </w:r>
        <w:r>
          <w:t>50</w:t>
        </w:r>
        <w:r>
          <w:fldChar w:fldCharType="end"/>
        </w:r>
      </w:hyperlink>
    </w:p>
    <w:p>
      <w:pPr>
        <w:pStyle w:val="TOC2"/>
        <w:tabs>
          <w:tab w:val="right" w:leader="dot" w:pos="8306"/>
        </w:tabs>
      </w:pPr>
      <w:hyperlink w:anchor="_Toc17945" w:history="1">
        <w:r>
          <w:rPr>
            <w:rFonts w:ascii="仿宋" w:eastAsia="仿宋" w:hAnsi="仿宋" w:cs="仿宋" w:hint="eastAsia"/>
            <w:lang w:eastAsia="zh-CN"/>
          </w:rPr>
          <w:t>(四)、变更管理策略</w:t>
        </w:r>
        <w:r>
          <w:tab/>
        </w:r>
        <w:r>
          <w:fldChar w:fldCharType="begin"/>
        </w:r>
        <w:r>
          <w:instrText xml:space="preserve"> PAGEREF _Toc17945 \h </w:instrText>
        </w:r>
        <w:r>
          <w:fldChar w:fldCharType="separate"/>
        </w:r>
        <w:r>
          <w:t>51</w:t>
        </w:r>
        <w:r>
          <w:fldChar w:fldCharType="end"/>
        </w:r>
      </w:hyperlink>
    </w:p>
    <w:p>
      <w:pPr>
        <w:pStyle w:val="TOC1"/>
        <w:tabs>
          <w:tab w:val="right" w:leader="dot" w:pos="8306"/>
        </w:tabs>
      </w:pPr>
      <w:hyperlink w:anchor="_Toc5745" w:history="1">
        <w:r>
          <w:rPr>
            <w:rFonts w:ascii="仿宋" w:eastAsia="仿宋" w:hAnsi="仿宋" w:cs="仿宋" w:hint="eastAsia"/>
            <w:lang w:eastAsia="zh-CN"/>
          </w:rPr>
          <w:t>八、土地利用与规划方案</w:t>
        </w:r>
        <w:r>
          <w:tab/>
        </w:r>
        <w:r>
          <w:fldChar w:fldCharType="begin"/>
        </w:r>
        <w:r>
          <w:instrText xml:space="preserve"> PAGEREF _Toc5745 \h </w:instrText>
        </w:r>
        <w:r>
          <w:fldChar w:fldCharType="separate"/>
        </w:r>
        <w:r>
          <w:t>53</w:t>
        </w:r>
        <w:r>
          <w:fldChar w:fldCharType="end"/>
        </w:r>
      </w:hyperlink>
    </w:p>
    <w:p>
      <w:pPr>
        <w:pStyle w:val="TOC2"/>
        <w:tabs>
          <w:tab w:val="right" w:leader="dot" w:pos="8306"/>
        </w:tabs>
      </w:pPr>
      <w:hyperlink w:anchor="_Toc17075" w:history="1">
        <w:r>
          <w:rPr>
            <w:rFonts w:ascii="仿宋" w:eastAsia="仿宋" w:hAnsi="仿宋" w:cs="仿宋" w:hint="eastAsia"/>
            <w:lang w:eastAsia="zh-CN"/>
          </w:rPr>
          <w:t>(一)、项目用地情况分析</w:t>
        </w:r>
        <w:r>
          <w:tab/>
        </w:r>
        <w:r>
          <w:fldChar w:fldCharType="begin"/>
        </w:r>
        <w:r>
          <w:instrText xml:space="preserve"> PAGEREF _Toc17075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1" w:history="1">
        <w:r>
          <w:rPr>
            <w:rFonts w:ascii="仿宋" w:eastAsia="仿宋" w:hAnsi="仿宋" w:cs="仿宋" w:hint="eastAsia"/>
            <w:lang w:eastAsia="zh-CN"/>
          </w:rPr>
          <w:t>(二)、土地利用规划方案</w:t>
        </w:r>
        <w:r>
          <w:tab/>
        </w:r>
        <w:r>
          <w:fldChar w:fldCharType="begin"/>
        </w:r>
        <w:r>
          <w:instrText xml:space="preserve"> PAGEREF _Toc2941 \h </w:instrText>
        </w:r>
        <w:r>
          <w:fldChar w:fldCharType="separate"/>
        </w:r>
        <w:r>
          <w:t>54</w:t>
        </w:r>
        <w:r>
          <w:fldChar w:fldCharType="end"/>
        </w:r>
      </w:hyperlink>
    </w:p>
    <w:p>
      <w:pPr>
        <w:pStyle w:val="TOC1"/>
        <w:tabs>
          <w:tab w:val="right" w:leader="dot" w:pos="8306"/>
        </w:tabs>
      </w:pPr>
      <w:hyperlink w:anchor="_Toc6174" w:history="1">
        <w:r>
          <w:rPr>
            <w:rFonts w:ascii="仿宋" w:eastAsia="仿宋" w:hAnsi="仿宋" w:cs="仿宋" w:hint="eastAsia"/>
            <w:lang w:eastAsia="zh-CN"/>
          </w:rPr>
          <w:t>九、项目进度计划</w:t>
        </w:r>
        <w:r>
          <w:tab/>
        </w:r>
        <w:r>
          <w:fldChar w:fldCharType="begin"/>
        </w:r>
        <w:r>
          <w:instrText xml:space="preserve"> PAGEREF _Toc6174 \h </w:instrText>
        </w:r>
        <w:r>
          <w:fldChar w:fldCharType="separate"/>
        </w:r>
        <w:r>
          <w:t>55</w:t>
        </w:r>
        <w:r>
          <w:fldChar w:fldCharType="end"/>
        </w:r>
      </w:hyperlink>
    </w:p>
    <w:p>
      <w:pPr>
        <w:pStyle w:val="TOC2"/>
        <w:tabs>
          <w:tab w:val="right" w:leader="dot" w:pos="8306"/>
        </w:tabs>
      </w:pPr>
      <w:hyperlink w:anchor="_Toc3630" w:history="1">
        <w:r>
          <w:rPr>
            <w:rFonts w:ascii="仿宋" w:eastAsia="仿宋" w:hAnsi="仿宋" w:cs="仿宋" w:hint="eastAsia"/>
            <w:lang w:eastAsia="zh-CN"/>
          </w:rPr>
          <w:t>(一)、建设周期</w:t>
        </w:r>
        <w:r>
          <w:tab/>
        </w:r>
        <w:r>
          <w:fldChar w:fldCharType="begin"/>
        </w:r>
        <w:r>
          <w:instrText xml:space="preserve"> PAGEREF _Toc3630 \h </w:instrText>
        </w:r>
        <w:r>
          <w:fldChar w:fldCharType="separate"/>
        </w:r>
        <w:r>
          <w:t>55</w:t>
        </w:r>
        <w:r>
          <w:fldChar w:fldCharType="end"/>
        </w:r>
      </w:hyperlink>
    </w:p>
    <w:p>
      <w:pPr>
        <w:pStyle w:val="TOC2"/>
        <w:tabs>
          <w:tab w:val="right" w:leader="dot" w:pos="8306"/>
        </w:tabs>
      </w:pPr>
      <w:hyperlink w:anchor="_Toc9560" w:history="1">
        <w:r>
          <w:rPr>
            <w:rFonts w:ascii="仿宋" w:eastAsia="仿宋" w:hAnsi="仿宋" w:cs="仿宋" w:hint="eastAsia"/>
            <w:lang w:eastAsia="zh-CN"/>
          </w:rPr>
          <w:t>(二)、建设进度</w:t>
        </w:r>
        <w:r>
          <w:tab/>
        </w:r>
        <w:r>
          <w:fldChar w:fldCharType="begin"/>
        </w:r>
        <w:r>
          <w:instrText xml:space="preserve"> PAGEREF _Toc9560 \h </w:instrText>
        </w:r>
        <w:r>
          <w:fldChar w:fldCharType="separate"/>
        </w:r>
        <w:r>
          <w:t>55</w:t>
        </w:r>
        <w:r>
          <w:fldChar w:fldCharType="end"/>
        </w:r>
      </w:hyperlink>
    </w:p>
    <w:p>
      <w:pPr>
        <w:pStyle w:val="TOC2"/>
        <w:tabs>
          <w:tab w:val="right" w:leader="dot" w:pos="8306"/>
        </w:tabs>
      </w:pPr>
      <w:hyperlink w:anchor="_Toc19513" w:history="1">
        <w:r>
          <w:rPr>
            <w:rFonts w:ascii="仿宋" w:eastAsia="仿宋" w:hAnsi="仿宋" w:cs="仿宋" w:hint="eastAsia"/>
            <w:lang w:eastAsia="zh-CN"/>
          </w:rPr>
          <w:t>(三)、进度安排注意事项</w:t>
        </w:r>
        <w:r>
          <w:tab/>
        </w:r>
        <w:r>
          <w:fldChar w:fldCharType="begin"/>
        </w:r>
        <w:r>
          <w:instrText xml:space="preserve"> PAGEREF _Toc19513 \h </w:instrText>
        </w:r>
        <w:r>
          <w:fldChar w:fldCharType="separate"/>
        </w:r>
        <w:r>
          <w:t>57</w:t>
        </w:r>
        <w:r>
          <w:fldChar w:fldCharType="end"/>
        </w:r>
      </w:hyperlink>
    </w:p>
    <w:p>
      <w:pPr>
        <w:pStyle w:val="TOC2"/>
        <w:tabs>
          <w:tab w:val="right" w:leader="dot" w:pos="8306"/>
        </w:tabs>
      </w:pPr>
      <w:hyperlink w:anchor="_Toc18733" w:history="1">
        <w:r>
          <w:rPr>
            <w:rFonts w:ascii="仿宋" w:eastAsia="仿宋" w:hAnsi="仿宋" w:cs="仿宋" w:hint="eastAsia"/>
            <w:lang w:eastAsia="zh-CN"/>
          </w:rPr>
          <w:t>(四)、人力资源配置</w:t>
        </w:r>
        <w:r>
          <w:tab/>
        </w:r>
        <w:r>
          <w:fldChar w:fldCharType="begin"/>
        </w:r>
        <w:r>
          <w:instrText xml:space="preserve"> PAGEREF _Toc18733 \h </w:instrText>
        </w:r>
        <w:r>
          <w:fldChar w:fldCharType="separate"/>
        </w:r>
        <w:r>
          <w:t>58</w:t>
        </w:r>
        <w:r>
          <w:fldChar w:fldCharType="end"/>
        </w:r>
      </w:hyperlink>
    </w:p>
    <w:p>
      <w:pPr>
        <w:pStyle w:val="TOC2"/>
        <w:tabs>
          <w:tab w:val="right" w:leader="dot" w:pos="8306"/>
        </w:tabs>
      </w:pPr>
      <w:hyperlink w:anchor="_Toc6525" w:history="1">
        <w:r>
          <w:rPr>
            <w:rFonts w:ascii="仿宋" w:eastAsia="仿宋" w:hAnsi="仿宋" w:cs="仿宋" w:hint="eastAsia"/>
            <w:lang w:eastAsia="zh-CN"/>
          </w:rPr>
          <w:t>(五)、员工培训</w:t>
        </w:r>
        <w:r>
          <w:tab/>
        </w:r>
        <w:r>
          <w:fldChar w:fldCharType="begin"/>
        </w:r>
        <w:r>
          <w:instrText xml:space="preserve"> PAGEREF _Toc6525 \h </w:instrText>
        </w:r>
        <w:r>
          <w:fldChar w:fldCharType="separate"/>
        </w:r>
        <w:r>
          <w:t>60</w:t>
        </w:r>
        <w:r>
          <w:fldChar w:fldCharType="end"/>
        </w:r>
      </w:hyperlink>
    </w:p>
    <w:p>
      <w:pPr>
        <w:pStyle w:val="TOC2"/>
        <w:tabs>
          <w:tab w:val="right" w:leader="dot" w:pos="8306"/>
        </w:tabs>
      </w:pPr>
      <w:hyperlink w:anchor="_Toc16181" w:history="1">
        <w:r>
          <w:rPr>
            <w:rFonts w:ascii="仿宋" w:eastAsia="仿宋" w:hAnsi="仿宋" w:cs="仿宋" w:hint="eastAsia"/>
            <w:lang w:eastAsia="zh-CN"/>
          </w:rPr>
          <w:t>(六)、项目实施保障</w:t>
        </w:r>
        <w:r>
          <w:tab/>
        </w:r>
        <w:r>
          <w:fldChar w:fldCharType="begin"/>
        </w:r>
        <w:r>
          <w:instrText xml:space="preserve"> PAGEREF _Toc16181 \h </w:instrText>
        </w:r>
        <w:r>
          <w:fldChar w:fldCharType="separate"/>
        </w:r>
        <w:r>
          <w:t>61</w:t>
        </w:r>
        <w:r>
          <w:fldChar w:fldCharType="end"/>
        </w:r>
      </w:hyperlink>
    </w:p>
    <w:p>
      <w:pPr>
        <w:pStyle w:val="TOC2"/>
        <w:tabs>
          <w:tab w:val="right" w:leader="dot" w:pos="8306"/>
        </w:tabs>
      </w:pPr>
      <w:hyperlink w:anchor="_Toc1412" w:history="1">
        <w:r>
          <w:rPr>
            <w:rFonts w:ascii="仿宋" w:eastAsia="仿宋" w:hAnsi="仿宋" w:cs="仿宋" w:hint="eastAsia"/>
            <w:lang w:eastAsia="zh-CN"/>
          </w:rPr>
          <w:t>(七)、安全规范管理</w:t>
        </w:r>
        <w:r>
          <w:tab/>
        </w:r>
        <w:r>
          <w:fldChar w:fldCharType="begin"/>
        </w:r>
        <w:r>
          <w:instrText xml:space="preserve"> PAGEREF _Toc1412 \h </w:instrText>
        </w:r>
        <w:r>
          <w:fldChar w:fldCharType="separate"/>
        </w:r>
        <w:r>
          <w:t>61</w:t>
        </w:r>
        <w:r>
          <w:fldChar w:fldCharType="end"/>
        </w:r>
      </w:hyperlink>
    </w:p>
    <w:p>
      <w:pPr>
        <w:pStyle w:val="TOC1"/>
        <w:tabs>
          <w:tab w:val="right" w:leader="dot" w:pos="8306"/>
        </w:tabs>
      </w:pPr>
      <w:hyperlink w:anchor="_Toc23008" w:history="1">
        <w:r>
          <w:rPr>
            <w:rFonts w:ascii="仿宋" w:eastAsia="仿宋" w:hAnsi="仿宋" w:cs="仿宋" w:hint="eastAsia"/>
            <w:lang w:eastAsia="zh-CN"/>
          </w:rPr>
          <w:t>十、环境保护与绿色发展</w:t>
        </w:r>
        <w:r>
          <w:tab/>
        </w:r>
        <w:r>
          <w:fldChar w:fldCharType="begin"/>
        </w:r>
        <w:r>
          <w:instrText xml:space="preserve"> PAGEREF _Toc23008 \h </w:instrText>
        </w:r>
        <w:r>
          <w:fldChar w:fldCharType="separate"/>
        </w:r>
        <w:r>
          <w:t>63</w:t>
        </w:r>
        <w:r>
          <w:fldChar w:fldCharType="end"/>
        </w:r>
      </w:hyperlink>
    </w:p>
    <w:p>
      <w:pPr>
        <w:pStyle w:val="TOC2"/>
        <w:tabs>
          <w:tab w:val="right" w:leader="dot" w:pos="8306"/>
        </w:tabs>
      </w:pPr>
      <w:hyperlink w:anchor="_Toc15841" w:history="1">
        <w:r>
          <w:rPr>
            <w:rFonts w:ascii="仿宋" w:eastAsia="仿宋" w:hAnsi="仿宋" w:cs="仿宋" w:hint="eastAsia"/>
            <w:lang w:eastAsia="zh-CN"/>
          </w:rPr>
          <w:t>(一)、环境保护措施</w:t>
        </w:r>
        <w:r>
          <w:tab/>
        </w:r>
        <w:r>
          <w:fldChar w:fldCharType="begin"/>
        </w:r>
        <w:r>
          <w:instrText xml:space="preserve"> PAGEREF _Toc15841 \h </w:instrText>
        </w:r>
        <w:r>
          <w:fldChar w:fldCharType="separate"/>
        </w:r>
        <w:r>
          <w:t>63</w:t>
        </w:r>
        <w:r>
          <w:fldChar w:fldCharType="end"/>
        </w:r>
      </w:hyperlink>
    </w:p>
    <w:p>
      <w:pPr>
        <w:pStyle w:val="TOC2"/>
        <w:tabs>
          <w:tab w:val="right" w:leader="dot" w:pos="8306"/>
        </w:tabs>
      </w:pPr>
      <w:hyperlink w:anchor="_Toc10705" w:history="1">
        <w:r>
          <w:rPr>
            <w:rFonts w:ascii="仿宋" w:eastAsia="仿宋" w:hAnsi="仿宋" w:cs="仿宋" w:hint="eastAsia"/>
            <w:lang w:eastAsia="zh-CN"/>
          </w:rPr>
          <w:t>(二)、绿色发展与可持续发展策略</w:t>
        </w:r>
        <w:r>
          <w:tab/>
        </w:r>
        <w:r>
          <w:fldChar w:fldCharType="begin"/>
        </w:r>
        <w:r>
          <w:instrText xml:space="preserve"> PAGEREF _Toc10705 \h </w:instrText>
        </w:r>
        <w:r>
          <w:fldChar w:fldCharType="separate"/>
        </w:r>
        <w:r>
          <w:t>64</w:t>
        </w:r>
        <w:r>
          <w:fldChar w:fldCharType="end"/>
        </w:r>
      </w:hyperlink>
    </w:p>
    <w:p>
      <w:pPr>
        <w:pStyle w:val="TOC1"/>
        <w:tabs>
          <w:tab w:val="right" w:leader="dot" w:pos="8306"/>
        </w:tabs>
      </w:pPr>
      <w:hyperlink w:anchor="_Toc11421" w:history="1">
        <w:r>
          <w:rPr>
            <w:rFonts w:ascii="仿宋" w:eastAsia="仿宋" w:hAnsi="仿宋" w:cs="仿宋" w:hint="eastAsia"/>
            <w:lang w:eastAsia="zh-CN"/>
          </w:rPr>
          <w:t>十一、客户关系管理与市场拓展</w:t>
        </w:r>
        <w:r>
          <w:tab/>
        </w:r>
        <w:r>
          <w:fldChar w:fldCharType="begin"/>
        </w:r>
        <w:r>
          <w:instrText xml:space="preserve"> PAGEREF _Toc11421 \h </w:instrText>
        </w:r>
        <w:r>
          <w:fldChar w:fldCharType="separate"/>
        </w:r>
        <w:r>
          <w:t>66</w:t>
        </w:r>
        <w:r>
          <w:fldChar w:fldCharType="end"/>
        </w:r>
      </w:hyperlink>
    </w:p>
    <w:p>
      <w:pPr>
        <w:pStyle w:val="TOC2"/>
        <w:tabs>
          <w:tab w:val="right" w:leader="dot" w:pos="8306"/>
        </w:tabs>
      </w:pPr>
      <w:hyperlink w:anchor="_Toc25872" w:history="1">
        <w:r>
          <w:rPr>
            <w:rFonts w:ascii="仿宋" w:eastAsia="仿宋" w:hAnsi="仿宋" w:cs="仿宋" w:hint="eastAsia"/>
            <w:lang w:eastAsia="zh-CN"/>
          </w:rPr>
          <w:t>(一)、客户关系管理策略</w:t>
        </w:r>
        <w:r>
          <w:tab/>
        </w:r>
        <w:r>
          <w:fldChar w:fldCharType="begin"/>
        </w:r>
        <w:r>
          <w:instrText xml:space="preserve"> PAGEREF _Toc25872 \h </w:instrText>
        </w:r>
        <w:r>
          <w:fldChar w:fldCharType="separate"/>
        </w:r>
        <w:r>
          <w:t>66</w:t>
        </w:r>
        <w:r>
          <w:fldChar w:fldCharType="end"/>
        </w:r>
      </w:hyperlink>
    </w:p>
    <w:p>
      <w:pPr>
        <w:pStyle w:val="TOC2"/>
        <w:tabs>
          <w:tab w:val="right" w:leader="dot" w:pos="8306"/>
        </w:tabs>
      </w:pPr>
      <w:hyperlink w:anchor="_Toc31522" w:history="1">
        <w:r>
          <w:rPr>
            <w:rFonts w:ascii="仿宋" w:eastAsia="仿宋" w:hAnsi="仿宋" w:cs="仿宋" w:hint="eastAsia"/>
            <w:lang w:eastAsia="zh-CN"/>
          </w:rPr>
          <w:t>(二)、市场拓展方案</w:t>
        </w:r>
        <w:r>
          <w:tab/>
        </w:r>
        <w:r>
          <w:fldChar w:fldCharType="begin"/>
        </w:r>
        <w:r>
          <w:instrText xml:space="preserve"> PAGEREF _Toc31522 \h </w:instrText>
        </w:r>
        <w:r>
          <w:fldChar w:fldCharType="separate"/>
        </w:r>
        <w:r>
          <w:t>67</w:t>
        </w:r>
        <w:r>
          <w:fldChar w:fldCharType="end"/>
        </w:r>
      </w:hyperlink>
    </w:p>
    <w:p>
      <w:pPr>
        <w:pStyle w:val="TOC1"/>
        <w:tabs>
          <w:tab w:val="right" w:leader="dot" w:pos="8306"/>
        </w:tabs>
      </w:pPr>
      <w:hyperlink w:anchor="_Toc13537" w:history="1">
        <w:r>
          <w:rPr>
            <w:rFonts w:ascii="仿宋" w:eastAsia="仿宋" w:hAnsi="仿宋" w:cs="仿宋" w:hint="eastAsia"/>
            <w:lang w:eastAsia="zh-CN"/>
          </w:rPr>
          <w:t>十二、经济效益与社会效益优化</w:t>
        </w:r>
        <w:r>
          <w:tab/>
        </w:r>
        <w:r>
          <w:fldChar w:fldCharType="begin"/>
        </w:r>
        <w:r>
          <w:instrText xml:space="preserve"> PAGEREF _Toc13537 \h </w:instrText>
        </w:r>
        <w:r>
          <w:fldChar w:fldCharType="separate"/>
        </w:r>
        <w:r>
          <w:t>68</w:t>
        </w:r>
        <w:r>
          <w:fldChar w:fldCharType="end"/>
        </w:r>
      </w:hyperlink>
    </w:p>
    <w:p>
      <w:pPr>
        <w:pStyle w:val="TOC2"/>
        <w:tabs>
          <w:tab w:val="right" w:leader="dot" w:pos="8306"/>
        </w:tabs>
      </w:pPr>
      <w:hyperlink w:anchor="_Toc9521" w:history="1">
        <w:r>
          <w:rPr>
            <w:rFonts w:ascii="仿宋" w:eastAsia="仿宋" w:hAnsi="仿宋" w:cs="仿宋" w:hint="eastAsia"/>
            <w:lang w:eastAsia="zh-CN"/>
          </w:rPr>
          <w:t>(一)、经济效益提升策略</w:t>
        </w:r>
        <w:r>
          <w:tab/>
        </w:r>
        <w:r>
          <w:fldChar w:fldCharType="begin"/>
        </w:r>
        <w:r>
          <w:instrText xml:space="preserve"> PAGEREF _Toc9521 \h </w:instrText>
        </w:r>
        <w:r>
          <w:fldChar w:fldCharType="separate"/>
        </w:r>
        <w:r>
          <w:t>68</w:t>
        </w:r>
        <w:r>
          <w:fldChar w:fldCharType="end"/>
        </w:r>
      </w:hyperlink>
    </w:p>
    <w:p>
      <w:pPr>
        <w:pStyle w:val="TOC2"/>
        <w:tabs>
          <w:tab w:val="right" w:leader="dot" w:pos="8306"/>
        </w:tabs>
      </w:pPr>
      <w:hyperlink w:anchor="_Toc1861" w:history="1">
        <w:r>
          <w:rPr>
            <w:rFonts w:ascii="仿宋" w:eastAsia="仿宋" w:hAnsi="仿宋" w:cs="仿宋" w:hint="eastAsia"/>
            <w:lang w:eastAsia="zh-CN"/>
          </w:rPr>
          <w:t>(二)、社会效益增强方案</w:t>
        </w:r>
        <w:r>
          <w:tab/>
        </w:r>
        <w:r>
          <w:fldChar w:fldCharType="begin"/>
        </w:r>
        <w:r>
          <w:instrText xml:space="preserve"> PAGEREF _Toc1861 \h </w:instrText>
        </w:r>
        <w:r>
          <w:fldChar w:fldCharType="separate"/>
        </w:r>
        <w:r>
          <w:t>69</w:t>
        </w:r>
        <w:r>
          <w:fldChar w:fldCharType="end"/>
        </w:r>
      </w:hyperlink>
    </w:p>
    <w:p>
      <w:pPr>
        <w:pStyle w:val="TOC1"/>
        <w:tabs>
          <w:tab w:val="right" w:leader="dot" w:pos="8306"/>
        </w:tabs>
      </w:pPr>
      <w:hyperlink w:anchor="_Toc25842" w:history="1">
        <w:r>
          <w:rPr>
            <w:rFonts w:ascii="仿宋" w:eastAsia="仿宋" w:hAnsi="仿宋" w:cs="仿宋" w:hint="eastAsia"/>
            <w:lang w:eastAsia="zh-CN"/>
          </w:rPr>
          <w:t>十三、法律法规与政策遵循</w:t>
        </w:r>
        <w:r>
          <w:tab/>
        </w:r>
        <w:r>
          <w:fldChar w:fldCharType="begin"/>
        </w:r>
        <w:r>
          <w:instrText xml:space="preserve"> PAGEREF _Toc25842 \h </w:instrText>
        </w:r>
        <w:r>
          <w:fldChar w:fldCharType="separate"/>
        </w:r>
        <w:r>
          <w:t>70</w:t>
        </w:r>
        <w:r>
          <w:fldChar w:fldCharType="end"/>
        </w:r>
      </w:hyperlink>
    </w:p>
    <w:p>
      <w:pPr>
        <w:pStyle w:val="TOC2"/>
        <w:tabs>
          <w:tab w:val="right" w:leader="dot" w:pos="8306"/>
        </w:tabs>
      </w:pPr>
      <w:hyperlink w:anchor="_Toc10594" w:history="1">
        <w:r>
          <w:rPr>
            <w:rFonts w:ascii="仿宋" w:eastAsia="仿宋" w:hAnsi="仿宋" w:cs="仿宋" w:hint="eastAsia"/>
            <w:lang w:eastAsia="zh-CN"/>
          </w:rPr>
          <w:t>(一)、法律法规遵守</w:t>
        </w:r>
        <w:r>
          <w:tab/>
        </w:r>
        <w:r>
          <w:fldChar w:fldCharType="begin"/>
        </w:r>
        <w:r>
          <w:instrText xml:space="preserve"> PAGEREF _Toc10594 \h </w:instrText>
        </w:r>
        <w:r>
          <w:fldChar w:fldCharType="separate"/>
        </w:r>
        <w:r>
          <w:t>70</w:t>
        </w:r>
        <w:r>
          <w:fldChar w:fldCharType="end"/>
        </w:r>
      </w:hyperlink>
    </w:p>
    <w:p>
      <w:pPr>
        <w:pStyle w:val="TOC2"/>
        <w:tabs>
          <w:tab w:val="right" w:leader="dot" w:pos="8306"/>
        </w:tabs>
      </w:pPr>
      <w:hyperlink w:anchor="_Toc18463" w:history="1">
        <w:r>
          <w:rPr>
            <w:rFonts w:ascii="仿宋" w:eastAsia="仿宋" w:hAnsi="仿宋" w:cs="仿宋" w:hint="eastAsia"/>
            <w:lang w:eastAsia="zh-CN"/>
          </w:rPr>
          <w:t>(二)、政策导向与利用</w:t>
        </w:r>
        <w:r>
          <w:tab/>
        </w:r>
        <w:r>
          <w:fldChar w:fldCharType="begin"/>
        </w:r>
        <w:r>
          <w:instrText xml:space="preserve"> PAGEREF _Toc18463 \h </w:instrText>
        </w:r>
        <w:r>
          <w:fldChar w:fldCharType="separate"/>
        </w:r>
        <w:r>
          <w:t>71</w:t>
        </w:r>
        <w:r>
          <w:fldChar w:fldCharType="end"/>
        </w:r>
      </w:hyperlink>
    </w:p>
    <w:p>
      <w:pPr>
        <w:pStyle w:val="TOC1"/>
        <w:tabs>
          <w:tab w:val="right" w:leader="dot" w:pos="8306"/>
        </w:tabs>
      </w:pPr>
      <w:hyperlink w:anchor="_Toc23152" w:history="1">
        <w:r>
          <w:rPr>
            <w:rFonts w:ascii="仿宋" w:eastAsia="仿宋" w:hAnsi="仿宋" w:cs="仿宋" w:hint="eastAsia"/>
            <w:lang w:eastAsia="zh-CN"/>
          </w:rPr>
          <w:t>十四、创新驱动与持续发展</w:t>
        </w:r>
        <w:r>
          <w:tab/>
        </w:r>
        <w:r>
          <w:fldChar w:fldCharType="begin"/>
        </w:r>
        <w:r>
          <w:instrText xml:space="preserve"> PAGEREF _Toc23152 \h </w:instrText>
        </w:r>
        <w:r>
          <w:fldChar w:fldCharType="separate"/>
        </w:r>
        <w:r>
          <w:t>72</w:t>
        </w:r>
        <w:r>
          <w:fldChar w:fldCharType="end"/>
        </w:r>
      </w:hyperlink>
    </w:p>
    <w:p>
      <w:pPr>
        <w:pStyle w:val="TOC2"/>
        <w:tabs>
          <w:tab w:val="right" w:leader="dot" w:pos="8306"/>
        </w:tabs>
      </w:pPr>
      <w:hyperlink w:anchor="_Toc32720" w:history="1">
        <w:r>
          <w:rPr>
            <w:rFonts w:ascii="仿宋" w:eastAsia="仿宋" w:hAnsi="仿宋" w:cs="仿宋" w:hint="eastAsia"/>
            <w:lang w:eastAsia="zh-CN"/>
          </w:rPr>
          <w:t>(一)、创新驱动战略实施</w:t>
        </w:r>
        <w:r>
          <w:tab/>
        </w:r>
        <w:r>
          <w:fldChar w:fldCharType="begin"/>
        </w:r>
        <w:r>
          <w:instrText xml:space="preserve"> PAGEREF _Toc32720 \h </w:instrText>
        </w:r>
        <w:r>
          <w:fldChar w:fldCharType="separate"/>
        </w:r>
        <w:r>
          <w:t>72</w:t>
        </w:r>
        <w:r>
          <w:fldChar w:fldCharType="end"/>
        </w:r>
      </w:hyperlink>
    </w:p>
    <w:p>
      <w:pPr>
        <w:pStyle w:val="TOC2"/>
        <w:tabs>
          <w:tab w:val="right" w:leader="dot" w:pos="8306"/>
        </w:tabs>
      </w:pPr>
      <w:hyperlink w:anchor="_Toc17124" w:history="1">
        <w:r>
          <w:rPr>
            <w:rFonts w:ascii="仿宋" w:eastAsia="仿宋" w:hAnsi="仿宋" w:cs="仿宋" w:hint="eastAsia"/>
            <w:lang w:eastAsia="zh-CN"/>
          </w:rPr>
          <w:t>(二)、持续发展路径探索</w:t>
        </w:r>
        <w:r>
          <w:tab/>
        </w:r>
        <w:r>
          <w:fldChar w:fldCharType="begin"/>
        </w:r>
        <w:r>
          <w:instrText xml:space="preserve"> PAGEREF _Toc17124 \h </w:instrText>
        </w:r>
        <w:r>
          <w:fldChar w:fldCharType="separate"/>
        </w:r>
        <w:r>
          <w:t>74</w:t>
        </w:r>
        <w:r>
          <w:fldChar w:fldCharType="end"/>
        </w:r>
      </w:hyperlink>
    </w:p>
    <w:p>
      <w:pPr>
        <w:pStyle w:val="TOC1"/>
        <w:tabs>
          <w:tab w:val="right" w:leader="dot" w:pos="8306"/>
        </w:tabs>
      </w:pPr>
      <w:hyperlink w:anchor="_Toc18302" w:history="1">
        <w:r>
          <w:rPr>
            <w:rFonts w:ascii="仿宋" w:eastAsia="仿宋" w:hAnsi="仿宋" w:cs="仿宋" w:hint="eastAsia"/>
            <w:lang w:eastAsia="zh-CN"/>
          </w:rPr>
          <w:t>十五、人力资源管理与开发</w:t>
        </w:r>
        <w:r>
          <w:tab/>
        </w:r>
        <w:r>
          <w:fldChar w:fldCharType="begin"/>
        </w:r>
        <w:r>
          <w:instrText xml:space="preserve"> PAGEREF _Toc18302 \h </w:instrText>
        </w:r>
        <w:r>
          <w:fldChar w:fldCharType="separate"/>
        </w:r>
        <w:r>
          <w:t>78</w:t>
        </w:r>
        <w:r>
          <w:fldChar w:fldCharType="end"/>
        </w:r>
      </w:hyperlink>
    </w:p>
    <w:p>
      <w:pPr>
        <w:pStyle w:val="TOC2"/>
        <w:tabs>
          <w:tab w:val="right" w:leader="dot" w:pos="8306"/>
        </w:tabs>
      </w:pPr>
      <w:hyperlink w:anchor="_Toc23005" w:history="1">
        <w:r>
          <w:rPr>
            <w:rFonts w:ascii="仿宋" w:eastAsia="仿宋" w:hAnsi="仿宋" w:cs="仿宋" w:hint="eastAsia"/>
            <w:lang w:eastAsia="zh-CN"/>
          </w:rPr>
          <w:t>(一)、人力资源规划</w:t>
        </w:r>
        <w:r>
          <w:tab/>
        </w:r>
        <w:r>
          <w:fldChar w:fldCharType="begin"/>
        </w:r>
        <w:r>
          <w:instrText xml:space="preserve"> PAGEREF _Toc23005 \h </w:instrText>
        </w:r>
        <w:r>
          <w:fldChar w:fldCharType="separate"/>
        </w:r>
        <w:r>
          <w:t>78</w:t>
        </w:r>
        <w:r>
          <w:fldChar w:fldCharType="end"/>
        </w:r>
      </w:hyperlink>
    </w:p>
    <w:p>
      <w:pPr>
        <w:pStyle w:val="TOC2"/>
        <w:tabs>
          <w:tab w:val="right" w:leader="dot" w:pos="8306"/>
        </w:tabs>
      </w:pPr>
      <w:hyperlink w:anchor="_Toc25901" w:history="1">
        <w:r>
          <w:rPr>
            <w:rFonts w:ascii="仿宋" w:eastAsia="仿宋" w:hAnsi="仿宋" w:cs="仿宋" w:hint="eastAsia"/>
            <w:lang w:eastAsia="zh-CN"/>
          </w:rPr>
          <w:t>(二)、人力资源开发与培训</w:t>
        </w:r>
        <w:r>
          <w:tab/>
        </w:r>
        <w:r>
          <w:fldChar w:fldCharType="begin"/>
        </w:r>
        <w:r>
          <w:instrText xml:space="preserve"> PAGEREF _Toc25901 \h </w:instrText>
        </w:r>
        <w:r>
          <w:fldChar w:fldCharType="separate"/>
        </w:r>
        <w:r>
          <w:t>80</w:t>
        </w:r>
        <w:r>
          <w:fldChar w:fldCharType="end"/>
        </w:r>
      </w:hyperlink>
    </w:p>
    <w:p>
      <w:pPr>
        <w:pStyle w:val="TOC1"/>
        <w:tabs>
          <w:tab w:val="right" w:leader="dot" w:pos="8306"/>
        </w:tabs>
      </w:pPr>
      <w:hyperlink w:anchor="_Toc21289" w:history="1">
        <w:r>
          <w:rPr>
            <w:rFonts w:ascii="仿宋" w:eastAsia="仿宋" w:hAnsi="仿宋" w:cs="仿宋" w:hint="eastAsia"/>
            <w:lang w:eastAsia="zh-CN"/>
          </w:rPr>
          <w:t>十六、知识产权管理与保护</w:t>
        </w:r>
        <w:r>
          <w:tab/>
        </w:r>
        <w:r>
          <w:fldChar w:fldCharType="begin"/>
        </w:r>
        <w:r>
          <w:instrText xml:space="preserve"> PAGEREF _Toc21289 \h </w:instrText>
        </w:r>
        <w:r>
          <w:fldChar w:fldCharType="separate"/>
        </w:r>
        <w:r>
          <w:t>82</w:t>
        </w:r>
        <w:r>
          <w:fldChar w:fldCharType="end"/>
        </w:r>
      </w:hyperlink>
    </w:p>
    <w:p>
      <w:pPr>
        <w:pStyle w:val="TOC2"/>
        <w:tabs>
          <w:tab w:val="right" w:leader="dot" w:pos="8306"/>
        </w:tabs>
      </w:pPr>
      <w:hyperlink w:anchor="_Toc5089" w:history="1">
        <w:r>
          <w:rPr>
            <w:rFonts w:ascii="仿宋" w:eastAsia="仿宋" w:hAnsi="仿宋" w:cs="仿宋" w:hint="eastAsia"/>
            <w:lang w:eastAsia="zh-CN"/>
          </w:rPr>
          <w:t>(一)、知识产权管理体系建设</w:t>
        </w:r>
        <w:r>
          <w:tab/>
        </w:r>
        <w:r>
          <w:fldChar w:fldCharType="begin"/>
        </w:r>
        <w:r>
          <w:instrText xml:space="preserve"> PAGEREF _Toc5089 \h </w:instrText>
        </w:r>
        <w:r>
          <w:fldChar w:fldCharType="separate"/>
        </w:r>
        <w:r>
          <w:t>82</w:t>
        </w:r>
        <w:r>
          <w:fldChar w:fldCharType="end"/>
        </w:r>
      </w:hyperlink>
    </w:p>
    <w:p>
      <w:pPr>
        <w:pStyle w:val="TOC2"/>
        <w:tabs>
          <w:tab w:val="right" w:leader="dot" w:pos="8306"/>
        </w:tabs>
      </w:pPr>
      <w:hyperlink w:anchor="_Toc16995" w:history="1">
        <w:r>
          <w:rPr>
            <w:rFonts w:ascii="仿宋" w:eastAsia="仿宋" w:hAnsi="仿宋" w:cs="仿宋" w:hint="eastAsia"/>
            <w:lang w:eastAsia="zh-CN"/>
          </w:rPr>
          <w:t>(二)、知识产权保护措施</w:t>
        </w:r>
        <w:r>
          <w:tab/>
        </w:r>
        <w:r>
          <w:fldChar w:fldCharType="begin"/>
        </w:r>
        <w:r>
          <w:instrText xml:space="preserve"> PAGEREF _Toc16995 \h </w:instrText>
        </w:r>
        <w:r>
          <w:fldChar w:fldCharType="separate"/>
        </w:r>
        <w:r>
          <w:t>83</w:t>
        </w:r>
        <w:r>
          <w:fldChar w:fldCharType="end"/>
        </w:r>
      </w:hyperlink>
    </w:p>
    <w:p>
      <w:pPr>
        <w:pStyle w:val="TOC1"/>
        <w:tabs>
          <w:tab w:val="right" w:leader="dot" w:pos="8306"/>
        </w:tabs>
      </w:pPr>
      <w:hyperlink w:anchor="_Toc29389" w:history="1">
        <w:r>
          <w:rPr>
            <w:rFonts w:ascii="仿宋" w:eastAsia="仿宋" w:hAnsi="仿宋" w:cs="仿宋" w:hint="eastAsia"/>
            <w:lang w:eastAsia="zh-CN"/>
          </w:rPr>
          <w:t>十七、质量管理与控制</w:t>
        </w:r>
        <w:r>
          <w:tab/>
        </w:r>
        <w:r>
          <w:fldChar w:fldCharType="begin"/>
        </w:r>
        <w:r>
          <w:instrText xml:space="preserve"> PAGEREF _Toc29389 \h </w:instrText>
        </w:r>
        <w:r>
          <w:fldChar w:fldCharType="separate"/>
        </w:r>
        <w:r>
          <w:t>84</w:t>
        </w:r>
        <w:r>
          <w:fldChar w:fldCharType="end"/>
        </w:r>
      </w:hyperlink>
    </w:p>
    <w:p>
      <w:pPr>
        <w:pStyle w:val="TOC2"/>
        <w:tabs>
          <w:tab w:val="right" w:leader="dot" w:pos="8306"/>
        </w:tabs>
      </w:pPr>
      <w:hyperlink w:anchor="_Toc17390" w:history="1">
        <w:r>
          <w:rPr>
            <w:rFonts w:ascii="仿宋" w:eastAsia="仿宋" w:hAnsi="仿宋" w:cs="仿宋" w:hint="eastAsia"/>
            <w:lang w:eastAsia="zh-CN"/>
          </w:rPr>
          <w:t>(一)、质量管理体系建设</w:t>
        </w:r>
        <w:r>
          <w:tab/>
        </w:r>
        <w:r>
          <w:fldChar w:fldCharType="begin"/>
        </w:r>
        <w:r>
          <w:instrText xml:space="preserve"> PAGEREF _Toc17390 \h </w:instrText>
        </w:r>
        <w:r>
          <w:fldChar w:fldCharType="separate"/>
        </w:r>
        <w:r>
          <w:t>84</w:t>
        </w:r>
        <w:r>
          <w:fldChar w:fldCharType="end"/>
        </w:r>
      </w:hyperlink>
    </w:p>
    <w:p>
      <w:pPr>
        <w:pStyle w:val="TOC2"/>
        <w:tabs>
          <w:tab w:val="right" w:leader="dot" w:pos="8306"/>
        </w:tabs>
      </w:pPr>
      <w:hyperlink w:anchor="_Toc9945" w:history="1">
        <w:r>
          <w:rPr>
            <w:rFonts w:ascii="仿宋" w:eastAsia="仿宋" w:hAnsi="仿宋" w:cs="仿宋" w:hint="eastAsia"/>
            <w:lang w:eastAsia="zh-CN"/>
          </w:rPr>
          <w:t>(二)、质量控制措施</w:t>
        </w:r>
        <w:r>
          <w:tab/>
        </w:r>
        <w:r>
          <w:fldChar w:fldCharType="begin"/>
        </w:r>
        <w:r>
          <w:instrText xml:space="preserve"> PAGEREF _Toc9945 \h </w:instrText>
        </w:r>
        <w:r>
          <w:fldChar w:fldCharType="separate"/>
        </w:r>
        <w:r>
          <w:t>86</w:t>
        </w:r>
        <w:r>
          <w:fldChar w:fldCharType="end"/>
        </w:r>
      </w:hyperlink>
    </w:p>
    <w:p>
      <w:pPr>
        <w:pStyle w:val="TOC1"/>
        <w:tabs>
          <w:tab w:val="right" w:leader="dot" w:pos="8306"/>
        </w:tabs>
      </w:pPr>
      <w:hyperlink w:anchor="_Toc17118" w:history="1">
        <w:r>
          <w:rPr>
            <w:rFonts w:ascii="仿宋" w:eastAsia="仿宋" w:hAnsi="仿宋" w:cs="仿宋" w:hint="eastAsia"/>
            <w:lang w:eastAsia="zh-CN"/>
          </w:rPr>
          <w:t>十八、企业合规与伦理</w:t>
        </w:r>
        <w:r>
          <w:tab/>
        </w:r>
        <w:r>
          <w:fldChar w:fldCharType="begin"/>
        </w:r>
        <w:r>
          <w:instrText xml:space="preserve"> PAGEREF _Toc17118 \h </w:instrText>
        </w:r>
        <w:r>
          <w:fldChar w:fldCharType="separate"/>
        </w:r>
        <w:r>
          <w:t>87</w:t>
        </w:r>
        <w:r>
          <w:fldChar w:fldCharType="end"/>
        </w:r>
      </w:hyperlink>
    </w:p>
    <w:p>
      <w:pPr>
        <w:pStyle w:val="TOC2"/>
        <w:tabs>
          <w:tab w:val="right" w:leader="dot" w:pos="8306"/>
        </w:tabs>
      </w:pPr>
      <w:hyperlink w:anchor="_Toc2417" w:history="1">
        <w:r>
          <w:rPr>
            <w:rFonts w:ascii="仿宋" w:eastAsia="仿宋" w:hAnsi="仿宋" w:cs="仿宋" w:hint="eastAsia"/>
            <w:lang w:eastAsia="zh-CN"/>
          </w:rPr>
          <w:t>(一)、合规政策与程序</w:t>
        </w:r>
        <w:r>
          <w:tab/>
        </w:r>
        <w:r>
          <w:fldChar w:fldCharType="begin"/>
        </w:r>
        <w:r>
          <w:instrText xml:space="preserve"> PAGEREF _Toc2417 \h </w:instrText>
        </w:r>
        <w:r>
          <w:fldChar w:fldCharType="separate"/>
        </w:r>
        <w:r>
          <w:t>87</w:t>
        </w:r>
        <w:r>
          <w:fldChar w:fldCharType="end"/>
        </w:r>
      </w:hyperlink>
    </w:p>
    <w:p>
      <w:pPr>
        <w:pStyle w:val="TOC2"/>
        <w:tabs>
          <w:tab w:val="right" w:leader="dot" w:pos="8306"/>
        </w:tabs>
      </w:pPr>
      <w:hyperlink w:anchor="_Toc27401" w:history="1">
        <w:r>
          <w:rPr>
            <w:rFonts w:ascii="仿宋" w:eastAsia="仿宋" w:hAnsi="仿宋" w:cs="仿宋" w:hint="eastAsia"/>
            <w:lang w:eastAsia="zh-CN"/>
          </w:rPr>
          <w:t>(二)、伦理规范与培训</w:t>
        </w:r>
        <w:r>
          <w:tab/>
        </w:r>
        <w:r>
          <w:fldChar w:fldCharType="begin"/>
        </w:r>
        <w:r>
          <w:instrText xml:space="preserve"> PAGEREF _Toc27401 \h </w:instrText>
        </w:r>
        <w:r>
          <w:fldChar w:fldCharType="separate"/>
        </w:r>
        <w:r>
          <w:t>88</w:t>
        </w:r>
        <w:r>
          <w:fldChar w:fldCharType="end"/>
        </w:r>
      </w:hyperlink>
    </w:p>
    <w:p>
      <w:pPr>
        <w:pStyle w:val="TOC2"/>
        <w:tabs>
          <w:tab w:val="right" w:leader="dot" w:pos="8306"/>
        </w:tabs>
      </w:pPr>
      <w:hyperlink w:anchor="_Toc22204" w:history="1">
        <w:r>
          <w:rPr>
            <w:rFonts w:ascii="仿宋" w:eastAsia="仿宋" w:hAnsi="仿宋" w:cs="仿宋" w:hint="eastAsia"/>
            <w:lang w:eastAsia="zh-CN"/>
          </w:rPr>
          <w:t>(三)、合规风险评估</w:t>
        </w:r>
        <w:r>
          <w:tab/>
        </w:r>
        <w:r>
          <w:fldChar w:fldCharType="begin"/>
        </w:r>
        <w:r>
          <w:instrText xml:space="preserve"> PAGEREF _Toc22204 \h </w:instrText>
        </w:r>
        <w:r>
          <w:fldChar w:fldCharType="separate"/>
        </w:r>
        <w:r>
          <w:t>89</w:t>
        </w:r>
        <w:r>
          <w:fldChar w:fldCharType="end"/>
        </w:r>
      </w:hyperlink>
    </w:p>
    <w:p>
      <w:pPr>
        <w:pStyle w:val="TOC2"/>
        <w:tabs>
          <w:tab w:val="right" w:leader="dot" w:pos="8306"/>
        </w:tabs>
      </w:pPr>
      <w:hyperlink w:anchor="_Toc4319" w:history="1">
        <w:r>
          <w:rPr>
            <w:rFonts w:ascii="仿宋" w:eastAsia="仿宋" w:hAnsi="仿宋" w:cs="仿宋" w:hint="eastAsia"/>
            <w:lang w:eastAsia="zh-CN"/>
          </w:rPr>
          <w:t>(四)、合规监督与执行</w:t>
        </w:r>
        <w:r>
          <w:tab/>
        </w:r>
        <w:r>
          <w:fldChar w:fldCharType="begin"/>
        </w:r>
        <w:r>
          <w:instrText xml:space="preserve"> PAGEREF _Toc4319 \h </w:instrText>
        </w:r>
        <w:r>
          <w:fldChar w:fldCharType="separate"/>
        </w:r>
        <w:r>
          <w:t>90</w:t>
        </w:r>
        <w:r>
          <w:fldChar w:fldCharType="end"/>
        </w:r>
      </w:hyperlink>
    </w:p>
    <w:p>
      <w:pPr>
        <w:pStyle w:val="TOC1"/>
        <w:tabs>
          <w:tab w:val="right" w:leader="dot" w:pos="8306"/>
        </w:tabs>
      </w:pPr>
      <w:hyperlink w:anchor="_Toc7859" w:history="1">
        <w:r>
          <w:rPr>
            <w:rFonts w:ascii="仿宋" w:eastAsia="仿宋" w:hAnsi="仿宋" w:cs="仿宋" w:hint="eastAsia"/>
            <w:lang w:eastAsia="zh-CN"/>
          </w:rPr>
          <w:t>十九、项目施工方案</w:t>
        </w:r>
        <w:r>
          <w:tab/>
        </w:r>
        <w:r>
          <w:fldChar w:fldCharType="begin"/>
        </w:r>
        <w:r>
          <w:instrText xml:space="preserve"> PAGEREF _Toc7859 \h </w:instrText>
        </w:r>
        <w:r>
          <w:fldChar w:fldCharType="separate"/>
        </w:r>
        <w:r>
          <w:t>91</w:t>
        </w:r>
        <w:r>
          <w:fldChar w:fldCharType="end"/>
        </w:r>
      </w:hyperlink>
    </w:p>
    <w:p>
      <w:pPr>
        <w:pStyle w:val="TOC2"/>
        <w:tabs>
          <w:tab w:val="right" w:leader="dot" w:pos="8306"/>
        </w:tabs>
      </w:pPr>
      <w:hyperlink w:anchor="_Toc25780" w:history="1">
        <w:r>
          <w:rPr>
            <w:rFonts w:ascii="仿宋" w:eastAsia="仿宋" w:hAnsi="仿宋" w:cs="仿宋" w:hint="eastAsia"/>
            <w:lang w:eastAsia="zh-CN"/>
          </w:rPr>
          <w:t>(一)、施工组织设计</w:t>
        </w:r>
        <w:r>
          <w:tab/>
        </w:r>
        <w:r>
          <w:fldChar w:fldCharType="begin"/>
        </w:r>
        <w:r>
          <w:instrText xml:space="preserve"> PAGEREF _Toc25780 \h </w:instrText>
        </w:r>
        <w:r>
          <w:fldChar w:fldCharType="separate"/>
        </w:r>
        <w:r>
          <w:t>91</w:t>
        </w:r>
        <w:r>
          <w:fldChar w:fldCharType="end"/>
        </w:r>
      </w:hyperlink>
    </w:p>
    <w:p>
      <w:pPr>
        <w:pStyle w:val="TOC2"/>
        <w:tabs>
          <w:tab w:val="right" w:leader="dot" w:pos="8306"/>
        </w:tabs>
      </w:pPr>
      <w:hyperlink w:anchor="_Toc6053" w:history="1">
        <w:r>
          <w:rPr>
            <w:rFonts w:ascii="仿宋" w:eastAsia="仿宋" w:hAnsi="仿宋" w:cs="仿宋" w:hint="eastAsia"/>
            <w:lang w:eastAsia="zh-CN"/>
          </w:rPr>
          <w:t>(二)、施工工艺与技术路线</w:t>
        </w:r>
        <w:r>
          <w:tab/>
        </w:r>
        <w:r>
          <w:fldChar w:fldCharType="begin"/>
        </w:r>
        <w:r>
          <w:instrText xml:space="preserve"> PAGEREF _Toc6053 \h </w:instrText>
        </w:r>
        <w:r>
          <w:fldChar w:fldCharType="separate"/>
        </w:r>
        <w:r>
          <w:t>93</w:t>
        </w:r>
        <w:r>
          <w:fldChar w:fldCharType="end"/>
        </w:r>
      </w:hyperlink>
    </w:p>
    <w:p>
      <w:pPr>
        <w:pStyle w:val="TOC2"/>
        <w:tabs>
          <w:tab w:val="right" w:leader="dot" w:pos="8306"/>
        </w:tabs>
      </w:pPr>
      <w:hyperlink w:anchor="_Toc13729" w:history="1">
        <w:r>
          <w:rPr>
            <w:rFonts w:ascii="仿宋" w:eastAsia="仿宋" w:hAnsi="仿宋" w:cs="仿宋" w:hint="eastAsia"/>
            <w:lang w:eastAsia="zh-CN"/>
          </w:rPr>
          <w:t>(三)、关键节点施工计划</w:t>
        </w:r>
        <w:r>
          <w:tab/>
        </w:r>
        <w:r>
          <w:fldChar w:fldCharType="begin"/>
        </w:r>
        <w:r>
          <w:instrText xml:space="preserve"> PAGEREF _Toc13729 \h </w:instrText>
        </w:r>
        <w:r>
          <w:fldChar w:fldCharType="separate"/>
        </w:r>
        <w:r>
          <w:t>94</w:t>
        </w:r>
        <w:r>
          <w:fldChar w:fldCharType="end"/>
        </w:r>
      </w:hyperlink>
    </w:p>
    <w:p>
      <w:pPr>
        <w:pStyle w:val="TOC2"/>
        <w:tabs>
          <w:tab w:val="right" w:leader="dot" w:pos="8306"/>
        </w:tabs>
      </w:pPr>
      <w:hyperlink w:anchor="_Toc9777" w:history="1">
        <w:r>
          <w:rPr>
            <w:rFonts w:ascii="仿宋" w:eastAsia="仿宋" w:hAnsi="仿宋" w:cs="仿宋" w:hint="eastAsia"/>
            <w:lang w:eastAsia="zh-CN"/>
          </w:rPr>
          <w:t>(四)、施工现场管理</w:t>
        </w:r>
        <w:r>
          <w:tab/>
        </w:r>
        <w:r>
          <w:fldChar w:fldCharType="begin"/>
        </w:r>
        <w:r>
          <w:instrText xml:space="preserve"> PAGEREF _Toc9777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4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32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15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88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一、新能源高压清洗车项目的市场准入条件分析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能源高压清洗车项目而言，市场准入条件首先取决于政策法规环境。政府对于[行业名称]领域的法规，如环保标准、税收政策、和技术使用规范，直接影响新能源高压清洗车项目的运营和成本结构。例如，若政府针对使用可再生能源的企业提供税收优惠，这将对新能源高压清洗车项目的财务规划产生重要影响。同时，考虑经济环境和消费者偏好的变化对新能源高压清洗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二、新能源高压清洗车项目的行业规范与合规性要求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能源高压清洗车项目来说，遵守行业规范和合规性要求是确保项目顺利进行的基础。这包括遵循质量控制标准、安全规定、数据保护法规等。例如，若新能源高压清洗车项目涉及数据处理，须严格遵守相关的数据保护法规。此外，行业内部的自律规范，如产品标准和服务流程，也对于提升新能源高压清洗车项目在行业内的认可度和竞争力至关重要。项目管理团队必须不断更新策略，以应对行业规范和法规的变化，确保新能源高压清洗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三、新能源高压清洗车项目的竞争格局和战略定位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新能源高压清洗车项目的发展规划中，理解行业的竞争格局对于制定有效的市场策略极为关键。这包括分析主要竞争对手的市场地位、优势及其业务模式。新能源高压清洗车项目面临的竞争对手可能包括大型成熟企业和创新型初创公司，各自采取不同的市场策略。因此，新能源高压清洗车项目需精确地定位自己的市场策略，如专注于产品创新、客户服务或成本效率，以在竞争中占据优势。通过深入的市场和竞争分析，新能源高压清洗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86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810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391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https://d.book118.com/695340342202011100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891FB2"/>
    <w:rsid w:val="66891F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53403422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2024-01-18T01:08:00Z</dcterms:created>
  <dcterms:modified xsi:type="dcterms:W3CDTF">2024-01-18T01:08:44Z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52EE1C0F19B8498B82CE339EA111D5C7_11</vt:lpwstr>
  </property>
  <property fmtid="{D5CDD505-2E9C-101B-9397-08002B2CF9AE}" pid="3" name="KSOProductBuildVer">
    <vt:lpwstr>2052-12.1.0.16120</vt:lpwstr>
  </property>
</Properties>
</file>