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a0"/>
        <w:keepNext w:val="0"/>
        <w:keepLines w:val="0"/>
        <w:widowControl w:val="0"/>
        <w:shd w:val="clear" w:color="auto" w:fill="auto"/>
        <w:bidi w:val="0"/>
        <w:spacing w:before="0" w:after="0" w:line="701" w:lineRule="exact"/>
        <w:ind w:left="0" w:right="0" w:firstLine="0"/>
        <w:jc w:val="center"/>
      </w:pPr>
      <w:r>
        <w:rPr>
          <w:b/>
          <w:bCs/>
          <w:color w:val="000000"/>
          <w:spacing w:val="0"/>
          <w:w w:val="100"/>
          <w:position w:val="0"/>
        </w:rPr>
        <w:t>环境影响评价法律法规</w:t>
      </w:r>
    </w:p>
    <w:p>
      <w:pPr>
        <w:pStyle w:val="10"/>
        <w:keepNext/>
        <w:keepLines/>
        <w:widowControl w:val="0"/>
        <w:shd w:val="clear" w:color="auto" w:fill="auto"/>
        <w:bidi w:val="0"/>
        <w:spacing w:before="0" w:after="0" w:line="701" w:lineRule="exact"/>
        <w:ind w:left="0" w:right="0" w:firstLine="0"/>
        <w:jc w:val="left"/>
      </w:pPr>
      <w:bookmarkStart w:id="0" w:name="bookmark0"/>
      <w:bookmarkStart w:id="1" w:name="bookmark1"/>
      <w:bookmarkStart w:id="2" w:name="bookmark2"/>
      <w:r>
        <w:rPr>
          <w:color w:val="000000"/>
          <w:spacing w:val="0"/>
          <w:w w:val="100"/>
          <w:position w:val="0"/>
        </w:rPr>
        <w:t>第一节、《环境保护法》有关规定</w:t>
      </w:r>
      <w:bookmarkEnd w:id="0"/>
      <w:bookmarkEnd w:id="1"/>
      <w:bookmarkEnd w:id="2"/>
    </w:p>
    <w:p>
      <w:pPr>
        <w:pStyle w:val="a0"/>
        <w:keepNext w:val="0"/>
        <w:keepLines w:val="0"/>
        <w:widowControl w:val="0"/>
        <w:shd w:val="clear" w:color="auto" w:fill="auto"/>
        <w:bidi w:val="0"/>
        <w:spacing w:before="0" w:after="0" w:line="701" w:lineRule="exact"/>
        <w:ind w:left="0" w:right="0" w:firstLine="0"/>
        <w:jc w:val="left"/>
      </w:pPr>
      <w:r>
        <w:rPr>
          <w:color w:val="000000"/>
          <w:spacing w:val="0"/>
          <w:w w:val="100"/>
          <w:position w:val="0"/>
        </w:rPr>
        <w:t>是我国环保法律中综合性实体法</w:t>
      </w:r>
    </w:p>
    <w:p>
      <w:pPr>
        <w:pStyle w:val="a0"/>
        <w:keepNext w:val="0"/>
        <w:keepLines w:val="0"/>
        <w:widowControl w:val="0"/>
        <w:shd w:val="clear" w:color="auto" w:fill="auto"/>
        <w:bidi w:val="0"/>
        <w:spacing w:before="0" w:after="340" w:line="701" w:lineRule="exact"/>
        <w:ind w:left="0" w:right="0" w:firstLine="0"/>
        <w:jc w:val="left"/>
      </w:pPr>
      <w:bookmarkStart w:id="3" w:name="bookmark3"/>
      <w:r>
        <w:rPr>
          <w:color w:val="000000"/>
          <w:spacing w:val="0"/>
          <w:w w:val="100"/>
          <w:position w:val="0"/>
        </w:rPr>
        <w:t>一</w:t>
      </w:r>
      <w:bookmarkEnd w:id="3"/>
      <w:r>
        <w:rPr>
          <w:color w:val="000000"/>
          <w:spacing w:val="0"/>
          <w:w w:val="100"/>
          <w:position w:val="0"/>
        </w:rPr>
        <w:t>、适用范围及监督管理</w:t>
      </w:r>
    </w:p>
    <w:p>
      <w:pPr>
        <w:pStyle w:val="a0"/>
        <w:keepNext w:val="0"/>
        <w:keepLines w:val="0"/>
        <w:widowControl w:val="0"/>
        <w:shd w:val="clear" w:color="auto" w:fill="auto"/>
        <w:tabs>
          <w:tab w:val="left" w:pos="478"/>
        </w:tabs>
        <w:bidi w:val="0"/>
        <w:spacing w:before="0" w:after="0" w:line="480" w:lineRule="auto"/>
        <w:ind w:left="0" w:right="0" w:firstLine="0"/>
        <w:jc w:val="left"/>
      </w:pPr>
      <w:bookmarkStart w:id="4" w:name="bookmark4"/>
      <w:r>
        <w:rPr>
          <w:rFonts w:ascii="Times New Roman" w:eastAsia="Times New Roman" w:hAnsi="Times New Roman" w:cs="Times New Roman"/>
          <w:color w:val="000000"/>
          <w:spacing w:val="0"/>
          <w:w w:val="100"/>
          <w:position w:val="0"/>
          <w:sz w:val="30"/>
          <w:szCs w:val="30"/>
        </w:rPr>
        <w:t>1</w:t>
      </w:r>
      <w:bookmarkEnd w:id="4"/>
      <w:r>
        <w:rPr>
          <w:color w:val="000000"/>
          <w:spacing w:val="0"/>
          <w:w w:val="100"/>
          <w:position w:val="0"/>
        </w:rPr>
        <w:t>、</w:t>
        <w:tab/>
        <w:t>《环境保护法》适用范围</w:t>
      </w:r>
    </w:p>
    <w:p>
      <w:pPr>
        <w:pStyle w:val="a0"/>
        <w:keepNext w:val="0"/>
        <w:keepLines w:val="0"/>
        <w:widowControl w:val="0"/>
        <w:shd w:val="clear" w:color="auto" w:fill="auto"/>
        <w:bidi w:val="0"/>
        <w:spacing w:before="0" w:after="0" w:line="701" w:lineRule="exact"/>
        <w:ind w:left="0" w:right="0" w:firstLine="640"/>
        <w:jc w:val="both"/>
      </w:pPr>
      <w:r>
        <w:rPr>
          <w:color w:val="000000"/>
          <w:spacing w:val="0"/>
          <w:w w:val="100"/>
          <w:position w:val="0"/>
        </w:rPr>
        <w:t>环境定义：本法所称环境，是指影响人类生存和发展的各种天然的和经过人工改造的自然因素的总体， 包括大气、水、海洋、土地、矿藏、森林、草原、野生生物、自然遗迹、人文遗迹、自然保护区、风景名胜 区、城市和乡村等。</w:t>
      </w:r>
    </w:p>
    <w:p>
      <w:pPr>
        <w:pStyle w:val="a0"/>
        <w:keepNext w:val="0"/>
        <w:keepLines w:val="0"/>
        <w:widowControl w:val="0"/>
        <w:shd w:val="clear" w:color="auto" w:fill="auto"/>
        <w:bidi w:val="0"/>
        <w:spacing w:before="0" w:after="0" w:line="701" w:lineRule="exact"/>
        <w:ind w:left="0" w:right="0" w:firstLine="640"/>
        <w:jc w:val="left"/>
      </w:pPr>
      <w:r>
        <w:rPr>
          <w:color w:val="000000"/>
          <w:spacing w:val="0"/>
          <w:w w:val="100"/>
          <w:position w:val="0"/>
        </w:rPr>
        <w:t>适用范围：本法适用于中华人民共和国领域和中华人民共和国管辖的其他海域。</w:t>
      </w:r>
    </w:p>
    <w:p>
      <w:pPr>
        <w:pStyle w:val="a0"/>
        <w:keepNext w:val="0"/>
        <w:keepLines w:val="0"/>
        <w:widowControl w:val="0"/>
        <w:shd w:val="clear" w:color="auto" w:fill="auto"/>
        <w:bidi w:val="0"/>
        <w:spacing w:before="0" w:after="340" w:line="701" w:lineRule="exact"/>
        <w:ind w:left="0" w:right="0" w:firstLine="640"/>
        <w:jc w:val="both"/>
      </w:pPr>
      <w:r>
        <w:rPr>
          <w:color w:val="000000"/>
          <w:spacing w:val="0"/>
          <w:w w:val="100"/>
          <w:position w:val="0"/>
        </w:rPr>
        <w:t>其他海域包括：毗邻区、专属经济区和大陆架。</w:t>
      </w:r>
    </w:p>
    <w:p>
      <w:pPr>
        <w:pStyle w:val="a0"/>
        <w:keepNext w:val="0"/>
        <w:keepLines w:val="0"/>
        <w:widowControl w:val="0"/>
        <w:shd w:val="clear" w:color="auto" w:fill="auto"/>
        <w:tabs>
          <w:tab w:val="left" w:pos="478"/>
        </w:tabs>
        <w:bidi w:val="0"/>
        <w:spacing w:before="0" w:after="0" w:line="480" w:lineRule="auto"/>
        <w:ind w:left="0" w:right="0" w:firstLine="0"/>
        <w:jc w:val="left"/>
      </w:pPr>
      <w:bookmarkStart w:id="5" w:name="bookmark5"/>
      <w:r>
        <w:rPr>
          <w:rFonts w:ascii="Times New Roman" w:eastAsia="Times New Roman" w:hAnsi="Times New Roman" w:cs="Times New Roman"/>
          <w:color w:val="000000"/>
          <w:spacing w:val="0"/>
          <w:w w:val="100"/>
          <w:position w:val="0"/>
          <w:sz w:val="30"/>
          <w:szCs w:val="30"/>
        </w:rPr>
        <w:t>2</w:t>
      </w:r>
      <w:bookmarkEnd w:id="5"/>
      <w:r>
        <w:rPr>
          <w:color w:val="000000"/>
          <w:spacing w:val="0"/>
          <w:w w:val="100"/>
          <w:position w:val="0"/>
        </w:rPr>
        <w:t>、</w:t>
        <w:tab/>
        <w:t>环保的监督管理</w:t>
      </w:r>
    </w:p>
    <w:p>
      <w:pPr>
        <w:pStyle w:val="a0"/>
        <w:keepNext w:val="0"/>
        <w:keepLines w:val="0"/>
        <w:widowControl w:val="0"/>
        <w:shd w:val="clear" w:color="auto" w:fill="auto"/>
        <w:bidi w:val="0"/>
        <w:spacing w:before="0" w:after="0" w:line="704" w:lineRule="exact"/>
        <w:ind w:left="0" w:right="0" w:firstLine="640"/>
        <w:jc w:val="both"/>
      </w:pPr>
      <w:r>
        <w:rPr>
          <w:color w:val="000000"/>
          <w:spacing w:val="0"/>
          <w:w w:val="100"/>
          <w:position w:val="0"/>
        </w:rPr>
        <w:t>第七条国务院环境保护行政主管部门，对全国环境保护工作实施统一监督管理。县级以上地方人民政府 环境保护行政主管部门，对本辖区的环境保护工作实施统一监督管理。国家海洋行政主管部门、港务监督、 渔政渔港监督、军队环境保护部门和各级公安、交通、铁道、民航管理部门，依照有关法律的规定对环境污 染防治实施监督管理。县级以上人民政府的土地、矿产、林业、农业、水利行政主管部门，依照有关法律的 规定对资源的保护实施监督管理。</w:t>
      </w:r>
    </w:p>
    <w:p>
      <w:pPr>
        <w:pStyle w:val="a0"/>
        <w:keepNext w:val="0"/>
        <w:keepLines w:val="0"/>
        <w:widowControl w:val="0"/>
        <w:shd w:val="clear" w:color="auto" w:fill="auto"/>
        <w:bidi w:val="0"/>
        <w:spacing w:before="0" w:after="0" w:line="704" w:lineRule="exact"/>
        <w:ind w:left="0" w:right="0" w:firstLine="640"/>
        <w:jc w:val="both"/>
      </w:pPr>
      <w:r>
        <w:rPr>
          <w:color w:val="000000"/>
          <w:spacing w:val="0"/>
          <w:w w:val="100"/>
          <w:position w:val="0"/>
        </w:rPr>
        <w:t>我国环保的监管特点：</w:t>
      </w:r>
    </w:p>
    <w:p>
      <w:pPr>
        <w:pStyle w:val="a0"/>
        <w:keepNext w:val="0"/>
        <w:keepLines w:val="0"/>
        <w:widowControl w:val="0"/>
        <w:shd w:val="clear" w:color="auto" w:fill="auto"/>
        <w:tabs>
          <w:tab w:val="left" w:pos="478"/>
        </w:tabs>
        <w:bidi w:val="0"/>
        <w:spacing w:before="0" w:after="340" w:line="704" w:lineRule="exact"/>
        <w:ind w:left="0" w:right="0" w:firstLine="0"/>
        <w:jc w:val="left"/>
      </w:pPr>
      <w:bookmarkStart w:id="6" w:name="bookmark6"/>
      <w:r>
        <w:rPr>
          <w:rFonts w:ascii="Times New Roman" w:eastAsia="Times New Roman" w:hAnsi="Times New Roman" w:cs="Times New Roman"/>
          <w:color w:val="000000"/>
          <w:spacing w:val="0"/>
          <w:w w:val="100"/>
          <w:position w:val="0"/>
          <w:sz w:val="30"/>
          <w:szCs w:val="30"/>
        </w:rPr>
        <w:t>1</w:t>
      </w:r>
      <w:bookmarkEnd w:id="6"/>
      <w:r>
        <w:rPr>
          <w:color w:val="000000"/>
          <w:spacing w:val="0"/>
          <w:w w:val="100"/>
          <w:position w:val="0"/>
        </w:rPr>
        <w:t>、</w:t>
        <w:tab/>
        <w:t>环保行政主管部门对环保工作的统一管理和各相关部门依法对环境污染防治和资源保护实施监管相结合;</w:t>
      </w:r>
    </w:p>
    <w:p>
      <w:pPr>
        <w:pStyle w:val="a0"/>
        <w:keepNext w:val="0"/>
        <w:keepLines w:val="0"/>
        <w:widowControl w:val="0"/>
        <w:shd w:val="clear" w:color="auto" w:fill="auto"/>
        <w:tabs>
          <w:tab w:val="left" w:pos="478"/>
        </w:tabs>
        <w:bidi w:val="0"/>
        <w:spacing w:before="0" w:after="0" w:line="480" w:lineRule="auto"/>
        <w:ind w:left="0" w:right="0" w:firstLine="0"/>
        <w:jc w:val="both"/>
      </w:pPr>
      <w:bookmarkStart w:id="7" w:name="bookmark7"/>
      <w:r>
        <w:rPr>
          <w:rFonts w:ascii="Times New Roman" w:eastAsia="Times New Roman" w:hAnsi="Times New Roman" w:cs="Times New Roman"/>
          <w:color w:val="000000"/>
          <w:spacing w:val="0"/>
          <w:w w:val="100"/>
          <w:position w:val="0"/>
          <w:sz w:val="30"/>
          <w:szCs w:val="30"/>
        </w:rPr>
        <w:t>2</w:t>
      </w:r>
      <w:bookmarkEnd w:id="7"/>
      <w:r>
        <w:rPr>
          <w:color w:val="000000"/>
          <w:spacing w:val="0"/>
          <w:w w:val="100"/>
          <w:position w:val="0"/>
        </w:rPr>
        <w:t>、</w:t>
        <w:tab/>
        <w:t>中央的监管和地方分级监管相结合。</w:t>
      </w:r>
    </w:p>
    <w:p>
      <w:pPr>
        <w:pStyle w:val="a0"/>
        <w:keepNext w:val="0"/>
        <w:keepLines w:val="0"/>
        <w:widowControl w:val="0"/>
        <w:shd w:val="clear" w:color="auto" w:fill="auto"/>
        <w:bidi w:val="0"/>
        <w:spacing w:before="0" w:after="0" w:line="701" w:lineRule="exact"/>
        <w:ind w:left="0" w:right="0" w:firstLine="0"/>
        <w:jc w:val="both"/>
      </w:pPr>
      <w:r>
        <w:rPr>
          <w:color w:val="000000"/>
          <w:spacing w:val="0"/>
          <w:w w:val="100"/>
          <w:position w:val="0"/>
        </w:rPr>
        <w:t>我国环保的监管主要通过以下五种手段来实现：</w:t>
      </w:r>
    </w:p>
    <w:p>
      <w:pPr>
        <w:pStyle w:val="a0"/>
        <w:keepNext w:val="0"/>
        <w:keepLines w:val="0"/>
        <w:widowControl w:val="0"/>
        <w:shd w:val="clear" w:color="auto" w:fill="auto"/>
        <w:bidi w:val="0"/>
        <w:spacing w:before="0" w:after="0" w:line="701" w:lineRule="exact"/>
        <w:ind w:left="0" w:right="0" w:firstLine="0"/>
        <w:jc w:val="both"/>
      </w:pPr>
      <w:r>
        <w:rPr>
          <w:color w:val="000000"/>
          <w:spacing w:val="0"/>
          <w:w w:val="100"/>
          <w:position w:val="0"/>
        </w:rPr>
        <w:t>法律手段、行政手段、经济手段、教育手段、技术手段。国家鼓励环境保护科学教育事业的发展，加强环境 保护科学技术的研究和开发，提高环境保护科学技术水平，普及环境保护的科学知识。</w:t>
      </w:r>
    </w:p>
    <w:p>
      <w:pPr>
        <w:pStyle w:val="a0"/>
        <w:keepNext w:val="0"/>
        <w:keepLines w:val="0"/>
        <w:widowControl w:val="0"/>
        <w:shd w:val="clear" w:color="auto" w:fill="auto"/>
        <w:bidi w:val="0"/>
        <w:spacing w:before="0" w:after="340" w:line="701" w:lineRule="exact"/>
        <w:ind w:left="0" w:right="0" w:firstLine="0"/>
        <w:jc w:val="both"/>
      </w:pPr>
      <w:r>
        <w:rPr>
          <w:color w:val="000000"/>
          <w:spacing w:val="0"/>
          <w:w w:val="100"/>
          <w:position w:val="0"/>
        </w:rPr>
        <w:t>体现了我国对教育和技术手段在环境管理中作用的重视。</w:t>
      </w:r>
    </w:p>
    <w:p>
      <w:pPr>
        <w:pStyle w:val="a0"/>
        <w:keepNext w:val="0"/>
        <w:keepLines w:val="0"/>
        <w:widowControl w:val="0"/>
        <w:shd w:val="clear" w:color="auto" w:fill="auto"/>
        <w:tabs>
          <w:tab w:val="left" w:pos="478"/>
        </w:tabs>
        <w:bidi w:val="0"/>
        <w:spacing w:before="0" w:after="0" w:line="480" w:lineRule="auto"/>
        <w:ind w:left="0" w:right="0" w:firstLine="0"/>
        <w:jc w:val="both"/>
      </w:pPr>
      <w:bookmarkStart w:id="8" w:name="bookmark8"/>
      <w:r>
        <w:rPr>
          <w:rFonts w:ascii="Times New Roman" w:eastAsia="Times New Roman" w:hAnsi="Times New Roman" w:cs="Times New Roman"/>
          <w:color w:val="000000"/>
          <w:spacing w:val="0"/>
          <w:w w:val="100"/>
          <w:position w:val="0"/>
          <w:sz w:val="30"/>
          <w:szCs w:val="30"/>
        </w:rPr>
        <w:t>3</w:t>
      </w:r>
      <w:bookmarkEnd w:id="8"/>
      <w:r>
        <w:rPr>
          <w:color w:val="000000"/>
          <w:spacing w:val="0"/>
          <w:w w:val="100"/>
          <w:position w:val="0"/>
        </w:rPr>
        <w:t>、</w:t>
        <w:tab/>
        <w:t>对建设项目环境影响评价的有关规定</w:t>
      </w:r>
    </w:p>
    <w:p>
      <w:pPr>
        <w:pStyle w:val="a0"/>
        <w:keepNext w:val="0"/>
        <w:keepLines w:val="0"/>
        <w:widowControl w:val="0"/>
        <w:shd w:val="clear" w:color="auto" w:fill="auto"/>
        <w:bidi w:val="0"/>
        <w:spacing w:before="0" w:after="0" w:line="703" w:lineRule="exact"/>
        <w:ind w:left="0" w:right="0" w:firstLine="0"/>
        <w:jc w:val="both"/>
      </w:pPr>
      <w:r>
        <w:rPr>
          <w:color w:val="000000"/>
          <w:spacing w:val="0"/>
          <w:w w:val="100"/>
          <w:position w:val="0"/>
        </w:rPr>
        <w:t>第十三条建设污染环境的项目，必须遵守国家有关建设项目环境保护管理的规定。</w:t>
      </w:r>
    </w:p>
    <w:p>
      <w:pPr>
        <w:pStyle w:val="a0"/>
        <w:keepNext w:val="0"/>
        <w:keepLines w:val="0"/>
        <w:widowControl w:val="0"/>
        <w:shd w:val="clear" w:color="auto" w:fill="auto"/>
        <w:bidi w:val="0"/>
        <w:spacing w:before="0" w:after="0" w:line="703" w:lineRule="exact"/>
        <w:ind w:left="0" w:right="0" w:firstLine="0"/>
        <w:jc w:val="both"/>
      </w:pPr>
      <w:r>
        <w:rPr>
          <w:color w:val="000000"/>
          <w:spacing w:val="0"/>
          <w:w w:val="100"/>
          <w:position w:val="0"/>
        </w:rPr>
        <w:t>建设项目的环境影响报告书，必须对建设项目产生的污染和对环境的影响作出评价，规定防治措施，经项目 主管部门预审并依照规定的程序报环境保护行政主管部门批准。环境影响报告书经批准后，计划部门方可批 准建设项目设计任务书。</w:t>
      </w:r>
    </w:p>
    <w:p>
      <w:pPr>
        <w:pStyle w:val="a0"/>
        <w:keepNext w:val="0"/>
        <w:keepLines w:val="0"/>
        <w:widowControl w:val="0"/>
        <w:shd w:val="clear" w:color="auto" w:fill="auto"/>
        <w:bidi w:val="0"/>
        <w:spacing w:before="0" w:after="0" w:line="703" w:lineRule="exact"/>
        <w:ind w:left="0" w:right="0" w:firstLine="0"/>
        <w:jc w:val="both"/>
      </w:pPr>
      <w:r>
        <w:rPr>
          <w:color w:val="000000"/>
          <w:spacing w:val="0"/>
          <w:w w:val="100"/>
          <w:position w:val="0"/>
        </w:rPr>
        <w:t>对建设项目环境管理的原则要求包含的主要内容是：</w:t>
      </w:r>
    </w:p>
    <w:p>
      <w:pPr>
        <w:pStyle w:val="a0"/>
        <w:keepNext w:val="0"/>
        <w:keepLines w:val="0"/>
        <w:widowControl w:val="0"/>
        <w:shd w:val="clear" w:color="auto" w:fill="auto"/>
        <w:tabs>
          <w:tab w:val="left" w:pos="627"/>
        </w:tabs>
        <w:bidi w:val="0"/>
        <w:spacing w:before="0" w:after="0" w:line="703" w:lineRule="exact"/>
        <w:ind w:left="0" w:right="0" w:firstLine="0"/>
        <w:jc w:val="both"/>
        <w:sectPr>
          <w:pgSz w:w="17861" w:h="25258"/>
          <w:pgMar w:top="878" w:right="974" w:bottom="1438" w:left="1637" w:header="0" w:footer="3" w:gutter="0"/>
          <w:cols w:space="720"/>
          <w:noEndnote/>
          <w:rtlGutter w:val="0"/>
          <w:docGrid w:linePitch="360"/>
        </w:sectPr>
      </w:pPr>
      <w:bookmarkStart w:id="9" w:name="bookmark9"/>
      <w:r>
        <w:rPr>
          <w:color w:val="000000"/>
          <w:spacing w:val="0"/>
          <w:w w:val="100"/>
          <w:position w:val="0"/>
        </w:rPr>
        <w:t>（</w:t>
      </w:r>
      <w:bookmarkEnd w:id="9"/>
      <w:r>
        <w:rPr>
          <w:rFonts w:ascii="Times New Roman" w:eastAsia="Times New Roman" w:hAnsi="Times New Roman" w:cs="Times New Roman"/>
          <w:color w:val="000000"/>
          <w:spacing w:val="0"/>
          <w:w w:val="100"/>
          <w:position w:val="0"/>
          <w:sz w:val="30"/>
          <w:szCs w:val="30"/>
        </w:rPr>
        <w:t>1</w:t>
      </w:r>
      <w:r>
        <w:rPr>
          <w:color w:val="000000"/>
          <w:spacing w:val="0"/>
          <w:w w:val="100"/>
          <w:position w:val="0"/>
        </w:rPr>
        <w:t>）</w:t>
        <w:tab/>
        <w:t>、建设项目在可行性研究阶段进行环境影响评价；</w:t>
      </w:r>
    </w:p>
    <w:p>
      <w:pPr>
        <w:pStyle w:val="a0"/>
        <w:keepNext w:val="0"/>
        <w:keepLines w:val="0"/>
        <w:widowControl w:val="0"/>
        <w:shd w:val="clear" w:color="auto" w:fill="auto"/>
        <w:tabs>
          <w:tab w:val="left" w:pos="627"/>
        </w:tabs>
        <w:bidi w:val="0"/>
        <w:spacing w:before="0" w:after="0" w:line="701" w:lineRule="exact"/>
        <w:ind w:left="0" w:right="0" w:firstLine="0"/>
        <w:jc w:val="both"/>
      </w:pPr>
      <w:bookmarkStart w:id="10" w:name="bookmark10"/>
      <w:r>
        <w:rPr>
          <w:color w:val="000000"/>
          <w:spacing w:val="0"/>
          <w:w w:val="100"/>
          <w:position w:val="0"/>
        </w:rPr>
        <w:t>（</w:t>
      </w:r>
      <w:bookmarkEnd w:id="10"/>
      <w:r>
        <w:rPr>
          <w:rFonts w:ascii="Times New Roman" w:eastAsia="Times New Roman" w:hAnsi="Times New Roman" w:cs="Times New Roman"/>
          <w:color w:val="000000"/>
          <w:spacing w:val="0"/>
          <w:w w:val="100"/>
          <w:position w:val="0"/>
          <w:sz w:val="30"/>
          <w:szCs w:val="30"/>
        </w:rPr>
        <w:t>2</w:t>
      </w:r>
      <w:r>
        <w:rPr>
          <w:color w:val="000000"/>
          <w:spacing w:val="0"/>
          <w:w w:val="100"/>
          <w:position w:val="0"/>
        </w:rPr>
        <w:t>）</w:t>
        <w:tab/>
        <w:t>、环境影响评价报告书必须对建设项目的污染和生态影响做出评价，并规定防治措施。</w:t>
      </w:r>
    </w:p>
    <w:p>
      <w:pPr>
        <w:pStyle w:val="a0"/>
        <w:keepNext w:val="0"/>
        <w:keepLines w:val="0"/>
        <w:widowControl w:val="0"/>
        <w:shd w:val="clear" w:color="auto" w:fill="auto"/>
        <w:tabs>
          <w:tab w:val="left" w:pos="627"/>
        </w:tabs>
        <w:bidi w:val="0"/>
        <w:spacing w:before="0" w:after="0" w:line="701" w:lineRule="exact"/>
        <w:ind w:left="0" w:right="0" w:firstLine="0"/>
        <w:jc w:val="both"/>
      </w:pPr>
      <w:bookmarkStart w:id="11" w:name="bookmark11"/>
      <w:r>
        <w:rPr>
          <w:color w:val="000000"/>
          <w:spacing w:val="0"/>
          <w:w w:val="100"/>
          <w:position w:val="0"/>
        </w:rPr>
        <w:t>（</w:t>
      </w:r>
      <w:bookmarkEnd w:id="11"/>
      <w:r>
        <w:rPr>
          <w:rFonts w:ascii="Times New Roman" w:eastAsia="Times New Roman" w:hAnsi="Times New Roman" w:cs="Times New Roman"/>
          <w:color w:val="000000"/>
          <w:spacing w:val="0"/>
          <w:w w:val="100"/>
          <w:position w:val="0"/>
          <w:sz w:val="30"/>
          <w:szCs w:val="30"/>
        </w:rPr>
        <w:t>3</w:t>
      </w:r>
      <w:r>
        <w:rPr>
          <w:color w:val="000000"/>
          <w:spacing w:val="0"/>
          <w:w w:val="100"/>
          <w:position w:val="0"/>
        </w:rPr>
        <w:t>）</w:t>
        <w:tab/>
        <w:t xml:space="preserve">、环境影响评价报告书必须按规定程序审批，即通过建设行政主管部门预审和环保行政主管部门批准两 </w:t>
      </w:r>
      <w:r>
        <w:rPr>
          <w:color w:val="000000"/>
          <w:spacing w:val="0"/>
          <w:w w:val="100"/>
          <w:position w:val="0"/>
        </w:rPr>
        <w:t>个环节；</w:t>
      </w:r>
    </w:p>
    <w:p>
      <w:pPr>
        <w:pStyle w:val="a0"/>
        <w:keepNext w:val="0"/>
        <w:keepLines w:val="0"/>
        <w:widowControl w:val="0"/>
        <w:numPr>
          <w:ilvl w:val="0"/>
          <w:numId w:val="1"/>
        </w:numPr>
        <w:shd w:val="clear" w:color="auto" w:fill="auto"/>
        <w:bidi w:val="0"/>
        <w:spacing w:before="0" w:after="0" w:line="700" w:lineRule="exact"/>
        <w:ind w:left="0" w:right="0" w:firstLine="0"/>
        <w:jc w:val="left"/>
      </w:pPr>
      <w:bookmarkStart w:id="12" w:name="bookmark12"/>
      <w:bookmarkEnd w:id="12"/>
      <w:r>
        <w:rPr>
          <w:color w:val="000000"/>
          <w:spacing w:val="0"/>
          <w:w w:val="100"/>
          <w:position w:val="0"/>
        </w:rPr>
        <w:t>、评价部门必须有评价资质。</w:t>
      </w:r>
    </w:p>
    <w:p>
      <w:pPr>
        <w:pStyle w:val="a0"/>
        <w:keepNext w:val="0"/>
        <w:keepLines w:val="0"/>
        <w:widowControl w:val="0"/>
        <w:shd w:val="clear" w:color="auto" w:fill="auto"/>
        <w:tabs>
          <w:tab w:val="left" w:pos="475"/>
        </w:tabs>
        <w:bidi w:val="0"/>
        <w:spacing w:before="0" w:after="0" w:line="700" w:lineRule="exact"/>
        <w:ind w:left="0" w:right="0" w:firstLine="0"/>
        <w:jc w:val="left"/>
      </w:pPr>
      <w:bookmarkStart w:id="13" w:name="bookmark13"/>
      <w:r>
        <w:rPr>
          <w:rFonts w:ascii="Times New Roman" w:eastAsia="Times New Roman" w:hAnsi="Times New Roman" w:cs="Times New Roman"/>
          <w:color w:val="000000"/>
          <w:spacing w:val="0"/>
          <w:w w:val="100"/>
          <w:position w:val="0"/>
          <w:sz w:val="30"/>
          <w:szCs w:val="30"/>
        </w:rPr>
        <w:t>4</w:t>
      </w:r>
      <w:bookmarkEnd w:id="13"/>
      <w:r>
        <w:rPr>
          <w:color w:val="000000"/>
          <w:spacing w:val="0"/>
          <w:w w:val="100"/>
          <w:position w:val="0"/>
        </w:rPr>
        <w:t>、</w:t>
        <w:tab/>
        <w:t>环境质量标准和污染物排放标准</w:t>
      </w:r>
    </w:p>
    <w:p>
      <w:pPr>
        <w:pStyle w:val="a0"/>
        <w:keepNext w:val="0"/>
        <w:keepLines w:val="0"/>
        <w:widowControl w:val="0"/>
        <w:shd w:val="clear" w:color="auto" w:fill="auto"/>
        <w:bidi w:val="0"/>
        <w:spacing w:before="0" w:after="0" w:line="700" w:lineRule="exact"/>
        <w:ind w:left="0" w:right="0" w:firstLine="640"/>
        <w:jc w:val="both"/>
      </w:pPr>
      <w:r>
        <w:rPr>
          <w:color w:val="000000"/>
          <w:spacing w:val="0"/>
          <w:w w:val="100"/>
          <w:position w:val="0"/>
        </w:rPr>
        <w:t>我国环境体系分为国家环境标准和地方环境标准。</w:t>
      </w:r>
    </w:p>
    <w:p>
      <w:pPr>
        <w:pStyle w:val="a0"/>
        <w:keepNext w:val="0"/>
        <w:keepLines w:val="0"/>
        <w:widowControl w:val="0"/>
        <w:shd w:val="clear" w:color="auto" w:fill="auto"/>
        <w:bidi w:val="0"/>
        <w:spacing w:before="0" w:after="0" w:line="700" w:lineRule="exact"/>
        <w:ind w:left="0" w:right="0" w:firstLine="640"/>
        <w:jc w:val="both"/>
      </w:pPr>
      <w:r>
        <w:rPr>
          <w:color w:val="000000"/>
          <w:spacing w:val="0"/>
          <w:w w:val="100"/>
          <w:position w:val="0"/>
        </w:rPr>
        <w:t>第九条国务院环境保护行政主管部门制定国家环境质量标准。省、自治区、直辖市人民政府对国家环境 质量标准中未作规定的项目，可以制定地方环境质量标准，并报国务院环境保护行政主管部门备案。</w:t>
      </w:r>
    </w:p>
    <w:p>
      <w:pPr>
        <w:pStyle w:val="a0"/>
        <w:keepNext w:val="0"/>
        <w:keepLines w:val="0"/>
        <w:widowControl w:val="0"/>
        <w:shd w:val="clear" w:color="auto" w:fill="auto"/>
        <w:bidi w:val="0"/>
        <w:spacing w:before="0" w:after="0" w:line="700" w:lineRule="exact"/>
        <w:ind w:left="0" w:right="0" w:firstLine="640"/>
        <w:jc w:val="both"/>
      </w:pPr>
      <w:r>
        <w:rPr>
          <w:color w:val="000000"/>
          <w:spacing w:val="0"/>
          <w:w w:val="100"/>
          <w:position w:val="0"/>
        </w:rPr>
        <w:t>第十条国务院环境保护行政主管部门根据国家环境质量标准和国家经济、技术条件，制定国家污染物排 放标准。省、自治区、直辖市人民政府对国家污染物排放标准中未作规定的项目，可以制定地方污染物排放 标准；对国家污染物排放标准中已作规定的项目，可以制定严于国家污染物排放标准的地方污染物排放标准。 地方污染物排放标准须报国务院环境保护行政主管部门备案。凡是向已有地方污染物排放标准的区域排放污 染物的，应当执行地方污染物排放标准。</w:t>
      </w:r>
    </w:p>
    <w:p>
      <w:pPr>
        <w:pStyle w:val="a0"/>
        <w:keepNext w:val="0"/>
        <w:keepLines w:val="0"/>
        <w:widowControl w:val="0"/>
        <w:shd w:val="clear" w:color="auto" w:fill="auto"/>
        <w:tabs>
          <w:tab w:val="left" w:pos="475"/>
        </w:tabs>
        <w:bidi w:val="0"/>
        <w:spacing w:before="0" w:after="0" w:line="700" w:lineRule="exact"/>
        <w:ind w:left="0" w:right="0" w:firstLine="0"/>
        <w:jc w:val="left"/>
      </w:pPr>
      <w:bookmarkStart w:id="14" w:name="bookmark14"/>
      <w:r>
        <w:rPr>
          <w:rFonts w:ascii="Times New Roman" w:eastAsia="Times New Roman" w:hAnsi="Times New Roman" w:cs="Times New Roman"/>
          <w:color w:val="000000"/>
          <w:spacing w:val="0"/>
          <w:w w:val="100"/>
          <w:position w:val="0"/>
          <w:sz w:val="30"/>
          <w:szCs w:val="30"/>
        </w:rPr>
        <w:t>5</w:t>
      </w:r>
      <w:bookmarkEnd w:id="14"/>
      <w:r>
        <w:rPr>
          <w:color w:val="000000"/>
          <w:spacing w:val="0"/>
          <w:w w:val="100"/>
          <w:position w:val="0"/>
        </w:rPr>
        <w:t>、</w:t>
        <w:tab/>
        <w:t>环境监测和状况公布制度</w:t>
      </w:r>
    </w:p>
    <w:p>
      <w:pPr>
        <w:pStyle w:val="a0"/>
        <w:keepNext w:val="0"/>
        <w:keepLines w:val="0"/>
        <w:widowControl w:val="0"/>
        <w:shd w:val="clear" w:color="auto" w:fill="auto"/>
        <w:bidi w:val="0"/>
        <w:spacing w:before="0" w:after="0" w:line="700" w:lineRule="exact"/>
        <w:ind w:left="0" w:right="0" w:firstLine="640"/>
        <w:jc w:val="both"/>
      </w:pPr>
      <w:r>
        <w:rPr>
          <w:color w:val="000000"/>
          <w:spacing w:val="0"/>
          <w:w w:val="100"/>
          <w:position w:val="0"/>
        </w:rPr>
        <w:t>环境监测是指环境监测机构依照法定权限和程序，对影响人类和其他生物生存和发展的环境质量状况进 行监视和测定的活动。</w:t>
      </w:r>
    </w:p>
    <w:p>
      <w:pPr>
        <w:pStyle w:val="a0"/>
        <w:keepNext w:val="0"/>
        <w:keepLines w:val="0"/>
        <w:widowControl w:val="0"/>
        <w:shd w:val="clear" w:color="auto" w:fill="auto"/>
        <w:bidi w:val="0"/>
        <w:spacing w:before="0" w:after="0" w:line="700" w:lineRule="exact"/>
        <w:ind w:left="0" w:right="0" w:firstLine="640"/>
        <w:jc w:val="both"/>
      </w:pPr>
      <w:r>
        <w:rPr>
          <w:color w:val="000000"/>
          <w:spacing w:val="0"/>
          <w:w w:val="100"/>
          <w:position w:val="0"/>
        </w:rPr>
        <w:t>我国的环境监测机构包括：</w:t>
      </w:r>
    </w:p>
    <w:p>
      <w:pPr>
        <w:pStyle w:val="a0"/>
        <w:keepNext w:val="0"/>
        <w:keepLines w:val="0"/>
        <w:widowControl w:val="0"/>
        <w:shd w:val="clear" w:color="auto" w:fill="auto"/>
        <w:bidi w:val="0"/>
        <w:spacing w:before="0" w:after="0" w:line="700" w:lineRule="exact"/>
        <w:ind w:left="0" w:right="0" w:firstLine="640"/>
        <w:jc w:val="both"/>
      </w:pPr>
      <w:r>
        <w:rPr>
          <w:color w:val="000000"/>
          <w:spacing w:val="0"/>
          <w:w w:val="100"/>
          <w:position w:val="0"/>
        </w:rPr>
        <w:t>国家环境监测总站、各省级环境监测中心站、国务院各部委局总公司环境监测中心站、全军环境监测中 心站以及省级以下环境监测站。</w:t>
      </w:r>
    </w:p>
    <w:p>
      <w:pPr>
        <w:pStyle w:val="a0"/>
        <w:keepNext w:val="0"/>
        <w:keepLines w:val="0"/>
        <w:widowControl w:val="0"/>
        <w:shd w:val="clear" w:color="auto" w:fill="auto"/>
        <w:bidi w:val="0"/>
        <w:spacing w:before="0" w:after="0" w:line="700" w:lineRule="exact"/>
        <w:ind w:left="0" w:right="0" w:firstLine="640"/>
        <w:jc w:val="both"/>
      </w:pPr>
      <w:r>
        <w:rPr>
          <w:color w:val="000000"/>
          <w:spacing w:val="0"/>
          <w:w w:val="100"/>
          <w:position w:val="0"/>
          <w:shd w:val="clear" w:color="auto" w:fill="FFFFFF"/>
        </w:rPr>
        <w:t>环境监测报告按内容和周期分为：环境监测快报、简报、月报、季报、年报、环境质量报告书记污染源 检测报告。(未经十以上环保部门许可，不得提供、引用、发表)</w:t>
      </w:r>
    </w:p>
    <w:p>
      <w:pPr>
        <w:pStyle w:val="a0"/>
        <w:keepNext w:val="0"/>
        <w:keepLines w:val="0"/>
        <w:widowControl w:val="0"/>
        <w:shd w:val="clear" w:color="auto" w:fill="auto"/>
        <w:bidi w:val="0"/>
        <w:spacing w:before="0" w:after="0" w:line="700" w:lineRule="exact"/>
        <w:ind w:left="0" w:right="0" w:firstLine="0"/>
        <w:jc w:val="left"/>
      </w:pPr>
      <w:bookmarkStart w:id="15" w:name="bookmark15"/>
      <w:r>
        <w:rPr>
          <w:color w:val="000000"/>
          <w:spacing w:val="0"/>
          <w:w w:val="100"/>
          <w:position w:val="0"/>
        </w:rPr>
        <w:t>二</w:t>
      </w:r>
      <w:bookmarkEnd w:id="15"/>
      <w:r>
        <w:rPr>
          <w:color w:val="000000"/>
          <w:spacing w:val="0"/>
          <w:w w:val="100"/>
          <w:position w:val="0"/>
        </w:rPr>
        <w:t>、保护和改善环境的有关规定</w:t>
      </w:r>
    </w:p>
    <w:p>
      <w:pPr>
        <w:pStyle w:val="a0"/>
        <w:keepNext w:val="0"/>
        <w:keepLines w:val="0"/>
        <w:widowControl w:val="0"/>
        <w:shd w:val="clear" w:color="auto" w:fill="auto"/>
        <w:tabs>
          <w:tab w:val="left" w:pos="475"/>
        </w:tabs>
        <w:bidi w:val="0"/>
        <w:spacing w:before="0" w:after="0" w:line="700" w:lineRule="exact"/>
        <w:ind w:left="0" w:right="0" w:firstLine="0"/>
        <w:jc w:val="left"/>
      </w:pPr>
      <w:bookmarkStart w:id="16" w:name="bookmark16"/>
      <w:r>
        <w:rPr>
          <w:rFonts w:ascii="Times New Roman" w:eastAsia="Times New Roman" w:hAnsi="Times New Roman" w:cs="Times New Roman"/>
          <w:color w:val="000000"/>
          <w:spacing w:val="0"/>
          <w:w w:val="100"/>
          <w:position w:val="0"/>
          <w:sz w:val="30"/>
          <w:szCs w:val="30"/>
        </w:rPr>
        <w:t>1</w:t>
      </w:r>
      <w:bookmarkEnd w:id="16"/>
      <w:r>
        <w:rPr>
          <w:color w:val="000000"/>
          <w:spacing w:val="0"/>
          <w:w w:val="100"/>
          <w:position w:val="0"/>
        </w:rPr>
        <w:t>、</w:t>
        <w:tab/>
        <w:t>特殊区域的环境保护</w:t>
      </w:r>
    </w:p>
    <w:p>
      <w:pPr>
        <w:pStyle w:val="a0"/>
        <w:keepNext w:val="0"/>
        <w:keepLines w:val="0"/>
        <w:widowControl w:val="0"/>
        <w:shd w:val="clear" w:color="auto" w:fill="auto"/>
        <w:bidi w:val="0"/>
        <w:spacing w:before="0" w:after="0" w:line="700" w:lineRule="exact"/>
        <w:ind w:left="0" w:right="0" w:firstLine="640"/>
        <w:jc w:val="both"/>
      </w:pPr>
      <w:r>
        <w:rPr>
          <w:color w:val="000000"/>
          <w:spacing w:val="0"/>
          <w:w w:val="100"/>
          <w:position w:val="0"/>
        </w:rPr>
        <w:t>特殊区域指：对于科学、文化、教育、历史、美学、旅游、经济和环境保护有着重要价值的区域。</w:t>
      </w:r>
    </w:p>
    <w:p>
      <w:pPr>
        <w:pStyle w:val="a0"/>
        <w:keepNext w:val="0"/>
        <w:keepLines w:val="0"/>
        <w:widowControl w:val="0"/>
        <w:shd w:val="clear" w:color="auto" w:fill="auto"/>
        <w:bidi w:val="0"/>
        <w:spacing w:before="0" w:after="0" w:line="700" w:lineRule="exact"/>
        <w:ind w:left="0" w:right="0" w:firstLine="640"/>
        <w:jc w:val="both"/>
      </w:pPr>
      <w:r>
        <w:rPr>
          <w:color w:val="000000"/>
          <w:spacing w:val="0"/>
          <w:w w:val="100"/>
          <w:position w:val="0"/>
        </w:rPr>
        <w:t>第十七条各级人民政府对具有代表性的各种类型的自然生态系统区域，珍稀、濒危的野生动</w:t>
      </w:r>
    </w:p>
    <w:p>
      <w:pPr>
        <w:pStyle w:val="a0"/>
        <w:keepNext w:val="0"/>
        <w:keepLines w:val="0"/>
        <w:widowControl w:val="0"/>
        <w:shd w:val="clear" w:color="auto" w:fill="auto"/>
        <w:bidi w:val="0"/>
        <w:spacing w:before="0" w:after="0" w:line="700" w:lineRule="exact"/>
        <w:ind w:left="0" w:right="0" w:firstLine="0"/>
        <w:jc w:val="left"/>
      </w:pPr>
      <w:r>
        <w:rPr>
          <w:color w:val="000000"/>
          <w:spacing w:val="0"/>
          <w:w w:val="100"/>
          <w:position w:val="0"/>
        </w:rPr>
        <w:t>植物自然分布区域，重要的水源涵养区域，具有重大科学文化价值的地质构造、著名溶洞和化石分布区、冰 川、火山、温泉等自然遗迹，以及人文遗迹、古树名木，应当采取措施加以保护，严禁破坏。</w:t>
      </w:r>
    </w:p>
    <w:p>
      <w:pPr>
        <w:pStyle w:val="a0"/>
        <w:keepNext w:val="0"/>
        <w:keepLines w:val="0"/>
        <w:widowControl w:val="0"/>
        <w:shd w:val="clear" w:color="auto" w:fill="auto"/>
        <w:bidi w:val="0"/>
        <w:spacing w:before="0" w:after="0" w:line="700" w:lineRule="exact"/>
        <w:ind w:left="0" w:right="0" w:firstLine="640"/>
        <w:jc w:val="both"/>
      </w:pPr>
      <w:r>
        <w:rPr>
          <w:color w:val="000000"/>
          <w:spacing w:val="0"/>
          <w:w w:val="100"/>
          <w:position w:val="0"/>
        </w:rPr>
        <w:t>第十八条在国务院、国务院有关主管部门和省、自治区、直辖市人民政府划定的风景名胜区、</w:t>
      </w:r>
    </w:p>
    <w:p>
      <w:pPr>
        <w:pStyle w:val="a0"/>
        <w:keepNext w:val="0"/>
        <w:keepLines w:val="0"/>
        <w:widowControl w:val="0"/>
        <w:shd w:val="clear" w:color="auto" w:fill="auto"/>
        <w:bidi w:val="0"/>
        <w:spacing w:before="0" w:after="0" w:line="700" w:lineRule="exact"/>
        <w:ind w:left="0" w:right="0" w:firstLine="0"/>
        <w:jc w:val="left"/>
      </w:pPr>
      <w:r>
        <w:rPr>
          <w:color w:val="000000"/>
          <w:spacing w:val="0"/>
          <w:w w:val="100"/>
          <w:position w:val="0"/>
        </w:rPr>
        <w:t>自然保护区和其他需要特别保护的区域内，不得建设污染环境的工业生产设施；建设其他设施，其污染物排 放不得超过规定的排放标准。已经建成的设施，其污染物排放超过规定的排放标准的，限期治理。</w:t>
      </w:r>
    </w:p>
    <w:p>
      <w:pPr>
        <w:pStyle w:val="a0"/>
        <w:keepNext w:val="0"/>
        <w:keepLines w:val="0"/>
        <w:widowControl w:val="0"/>
        <w:shd w:val="clear" w:color="auto" w:fill="auto"/>
        <w:bidi w:val="0"/>
        <w:spacing w:before="0" w:after="0" w:line="700" w:lineRule="exact"/>
        <w:ind w:left="0" w:right="0" w:firstLine="0"/>
        <w:jc w:val="left"/>
      </w:pPr>
      <w:r>
        <w:rPr>
          <w:color w:val="000000"/>
          <w:spacing w:val="0"/>
          <w:w w:val="100"/>
          <w:position w:val="0"/>
        </w:rPr>
        <w:t>在自然保护区的核心区和缓冲区内，不得建设任何生产设施。</w:t>
      </w:r>
    </w:p>
    <w:p>
      <w:pPr>
        <w:pStyle w:val="a0"/>
        <w:keepNext w:val="0"/>
        <w:keepLines w:val="0"/>
        <w:widowControl w:val="0"/>
        <w:shd w:val="clear" w:color="auto" w:fill="auto"/>
        <w:tabs>
          <w:tab w:val="left" w:pos="475"/>
        </w:tabs>
        <w:bidi w:val="0"/>
        <w:spacing w:before="0" w:after="0" w:line="700" w:lineRule="exact"/>
        <w:ind w:left="0" w:right="0" w:firstLine="0"/>
        <w:jc w:val="left"/>
        <w:sectPr>
          <w:type w:val="nextPage"/>
          <w:pgSz w:w="17861" w:h="25258"/>
          <w:pgMar w:top="878" w:right="974" w:bottom="1438" w:left="1637" w:header="0" w:footer="3" w:gutter="0"/>
          <w:pgNumType w:start="2"/>
          <w:cols w:space="720"/>
          <w:noEndnote/>
          <w:titlePg w:val="0"/>
          <w:rtlGutter w:val="0"/>
          <w:docGrid w:linePitch="360"/>
        </w:sectPr>
      </w:pPr>
      <w:bookmarkStart w:id="17" w:name="bookmark17"/>
      <w:r>
        <w:rPr>
          <w:rFonts w:ascii="Times New Roman" w:eastAsia="Times New Roman" w:hAnsi="Times New Roman" w:cs="Times New Roman"/>
          <w:color w:val="000000"/>
          <w:spacing w:val="0"/>
          <w:w w:val="100"/>
          <w:position w:val="0"/>
          <w:sz w:val="30"/>
          <w:szCs w:val="30"/>
        </w:rPr>
        <w:t>2</w:t>
      </w:r>
      <w:bookmarkEnd w:id="17"/>
      <w:r>
        <w:rPr>
          <w:color w:val="000000"/>
          <w:spacing w:val="0"/>
          <w:w w:val="100"/>
          <w:position w:val="0"/>
        </w:rPr>
        <w:t>、</w:t>
        <w:tab/>
        <w:t>开发利用自然资源和海洋的环境保护</w:t>
      </w:r>
    </w:p>
    <w:p>
      <w:pPr>
        <w:pStyle w:val="a0"/>
        <w:keepNext w:val="0"/>
        <w:keepLines w:val="0"/>
        <w:widowControl w:val="0"/>
        <w:shd w:val="clear" w:color="auto" w:fill="auto"/>
        <w:bidi w:val="0"/>
        <w:spacing w:before="0" w:after="0" w:line="700" w:lineRule="exact"/>
        <w:ind w:left="0" w:right="0" w:firstLine="640"/>
        <w:jc w:val="both"/>
      </w:pPr>
      <w:r>
        <w:rPr>
          <w:color w:val="000000"/>
          <w:spacing w:val="0"/>
          <w:w w:val="100"/>
          <w:position w:val="0"/>
        </w:rPr>
        <w:t>第十九条开发利用自然资源，必须采取措施保护生态环境。</w:t>
      </w:r>
    </w:p>
    <w:p>
      <w:pPr>
        <w:pStyle w:val="a0"/>
        <w:keepNext w:val="0"/>
        <w:keepLines w:val="0"/>
        <w:widowControl w:val="0"/>
        <w:shd w:val="clear" w:color="auto" w:fill="auto"/>
        <w:bidi w:val="0"/>
        <w:spacing w:before="0" w:after="0" w:line="700" w:lineRule="exact"/>
        <w:ind w:left="0" w:right="0" w:firstLine="640"/>
        <w:jc w:val="both"/>
      </w:pPr>
      <w:r>
        <w:rPr>
          <w:color w:val="000000"/>
          <w:spacing w:val="0"/>
          <w:w w:val="100"/>
          <w:position w:val="0"/>
        </w:rPr>
        <w:t>第二十一条国务院和沿海地方各级人民政府应当加强对海洋环境的保护。向海洋排放污染物、倾倒废弃</w:t>
      </w:r>
    </w:p>
    <w:p>
      <w:pPr>
        <w:pStyle w:val="a0"/>
        <w:keepNext w:val="0"/>
        <w:keepLines w:val="0"/>
        <w:widowControl w:val="0"/>
        <w:shd w:val="clear" w:color="auto" w:fill="auto"/>
        <w:bidi w:val="0"/>
        <w:spacing w:before="0" w:after="340" w:line="702" w:lineRule="exact"/>
        <w:ind w:left="0" w:right="0" w:firstLine="0"/>
        <w:jc w:val="left"/>
      </w:pPr>
      <w:r>
        <w:rPr>
          <w:color w:val="000000"/>
          <w:spacing w:val="0"/>
          <w:w w:val="100"/>
          <w:position w:val="0"/>
        </w:rPr>
        <w:t>物，进行海岸工程建设和海洋石油勘探开发，必须依照法律的规定，防止对海洋环境的污染损害。</w:t>
      </w:r>
    </w:p>
    <w:p>
      <w:pPr>
        <w:pStyle w:val="a0"/>
        <w:keepNext w:val="0"/>
        <w:keepLines w:val="0"/>
        <w:widowControl w:val="0"/>
        <w:shd w:val="clear" w:color="auto" w:fill="auto"/>
        <w:bidi w:val="0"/>
        <w:spacing w:before="0" w:after="0" w:line="480" w:lineRule="auto"/>
        <w:ind w:left="0" w:right="0" w:firstLine="0"/>
        <w:jc w:val="left"/>
      </w:pPr>
      <w:bookmarkStart w:id="18" w:name="bookmark18"/>
      <w:r>
        <w:rPr>
          <w:rFonts w:ascii="Times New Roman" w:eastAsia="Times New Roman" w:hAnsi="Times New Roman" w:cs="Times New Roman"/>
          <w:color w:val="000000"/>
          <w:spacing w:val="0"/>
          <w:w w:val="100"/>
          <w:position w:val="0"/>
          <w:sz w:val="30"/>
          <w:szCs w:val="30"/>
        </w:rPr>
        <w:t>3</w:t>
      </w:r>
      <w:bookmarkEnd w:id="18"/>
      <w:r>
        <w:rPr>
          <w:color w:val="000000"/>
          <w:spacing w:val="0"/>
          <w:w w:val="100"/>
          <w:position w:val="0"/>
        </w:rPr>
        <w:t>、农业和城市的环境保护</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农业环境包括：农业用地、农业用水、大气和生物等。</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第二十条各级人民政府应当加强对农业环境的保护，防治土壤污染、土地沙化、盐渍化、贫</w:t>
      </w:r>
    </w:p>
    <w:p>
      <w:pPr>
        <w:pStyle w:val="a0"/>
        <w:keepNext w:val="0"/>
        <w:keepLines w:val="0"/>
        <w:widowControl w:val="0"/>
        <w:shd w:val="clear" w:color="auto" w:fill="auto"/>
        <w:bidi w:val="0"/>
        <w:spacing w:before="0" w:after="0" w:line="702" w:lineRule="exact"/>
        <w:ind w:left="0" w:right="0" w:firstLine="0"/>
        <w:jc w:val="left"/>
      </w:pPr>
      <w:r>
        <w:rPr>
          <w:color w:val="000000"/>
          <w:spacing w:val="0"/>
          <w:w w:val="100"/>
          <w:position w:val="0"/>
        </w:rPr>
        <w:t>瘠化、沼泽化、地面沉降和防治植被破坏、水土流失、水源枯竭、种源灭绝以及其他生态失调现象的发生和 发展，推广植物病虫害的综合防治，合理使用化肥、农药及植物生长激素。</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第二十二条制定城市规划，应当确定保护和改善环境的目标和任务。</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第二十三条城乡建设应当结合当地自然环境的特点，保护植被、水域和自然景观，加强城市园林、绿地 和风景名胜区的建设。</w:t>
      </w:r>
    </w:p>
    <w:p>
      <w:pPr>
        <w:pStyle w:val="a0"/>
        <w:keepNext w:val="0"/>
        <w:keepLines w:val="0"/>
        <w:widowControl w:val="0"/>
        <w:shd w:val="clear" w:color="auto" w:fill="auto"/>
        <w:tabs>
          <w:tab w:val="left" w:pos="618"/>
        </w:tabs>
        <w:bidi w:val="0"/>
        <w:spacing w:before="0" w:after="0" w:line="702" w:lineRule="exact"/>
        <w:ind w:left="0" w:right="0" w:firstLine="0"/>
        <w:jc w:val="left"/>
      </w:pPr>
      <w:bookmarkStart w:id="19" w:name="bookmark19"/>
      <w:r>
        <w:rPr>
          <w:color w:val="000000"/>
          <w:spacing w:val="0"/>
          <w:w w:val="100"/>
          <w:position w:val="0"/>
        </w:rPr>
        <w:t>三</w:t>
      </w:r>
      <w:bookmarkEnd w:id="19"/>
      <w:r>
        <w:rPr>
          <w:color w:val="000000"/>
          <w:spacing w:val="0"/>
          <w:w w:val="100"/>
          <w:position w:val="0"/>
        </w:rPr>
        <w:t>、</w:t>
        <w:tab/>
        <w:t>防止污染和其他公害的有关要求</w:t>
      </w:r>
    </w:p>
    <w:p>
      <w:pPr>
        <w:pStyle w:val="a0"/>
        <w:keepNext w:val="0"/>
        <w:keepLines w:val="0"/>
        <w:widowControl w:val="0"/>
        <w:shd w:val="clear" w:color="auto" w:fill="auto"/>
        <w:bidi w:val="0"/>
        <w:spacing w:before="0" w:after="340" w:line="702" w:lineRule="exact"/>
        <w:ind w:left="0" w:right="0" w:firstLine="640"/>
        <w:jc w:val="left"/>
      </w:pPr>
      <w:r>
        <w:rPr>
          <w:color w:val="000000"/>
          <w:spacing w:val="0"/>
          <w:w w:val="100"/>
          <w:position w:val="0"/>
        </w:rPr>
        <w:t>防治污染和其他公害的要求，主要针对排污企业、有可能造成污染事故或其他公害的单位。</w:t>
      </w:r>
    </w:p>
    <w:p>
      <w:pPr>
        <w:pStyle w:val="a0"/>
        <w:keepNext w:val="0"/>
        <w:keepLines w:val="0"/>
        <w:widowControl w:val="0"/>
        <w:shd w:val="clear" w:color="auto" w:fill="auto"/>
        <w:tabs>
          <w:tab w:val="left" w:pos="456"/>
        </w:tabs>
        <w:bidi w:val="0"/>
        <w:spacing w:before="0" w:after="0" w:line="480" w:lineRule="auto"/>
        <w:ind w:left="0" w:right="0" w:firstLine="0"/>
        <w:jc w:val="left"/>
      </w:pPr>
      <w:bookmarkStart w:id="20" w:name="bookmark20"/>
      <w:r>
        <w:rPr>
          <w:rFonts w:ascii="Times New Roman" w:eastAsia="Times New Roman" w:hAnsi="Times New Roman" w:cs="Times New Roman"/>
          <w:color w:val="000000"/>
          <w:spacing w:val="0"/>
          <w:w w:val="100"/>
          <w:position w:val="0"/>
          <w:sz w:val="30"/>
          <w:szCs w:val="30"/>
        </w:rPr>
        <w:t>1</w:t>
      </w:r>
      <w:bookmarkEnd w:id="20"/>
      <w:r>
        <w:rPr>
          <w:color w:val="000000"/>
          <w:spacing w:val="0"/>
          <w:w w:val="100"/>
          <w:position w:val="0"/>
        </w:rPr>
        <w:t>、</w:t>
        <w:tab/>
        <w:t>排污单位的环境保护责任和污染事故处理</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第二十四条产生环境污染和其他公害的单位，必须把环境保护工作纳入计划，建立环境保护责任制度； 采取有效措施，防治在生产建设或者其他活动中产生的废气、废水、废渣、粉尘、恶臭气体、放射性物质以 及噪声、振动、电磁波辐射等对环境的污染和危害。</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第二十五条新建工业企业和现有工业企业的技术改造，应当采用资源利用率高、污染物排放量少的设备 和工艺，采用经济合理的废弃物综合利用技术和污染物处理技术。</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第三十条禁止引进不符合我国环境保护规定要求的技术和设备。</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第三十一条因发生事故或者其他突然性事件，造成或者可能造成污染事故的单位，必须立即</w:t>
      </w:r>
    </w:p>
    <w:p>
      <w:pPr>
        <w:pStyle w:val="a0"/>
        <w:keepNext w:val="0"/>
        <w:keepLines w:val="0"/>
        <w:widowControl w:val="0"/>
        <w:shd w:val="clear" w:color="auto" w:fill="auto"/>
        <w:bidi w:val="0"/>
        <w:spacing w:before="0" w:after="340" w:line="702" w:lineRule="exact"/>
        <w:ind w:left="0" w:right="0" w:firstLine="0"/>
        <w:jc w:val="left"/>
      </w:pPr>
      <w:r>
        <w:rPr>
          <w:color w:val="000000"/>
          <w:spacing w:val="0"/>
          <w:w w:val="100"/>
          <w:position w:val="0"/>
        </w:rPr>
        <w:t>采取措施处理，及时通报可能受到污染危害的单位和居民，并向当地环境保护行政主管部门和有关部门报告， 接受调查处理。可能发生重大污染事故的企业事业单位，应当采取措施，加强防范。</w:t>
      </w:r>
    </w:p>
    <w:p>
      <w:pPr>
        <w:pStyle w:val="a0"/>
        <w:keepNext w:val="0"/>
        <w:keepLines w:val="0"/>
        <w:widowControl w:val="0"/>
        <w:shd w:val="clear" w:color="auto" w:fill="auto"/>
        <w:tabs>
          <w:tab w:val="left" w:pos="459"/>
        </w:tabs>
        <w:bidi w:val="0"/>
        <w:spacing w:before="0" w:after="0" w:line="480" w:lineRule="auto"/>
        <w:ind w:left="0" w:right="0" w:firstLine="0"/>
        <w:jc w:val="left"/>
      </w:pPr>
      <w:bookmarkStart w:id="21" w:name="bookmark21"/>
      <w:r>
        <w:rPr>
          <w:rFonts w:ascii="Times New Roman" w:eastAsia="Times New Roman" w:hAnsi="Times New Roman" w:cs="Times New Roman"/>
          <w:color w:val="000000"/>
          <w:spacing w:val="0"/>
          <w:w w:val="100"/>
          <w:position w:val="0"/>
          <w:sz w:val="30"/>
          <w:szCs w:val="30"/>
        </w:rPr>
        <w:t>2</w:t>
      </w:r>
      <w:bookmarkEnd w:id="21"/>
      <w:r>
        <w:rPr>
          <w:color w:val="000000"/>
          <w:spacing w:val="0"/>
          <w:w w:val="100"/>
          <w:position w:val="0"/>
        </w:rPr>
        <w:t>、</w:t>
        <w:tab/>
      </w:r>
      <w:r>
        <w:rPr>
          <w:rFonts w:ascii="Times New Roman" w:eastAsia="Times New Roman" w:hAnsi="Times New Roman" w:cs="Times New Roman"/>
          <w:color w:val="000000"/>
          <w:spacing w:val="0"/>
          <w:w w:val="100"/>
          <w:position w:val="0"/>
        </w:rPr>
        <w:t>“</w:t>
      </w:r>
      <w:r>
        <w:rPr>
          <w:color w:val="000000"/>
          <w:spacing w:val="0"/>
          <w:w w:val="100"/>
          <w:position w:val="0"/>
        </w:rPr>
        <w:t>三同时</w:t>
      </w:r>
      <w:r>
        <w:rPr>
          <w:rFonts w:ascii="Times New Roman" w:eastAsia="Times New Roman" w:hAnsi="Times New Roman" w:cs="Times New Roman"/>
          <w:color w:val="000000"/>
          <w:spacing w:val="0"/>
          <w:w w:val="100"/>
          <w:position w:val="0"/>
        </w:rPr>
        <w:t>”</w:t>
      </w:r>
      <w:r>
        <w:rPr>
          <w:color w:val="000000"/>
          <w:spacing w:val="0"/>
          <w:w w:val="100"/>
          <w:position w:val="0"/>
        </w:rPr>
        <w:t>管理制度</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建设项目的环境影响评价制度作用于建设项目的可行性研究阶段；</w:t>
      </w:r>
      <w:r>
        <w:rPr>
          <w:rFonts w:ascii="Times New Roman" w:eastAsia="Times New Roman" w:hAnsi="Times New Roman" w:cs="Times New Roman"/>
          <w:color w:val="000000"/>
          <w:spacing w:val="0"/>
          <w:w w:val="100"/>
          <w:position w:val="0"/>
        </w:rPr>
        <w:t>“</w:t>
      </w:r>
      <w:r>
        <w:rPr>
          <w:color w:val="000000"/>
          <w:spacing w:val="0"/>
          <w:w w:val="100"/>
          <w:position w:val="0"/>
        </w:rPr>
        <w:t>三同时</w:t>
      </w:r>
      <w:r>
        <w:rPr>
          <w:rFonts w:ascii="Times New Roman" w:eastAsia="Times New Roman" w:hAnsi="Times New Roman" w:cs="Times New Roman"/>
          <w:color w:val="000000"/>
          <w:spacing w:val="0"/>
          <w:w w:val="100"/>
          <w:position w:val="0"/>
        </w:rPr>
        <w:t>”</w:t>
      </w:r>
      <w:r>
        <w:rPr>
          <w:color w:val="000000"/>
          <w:spacing w:val="0"/>
          <w:w w:val="100"/>
          <w:position w:val="0"/>
        </w:rPr>
        <w:t>制度作用于建设项目立项后 进入实质性的建设阶段。</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第二十六条建设项目中防治污染的设施，必须与主体工程同时设计、同时施工、同时投产使用。防治污 染的设施必须经原审批环境影响报告书的环境保护行政主管部门验收合格后，该建设项目方可投入生产或者 使用。</w:t>
      </w:r>
    </w:p>
    <w:p>
      <w:pPr>
        <w:pStyle w:val="a0"/>
        <w:keepNext w:val="0"/>
        <w:keepLines w:val="0"/>
        <w:widowControl w:val="0"/>
        <w:shd w:val="clear" w:color="auto" w:fill="auto"/>
        <w:bidi w:val="0"/>
        <w:spacing w:before="0" w:after="0" w:line="702" w:lineRule="exact"/>
        <w:ind w:left="0" w:right="0" w:firstLine="640"/>
        <w:jc w:val="both"/>
        <w:sectPr>
          <w:type w:val="nextPage"/>
          <w:pgSz w:w="17861" w:h="25258"/>
          <w:pgMar w:top="878" w:right="974" w:bottom="1438" w:left="1637" w:header="0" w:footer="3" w:gutter="0"/>
          <w:pgNumType w:start="3"/>
          <w:cols w:space="720"/>
          <w:noEndnote/>
          <w:titlePg w:val="0"/>
          <w:rtlGutter w:val="0"/>
          <w:docGrid w:linePitch="360"/>
        </w:sectPr>
      </w:pPr>
      <w:r>
        <w:rPr>
          <w:color w:val="000000"/>
          <w:spacing w:val="0"/>
          <w:w w:val="100"/>
          <w:position w:val="0"/>
        </w:rPr>
        <w:t>防治污染的设施不得擅自拆除或者闲置，确有必要拆除或者闲置的，必须征得所在地的环境保护行政主</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 xml:space="preserve"> 管部门同意。</w:t>
      </w:r>
    </w:p>
    <w:p>
      <w:pPr>
        <w:pStyle w:val="a0"/>
        <w:keepNext w:val="0"/>
        <w:keepLines w:val="0"/>
        <w:widowControl w:val="0"/>
        <w:shd w:val="clear" w:color="auto" w:fill="auto"/>
        <w:tabs>
          <w:tab w:val="left" w:pos="618"/>
        </w:tabs>
        <w:bidi w:val="0"/>
        <w:spacing w:before="0" w:after="340" w:line="702" w:lineRule="exact"/>
        <w:ind w:left="0" w:right="0" w:firstLine="0"/>
        <w:jc w:val="left"/>
      </w:pPr>
      <w:bookmarkStart w:id="22" w:name="bookmark22"/>
      <w:r>
        <w:rPr>
          <w:color w:val="000000"/>
          <w:spacing w:val="0"/>
          <w:w w:val="100"/>
          <w:position w:val="0"/>
        </w:rPr>
        <w:t>四</w:t>
      </w:r>
      <w:bookmarkEnd w:id="22"/>
      <w:r>
        <w:rPr>
          <w:color w:val="000000"/>
          <w:spacing w:val="0"/>
          <w:w w:val="100"/>
          <w:position w:val="0"/>
        </w:rPr>
        <w:t>、</w:t>
        <w:tab/>
        <w:t>法律责任</w:t>
      </w:r>
    </w:p>
    <w:p>
      <w:pPr>
        <w:pStyle w:val="a0"/>
        <w:keepNext w:val="0"/>
        <w:keepLines w:val="0"/>
        <w:widowControl w:val="0"/>
        <w:shd w:val="clear" w:color="auto" w:fill="auto"/>
        <w:bidi w:val="0"/>
        <w:spacing w:before="0" w:after="0" w:line="480" w:lineRule="auto"/>
        <w:ind w:left="0" w:right="0" w:firstLine="0"/>
        <w:jc w:val="left"/>
      </w:pPr>
      <w:r>
        <w:rPr>
          <w:rFonts w:ascii="Times New Roman" w:eastAsia="Times New Roman" w:hAnsi="Times New Roman" w:cs="Times New Roman"/>
          <w:color w:val="000000"/>
          <w:spacing w:val="0"/>
          <w:w w:val="100"/>
          <w:position w:val="0"/>
          <w:sz w:val="30"/>
          <w:szCs w:val="30"/>
        </w:rPr>
        <w:t>1</w:t>
      </w:r>
      <w:r>
        <w:rPr>
          <w:color w:val="000000"/>
          <w:spacing w:val="0"/>
          <w:w w:val="100"/>
          <w:position w:val="0"/>
        </w:rPr>
        <w:t>、建设单位和排污单位的法律责任</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 xml:space="preserve">第三十五条违反本法规定，有下列行为之一的，环境保护行政主管部门或者其他依照法律规定行使环境 </w:t>
      </w:r>
      <w:r>
        <w:rPr>
          <w:color w:val="000000"/>
          <w:spacing w:val="0"/>
          <w:w w:val="100"/>
          <w:position w:val="0"/>
        </w:rPr>
        <w:t>监督管理权的部门可以根据不同情节，给予警告或者处以罚款：</w:t>
      </w:r>
    </w:p>
    <w:p>
      <w:pPr>
        <w:pStyle w:val="a0"/>
        <w:keepNext w:val="0"/>
        <w:keepLines w:val="0"/>
        <w:widowControl w:val="0"/>
        <w:shd w:val="clear" w:color="auto" w:fill="auto"/>
        <w:tabs>
          <w:tab w:val="left" w:pos="704"/>
        </w:tabs>
        <w:bidi w:val="0"/>
        <w:spacing w:before="0" w:after="0" w:line="706" w:lineRule="exact"/>
        <w:ind w:left="0" w:right="0" w:firstLine="0"/>
        <w:jc w:val="left"/>
      </w:pPr>
      <w:bookmarkStart w:id="23" w:name="bookmark23"/>
      <w:r>
        <w:rPr>
          <w:rFonts w:ascii="Times New Roman" w:eastAsia="Times New Roman" w:hAnsi="Times New Roman" w:cs="Times New Roman"/>
          <w:color w:val="000000"/>
          <w:spacing w:val="0"/>
          <w:w w:val="100"/>
          <w:position w:val="0"/>
          <w:sz w:val="30"/>
          <w:szCs w:val="30"/>
        </w:rPr>
        <w:t>（</w:t>
      </w:r>
      <w:bookmarkEnd w:id="23"/>
      <w:r>
        <w:rPr>
          <w:color w:val="000000"/>
          <w:spacing w:val="0"/>
          <w:w w:val="100"/>
          <w:position w:val="0"/>
        </w:rPr>
        <w:t>一</w:t>
      </w:r>
      <w:r>
        <w:rPr>
          <w:rFonts w:ascii="Times New Roman" w:eastAsia="Times New Roman" w:hAnsi="Times New Roman" w:cs="Times New Roman"/>
          <w:color w:val="000000"/>
          <w:spacing w:val="0"/>
          <w:w w:val="100"/>
          <w:position w:val="0"/>
          <w:sz w:val="30"/>
          <w:szCs w:val="30"/>
        </w:rPr>
        <w:t>）</w:t>
        <w:tab/>
      </w:r>
      <w:r>
        <w:rPr>
          <w:color w:val="000000"/>
          <w:spacing w:val="0"/>
          <w:w w:val="100"/>
          <w:position w:val="0"/>
        </w:rPr>
        <w:t>拒绝环境保护行政主管部门或者其他依照法律规定行使环境监督管理权的部门现场检查或者在被检查时 弄虚作假的。</w:t>
      </w:r>
    </w:p>
    <w:p>
      <w:pPr>
        <w:pStyle w:val="a0"/>
        <w:keepNext w:val="0"/>
        <w:keepLines w:val="0"/>
        <w:widowControl w:val="0"/>
        <w:shd w:val="clear" w:color="auto" w:fill="auto"/>
        <w:tabs>
          <w:tab w:val="left" w:pos="704"/>
        </w:tabs>
        <w:bidi w:val="0"/>
        <w:spacing w:before="0" w:after="340" w:line="706" w:lineRule="exact"/>
        <w:ind w:left="0" w:right="0" w:firstLine="0"/>
        <w:jc w:val="left"/>
      </w:pPr>
      <w:bookmarkStart w:id="24" w:name="bookmark24"/>
      <w:r>
        <w:rPr>
          <w:rFonts w:ascii="Times New Roman" w:eastAsia="Times New Roman" w:hAnsi="Times New Roman" w:cs="Times New Roman"/>
          <w:color w:val="000000"/>
          <w:spacing w:val="0"/>
          <w:w w:val="100"/>
          <w:position w:val="0"/>
          <w:sz w:val="30"/>
          <w:szCs w:val="30"/>
        </w:rPr>
        <w:t>（</w:t>
      </w:r>
      <w:bookmarkEnd w:id="24"/>
      <w:r>
        <w:rPr>
          <w:color w:val="000000"/>
          <w:spacing w:val="0"/>
          <w:w w:val="100"/>
          <w:position w:val="0"/>
        </w:rPr>
        <w:t>二</w:t>
      </w:r>
      <w:r>
        <w:rPr>
          <w:rFonts w:ascii="Times New Roman" w:eastAsia="Times New Roman" w:hAnsi="Times New Roman" w:cs="Times New Roman"/>
          <w:color w:val="000000"/>
          <w:spacing w:val="0"/>
          <w:w w:val="100"/>
          <w:position w:val="0"/>
          <w:sz w:val="30"/>
          <w:szCs w:val="30"/>
        </w:rPr>
        <w:t>）</w:t>
        <w:tab/>
      </w:r>
      <w:r>
        <w:rPr>
          <w:color w:val="000000"/>
          <w:spacing w:val="0"/>
          <w:w w:val="100"/>
          <w:position w:val="0"/>
        </w:rPr>
        <w:t>拒报或者谎报国务院环境保护行政主管部门规定的有关污染物排放申报事项的。</w:t>
      </w:r>
    </w:p>
    <w:p>
      <w:pPr>
        <w:pStyle w:val="a0"/>
        <w:keepNext w:val="0"/>
        <w:keepLines w:val="0"/>
        <w:widowControl w:val="0"/>
        <w:shd w:val="clear" w:color="auto" w:fill="auto"/>
        <w:tabs>
          <w:tab w:val="left" w:pos="704"/>
        </w:tabs>
        <w:bidi w:val="0"/>
        <w:spacing w:before="0" w:after="0" w:line="492" w:lineRule="auto"/>
        <w:ind w:left="0" w:right="0" w:firstLine="0"/>
        <w:jc w:val="left"/>
      </w:pPr>
      <w:bookmarkStart w:id="25" w:name="bookmark25"/>
      <w:r>
        <w:rPr>
          <w:rFonts w:ascii="Times New Roman" w:eastAsia="Times New Roman" w:hAnsi="Times New Roman" w:cs="Times New Roman"/>
          <w:color w:val="000000"/>
          <w:spacing w:val="0"/>
          <w:w w:val="100"/>
          <w:position w:val="0"/>
          <w:sz w:val="30"/>
          <w:szCs w:val="30"/>
        </w:rPr>
        <w:t>（</w:t>
      </w:r>
      <w:bookmarkEnd w:id="25"/>
      <w:r>
        <w:rPr>
          <w:color w:val="000000"/>
          <w:spacing w:val="0"/>
          <w:w w:val="100"/>
          <w:position w:val="0"/>
        </w:rPr>
        <w:t>三</w:t>
      </w:r>
      <w:r>
        <w:rPr>
          <w:rFonts w:ascii="Times New Roman" w:eastAsia="Times New Roman" w:hAnsi="Times New Roman" w:cs="Times New Roman"/>
          <w:color w:val="000000"/>
          <w:spacing w:val="0"/>
          <w:w w:val="100"/>
          <w:position w:val="0"/>
          <w:sz w:val="30"/>
          <w:szCs w:val="30"/>
        </w:rPr>
        <w:t>）</w:t>
        <w:tab/>
      </w:r>
      <w:r>
        <w:rPr>
          <w:color w:val="000000"/>
          <w:spacing w:val="0"/>
          <w:w w:val="100"/>
          <w:position w:val="0"/>
        </w:rPr>
        <w:t>不按国家规定缴纳超标准排污费的。</w:t>
      </w:r>
    </w:p>
    <w:p>
      <w:pPr>
        <w:pStyle w:val="a0"/>
        <w:keepNext w:val="0"/>
        <w:keepLines w:val="0"/>
        <w:widowControl w:val="0"/>
        <w:shd w:val="clear" w:color="auto" w:fill="auto"/>
        <w:tabs>
          <w:tab w:val="left" w:pos="704"/>
        </w:tabs>
        <w:bidi w:val="0"/>
        <w:spacing w:before="0" w:after="0" w:line="492" w:lineRule="auto"/>
        <w:ind w:left="0" w:right="0" w:firstLine="0"/>
        <w:jc w:val="left"/>
      </w:pPr>
      <w:bookmarkStart w:id="26" w:name="bookmark26"/>
      <w:r>
        <w:rPr>
          <w:rFonts w:ascii="Times New Roman" w:eastAsia="Times New Roman" w:hAnsi="Times New Roman" w:cs="Times New Roman"/>
          <w:color w:val="000000"/>
          <w:spacing w:val="0"/>
          <w:w w:val="100"/>
          <w:position w:val="0"/>
          <w:sz w:val="30"/>
          <w:szCs w:val="30"/>
        </w:rPr>
        <w:t>（</w:t>
      </w:r>
      <w:bookmarkEnd w:id="26"/>
      <w:r>
        <w:rPr>
          <w:color w:val="000000"/>
          <w:spacing w:val="0"/>
          <w:w w:val="100"/>
          <w:position w:val="0"/>
        </w:rPr>
        <w:t>四</w:t>
      </w:r>
      <w:r>
        <w:rPr>
          <w:rFonts w:ascii="Times New Roman" w:eastAsia="Times New Roman" w:hAnsi="Times New Roman" w:cs="Times New Roman"/>
          <w:color w:val="000000"/>
          <w:spacing w:val="0"/>
          <w:w w:val="100"/>
          <w:position w:val="0"/>
          <w:sz w:val="30"/>
          <w:szCs w:val="30"/>
        </w:rPr>
        <w:t>）</w:t>
        <w:tab/>
      </w:r>
      <w:r>
        <w:rPr>
          <w:color w:val="000000"/>
          <w:spacing w:val="0"/>
          <w:w w:val="100"/>
          <w:position w:val="0"/>
        </w:rPr>
        <w:t>引进不符合我国环境保护规定要求的技术和设备的。</w:t>
      </w:r>
    </w:p>
    <w:p>
      <w:pPr>
        <w:pStyle w:val="a0"/>
        <w:keepNext w:val="0"/>
        <w:keepLines w:val="0"/>
        <w:widowControl w:val="0"/>
        <w:shd w:val="clear" w:color="auto" w:fill="auto"/>
        <w:tabs>
          <w:tab w:val="left" w:pos="704"/>
        </w:tabs>
        <w:bidi w:val="0"/>
        <w:spacing w:before="0" w:after="0" w:line="706" w:lineRule="exact"/>
        <w:ind w:left="0" w:right="0" w:firstLine="0"/>
        <w:jc w:val="left"/>
      </w:pPr>
      <w:bookmarkStart w:id="27" w:name="bookmark27"/>
      <w:r>
        <w:rPr>
          <w:rFonts w:ascii="Times New Roman" w:eastAsia="Times New Roman" w:hAnsi="Times New Roman" w:cs="Times New Roman"/>
          <w:color w:val="000000"/>
          <w:spacing w:val="0"/>
          <w:w w:val="100"/>
          <w:position w:val="0"/>
          <w:sz w:val="30"/>
          <w:szCs w:val="30"/>
        </w:rPr>
        <w:t>（</w:t>
      </w:r>
      <w:bookmarkEnd w:id="27"/>
      <w:r>
        <w:rPr>
          <w:color w:val="000000"/>
          <w:spacing w:val="0"/>
          <w:w w:val="100"/>
          <w:position w:val="0"/>
        </w:rPr>
        <w:t>五</w:t>
      </w:r>
      <w:r>
        <w:rPr>
          <w:rFonts w:ascii="Times New Roman" w:eastAsia="Times New Roman" w:hAnsi="Times New Roman" w:cs="Times New Roman"/>
          <w:color w:val="000000"/>
          <w:spacing w:val="0"/>
          <w:w w:val="100"/>
          <w:position w:val="0"/>
          <w:sz w:val="30"/>
          <w:szCs w:val="30"/>
        </w:rPr>
        <w:t>）</w:t>
        <w:tab/>
      </w:r>
      <w:r>
        <w:rPr>
          <w:color w:val="000000"/>
          <w:spacing w:val="0"/>
          <w:w w:val="100"/>
          <w:position w:val="0"/>
        </w:rPr>
        <w:t>将产生严重污染的生产设备转移给没有污染防治能力的单位使用的。</w:t>
      </w:r>
    </w:p>
    <w:p>
      <w:pPr>
        <w:pStyle w:val="a0"/>
        <w:keepNext w:val="0"/>
        <w:keepLines w:val="0"/>
        <w:widowControl w:val="0"/>
        <w:shd w:val="clear" w:color="auto" w:fill="auto"/>
        <w:bidi w:val="0"/>
        <w:spacing w:before="0" w:after="0" w:line="706" w:lineRule="exact"/>
        <w:ind w:left="0" w:right="0" w:firstLine="640"/>
        <w:jc w:val="both"/>
      </w:pPr>
      <w:r>
        <w:rPr>
          <w:color w:val="000000"/>
          <w:spacing w:val="0"/>
          <w:w w:val="100"/>
          <w:position w:val="0"/>
        </w:rPr>
        <w:t>第三十六条建设项目的防治污染设施没有建成或者没有达到国家规定的要求，投入生产或者使用的，由 批准该建设项目的环境影响报告书的环境保护行政主管部门责令停止生产或者使用，可以并处罚款。</w:t>
      </w:r>
    </w:p>
    <w:p>
      <w:pPr>
        <w:pStyle w:val="a0"/>
        <w:keepNext w:val="0"/>
        <w:keepLines w:val="0"/>
        <w:widowControl w:val="0"/>
        <w:shd w:val="clear" w:color="auto" w:fill="auto"/>
        <w:bidi w:val="0"/>
        <w:spacing w:before="0" w:after="0" w:line="706" w:lineRule="exact"/>
        <w:ind w:left="0" w:right="0" w:firstLine="640"/>
        <w:jc w:val="both"/>
      </w:pPr>
      <w:r>
        <w:rPr>
          <w:color w:val="000000"/>
          <w:spacing w:val="0"/>
          <w:w w:val="100"/>
          <w:position w:val="0"/>
        </w:rPr>
        <w:t>第三十七条未经环境保护行政主管部门同意，擅自拆除或者闲置防治污染的设施，污染物排放超过规定 的排放标准的，由环境保护行政主管部门责令重新安装使用，并处罚款。</w:t>
      </w:r>
    </w:p>
    <w:p>
      <w:pPr>
        <w:pStyle w:val="a0"/>
        <w:keepNext w:val="0"/>
        <w:keepLines w:val="0"/>
        <w:widowControl w:val="0"/>
        <w:shd w:val="clear" w:color="auto" w:fill="auto"/>
        <w:bidi w:val="0"/>
        <w:spacing w:before="0" w:after="0" w:line="706" w:lineRule="exact"/>
        <w:ind w:left="0" w:right="0" w:firstLine="640"/>
        <w:jc w:val="both"/>
      </w:pPr>
      <w:r>
        <w:rPr>
          <w:color w:val="000000"/>
          <w:spacing w:val="0"/>
          <w:w w:val="100"/>
          <w:position w:val="0"/>
        </w:rPr>
        <w:t>第三十八条对违反本法规定，造成环境污染事故的企业事业单位，由环境保护行政主管部门或者其他依 照法律规定行使环境监督管理权的部门根据所造成的危害后果处以罚款；情节较重的，对有关责任人员由其 所在单位或者政府主管机关给予行政处分。</w:t>
      </w:r>
    </w:p>
    <w:p>
      <w:pPr>
        <w:pStyle w:val="a0"/>
        <w:keepNext w:val="0"/>
        <w:keepLines w:val="0"/>
        <w:widowControl w:val="0"/>
        <w:shd w:val="clear" w:color="auto" w:fill="auto"/>
        <w:bidi w:val="0"/>
        <w:spacing w:before="0" w:after="0" w:line="706" w:lineRule="exact"/>
        <w:ind w:left="0" w:right="0" w:firstLine="640"/>
        <w:jc w:val="both"/>
      </w:pPr>
      <w:r>
        <w:rPr>
          <w:color w:val="000000"/>
          <w:spacing w:val="0"/>
          <w:w w:val="100"/>
          <w:position w:val="0"/>
        </w:rPr>
        <w:t>第三十九条对经限期治理逾期未完成治理任务的企业事业单位，除依照国家规定加收超标准排污费外， 可以根据所造成的危害后果处以罚款，或者责令停业、关闭。</w:t>
      </w:r>
    </w:p>
    <w:p>
      <w:pPr>
        <w:pStyle w:val="a0"/>
        <w:keepNext w:val="0"/>
        <w:keepLines w:val="0"/>
        <w:widowControl w:val="0"/>
        <w:shd w:val="clear" w:color="auto" w:fill="auto"/>
        <w:bidi w:val="0"/>
        <w:spacing w:before="0" w:after="340" w:line="706" w:lineRule="exact"/>
        <w:ind w:left="0" w:right="0" w:firstLine="640"/>
        <w:jc w:val="both"/>
      </w:pPr>
      <w:r>
        <w:rPr>
          <w:color w:val="000000"/>
          <w:spacing w:val="0"/>
          <w:w w:val="100"/>
          <w:position w:val="0"/>
        </w:rPr>
        <w:t>前款规定的罚款由环境保护行政主管部门决定；责令停业、关闭，由作出限期治理决定的人民政府决定; 责令中央直接管辖的企业事业单位停业、关闭，须报国务院批准。</w:t>
      </w:r>
    </w:p>
    <w:p>
      <w:pPr>
        <w:pStyle w:val="a0"/>
        <w:keepNext w:val="0"/>
        <w:keepLines w:val="0"/>
        <w:widowControl w:val="0"/>
        <w:shd w:val="clear" w:color="auto" w:fill="auto"/>
        <w:bidi w:val="0"/>
        <w:spacing w:before="0" w:after="0" w:line="480" w:lineRule="auto"/>
        <w:ind w:left="0" w:right="0" w:firstLine="0"/>
        <w:jc w:val="left"/>
      </w:pPr>
      <w:r>
        <w:rPr>
          <w:rFonts w:ascii="Times New Roman" w:eastAsia="Times New Roman" w:hAnsi="Times New Roman" w:cs="Times New Roman"/>
          <w:color w:val="000000"/>
          <w:spacing w:val="0"/>
          <w:w w:val="100"/>
          <w:position w:val="0"/>
          <w:sz w:val="30"/>
          <w:szCs w:val="30"/>
        </w:rPr>
        <w:t>2</w:t>
      </w:r>
      <w:r>
        <w:rPr>
          <w:color w:val="000000"/>
          <w:spacing w:val="0"/>
          <w:w w:val="100"/>
          <w:position w:val="0"/>
        </w:rPr>
        <w:t>、环保监督管理人员和其他相关法律责任</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第四十五条环境保护监督管理人员滥用职权、玩忽职守、徇私舞弊的，由其所在单位或者上级主管机关 给予行政处分；构成犯罪的，依法追究刑事责任。第六章附则第四十六条中华人民共和国缔结或者参加的与 环境保护有关的国际条约，同中华人民共和国的法律有不同规定的，适用国际条约的规定，但中华人民共和 国声明保留的条款除外。</w:t>
      </w:r>
    </w:p>
    <w:p>
      <w:pPr>
        <w:pStyle w:val="a0"/>
        <w:keepNext w:val="0"/>
        <w:keepLines w:val="0"/>
        <w:widowControl w:val="0"/>
        <w:shd w:val="clear" w:color="auto" w:fill="auto"/>
        <w:bidi w:val="0"/>
        <w:spacing w:before="0" w:after="0" w:line="702" w:lineRule="exact"/>
        <w:ind w:left="0" w:right="0" w:firstLine="640"/>
        <w:jc w:val="left"/>
        <w:sectPr>
          <w:type w:val="nextPage"/>
          <w:pgSz w:w="17861" w:h="25258"/>
          <w:pgMar w:top="878" w:right="974" w:bottom="1438" w:left="1637" w:header="0" w:footer="3" w:gutter="0"/>
          <w:pgNumType w:start="4"/>
          <w:cols w:space="720"/>
          <w:noEndnote/>
          <w:titlePg w:val="0"/>
          <w:rtlGutter w:val="0"/>
          <w:docGrid w:linePitch="360"/>
        </w:sectPr>
      </w:pPr>
      <w:r>
        <w:rPr>
          <w:color w:val="000000"/>
          <w:spacing w:val="0"/>
          <w:w w:val="100"/>
          <w:position w:val="0"/>
        </w:rPr>
        <w:t>第四十条当事人对行政处罚决定不服的，可以在接到处罚通知之日起十五日内，向作出处罚决定的机关</w:t>
      </w:r>
      <w:r>
        <w:rPr>
          <w:color w:val="000000"/>
          <w:spacing w:val="0"/>
          <w:w w:val="100"/>
          <w:position w:val="0"/>
        </w:rPr>
        <w:t xml:space="preserve"> 的上一级机关申请复议；对复议决定不服的，可以在接到复议决定之日起十五日内，向人民法院起诉。当事</w:t>
      </w:r>
      <w:r>
        <w:rPr>
          <w:color w:val="000000"/>
          <w:spacing w:val="0"/>
          <w:w w:val="100"/>
          <w:position w:val="0"/>
        </w:rPr>
        <w:t xml:space="preserve"> 人也可以在接到处罚通知之日起十五日内，直接向人民法院起诉。当事人逾期不申请复议、也不向人民法院</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 xml:space="preserve"> 起诉、又不履行处罚决定的，由作出处罚决定的机关申请人民法院强制执行。</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第四十一条造成环境污染危害的，有责任排除危害，对直接受到损害的单位或者个人赔偿损失。</w:t>
      </w:r>
    </w:p>
    <w:p>
      <w:pPr>
        <w:pStyle w:val="a0"/>
        <w:keepNext w:val="0"/>
        <w:keepLines w:val="0"/>
        <w:widowControl w:val="0"/>
        <w:shd w:val="clear" w:color="auto" w:fill="auto"/>
        <w:bidi w:val="0"/>
        <w:spacing w:before="0" w:after="160" w:line="702" w:lineRule="exact"/>
        <w:ind w:left="0" w:right="0" w:firstLine="0"/>
        <w:jc w:val="both"/>
      </w:pPr>
      <w:r>
        <w:rPr>
          <w:color w:val="000000"/>
          <w:spacing w:val="0"/>
          <w:w w:val="100"/>
          <w:position w:val="0"/>
        </w:rPr>
        <w:t>赔偿责任和赔偿金额的纠纷，可以根据当事人的请求，由环境保护行政主管部门或者其他依照法律规定行使 环境监督管理权的部门处理，当事人对处理决定不服的，可以向人民法院起诉。当事人也可以直接向人民法 院起诉。完全由于不可抗拒的自然灾害，并经及时采取合理措施，仍然不能避免造成环境污染损害的，免予 承担责任。</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第四十二条因环境污染损害赔偿提起诉讼的时效期间为三年，从当事人知道或者应当知道受到污染损害 时起计算。</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第四十三条 违反本法规定，造成重大环境污染事故，导致公私财产重大损失或者人身伤亡的严重后果的， 对直接责任人员依法追究刑事责任。</w:t>
      </w:r>
    </w:p>
    <w:p>
      <w:pPr>
        <w:pStyle w:val="a0"/>
        <w:keepNext w:val="0"/>
        <w:keepLines w:val="0"/>
        <w:widowControl w:val="0"/>
        <w:shd w:val="clear" w:color="auto" w:fill="auto"/>
        <w:bidi w:val="0"/>
        <w:spacing w:before="0" w:after="700" w:line="702" w:lineRule="exact"/>
        <w:ind w:left="0" w:right="0" w:firstLine="640"/>
        <w:jc w:val="both"/>
      </w:pPr>
      <w:r>
        <w:rPr>
          <w:color w:val="000000"/>
          <w:spacing w:val="0"/>
          <w:w w:val="100"/>
          <w:position w:val="0"/>
        </w:rPr>
        <w:t>第四十四条违反本法规定，造成土地、森林、草原、水、矿产、渔业、野生动植物等资源的破坏的，依 照有关法律的规定承担法律责任。</w:t>
      </w:r>
    </w:p>
    <w:p>
      <w:pPr>
        <w:pStyle w:val="10"/>
        <w:keepNext/>
        <w:keepLines/>
        <w:widowControl w:val="0"/>
        <w:shd w:val="clear" w:color="auto" w:fill="auto"/>
        <w:bidi w:val="0"/>
        <w:spacing w:before="0" w:after="0" w:line="702" w:lineRule="exact"/>
        <w:ind w:left="0" w:right="0" w:firstLine="0"/>
        <w:jc w:val="left"/>
      </w:pPr>
      <w:bookmarkStart w:id="28" w:name="bookmark28"/>
      <w:bookmarkStart w:id="29" w:name="bookmark29"/>
      <w:bookmarkStart w:id="30" w:name="bookmark30"/>
      <w:r>
        <w:rPr>
          <w:color w:val="000000"/>
          <w:spacing w:val="0"/>
          <w:w w:val="100"/>
          <w:position w:val="0"/>
        </w:rPr>
        <w:t>第二节、《大气污染防治法》的有关规定</w:t>
      </w:r>
      <w:bookmarkEnd w:id="28"/>
      <w:bookmarkEnd w:id="29"/>
      <w:bookmarkEnd w:id="30"/>
    </w:p>
    <w:p>
      <w:pPr>
        <w:pStyle w:val="a0"/>
        <w:keepNext w:val="0"/>
        <w:keepLines w:val="0"/>
        <w:widowControl w:val="0"/>
        <w:shd w:val="clear" w:color="auto" w:fill="auto"/>
        <w:bidi w:val="0"/>
        <w:spacing w:before="0" w:after="0" w:line="702" w:lineRule="exact"/>
        <w:ind w:left="0" w:right="0" w:firstLine="0"/>
        <w:jc w:val="left"/>
      </w:pPr>
      <w:r>
        <w:rPr>
          <w:color w:val="000000"/>
          <w:spacing w:val="0"/>
          <w:w w:val="100"/>
          <w:position w:val="0"/>
        </w:rPr>
        <w:t>我国大气污染严重，属于烟煤型污染，主要大气污染物是粉尘和二氧化硫。</w:t>
      </w:r>
    </w:p>
    <w:p>
      <w:pPr>
        <w:pStyle w:val="a0"/>
        <w:keepNext w:val="0"/>
        <w:keepLines w:val="0"/>
        <w:widowControl w:val="0"/>
        <w:shd w:val="clear" w:color="auto" w:fill="auto"/>
        <w:bidi w:val="0"/>
        <w:spacing w:before="0" w:after="340" w:line="702" w:lineRule="exact"/>
        <w:ind w:left="0" w:right="0" w:firstLine="0"/>
        <w:jc w:val="left"/>
      </w:pPr>
      <w:bookmarkStart w:id="31" w:name="bookmark31"/>
      <w:r>
        <w:rPr>
          <w:color w:val="000000"/>
          <w:spacing w:val="0"/>
          <w:w w:val="100"/>
          <w:position w:val="0"/>
        </w:rPr>
        <w:t>一</w:t>
      </w:r>
      <w:bookmarkEnd w:id="31"/>
      <w:r>
        <w:rPr>
          <w:color w:val="000000"/>
          <w:spacing w:val="0"/>
          <w:w w:val="100"/>
          <w:position w:val="0"/>
        </w:rPr>
        <w:t>、大气污染物排放总量控制</w:t>
      </w:r>
    </w:p>
    <w:p>
      <w:pPr>
        <w:pStyle w:val="a0"/>
        <w:keepNext w:val="0"/>
        <w:keepLines w:val="0"/>
        <w:widowControl w:val="0"/>
        <w:shd w:val="clear" w:color="auto" w:fill="auto"/>
        <w:tabs>
          <w:tab w:val="left" w:pos="468"/>
        </w:tabs>
        <w:bidi w:val="0"/>
        <w:spacing w:before="0" w:after="0" w:line="480" w:lineRule="auto"/>
        <w:ind w:left="0" w:right="0" w:firstLine="0"/>
        <w:jc w:val="left"/>
      </w:pPr>
      <w:bookmarkStart w:id="32" w:name="bookmark32"/>
      <w:r>
        <w:rPr>
          <w:rFonts w:ascii="Times New Roman" w:eastAsia="Times New Roman" w:hAnsi="Times New Roman" w:cs="Times New Roman"/>
          <w:color w:val="000000"/>
          <w:spacing w:val="0"/>
          <w:w w:val="100"/>
          <w:position w:val="0"/>
          <w:sz w:val="30"/>
          <w:szCs w:val="30"/>
        </w:rPr>
        <w:t>1</w:t>
      </w:r>
      <w:bookmarkEnd w:id="32"/>
      <w:r>
        <w:rPr>
          <w:color w:val="000000"/>
          <w:spacing w:val="0"/>
          <w:w w:val="100"/>
          <w:position w:val="0"/>
        </w:rPr>
        <w:t>、</w:t>
        <w:tab/>
        <w:t>大气污染物排放总量控制区</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第十五条国务院和省、自治区、直辖市人民政府对尚未达到规定的大气环境质量标准的区域和国务院批 准划定的酸雨控制区、二氧化硫污染控制区，可以划定为主要大气污染物排放总量控制区。主要大气污染物 排放总量控制的具体办法由国务院规定。</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大气污染物总量控制区内有关地方人民政府依照国务院规定的条件和程序，按照公开、公平、公正的原 则，核定企业事业单位的主要大气污染物排放总量，核发主要大气污染物排放许可证。</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有大气污染物总量控制任务的企业事业单位，必须按照核定的主要大气污染物排放总量和许可证规定的 排放条件排放污染物。</w:t>
      </w:r>
    </w:p>
    <w:p>
      <w:pPr>
        <w:pStyle w:val="a0"/>
        <w:keepNext w:val="0"/>
        <w:keepLines w:val="0"/>
        <w:widowControl w:val="0"/>
        <w:shd w:val="clear" w:color="auto" w:fill="auto"/>
        <w:bidi w:val="0"/>
        <w:spacing w:before="0" w:after="340" w:line="702" w:lineRule="exact"/>
        <w:ind w:left="0" w:right="0" w:firstLine="640"/>
        <w:jc w:val="both"/>
      </w:pPr>
      <w:r>
        <w:rPr>
          <w:color w:val="000000"/>
          <w:spacing w:val="0"/>
          <w:w w:val="100"/>
          <w:position w:val="0"/>
        </w:rPr>
        <w:t>需要注意的是：有权划定大气污染物排放总量控制区的只能是国务院和省级地方政府；不是所有大气污 染物，仅对主要污染物进行总量控制。划定的区域及限于两类：一是尚未按环境功能区划规定达到环境空气 质量标准的区域，二是</w:t>
      </w:r>
      <w:r>
        <w:rPr>
          <w:rFonts w:ascii="Times New Roman" w:eastAsia="Times New Roman" w:hAnsi="Times New Roman" w:cs="Times New Roman"/>
          <w:color w:val="000000"/>
          <w:spacing w:val="0"/>
          <w:w w:val="100"/>
          <w:position w:val="0"/>
        </w:rPr>
        <w:t>“</w:t>
      </w:r>
      <w:r>
        <w:rPr>
          <w:color w:val="000000"/>
          <w:spacing w:val="0"/>
          <w:w w:val="100"/>
          <w:position w:val="0"/>
        </w:rPr>
        <w:t>两控区</w:t>
      </w:r>
      <w:r>
        <w:rPr>
          <w:rFonts w:ascii="Times New Roman" w:eastAsia="Times New Roman" w:hAnsi="Times New Roman" w:cs="Times New Roman"/>
          <w:color w:val="000000"/>
          <w:spacing w:val="0"/>
          <w:w w:val="100"/>
          <w:position w:val="0"/>
        </w:rPr>
        <w:t>”</w:t>
      </w:r>
      <w:r>
        <w:rPr>
          <w:color w:val="000000"/>
          <w:spacing w:val="0"/>
          <w:w w:val="100"/>
          <w:position w:val="0"/>
        </w:rPr>
        <w:t>。</w:t>
      </w:r>
    </w:p>
    <w:p>
      <w:pPr>
        <w:pStyle w:val="a0"/>
        <w:keepNext w:val="0"/>
        <w:keepLines w:val="0"/>
        <w:widowControl w:val="0"/>
        <w:shd w:val="clear" w:color="auto" w:fill="auto"/>
        <w:tabs>
          <w:tab w:val="left" w:pos="468"/>
        </w:tabs>
        <w:bidi w:val="0"/>
        <w:spacing w:before="0" w:after="0" w:line="480" w:lineRule="auto"/>
        <w:ind w:left="0" w:right="0" w:firstLine="0"/>
        <w:jc w:val="left"/>
      </w:pPr>
      <w:bookmarkStart w:id="33" w:name="bookmark33"/>
      <w:r>
        <w:rPr>
          <w:rFonts w:ascii="Times New Roman" w:eastAsia="Times New Roman" w:hAnsi="Times New Roman" w:cs="Times New Roman"/>
          <w:color w:val="000000"/>
          <w:spacing w:val="0"/>
          <w:w w:val="100"/>
          <w:position w:val="0"/>
          <w:sz w:val="30"/>
          <w:szCs w:val="30"/>
        </w:rPr>
        <w:t>2</w:t>
      </w:r>
      <w:bookmarkEnd w:id="33"/>
      <w:r>
        <w:rPr>
          <w:color w:val="000000"/>
          <w:spacing w:val="0"/>
          <w:w w:val="100"/>
          <w:position w:val="0"/>
        </w:rPr>
        <w:t>、</w:t>
        <w:tab/>
        <w:t>采用清洁生产工艺，淘汰落后生产工艺和设备</w:t>
      </w:r>
    </w:p>
    <w:p>
      <w:pPr>
        <w:pStyle w:val="a0"/>
        <w:keepNext w:val="0"/>
        <w:keepLines w:val="0"/>
        <w:widowControl w:val="0"/>
        <w:shd w:val="clear" w:color="auto" w:fill="auto"/>
        <w:bidi w:val="0"/>
        <w:spacing w:before="0" w:after="0" w:line="686" w:lineRule="exact"/>
        <w:ind w:left="0" w:right="0" w:firstLine="640"/>
        <w:jc w:val="both"/>
      </w:pPr>
      <w:r>
        <w:rPr>
          <w:color w:val="000000"/>
          <w:spacing w:val="0"/>
          <w:w w:val="100"/>
          <w:position w:val="0"/>
        </w:rPr>
        <w:t>第十九条企业应当优先采用能源利用效率高、污染物排放量少的清洁生产工艺，减少大气污染物的产生。</w:t>
      </w:r>
    </w:p>
    <w:p>
      <w:pPr>
        <w:pStyle w:val="a0"/>
        <w:keepNext w:val="0"/>
        <w:keepLines w:val="0"/>
        <w:widowControl w:val="0"/>
        <w:shd w:val="clear" w:color="auto" w:fill="auto"/>
        <w:bidi w:val="0"/>
        <w:spacing w:before="0" w:after="0" w:line="686" w:lineRule="exact"/>
        <w:ind w:left="0" w:right="0" w:firstLine="640"/>
        <w:jc w:val="both"/>
      </w:pPr>
      <w:r>
        <w:rPr>
          <w:color w:val="000000"/>
          <w:spacing w:val="0"/>
          <w:w w:val="100"/>
          <w:position w:val="0"/>
        </w:rPr>
        <w:t>国家对严重污染大气环境的落后生产工艺和严重污染大气环境的落后设备实行淘汰制度。</w:t>
      </w:r>
    </w:p>
    <w:p>
      <w:pPr>
        <w:pStyle w:val="a0"/>
        <w:keepNext w:val="0"/>
        <w:keepLines w:val="0"/>
        <w:widowControl w:val="0"/>
        <w:shd w:val="clear" w:color="auto" w:fill="auto"/>
        <w:bidi w:val="0"/>
        <w:spacing w:before="0" w:after="0" w:line="686" w:lineRule="exact"/>
        <w:ind w:left="0" w:right="0" w:firstLine="640"/>
        <w:jc w:val="both"/>
        <w:sectPr>
          <w:type w:val="nextPage"/>
          <w:pgSz w:w="17861" w:h="25258"/>
          <w:pgMar w:top="878" w:right="974" w:bottom="1438" w:left="1637" w:header="0" w:footer="3" w:gutter="0"/>
          <w:pgNumType w:start="5"/>
          <w:cols w:space="720"/>
          <w:noEndnote/>
          <w:titlePg w:val="0"/>
          <w:rtlGutter w:val="0"/>
          <w:docGrid w:linePitch="360"/>
        </w:sectPr>
      </w:pPr>
      <w:r>
        <w:rPr>
          <w:color w:val="000000"/>
          <w:spacing w:val="0"/>
          <w:w w:val="100"/>
          <w:position w:val="0"/>
        </w:rPr>
        <w:t>国务院经济综合主管部门会同国务院有关部门公布限期禁止采用的严重污染大气环境的工艺名录和限期</w:t>
      </w:r>
    </w:p>
    <w:p>
      <w:pPr>
        <w:pStyle w:val="a0"/>
        <w:keepNext w:val="0"/>
        <w:keepLines w:val="0"/>
        <w:widowControl w:val="0"/>
        <w:shd w:val="clear" w:color="auto" w:fill="auto"/>
        <w:bidi w:val="0"/>
        <w:spacing w:before="0" w:after="0" w:line="686" w:lineRule="exact"/>
        <w:ind w:left="0" w:right="0" w:firstLine="640"/>
        <w:jc w:val="both"/>
      </w:pPr>
      <w:r>
        <w:rPr>
          <w:color w:val="000000"/>
          <w:spacing w:val="0"/>
          <w:w w:val="100"/>
          <w:position w:val="0"/>
        </w:rPr>
        <w:t xml:space="preserve"> 禁止生产、禁止销售、禁止进口、禁止使用的严重污染大气环境的设备名录。</w:t>
      </w:r>
    </w:p>
    <w:p>
      <w:pPr>
        <w:pStyle w:val="a0"/>
        <w:keepNext w:val="0"/>
        <w:keepLines w:val="0"/>
        <w:widowControl w:val="0"/>
        <w:shd w:val="clear" w:color="auto" w:fill="auto"/>
        <w:bidi w:val="0"/>
        <w:spacing w:before="0" w:after="0" w:line="694" w:lineRule="exact"/>
        <w:ind w:left="0" w:right="0" w:firstLine="640"/>
        <w:jc w:val="both"/>
      </w:pPr>
      <w:r>
        <w:rPr>
          <w:color w:val="000000"/>
          <w:spacing w:val="0"/>
          <w:w w:val="100"/>
          <w:position w:val="0"/>
        </w:rPr>
        <w:t>生产者、销售者、进口者或者使用者必须在国务院经济综合主管部门会同国务院有关部门规定的期限内 分别停止生产、销售、进口或者使用列入前款规定的名录中的设备。生产工艺的采用者必须在国务院经济综 合主管部门会同国务院有关部门规定的期限内停止采用列入前款规定的名录中的工艺。</w:t>
      </w:r>
    </w:p>
    <w:p>
      <w:pPr>
        <w:pStyle w:val="a0"/>
        <w:keepNext w:val="0"/>
        <w:keepLines w:val="0"/>
        <w:widowControl w:val="0"/>
        <w:shd w:val="clear" w:color="auto" w:fill="auto"/>
        <w:bidi w:val="0"/>
        <w:spacing w:before="0" w:after="0" w:line="694" w:lineRule="exact"/>
        <w:ind w:left="0" w:right="0" w:firstLine="640"/>
        <w:jc w:val="both"/>
      </w:pPr>
      <w:r>
        <w:rPr>
          <w:color w:val="000000"/>
          <w:spacing w:val="0"/>
          <w:w w:val="100"/>
          <w:position w:val="0"/>
        </w:rPr>
        <w:t>依照前两款规定被淘汰的设备，不得转让给他人使用。</w:t>
      </w:r>
    </w:p>
    <w:p>
      <w:pPr>
        <w:pStyle w:val="a0"/>
        <w:keepNext w:val="0"/>
        <w:keepLines w:val="0"/>
        <w:widowControl w:val="0"/>
        <w:shd w:val="clear" w:color="auto" w:fill="auto"/>
        <w:bidi w:val="0"/>
        <w:spacing w:before="0" w:after="0" w:line="694" w:lineRule="exact"/>
        <w:ind w:left="0" w:right="0" w:firstLine="640"/>
        <w:jc w:val="both"/>
      </w:pPr>
      <w:r>
        <w:rPr>
          <w:color w:val="000000"/>
          <w:spacing w:val="0"/>
          <w:w w:val="100"/>
          <w:position w:val="0"/>
        </w:rPr>
        <w:t xml:space="preserve">国家对严重污染大气环境的落后生产工艺和严重污染大气环境的落后设备实行淘汰的有效政策，主要指 </w:t>
      </w:r>
      <w:r>
        <w:rPr>
          <w:rFonts w:ascii="Times New Roman" w:eastAsia="Times New Roman" w:hAnsi="Times New Roman" w:cs="Times New Roman"/>
          <w:color w:val="000000"/>
          <w:spacing w:val="0"/>
          <w:w w:val="100"/>
          <w:position w:val="0"/>
          <w:sz w:val="30"/>
          <w:szCs w:val="30"/>
        </w:rPr>
        <w:t>2005</w:t>
      </w:r>
      <w:r>
        <w:rPr>
          <w:color w:val="000000"/>
          <w:spacing w:val="0"/>
          <w:w w:val="100"/>
          <w:position w:val="0"/>
        </w:rPr>
        <w:t>年</w:t>
      </w:r>
      <w:r>
        <w:rPr>
          <w:rFonts w:ascii="Times New Roman" w:eastAsia="Times New Roman" w:hAnsi="Times New Roman" w:cs="Times New Roman"/>
          <w:color w:val="000000"/>
          <w:spacing w:val="0"/>
          <w:w w:val="100"/>
          <w:position w:val="0"/>
          <w:sz w:val="30"/>
          <w:szCs w:val="30"/>
        </w:rPr>
        <w:t>12</w:t>
      </w:r>
      <w:r>
        <w:rPr>
          <w:color w:val="000000"/>
          <w:spacing w:val="0"/>
          <w:w w:val="100"/>
          <w:position w:val="0"/>
        </w:rPr>
        <w:t>月</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日经国务院批准并国家发改委第</w:t>
      </w:r>
      <w:r>
        <w:rPr>
          <w:rFonts w:ascii="Times New Roman" w:eastAsia="Times New Roman" w:hAnsi="Times New Roman" w:cs="Times New Roman"/>
          <w:color w:val="000000"/>
          <w:spacing w:val="0"/>
          <w:w w:val="100"/>
          <w:position w:val="0"/>
          <w:sz w:val="30"/>
          <w:szCs w:val="30"/>
        </w:rPr>
        <w:t>40</w:t>
      </w:r>
      <w:r>
        <w:rPr>
          <w:color w:val="000000"/>
          <w:spacing w:val="0"/>
          <w:w w:val="100"/>
          <w:position w:val="0"/>
        </w:rPr>
        <w:t>号令发布实施的《产业结构调整指导目录（</w:t>
      </w:r>
      <w:r>
        <w:rPr>
          <w:rFonts w:ascii="Times New Roman" w:eastAsia="Times New Roman" w:hAnsi="Times New Roman" w:cs="Times New Roman"/>
          <w:color w:val="000000"/>
          <w:spacing w:val="0"/>
          <w:w w:val="100"/>
          <w:position w:val="0"/>
          <w:sz w:val="30"/>
          <w:szCs w:val="30"/>
        </w:rPr>
        <w:t>2005</w:t>
      </w:r>
      <w:r>
        <w:rPr>
          <w:color w:val="000000"/>
          <w:spacing w:val="0"/>
          <w:w w:val="100"/>
          <w:position w:val="0"/>
        </w:rPr>
        <w:t>年本）》</w:t>
      </w:r>
    </w:p>
    <w:p>
      <w:pPr>
        <w:pStyle w:val="a0"/>
        <w:keepNext w:val="0"/>
        <w:keepLines w:val="0"/>
        <w:widowControl w:val="0"/>
        <w:shd w:val="clear" w:color="auto" w:fill="auto"/>
        <w:bidi w:val="0"/>
        <w:spacing w:before="0" w:after="0" w:line="702" w:lineRule="exact"/>
        <w:ind w:left="0" w:right="0" w:firstLine="0"/>
        <w:jc w:val="left"/>
      </w:pPr>
      <w:bookmarkStart w:id="34" w:name="bookmark34"/>
      <w:r>
        <w:rPr>
          <w:rFonts w:ascii="Times New Roman" w:eastAsia="Times New Roman" w:hAnsi="Times New Roman" w:cs="Times New Roman"/>
          <w:color w:val="000000"/>
          <w:spacing w:val="0"/>
          <w:w w:val="100"/>
          <w:position w:val="0"/>
          <w:sz w:val="30"/>
          <w:szCs w:val="30"/>
        </w:rPr>
        <w:t>3</w:t>
      </w:r>
      <w:bookmarkEnd w:id="34"/>
      <w:r>
        <w:rPr>
          <w:color w:val="000000"/>
          <w:spacing w:val="0"/>
          <w:w w:val="100"/>
          <w:position w:val="0"/>
        </w:rPr>
        <w:t>、大气环境质量状况公报、预报制度</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第二十三条大、中城市人民政府环境保护行政主管部门应当定期发布大气环境质量状况公报，并逐步开 展大气环境质量预报工作。大气环境质量状况公报应当包括城市大气环境污染特征、主要污染物的种类及污 染危害程度等内容。</w:t>
      </w:r>
    </w:p>
    <w:p>
      <w:pPr>
        <w:pStyle w:val="a0"/>
        <w:keepNext w:val="0"/>
        <w:keepLines w:val="0"/>
        <w:widowControl w:val="0"/>
        <w:shd w:val="clear" w:color="auto" w:fill="auto"/>
        <w:bidi w:val="0"/>
        <w:spacing w:before="0" w:after="0" w:line="702" w:lineRule="exact"/>
        <w:ind w:left="0" w:right="0" w:firstLine="0"/>
        <w:jc w:val="left"/>
      </w:pPr>
      <w:bookmarkStart w:id="35" w:name="bookmark35"/>
      <w:r>
        <w:rPr>
          <w:color w:val="000000"/>
          <w:spacing w:val="0"/>
          <w:w w:val="100"/>
          <w:position w:val="0"/>
        </w:rPr>
        <w:t>二</w:t>
      </w:r>
      <w:bookmarkEnd w:id="35"/>
      <w:r>
        <w:rPr>
          <w:color w:val="000000"/>
          <w:spacing w:val="0"/>
          <w:w w:val="100"/>
          <w:position w:val="0"/>
        </w:rPr>
        <w:t>、防治燃烧煤产生大气污染</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第二十四条国家推行煤炭洗选加工，降低煤的硫份和灰份，限制高硫份、高灰份煤炭的开采。</w:t>
      </w:r>
    </w:p>
    <w:p>
      <w:pPr>
        <w:pStyle w:val="a0"/>
        <w:keepNext w:val="0"/>
        <w:keepLines w:val="0"/>
        <w:widowControl w:val="0"/>
        <w:shd w:val="clear" w:color="auto" w:fill="auto"/>
        <w:bidi w:val="0"/>
        <w:spacing w:before="0" w:after="0" w:line="702" w:lineRule="exact"/>
        <w:ind w:left="0" w:right="0" w:firstLine="0"/>
        <w:jc w:val="both"/>
      </w:pPr>
      <w:r>
        <w:rPr>
          <w:color w:val="000000"/>
          <w:spacing w:val="0"/>
          <w:w w:val="100"/>
          <w:position w:val="0"/>
        </w:rPr>
        <w:t>新建的所采煤炭属于高硫份、高灰份的煤矿，必须建设配套的煤炭洗选设施，使煤炭中的含硫份、含灰份达 到规定的标准。</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对已建成的所采煤炭属于高硫份、高灰份的煤矿，应当按照国务院批准的规划，限期建成配套的煤炭洗 选设施。</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禁止开采含放射性和砷等有毒有害物质超过规定标准的煤炭。</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第二十五条国务院有关部门和地方各级人民政府应当采取措施，改进城市能源结构，推广清洁能源的生 产和使用。</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大气污染防治重点城市人民政府可以在本辖区内划定禁止销售、使用国务院环境保护行政主管部门规定 的高污染燃料的区域。该区域内的单位和个人应当在当地人民政府规定的期限内停止燃用高污染燃料，改用 天然气、液化石油气、电或者其他清洁能源。</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第二十六条国家采取有利于煤炭清洁利用的经济、技术政策和措施，鼓励和支持使用低硫份、 低灰份的优质煤炭，鼓励和支持洁净煤技术的开发和推广。</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第二十七条国务院有关主管部门应当根据国家规定的锅炉大气污染物排放标准，在锅炉产品质量标准中 规定相应的要求；达不到规定要求的锅炉，不得制造、销售或者进口。</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第二十八条城市建设应当统筹规划，在燃煤供热地区，统一解决热源，发展集中供热。在集中供热管网 覆盖的地区，不得新建燃煤供热锅炉。</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第二十九条大、中城市人民政府应当制定规划，对饮食服务企业限期使用天然气、液化石油气、电或者 其他清洁能源。</w:t>
      </w:r>
    </w:p>
    <w:p>
      <w:pPr>
        <w:pStyle w:val="a0"/>
        <w:keepNext w:val="0"/>
        <w:keepLines w:val="0"/>
        <w:widowControl w:val="0"/>
        <w:shd w:val="clear" w:color="auto" w:fill="auto"/>
        <w:bidi w:val="0"/>
        <w:spacing w:before="0" w:after="0" w:line="702" w:lineRule="exact"/>
        <w:ind w:left="0" w:right="0" w:firstLine="0"/>
        <w:jc w:val="both"/>
        <w:sectPr>
          <w:type w:val="nextPage"/>
          <w:pgSz w:w="17861" w:h="25258"/>
          <w:pgMar w:top="878" w:right="974" w:bottom="1438" w:left="1637" w:header="0" w:footer="3" w:gutter="0"/>
          <w:pgNumType w:start="6"/>
          <w:cols w:space="720"/>
          <w:noEndnote/>
          <w:titlePg w:val="0"/>
          <w:rtlGutter w:val="0"/>
          <w:docGrid w:linePitch="360"/>
        </w:sectPr>
      </w:pPr>
      <w:r>
        <w:rPr>
          <w:color w:val="000000"/>
          <w:spacing w:val="0"/>
          <w:w w:val="100"/>
          <w:position w:val="0"/>
        </w:rPr>
        <w:t>对未划定为禁止使用高污染燃料区域的大、中城市市区内的其他民用炉灶，限期改用固硫型煤或者使用其他</w:t>
      </w:r>
    </w:p>
    <w:p>
      <w:pPr>
        <w:pStyle w:val="a0"/>
        <w:keepNext w:val="0"/>
        <w:keepLines w:val="0"/>
        <w:widowControl w:val="0"/>
        <w:shd w:val="clear" w:color="auto" w:fill="auto"/>
        <w:bidi w:val="0"/>
        <w:spacing w:before="0" w:after="0" w:line="702" w:lineRule="exact"/>
        <w:ind w:left="0" w:right="0" w:firstLine="0"/>
        <w:jc w:val="both"/>
      </w:pPr>
      <w:r>
        <w:rPr>
          <w:color w:val="000000"/>
          <w:spacing w:val="0"/>
          <w:w w:val="100"/>
          <w:position w:val="0"/>
        </w:rPr>
        <w:t xml:space="preserve"> 清洁能源。</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第三十条新建、扩建排放二氧化硫的火电厂和其他大中型企业，超过规定的污染物排放标准或者总量控 制指标的，必须建设配套脱硫、除尘装置或者采取其他控制二氧化硫排放、除尘的措施。</w:t>
      </w:r>
    </w:p>
    <w:p>
      <w:pPr>
        <w:pStyle w:val="a0"/>
        <w:keepNext w:val="0"/>
        <w:keepLines w:val="0"/>
        <w:widowControl w:val="0"/>
        <w:shd w:val="clear" w:color="auto" w:fill="auto"/>
        <w:bidi w:val="0"/>
        <w:spacing w:before="0" w:after="0" w:line="702" w:lineRule="exact"/>
        <w:ind w:left="0" w:right="0" w:firstLine="0"/>
        <w:jc w:val="both"/>
      </w:pPr>
      <w:r>
        <w:rPr>
          <w:color w:val="000000"/>
          <w:spacing w:val="0"/>
          <w:w w:val="100"/>
          <w:position w:val="0"/>
        </w:rPr>
        <w:t>在酸雨控制区和二氧化硫污染控制区内，属于已建企业超过规定的污染物排放标准排放大气污染物的，依照 本法第四十八条的规定限期治理。</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国家鼓励企业采用先进的脱硫、除尘技术。企业应当对燃料燃烧过程中产生的氮氧化物采取控制措施。</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 xml:space="preserve">第三十一条在人口集中地区存放煤炭、煤矸石、煤渣、煤灰、砂石、灰土等物料，必须采取防燃、防尘 </w:t>
      </w:r>
      <w:r>
        <w:rPr>
          <w:color w:val="000000"/>
          <w:spacing w:val="0"/>
          <w:w w:val="100"/>
          <w:position w:val="0"/>
        </w:rPr>
        <w:t>措施，防止污染大气。</w:t>
      </w:r>
    </w:p>
    <w:p>
      <w:pPr>
        <w:pStyle w:val="a0"/>
        <w:keepNext w:val="0"/>
        <w:keepLines w:val="0"/>
        <w:widowControl w:val="0"/>
        <w:shd w:val="clear" w:color="auto" w:fill="auto"/>
        <w:bidi w:val="0"/>
        <w:spacing w:before="0" w:after="0" w:line="704" w:lineRule="exact"/>
        <w:ind w:left="0" w:right="0" w:firstLine="0"/>
        <w:jc w:val="left"/>
      </w:pPr>
      <w:r>
        <w:rPr>
          <w:color w:val="000000"/>
          <w:spacing w:val="0"/>
          <w:w w:val="100"/>
          <w:position w:val="0"/>
        </w:rPr>
        <w:t>主要措施有：</w:t>
      </w:r>
    </w:p>
    <w:p>
      <w:pPr>
        <w:pStyle w:val="a0"/>
        <w:keepNext w:val="0"/>
        <w:keepLines w:val="0"/>
        <w:widowControl w:val="0"/>
        <w:shd w:val="clear" w:color="auto" w:fill="auto"/>
        <w:tabs>
          <w:tab w:val="left" w:pos="474"/>
        </w:tabs>
        <w:bidi w:val="0"/>
        <w:spacing w:before="0" w:after="320" w:line="704" w:lineRule="exact"/>
        <w:ind w:left="0" w:right="0" w:firstLine="0"/>
        <w:jc w:val="left"/>
      </w:pPr>
      <w:bookmarkStart w:id="36" w:name="bookmark36"/>
      <w:r>
        <w:rPr>
          <w:rFonts w:ascii="Times New Roman" w:eastAsia="Times New Roman" w:hAnsi="Times New Roman" w:cs="Times New Roman"/>
          <w:color w:val="000000"/>
          <w:spacing w:val="0"/>
          <w:w w:val="100"/>
          <w:position w:val="0"/>
          <w:sz w:val="30"/>
          <w:szCs w:val="30"/>
        </w:rPr>
        <w:t>1</w:t>
      </w:r>
      <w:bookmarkEnd w:id="36"/>
      <w:r>
        <w:rPr>
          <w:color w:val="000000"/>
          <w:spacing w:val="0"/>
          <w:w w:val="100"/>
          <w:position w:val="0"/>
        </w:rPr>
        <w:t>、</w:t>
        <w:tab/>
        <w:t>推行煤炭洗选加工，推广洁净煤技术。</w:t>
      </w:r>
    </w:p>
    <w:p>
      <w:pPr>
        <w:pStyle w:val="a0"/>
        <w:keepNext w:val="0"/>
        <w:keepLines w:val="0"/>
        <w:widowControl w:val="0"/>
        <w:shd w:val="clear" w:color="auto" w:fill="auto"/>
        <w:tabs>
          <w:tab w:val="left" w:pos="474"/>
        </w:tabs>
        <w:bidi w:val="0"/>
        <w:spacing w:before="0" w:after="0" w:line="480" w:lineRule="auto"/>
        <w:ind w:left="0" w:right="0" w:firstLine="0"/>
        <w:jc w:val="left"/>
      </w:pPr>
      <w:bookmarkStart w:id="37" w:name="bookmark37"/>
      <w:r>
        <w:rPr>
          <w:rFonts w:ascii="Times New Roman" w:eastAsia="Times New Roman" w:hAnsi="Times New Roman" w:cs="Times New Roman"/>
          <w:color w:val="000000"/>
          <w:spacing w:val="0"/>
          <w:w w:val="100"/>
          <w:position w:val="0"/>
          <w:sz w:val="30"/>
          <w:szCs w:val="30"/>
        </w:rPr>
        <w:t>2</w:t>
      </w:r>
      <w:bookmarkEnd w:id="37"/>
      <w:r>
        <w:rPr>
          <w:color w:val="000000"/>
          <w:spacing w:val="0"/>
          <w:w w:val="100"/>
          <w:position w:val="0"/>
        </w:rPr>
        <w:t>、</w:t>
        <w:tab/>
        <w:t>替代洁净能源。</w:t>
      </w:r>
    </w:p>
    <w:p>
      <w:pPr>
        <w:pStyle w:val="a0"/>
        <w:keepNext w:val="0"/>
        <w:keepLines w:val="0"/>
        <w:widowControl w:val="0"/>
        <w:shd w:val="clear" w:color="auto" w:fill="auto"/>
        <w:tabs>
          <w:tab w:val="left" w:pos="474"/>
        </w:tabs>
        <w:bidi w:val="0"/>
        <w:spacing w:before="0" w:after="0" w:line="480" w:lineRule="auto"/>
        <w:ind w:left="0" w:right="0" w:firstLine="0"/>
        <w:jc w:val="left"/>
      </w:pPr>
      <w:bookmarkStart w:id="38" w:name="bookmark38"/>
      <w:r>
        <w:rPr>
          <w:rFonts w:ascii="Times New Roman" w:eastAsia="Times New Roman" w:hAnsi="Times New Roman" w:cs="Times New Roman"/>
          <w:color w:val="000000"/>
          <w:spacing w:val="0"/>
          <w:w w:val="100"/>
          <w:position w:val="0"/>
          <w:sz w:val="30"/>
          <w:szCs w:val="30"/>
        </w:rPr>
        <w:t>3</w:t>
      </w:r>
      <w:bookmarkEnd w:id="38"/>
      <w:r>
        <w:rPr>
          <w:color w:val="000000"/>
          <w:spacing w:val="0"/>
          <w:w w:val="100"/>
          <w:position w:val="0"/>
        </w:rPr>
        <w:t>、</w:t>
        <w:tab/>
        <w:t>鼓励采用先进技术。</w:t>
      </w:r>
    </w:p>
    <w:p>
      <w:pPr>
        <w:pStyle w:val="a0"/>
        <w:keepNext w:val="0"/>
        <w:keepLines w:val="0"/>
        <w:widowControl w:val="0"/>
        <w:shd w:val="clear" w:color="auto" w:fill="auto"/>
        <w:tabs>
          <w:tab w:val="left" w:pos="474"/>
        </w:tabs>
        <w:bidi w:val="0"/>
        <w:spacing w:before="0" w:after="0" w:line="480" w:lineRule="auto"/>
        <w:ind w:left="0" w:right="0" w:firstLine="0"/>
        <w:jc w:val="left"/>
      </w:pPr>
      <w:bookmarkStart w:id="39" w:name="bookmark39"/>
      <w:r>
        <w:rPr>
          <w:rFonts w:ascii="Times New Roman" w:eastAsia="Times New Roman" w:hAnsi="Times New Roman" w:cs="Times New Roman"/>
          <w:color w:val="000000"/>
          <w:spacing w:val="0"/>
          <w:w w:val="100"/>
          <w:position w:val="0"/>
          <w:sz w:val="30"/>
          <w:szCs w:val="30"/>
        </w:rPr>
        <w:t>4</w:t>
      </w:r>
      <w:bookmarkEnd w:id="39"/>
      <w:r>
        <w:rPr>
          <w:color w:val="000000"/>
          <w:spacing w:val="0"/>
          <w:w w:val="100"/>
          <w:position w:val="0"/>
        </w:rPr>
        <w:t>、</w:t>
        <w:tab/>
        <w:t>相应限制措施。</w:t>
      </w:r>
    </w:p>
    <w:p>
      <w:pPr>
        <w:pStyle w:val="a0"/>
        <w:keepNext w:val="0"/>
        <w:keepLines w:val="0"/>
        <w:widowControl w:val="0"/>
        <w:shd w:val="clear" w:color="auto" w:fill="auto"/>
        <w:bidi w:val="0"/>
        <w:spacing w:before="0" w:after="0" w:line="704" w:lineRule="exact"/>
        <w:ind w:left="0" w:right="0" w:firstLine="0"/>
        <w:jc w:val="left"/>
      </w:pPr>
      <w:bookmarkStart w:id="40" w:name="bookmark40"/>
      <w:r>
        <w:rPr>
          <w:color w:val="000000"/>
          <w:spacing w:val="0"/>
          <w:w w:val="100"/>
          <w:position w:val="0"/>
        </w:rPr>
        <w:t>三</w:t>
      </w:r>
      <w:bookmarkEnd w:id="40"/>
      <w:r>
        <w:rPr>
          <w:color w:val="000000"/>
          <w:spacing w:val="0"/>
          <w:w w:val="100"/>
          <w:position w:val="0"/>
        </w:rPr>
        <w:t>、防治废气、粉尘和恶臭污染</w:t>
      </w:r>
    </w:p>
    <w:p>
      <w:pPr>
        <w:pStyle w:val="a0"/>
        <w:keepNext w:val="0"/>
        <w:keepLines w:val="0"/>
        <w:widowControl w:val="0"/>
        <w:shd w:val="clear" w:color="auto" w:fill="auto"/>
        <w:bidi w:val="0"/>
        <w:spacing w:before="0" w:after="0" w:line="704" w:lineRule="exact"/>
        <w:ind w:left="0" w:right="0" w:firstLine="640"/>
        <w:jc w:val="left"/>
      </w:pPr>
      <w:r>
        <w:rPr>
          <w:color w:val="000000"/>
          <w:spacing w:val="0"/>
          <w:w w:val="100"/>
          <w:position w:val="0"/>
        </w:rPr>
        <w:t>第三十二条机动车船向大气排放污染物不得超过规定的排放标准。</w:t>
      </w:r>
    </w:p>
    <w:p>
      <w:pPr>
        <w:pStyle w:val="a0"/>
        <w:keepNext w:val="0"/>
        <w:keepLines w:val="0"/>
        <w:widowControl w:val="0"/>
        <w:shd w:val="clear" w:color="auto" w:fill="auto"/>
        <w:bidi w:val="0"/>
        <w:spacing w:before="0" w:after="0" w:line="704" w:lineRule="exact"/>
        <w:ind w:left="0" w:right="0" w:firstLine="0"/>
        <w:jc w:val="left"/>
      </w:pPr>
      <w:r>
        <w:rPr>
          <w:color w:val="000000"/>
          <w:spacing w:val="0"/>
          <w:w w:val="100"/>
          <w:position w:val="0"/>
        </w:rPr>
        <w:t>任何单位和个人不得制造、销售或者进口污染物排放超过规定排放标准的机动车船。</w:t>
      </w:r>
    </w:p>
    <w:p>
      <w:pPr>
        <w:pStyle w:val="a0"/>
        <w:keepNext w:val="0"/>
        <w:keepLines w:val="0"/>
        <w:widowControl w:val="0"/>
        <w:shd w:val="clear" w:color="auto" w:fill="auto"/>
        <w:bidi w:val="0"/>
        <w:spacing w:before="0" w:after="0" w:line="704" w:lineRule="exact"/>
        <w:ind w:left="0" w:right="0" w:firstLine="640"/>
        <w:jc w:val="left"/>
      </w:pPr>
      <w:r>
        <w:rPr>
          <w:color w:val="000000"/>
          <w:spacing w:val="0"/>
          <w:w w:val="100"/>
          <w:position w:val="0"/>
        </w:rPr>
        <w:t>第三十六条向大气排放粉尘的排污单位，必须采取除尘措施。严格限制向大气排放含有毒物</w:t>
      </w:r>
    </w:p>
    <w:p>
      <w:pPr>
        <w:pStyle w:val="a0"/>
        <w:keepNext w:val="0"/>
        <w:keepLines w:val="0"/>
        <w:widowControl w:val="0"/>
        <w:shd w:val="clear" w:color="auto" w:fill="auto"/>
        <w:bidi w:val="0"/>
        <w:spacing w:before="0" w:after="0" w:line="704" w:lineRule="exact"/>
        <w:ind w:left="0" w:right="0" w:firstLine="0"/>
        <w:jc w:val="left"/>
      </w:pPr>
      <w:r>
        <w:rPr>
          <w:color w:val="000000"/>
          <w:spacing w:val="0"/>
          <w:w w:val="100"/>
          <w:position w:val="0"/>
        </w:rPr>
        <w:t>质的废气和粉尘；确需排放的，必须经过净化处理，不超过规定的排放标准。</w:t>
      </w:r>
    </w:p>
    <w:p>
      <w:pPr>
        <w:pStyle w:val="a0"/>
        <w:keepNext w:val="0"/>
        <w:keepLines w:val="0"/>
        <w:widowControl w:val="0"/>
        <w:shd w:val="clear" w:color="auto" w:fill="auto"/>
        <w:bidi w:val="0"/>
        <w:spacing w:before="0" w:after="0" w:line="704" w:lineRule="exact"/>
        <w:ind w:left="0" w:right="0" w:firstLine="640"/>
        <w:jc w:val="both"/>
      </w:pPr>
      <w:r>
        <w:rPr>
          <w:color w:val="000000"/>
          <w:spacing w:val="0"/>
          <w:w w:val="100"/>
          <w:position w:val="0"/>
        </w:rPr>
        <w:t>第三十七条工业生产中产生的可燃性气体应当回收利用，不具备回收利用条件而向大气排放 的，应当进行防治污染处理。</w:t>
      </w:r>
    </w:p>
    <w:p>
      <w:pPr>
        <w:pStyle w:val="a0"/>
        <w:keepNext w:val="0"/>
        <w:keepLines w:val="0"/>
        <w:widowControl w:val="0"/>
        <w:shd w:val="clear" w:color="auto" w:fill="auto"/>
        <w:bidi w:val="0"/>
        <w:spacing w:before="0" w:after="0" w:line="704" w:lineRule="exact"/>
        <w:ind w:left="0" w:right="0" w:firstLine="640"/>
        <w:jc w:val="both"/>
      </w:pPr>
      <w:r>
        <w:rPr>
          <w:color w:val="000000"/>
          <w:spacing w:val="0"/>
          <w:w w:val="100"/>
          <w:position w:val="0"/>
        </w:rPr>
        <w:t>向大气排放转炉气、电石气、电炉法黄磷尾气、有机烃类尾气的，须报经当地环境保护行政主管部门批 准。可燃性气体回收利用装置不能正常作业的，应当及时修复或者更新。在回收利用装置不能正常作业期间 确需排放可燃性气体的，应当将排放的可燃性气体充分燃烧或者采取其他减轻大气污染的措施。</w:t>
      </w:r>
    </w:p>
    <w:p>
      <w:pPr>
        <w:pStyle w:val="a0"/>
        <w:keepNext w:val="0"/>
        <w:keepLines w:val="0"/>
        <w:widowControl w:val="0"/>
        <w:shd w:val="clear" w:color="auto" w:fill="auto"/>
        <w:bidi w:val="0"/>
        <w:spacing w:before="0" w:after="0" w:line="704" w:lineRule="exact"/>
        <w:ind w:left="0" w:right="0" w:firstLine="640"/>
        <w:jc w:val="both"/>
      </w:pPr>
      <w:r>
        <w:rPr>
          <w:color w:val="000000"/>
          <w:spacing w:val="0"/>
          <w:w w:val="100"/>
          <w:position w:val="0"/>
        </w:rPr>
        <w:t>第三十八条炼制石油、生产合成氨、煤气和燃煤焦化、有色金属冶炼过程中排放含有硫化物气体的，应 当配备脱硫装置或者采取其他脱硫措施。</w:t>
      </w:r>
    </w:p>
    <w:p>
      <w:pPr>
        <w:pStyle w:val="a0"/>
        <w:keepNext w:val="0"/>
        <w:keepLines w:val="0"/>
        <w:widowControl w:val="0"/>
        <w:shd w:val="clear" w:color="auto" w:fill="auto"/>
        <w:bidi w:val="0"/>
        <w:spacing w:before="0" w:after="0" w:line="704" w:lineRule="exact"/>
        <w:ind w:left="0" w:right="0" w:firstLine="640"/>
        <w:jc w:val="both"/>
      </w:pPr>
      <w:r>
        <w:rPr>
          <w:color w:val="000000"/>
          <w:spacing w:val="0"/>
          <w:w w:val="100"/>
          <w:position w:val="0"/>
        </w:rPr>
        <w:t>第三十九条向大气排放含放射性物质的气体和气溶胶，必须符合国家有关放射性防护的规定，不得超过 规定的排放标准。</w:t>
      </w:r>
    </w:p>
    <w:p>
      <w:pPr>
        <w:pStyle w:val="a0"/>
        <w:keepNext w:val="0"/>
        <w:keepLines w:val="0"/>
        <w:widowControl w:val="0"/>
        <w:shd w:val="clear" w:color="auto" w:fill="auto"/>
        <w:bidi w:val="0"/>
        <w:spacing w:before="0" w:after="0" w:line="704" w:lineRule="exact"/>
        <w:ind w:left="0" w:right="0" w:firstLine="640"/>
        <w:jc w:val="left"/>
      </w:pPr>
      <w:r>
        <w:rPr>
          <w:color w:val="000000"/>
          <w:spacing w:val="0"/>
          <w:w w:val="100"/>
          <w:position w:val="0"/>
        </w:rPr>
        <w:t>第四十条向大气排放恶臭气体的排污单位，必须采取措施防止周围居民区受到污染。</w:t>
      </w:r>
    </w:p>
    <w:p>
      <w:pPr>
        <w:pStyle w:val="a0"/>
        <w:keepNext w:val="0"/>
        <w:keepLines w:val="0"/>
        <w:widowControl w:val="0"/>
        <w:shd w:val="clear" w:color="auto" w:fill="auto"/>
        <w:bidi w:val="0"/>
        <w:spacing w:before="0" w:after="0" w:line="704" w:lineRule="exact"/>
        <w:ind w:left="0" w:right="0" w:firstLine="640"/>
        <w:jc w:val="left"/>
      </w:pPr>
      <w:r>
        <w:rPr>
          <w:color w:val="000000"/>
          <w:spacing w:val="0"/>
          <w:w w:val="100"/>
          <w:position w:val="0"/>
        </w:rPr>
        <w:t>第四十一条在人口集中地区和其他依法需要特殊保护的区域内，禁止焚烧沥青、油毡、橡胶、 塑料、皮革、垃圾以及其他产生有毒有害烟尘和恶臭气体的物质。</w:t>
      </w:r>
    </w:p>
    <w:p>
      <w:pPr>
        <w:pStyle w:val="a0"/>
        <w:keepNext w:val="0"/>
        <w:keepLines w:val="0"/>
        <w:widowControl w:val="0"/>
        <w:shd w:val="clear" w:color="auto" w:fill="auto"/>
        <w:bidi w:val="0"/>
        <w:spacing w:before="0" w:after="0" w:line="704" w:lineRule="exact"/>
        <w:ind w:left="0" w:right="0" w:firstLine="640"/>
        <w:jc w:val="left"/>
        <w:sectPr>
          <w:type w:val="nextPage"/>
          <w:pgSz w:w="17861" w:h="25258"/>
          <w:pgMar w:top="878" w:right="974" w:bottom="1438" w:left="1637" w:header="0" w:footer="3" w:gutter="0"/>
          <w:pgNumType w:start="7"/>
          <w:cols w:space="720"/>
          <w:noEndnote/>
          <w:titlePg w:val="0"/>
          <w:rtlGutter w:val="0"/>
          <w:docGrid w:linePitch="360"/>
        </w:sectPr>
      </w:pPr>
      <w:r>
        <w:rPr>
          <w:color w:val="000000"/>
          <w:spacing w:val="0"/>
          <w:w w:val="100"/>
          <w:position w:val="0"/>
        </w:rPr>
        <w:t>禁止在人口集中地区、机场周围、交通干线附近以及当地人民政府划定的区域露天焚烧秸秆、</w:t>
      </w:r>
    </w:p>
    <w:p>
      <w:pPr>
        <w:pStyle w:val="a0"/>
        <w:keepNext w:val="0"/>
        <w:keepLines w:val="0"/>
        <w:widowControl w:val="0"/>
        <w:shd w:val="clear" w:color="auto" w:fill="auto"/>
        <w:bidi w:val="0"/>
        <w:spacing w:before="0" w:after="0" w:line="704" w:lineRule="exact"/>
        <w:ind w:left="0" w:right="0" w:firstLine="640"/>
        <w:jc w:val="left"/>
      </w:pPr>
      <w:r>
        <w:rPr>
          <w:color w:val="000000"/>
          <w:spacing w:val="0"/>
          <w:w w:val="100"/>
          <w:position w:val="0"/>
        </w:rPr>
        <w:t xml:space="preserve"> 落叶等产生烟尘污染的物质。</w:t>
      </w:r>
    </w:p>
    <w:p>
      <w:pPr>
        <w:pStyle w:val="a0"/>
        <w:keepNext w:val="0"/>
        <w:keepLines w:val="0"/>
        <w:widowControl w:val="0"/>
        <w:shd w:val="clear" w:color="auto" w:fill="auto"/>
        <w:bidi w:val="0"/>
        <w:spacing w:before="0" w:after="0" w:line="704" w:lineRule="exact"/>
        <w:ind w:left="0" w:right="0" w:firstLine="640"/>
        <w:jc w:val="left"/>
      </w:pPr>
      <w:r>
        <w:rPr>
          <w:color w:val="000000"/>
          <w:spacing w:val="0"/>
          <w:w w:val="100"/>
          <w:position w:val="0"/>
        </w:rPr>
        <w:t>除前两款外，城市人民政府还可以根据实际情况，采取防治烟尘污染的其他措施。</w:t>
      </w:r>
    </w:p>
    <w:p>
      <w:pPr>
        <w:pStyle w:val="a0"/>
        <w:keepNext w:val="0"/>
        <w:keepLines w:val="0"/>
        <w:widowControl w:val="0"/>
        <w:shd w:val="clear" w:color="auto" w:fill="auto"/>
        <w:bidi w:val="0"/>
        <w:spacing w:before="0" w:after="0" w:line="704" w:lineRule="exact"/>
        <w:ind w:left="0" w:right="0" w:firstLine="640"/>
        <w:jc w:val="left"/>
      </w:pPr>
      <w:r>
        <w:rPr>
          <w:color w:val="000000"/>
          <w:spacing w:val="0"/>
          <w:w w:val="100"/>
          <w:position w:val="0"/>
        </w:rPr>
        <w:t>第四十二条运输、装卸、贮存能够散发有毒有害气体或者粉尘物质的，必须采取密闭措施或 者其他防护措施。</w:t>
      </w:r>
    </w:p>
    <w:p>
      <w:pPr>
        <w:pStyle w:val="a0"/>
        <w:keepNext w:val="0"/>
        <w:keepLines w:val="0"/>
        <w:widowControl w:val="0"/>
        <w:shd w:val="clear" w:color="auto" w:fill="auto"/>
        <w:bidi w:val="0"/>
        <w:spacing w:before="0" w:after="0" w:line="704" w:lineRule="exact"/>
        <w:ind w:left="0" w:right="0" w:firstLine="640"/>
        <w:jc w:val="left"/>
      </w:pPr>
      <w:r>
        <w:rPr>
          <w:color w:val="000000"/>
          <w:spacing w:val="0"/>
          <w:w w:val="100"/>
          <w:position w:val="0"/>
        </w:rPr>
        <w:t>第四十三条城市人民政府应当采取绿化责任制、加强建设施工管理、扩大地面铺装面积、控制渣土堆放 和清洁运输等措施，提高人均占有绿地面积，减少市区裸露地面和地面尘土，防治城市扬尘污染。</w:t>
      </w:r>
    </w:p>
    <w:p>
      <w:pPr>
        <w:pStyle w:val="a0"/>
        <w:keepNext w:val="0"/>
        <w:keepLines w:val="0"/>
        <w:widowControl w:val="0"/>
        <w:shd w:val="clear" w:color="auto" w:fill="auto"/>
        <w:bidi w:val="0"/>
        <w:spacing w:before="0" w:after="0" w:line="704" w:lineRule="exact"/>
        <w:ind w:left="0" w:right="0" w:firstLine="640"/>
        <w:jc w:val="left"/>
      </w:pPr>
      <w:r>
        <w:rPr>
          <w:color w:val="000000"/>
          <w:spacing w:val="0"/>
          <w:w w:val="100"/>
          <w:position w:val="0"/>
        </w:rPr>
        <w:t xml:space="preserve">在城市市区进行建设施工或者从事其他产生扬尘污染活动的单位，必须按照当地环境保护的规定，采取 防治扬尘污染的措施。国务院有关行政主管部门应当将城市扬尘污染的控制状况作为城市环境综合整治考核 </w:t>
      </w:r>
      <w:r>
        <w:rPr>
          <w:color w:val="000000"/>
          <w:spacing w:val="0"/>
          <w:w w:val="100"/>
          <w:position w:val="0"/>
        </w:rPr>
        <w:t>的依据之一。</w:t>
      </w:r>
    </w:p>
    <w:p>
      <w:pPr>
        <w:pStyle w:val="a0"/>
        <w:keepNext w:val="0"/>
        <w:keepLines w:val="0"/>
        <w:widowControl w:val="0"/>
        <w:shd w:val="clear" w:color="auto" w:fill="auto"/>
        <w:bidi w:val="0"/>
        <w:spacing w:before="0" w:after="0" w:line="707" w:lineRule="exact"/>
        <w:ind w:left="0" w:right="0" w:firstLine="640"/>
        <w:jc w:val="both"/>
      </w:pPr>
      <w:r>
        <w:rPr>
          <w:color w:val="000000"/>
          <w:spacing w:val="0"/>
          <w:w w:val="100"/>
          <w:position w:val="0"/>
        </w:rPr>
        <w:t>第四十四条城市饮食服务业的经营者，必须采取措施，防治油烟对附近居民的居住环境造成污染。</w:t>
      </w:r>
    </w:p>
    <w:p>
      <w:pPr>
        <w:pStyle w:val="a0"/>
        <w:keepNext w:val="0"/>
        <w:keepLines w:val="0"/>
        <w:widowControl w:val="0"/>
        <w:shd w:val="clear" w:color="auto" w:fill="auto"/>
        <w:bidi w:val="0"/>
        <w:spacing w:before="0" w:after="0" w:line="707" w:lineRule="exact"/>
        <w:ind w:left="0" w:right="0" w:firstLine="640"/>
        <w:jc w:val="both"/>
      </w:pPr>
      <w:r>
        <w:rPr>
          <w:color w:val="000000"/>
          <w:spacing w:val="0"/>
          <w:w w:val="100"/>
          <w:position w:val="0"/>
        </w:rPr>
        <w:t>第四十五条国家鼓励、支持消耗臭氧层物质替代品的生产和使用，逐步减少消耗臭氧层物质的产量，直 至停止消耗臭氧层物质的生产和使用。</w:t>
      </w:r>
    </w:p>
    <w:p>
      <w:pPr>
        <w:pStyle w:val="a0"/>
        <w:keepNext w:val="0"/>
        <w:keepLines w:val="0"/>
        <w:widowControl w:val="0"/>
        <w:shd w:val="clear" w:color="auto" w:fill="auto"/>
        <w:bidi w:val="0"/>
        <w:spacing w:before="0" w:after="0" w:line="707" w:lineRule="exact"/>
        <w:ind w:left="0" w:right="0" w:firstLine="640"/>
        <w:jc w:val="both"/>
      </w:pPr>
      <w:r>
        <w:rPr>
          <w:color w:val="000000"/>
          <w:spacing w:val="0"/>
          <w:w w:val="100"/>
          <w:position w:val="0"/>
        </w:rPr>
        <w:t>在国家规定的期限内，生产、进口消耗臭氧层物质的单位必须按照国务院有关行政主管部门核定的配额 进行生产、进口。</w:t>
      </w:r>
    </w:p>
    <w:p>
      <w:pPr>
        <w:pStyle w:val="a0"/>
        <w:keepNext w:val="0"/>
        <w:keepLines w:val="0"/>
        <w:widowControl w:val="0"/>
        <w:shd w:val="clear" w:color="auto" w:fill="auto"/>
        <w:bidi w:val="0"/>
        <w:spacing w:before="0" w:after="700" w:line="707" w:lineRule="exact"/>
        <w:ind w:left="0" w:right="0" w:firstLine="640"/>
        <w:jc w:val="both"/>
      </w:pPr>
      <w:r>
        <w:rPr>
          <w:color w:val="000000"/>
          <w:spacing w:val="0"/>
          <w:w w:val="100"/>
          <w:position w:val="0"/>
        </w:rPr>
        <w:t>上述法律规定可以归纳为：</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、净化除尘及防护；</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、可燃气体回收；</w:t>
      </w:r>
      <w:r>
        <w:rPr>
          <w:rFonts w:ascii="Times New Roman" w:eastAsia="Times New Roman" w:hAnsi="Times New Roman" w:cs="Times New Roman"/>
          <w:color w:val="000000"/>
          <w:spacing w:val="0"/>
          <w:w w:val="100"/>
          <w:position w:val="0"/>
          <w:sz w:val="30"/>
          <w:szCs w:val="30"/>
        </w:rPr>
        <w:t>3</w:t>
      </w:r>
      <w:r>
        <w:rPr>
          <w:color w:val="000000"/>
          <w:spacing w:val="0"/>
          <w:w w:val="100"/>
          <w:position w:val="0"/>
        </w:rPr>
        <w:t>、特殊区域保护；</w:t>
      </w:r>
      <w:r>
        <w:rPr>
          <w:rFonts w:ascii="Times New Roman" w:eastAsia="Times New Roman" w:hAnsi="Times New Roman" w:cs="Times New Roman"/>
          <w:color w:val="000000"/>
          <w:spacing w:val="0"/>
          <w:w w:val="100"/>
          <w:position w:val="0"/>
          <w:sz w:val="30"/>
          <w:szCs w:val="30"/>
        </w:rPr>
        <w:t>4</w:t>
      </w:r>
      <w:r>
        <w:rPr>
          <w:color w:val="000000"/>
          <w:spacing w:val="0"/>
          <w:w w:val="100"/>
          <w:position w:val="0"/>
        </w:rPr>
        <w:t>、减少消耗臭 氧层物质消耗。</w:t>
      </w:r>
    </w:p>
    <w:p>
      <w:pPr>
        <w:pStyle w:val="10"/>
        <w:keepNext/>
        <w:keepLines/>
        <w:widowControl w:val="0"/>
        <w:shd w:val="clear" w:color="auto" w:fill="auto"/>
        <w:bidi w:val="0"/>
        <w:spacing w:before="0" w:after="0" w:line="708" w:lineRule="exact"/>
        <w:ind w:left="0" w:right="0" w:firstLine="0"/>
        <w:jc w:val="left"/>
      </w:pPr>
      <w:bookmarkStart w:id="41" w:name="bookmark41"/>
      <w:bookmarkStart w:id="42" w:name="bookmark42"/>
      <w:bookmarkStart w:id="43" w:name="bookmark43"/>
      <w:r>
        <w:rPr>
          <w:color w:val="000000"/>
          <w:spacing w:val="0"/>
          <w:w w:val="100"/>
          <w:position w:val="0"/>
        </w:rPr>
        <w:t>第四节、《水污染防治法》及实施细则的有关规定</w:t>
      </w:r>
      <w:bookmarkEnd w:id="41"/>
      <w:bookmarkEnd w:id="42"/>
      <w:bookmarkEnd w:id="43"/>
    </w:p>
    <w:p>
      <w:pPr>
        <w:pStyle w:val="a0"/>
        <w:keepNext w:val="0"/>
        <w:keepLines w:val="0"/>
        <w:widowControl w:val="0"/>
        <w:shd w:val="clear" w:color="auto" w:fill="auto"/>
        <w:bidi w:val="0"/>
        <w:spacing w:before="0" w:after="0" w:line="710" w:lineRule="exact"/>
        <w:ind w:left="0" w:right="0" w:firstLine="640"/>
        <w:jc w:val="both"/>
      </w:pPr>
      <w:r>
        <w:rPr>
          <w:color w:val="000000"/>
          <w:spacing w:val="0"/>
          <w:w w:val="100"/>
          <w:position w:val="0"/>
        </w:rPr>
        <w:t>第六十条本法中下列用语的含义是：</w:t>
      </w:r>
    </w:p>
    <w:p>
      <w:pPr>
        <w:pStyle w:val="a0"/>
        <w:keepNext w:val="0"/>
        <w:keepLines w:val="0"/>
        <w:widowControl w:val="0"/>
        <w:shd w:val="clear" w:color="auto" w:fill="auto"/>
        <w:tabs>
          <w:tab w:val="left" w:pos="954"/>
        </w:tabs>
        <w:bidi w:val="0"/>
        <w:spacing w:before="0" w:after="0" w:line="710" w:lineRule="exact"/>
        <w:ind w:left="0" w:right="0" w:firstLine="0"/>
        <w:jc w:val="left"/>
      </w:pPr>
      <w:bookmarkStart w:id="44" w:name="bookmark44"/>
      <w:r>
        <w:rPr>
          <w:color w:val="000000"/>
          <w:spacing w:val="0"/>
          <w:w w:val="100"/>
          <w:position w:val="0"/>
        </w:rPr>
        <w:t>（</w:t>
      </w:r>
      <w:bookmarkEnd w:id="44"/>
      <w:r>
        <w:rPr>
          <w:color w:val="000000"/>
          <w:spacing w:val="0"/>
          <w:w w:val="100"/>
          <w:position w:val="0"/>
        </w:rPr>
        <w:t>一）</w:t>
        <w:tab/>
      </w:r>
      <w:r>
        <w:rPr>
          <w:rFonts w:ascii="Times New Roman" w:eastAsia="Times New Roman" w:hAnsi="Times New Roman" w:cs="Times New Roman"/>
          <w:color w:val="000000"/>
          <w:spacing w:val="0"/>
          <w:w w:val="100"/>
          <w:position w:val="0"/>
        </w:rPr>
        <w:t>“</w:t>
      </w:r>
      <w:r>
        <w:rPr>
          <w:color w:val="000000"/>
          <w:spacing w:val="0"/>
          <w:w w:val="100"/>
          <w:position w:val="0"/>
        </w:rPr>
        <w:t>水污染</w:t>
      </w:r>
      <w:r>
        <w:rPr>
          <w:rFonts w:ascii="Times New Roman" w:eastAsia="Times New Roman" w:hAnsi="Times New Roman" w:cs="Times New Roman"/>
          <w:color w:val="000000"/>
          <w:spacing w:val="0"/>
          <w:w w:val="100"/>
          <w:position w:val="0"/>
        </w:rPr>
        <w:t>”</w:t>
      </w:r>
      <w:r>
        <w:rPr>
          <w:color w:val="000000"/>
          <w:spacing w:val="0"/>
          <w:w w:val="100"/>
          <w:position w:val="0"/>
        </w:rPr>
        <w:t>是指水体因某种物质的介入，而导致其化学、物理、生物或者放射性等方面特性的改变，从 而影响水的有效利用，危害人体健康或者破坏生态环境，造成水质恶化的现象。</w:t>
      </w:r>
    </w:p>
    <w:p>
      <w:pPr>
        <w:pStyle w:val="a0"/>
        <w:keepNext w:val="0"/>
        <w:keepLines w:val="0"/>
        <w:widowControl w:val="0"/>
        <w:shd w:val="clear" w:color="auto" w:fill="auto"/>
        <w:tabs>
          <w:tab w:val="left" w:pos="844"/>
        </w:tabs>
        <w:bidi w:val="0"/>
        <w:spacing w:before="0" w:after="0" w:line="710" w:lineRule="exact"/>
        <w:ind w:left="0" w:right="0" w:firstLine="0"/>
        <w:jc w:val="left"/>
      </w:pPr>
      <w:bookmarkStart w:id="45" w:name="bookmark45"/>
      <w:r>
        <w:rPr>
          <w:color w:val="000000"/>
          <w:spacing w:val="0"/>
          <w:w w:val="100"/>
          <w:position w:val="0"/>
        </w:rPr>
        <w:t>（</w:t>
      </w:r>
      <w:bookmarkEnd w:id="45"/>
      <w:r>
        <w:rPr>
          <w:color w:val="000000"/>
          <w:spacing w:val="0"/>
          <w:w w:val="100"/>
          <w:position w:val="0"/>
        </w:rPr>
        <w:t>二）</w:t>
        <w:tab/>
      </w:r>
      <w:r>
        <w:rPr>
          <w:rFonts w:ascii="Times New Roman" w:eastAsia="Times New Roman" w:hAnsi="Times New Roman" w:cs="Times New Roman"/>
          <w:color w:val="000000"/>
          <w:spacing w:val="0"/>
          <w:w w:val="100"/>
          <w:position w:val="0"/>
        </w:rPr>
        <w:t>“</w:t>
      </w:r>
      <w:r>
        <w:rPr>
          <w:color w:val="000000"/>
          <w:spacing w:val="0"/>
          <w:w w:val="100"/>
          <w:position w:val="0"/>
        </w:rPr>
        <w:t>污染物</w:t>
      </w:r>
      <w:r>
        <w:rPr>
          <w:rFonts w:ascii="Times New Roman" w:eastAsia="Times New Roman" w:hAnsi="Times New Roman" w:cs="Times New Roman"/>
          <w:color w:val="000000"/>
          <w:spacing w:val="0"/>
          <w:w w:val="100"/>
          <w:position w:val="0"/>
        </w:rPr>
        <w:t>”</w:t>
      </w:r>
      <w:r>
        <w:rPr>
          <w:color w:val="000000"/>
          <w:spacing w:val="0"/>
          <w:w w:val="100"/>
          <w:position w:val="0"/>
        </w:rPr>
        <w:t>是指能导致水污染的物质。</w:t>
      </w:r>
    </w:p>
    <w:p>
      <w:pPr>
        <w:pStyle w:val="a0"/>
        <w:keepNext w:val="0"/>
        <w:keepLines w:val="0"/>
        <w:widowControl w:val="0"/>
        <w:shd w:val="clear" w:color="auto" w:fill="auto"/>
        <w:tabs>
          <w:tab w:val="left" w:pos="954"/>
        </w:tabs>
        <w:bidi w:val="0"/>
        <w:spacing w:before="0" w:after="0" w:line="710" w:lineRule="exact"/>
        <w:ind w:left="0" w:right="0" w:firstLine="0"/>
        <w:jc w:val="left"/>
      </w:pPr>
      <w:bookmarkStart w:id="46" w:name="bookmark46"/>
      <w:r>
        <w:rPr>
          <w:color w:val="000000"/>
          <w:spacing w:val="0"/>
          <w:w w:val="100"/>
          <w:position w:val="0"/>
        </w:rPr>
        <w:t>（</w:t>
      </w:r>
      <w:bookmarkEnd w:id="46"/>
      <w:r>
        <w:rPr>
          <w:color w:val="000000"/>
          <w:spacing w:val="0"/>
          <w:w w:val="100"/>
          <w:position w:val="0"/>
        </w:rPr>
        <w:t>三）</w:t>
        <w:tab/>
      </w:r>
      <w:r>
        <w:rPr>
          <w:rFonts w:ascii="Times New Roman" w:eastAsia="Times New Roman" w:hAnsi="Times New Roman" w:cs="Times New Roman"/>
          <w:color w:val="000000"/>
          <w:spacing w:val="0"/>
          <w:w w:val="100"/>
          <w:position w:val="0"/>
        </w:rPr>
        <w:t>“</w:t>
      </w:r>
      <w:r>
        <w:rPr>
          <w:color w:val="000000"/>
          <w:spacing w:val="0"/>
          <w:w w:val="100"/>
          <w:position w:val="0"/>
        </w:rPr>
        <w:t>有毒污染物</w:t>
      </w:r>
      <w:r>
        <w:rPr>
          <w:rFonts w:ascii="Times New Roman" w:eastAsia="Times New Roman" w:hAnsi="Times New Roman" w:cs="Times New Roman"/>
          <w:color w:val="000000"/>
          <w:spacing w:val="0"/>
          <w:w w:val="100"/>
          <w:position w:val="0"/>
        </w:rPr>
        <w:t>”</w:t>
      </w:r>
      <w:r>
        <w:rPr>
          <w:color w:val="000000"/>
          <w:spacing w:val="0"/>
          <w:w w:val="100"/>
          <w:position w:val="0"/>
        </w:rPr>
        <w:t>是指那些直接或者间接为生物摄入人体后，导致该生物或者其后代发病、行为反常、遗 传异变、生理机能失常、机体变形或者死亡的污染物。</w:t>
      </w:r>
    </w:p>
    <w:p>
      <w:pPr>
        <w:pStyle w:val="a0"/>
        <w:keepNext w:val="0"/>
        <w:keepLines w:val="0"/>
        <w:widowControl w:val="0"/>
        <w:shd w:val="clear" w:color="auto" w:fill="auto"/>
        <w:tabs>
          <w:tab w:val="left" w:pos="844"/>
        </w:tabs>
        <w:bidi w:val="0"/>
        <w:spacing w:before="0" w:after="0" w:line="710" w:lineRule="exact"/>
        <w:ind w:left="0" w:right="0" w:firstLine="0"/>
        <w:jc w:val="left"/>
      </w:pPr>
      <w:bookmarkStart w:id="47" w:name="bookmark47"/>
      <w:r>
        <w:rPr>
          <w:color w:val="000000"/>
          <w:spacing w:val="0"/>
          <w:w w:val="100"/>
          <w:position w:val="0"/>
        </w:rPr>
        <w:t>（</w:t>
      </w:r>
      <w:bookmarkEnd w:id="47"/>
      <w:r>
        <w:rPr>
          <w:color w:val="000000"/>
          <w:spacing w:val="0"/>
          <w:w w:val="100"/>
          <w:position w:val="0"/>
        </w:rPr>
        <w:t>四）</w:t>
        <w:tab/>
      </w:r>
      <w:r>
        <w:rPr>
          <w:rFonts w:ascii="Times New Roman" w:eastAsia="Times New Roman" w:hAnsi="Times New Roman" w:cs="Times New Roman"/>
          <w:color w:val="000000"/>
          <w:spacing w:val="0"/>
          <w:w w:val="100"/>
          <w:position w:val="0"/>
        </w:rPr>
        <w:t>“</w:t>
      </w:r>
      <w:r>
        <w:rPr>
          <w:color w:val="000000"/>
          <w:spacing w:val="0"/>
          <w:w w:val="100"/>
          <w:position w:val="0"/>
        </w:rPr>
        <w:t>油类</w:t>
      </w:r>
      <w:r>
        <w:rPr>
          <w:rFonts w:ascii="Times New Roman" w:eastAsia="Times New Roman" w:hAnsi="Times New Roman" w:cs="Times New Roman"/>
          <w:color w:val="000000"/>
          <w:spacing w:val="0"/>
          <w:w w:val="100"/>
          <w:position w:val="0"/>
        </w:rPr>
        <w:t>”</w:t>
      </w:r>
      <w:r>
        <w:rPr>
          <w:color w:val="000000"/>
          <w:spacing w:val="0"/>
          <w:w w:val="100"/>
          <w:position w:val="0"/>
        </w:rPr>
        <w:t>是指任何类型的油及其炼制品。</w:t>
      </w:r>
    </w:p>
    <w:p>
      <w:pPr>
        <w:pStyle w:val="a0"/>
        <w:keepNext w:val="0"/>
        <w:keepLines w:val="0"/>
        <w:widowControl w:val="0"/>
        <w:shd w:val="clear" w:color="auto" w:fill="auto"/>
        <w:tabs>
          <w:tab w:val="left" w:pos="844"/>
        </w:tabs>
        <w:bidi w:val="0"/>
        <w:spacing w:before="0" w:after="0" w:line="708" w:lineRule="exact"/>
        <w:ind w:left="0" w:right="0" w:firstLine="0"/>
        <w:jc w:val="left"/>
      </w:pPr>
      <w:bookmarkStart w:id="48" w:name="bookmark48"/>
      <w:r>
        <w:rPr>
          <w:color w:val="000000"/>
          <w:spacing w:val="0"/>
          <w:w w:val="100"/>
          <w:position w:val="0"/>
        </w:rPr>
        <w:t>（</w:t>
      </w:r>
      <w:bookmarkEnd w:id="48"/>
      <w:r>
        <w:rPr>
          <w:color w:val="000000"/>
          <w:spacing w:val="0"/>
          <w:w w:val="100"/>
          <w:position w:val="0"/>
        </w:rPr>
        <w:t>五）</w:t>
        <w:tab/>
      </w:r>
      <w:r>
        <w:rPr>
          <w:rFonts w:ascii="Times New Roman" w:eastAsia="Times New Roman" w:hAnsi="Times New Roman" w:cs="Times New Roman"/>
          <w:color w:val="000000"/>
          <w:spacing w:val="0"/>
          <w:w w:val="100"/>
          <w:position w:val="0"/>
        </w:rPr>
        <w:t>“</w:t>
      </w:r>
      <w:r>
        <w:rPr>
          <w:color w:val="000000"/>
          <w:spacing w:val="0"/>
          <w:w w:val="100"/>
          <w:position w:val="0"/>
        </w:rPr>
        <w:t>渔业水体</w:t>
      </w:r>
      <w:r>
        <w:rPr>
          <w:rFonts w:ascii="Times New Roman" w:eastAsia="Times New Roman" w:hAnsi="Times New Roman" w:cs="Times New Roman"/>
          <w:color w:val="000000"/>
          <w:spacing w:val="0"/>
          <w:w w:val="100"/>
          <w:position w:val="0"/>
        </w:rPr>
        <w:t>”</w:t>
      </w:r>
      <w:r>
        <w:rPr>
          <w:color w:val="000000"/>
          <w:spacing w:val="0"/>
          <w:w w:val="100"/>
          <w:position w:val="0"/>
        </w:rPr>
        <w:t>是指划定的鱼虾类的产卵、索饵场、越冬场、回游通道和鱼虾贝藻类的养殖场。</w:t>
      </w:r>
    </w:p>
    <w:p>
      <w:pPr>
        <w:pStyle w:val="a0"/>
        <w:keepNext w:val="0"/>
        <w:keepLines w:val="0"/>
        <w:widowControl w:val="0"/>
        <w:shd w:val="clear" w:color="auto" w:fill="auto"/>
        <w:bidi w:val="0"/>
        <w:spacing w:before="0" w:after="340" w:line="708" w:lineRule="exact"/>
        <w:ind w:left="0" w:right="0" w:firstLine="0"/>
        <w:jc w:val="left"/>
      </w:pPr>
      <w:bookmarkStart w:id="49" w:name="bookmark49"/>
      <w:r>
        <w:rPr>
          <w:color w:val="000000"/>
          <w:spacing w:val="0"/>
          <w:w w:val="100"/>
          <w:position w:val="0"/>
        </w:rPr>
        <w:t>一</w:t>
      </w:r>
      <w:bookmarkEnd w:id="49"/>
      <w:r>
        <w:rPr>
          <w:color w:val="000000"/>
          <w:spacing w:val="0"/>
          <w:w w:val="100"/>
          <w:position w:val="0"/>
        </w:rPr>
        <w:t>、适用范围和监督管理</w:t>
      </w:r>
    </w:p>
    <w:p>
      <w:pPr>
        <w:pStyle w:val="a0"/>
        <w:keepNext w:val="0"/>
        <w:keepLines w:val="0"/>
        <w:widowControl w:val="0"/>
        <w:shd w:val="clear" w:color="auto" w:fill="auto"/>
        <w:tabs>
          <w:tab w:val="left" w:pos="468"/>
        </w:tabs>
        <w:bidi w:val="0"/>
        <w:spacing w:before="0" w:after="0" w:line="492" w:lineRule="auto"/>
        <w:ind w:left="0" w:right="0" w:firstLine="0"/>
        <w:jc w:val="left"/>
      </w:pPr>
      <w:bookmarkStart w:id="50" w:name="bookmark50"/>
      <w:r>
        <w:rPr>
          <w:rFonts w:ascii="Times New Roman" w:eastAsia="Times New Roman" w:hAnsi="Times New Roman" w:cs="Times New Roman"/>
          <w:color w:val="000000"/>
          <w:spacing w:val="0"/>
          <w:w w:val="100"/>
          <w:position w:val="0"/>
          <w:sz w:val="30"/>
          <w:szCs w:val="30"/>
        </w:rPr>
        <w:t>1</w:t>
      </w:r>
      <w:bookmarkEnd w:id="50"/>
      <w:r>
        <w:rPr>
          <w:color w:val="000000"/>
          <w:spacing w:val="0"/>
          <w:w w:val="100"/>
          <w:position w:val="0"/>
        </w:rPr>
        <w:t>、</w:t>
        <w:tab/>
        <w:t>适用范围和监督管理机关</w:t>
      </w:r>
    </w:p>
    <w:p>
      <w:pPr>
        <w:pStyle w:val="a0"/>
        <w:keepNext w:val="0"/>
        <w:keepLines w:val="0"/>
        <w:widowControl w:val="0"/>
        <w:shd w:val="clear" w:color="auto" w:fill="auto"/>
        <w:bidi w:val="0"/>
        <w:spacing w:before="0" w:after="0" w:line="708" w:lineRule="exact"/>
        <w:ind w:left="0" w:right="0" w:firstLine="640"/>
        <w:jc w:val="both"/>
      </w:pPr>
      <w:r>
        <w:rPr>
          <w:color w:val="000000"/>
          <w:spacing w:val="0"/>
          <w:w w:val="100"/>
          <w:position w:val="0"/>
        </w:rPr>
        <w:t>第二条本法适用于中华人民共和国领域内的江河、湖泊、运河、渠道、水库等地表水体以及地下水体的 污染防治。</w:t>
      </w:r>
    </w:p>
    <w:p>
      <w:pPr>
        <w:pStyle w:val="a0"/>
        <w:keepNext w:val="0"/>
        <w:keepLines w:val="0"/>
        <w:widowControl w:val="0"/>
        <w:shd w:val="clear" w:color="auto" w:fill="auto"/>
        <w:bidi w:val="0"/>
        <w:spacing w:before="0" w:after="0" w:line="708" w:lineRule="exact"/>
        <w:ind w:left="0" w:right="0" w:firstLine="640"/>
        <w:jc w:val="both"/>
        <w:sectPr>
          <w:type w:val="nextPage"/>
          <w:pgSz w:w="17861" w:h="25258"/>
          <w:pgMar w:top="878" w:right="974" w:bottom="1438" w:left="1637" w:header="0" w:footer="3" w:gutter="0"/>
          <w:pgNumType w:start="8"/>
          <w:cols w:space="720"/>
          <w:noEndnote/>
          <w:titlePg w:val="0"/>
          <w:rtlGutter w:val="0"/>
          <w:docGrid w:linePitch="360"/>
        </w:sectPr>
      </w:pPr>
      <w:r>
        <w:rPr>
          <w:color w:val="000000"/>
          <w:spacing w:val="0"/>
          <w:w w:val="100"/>
          <w:position w:val="0"/>
        </w:rPr>
        <w:t>海洋污染防治另由法律规定，不适用本法。</w:t>
      </w:r>
    </w:p>
    <w:p>
      <w:pPr>
        <w:pStyle w:val="a0"/>
        <w:keepNext w:val="0"/>
        <w:keepLines w:val="0"/>
        <w:widowControl w:val="0"/>
        <w:shd w:val="clear" w:color="auto" w:fill="auto"/>
        <w:bidi w:val="0"/>
        <w:spacing w:before="0" w:after="0" w:line="708" w:lineRule="exact"/>
        <w:ind w:left="0" w:right="0" w:firstLine="640"/>
        <w:jc w:val="both"/>
      </w:pPr>
      <w:r>
        <w:rPr>
          <w:color w:val="000000"/>
          <w:spacing w:val="0"/>
          <w:w w:val="100"/>
          <w:position w:val="0"/>
        </w:rPr>
        <w:t>第四条各级人民政府的环境保护部门是对水污染防治实施统一监督管理的机关。</w:t>
      </w:r>
    </w:p>
    <w:p>
      <w:pPr>
        <w:pStyle w:val="a0"/>
        <w:keepNext w:val="0"/>
        <w:keepLines w:val="0"/>
        <w:widowControl w:val="0"/>
        <w:shd w:val="clear" w:color="auto" w:fill="auto"/>
        <w:bidi w:val="0"/>
        <w:spacing w:before="0" w:after="0" w:line="708" w:lineRule="exact"/>
        <w:ind w:left="0" w:right="0" w:firstLine="640"/>
        <w:jc w:val="both"/>
      </w:pPr>
      <w:r>
        <w:rPr>
          <w:color w:val="000000"/>
          <w:spacing w:val="0"/>
          <w:w w:val="100"/>
          <w:position w:val="0"/>
        </w:rPr>
        <w:t>各级交通部门的航政机关是对船舶污染实施监督管理的机关。</w:t>
      </w:r>
    </w:p>
    <w:p>
      <w:pPr>
        <w:pStyle w:val="a0"/>
        <w:keepNext w:val="0"/>
        <w:keepLines w:val="0"/>
        <w:widowControl w:val="0"/>
        <w:shd w:val="clear" w:color="auto" w:fill="auto"/>
        <w:bidi w:val="0"/>
        <w:spacing w:before="0" w:after="340" w:line="708" w:lineRule="exact"/>
        <w:ind w:left="0" w:right="0" w:firstLine="640"/>
        <w:jc w:val="both"/>
      </w:pPr>
      <w:r>
        <w:rPr>
          <w:color w:val="000000"/>
          <w:spacing w:val="0"/>
          <w:w w:val="100"/>
          <w:position w:val="0"/>
        </w:rPr>
        <w:t>各级人民政府的水利管理部门、卫生行政部门、地质矿产部门、市政管理部门、重要江河的水源保护机 构，结合各自的职责，协同环境保护部门对水污染防治实施监督管理。</w:t>
      </w:r>
    </w:p>
    <w:p>
      <w:pPr>
        <w:pStyle w:val="a0"/>
        <w:keepNext w:val="0"/>
        <w:keepLines w:val="0"/>
        <w:widowControl w:val="0"/>
        <w:shd w:val="clear" w:color="auto" w:fill="auto"/>
        <w:tabs>
          <w:tab w:val="left" w:pos="468"/>
        </w:tabs>
        <w:bidi w:val="0"/>
        <w:spacing w:before="0" w:after="0" w:line="492" w:lineRule="auto"/>
        <w:ind w:left="0" w:right="0" w:firstLine="0"/>
        <w:jc w:val="left"/>
      </w:pPr>
      <w:bookmarkStart w:id="51" w:name="bookmark51"/>
      <w:r>
        <w:rPr>
          <w:rFonts w:ascii="Times New Roman" w:eastAsia="Times New Roman" w:hAnsi="Times New Roman" w:cs="Times New Roman"/>
          <w:color w:val="000000"/>
          <w:spacing w:val="0"/>
          <w:w w:val="100"/>
          <w:position w:val="0"/>
          <w:sz w:val="30"/>
          <w:szCs w:val="30"/>
        </w:rPr>
        <w:t>2</w:t>
      </w:r>
      <w:bookmarkEnd w:id="51"/>
      <w:r>
        <w:rPr>
          <w:color w:val="000000"/>
          <w:spacing w:val="0"/>
          <w:w w:val="100"/>
          <w:position w:val="0"/>
        </w:rPr>
        <w:t>、</w:t>
        <w:tab/>
        <w:t>排放水污染物的建设项目的环境影响评价</w:t>
      </w:r>
    </w:p>
    <w:p>
      <w:pPr>
        <w:pStyle w:val="a0"/>
        <w:keepNext w:val="0"/>
        <w:keepLines w:val="0"/>
        <w:widowControl w:val="0"/>
        <w:shd w:val="clear" w:color="auto" w:fill="auto"/>
        <w:bidi w:val="0"/>
        <w:spacing w:before="0" w:after="0" w:line="701" w:lineRule="exact"/>
        <w:ind w:left="0" w:right="0" w:firstLine="640"/>
        <w:jc w:val="both"/>
      </w:pPr>
      <w:r>
        <w:rPr>
          <w:color w:val="000000"/>
          <w:spacing w:val="0"/>
          <w:w w:val="100"/>
          <w:position w:val="0"/>
        </w:rPr>
        <w:t>第十三条新建、扩建、改建直接或者间接向水体排放污染物的建设项目和其他水上设施，必须遵守国家 有关建设项目环境保护管理的规定。</w:t>
      </w:r>
    </w:p>
    <w:p>
      <w:pPr>
        <w:pStyle w:val="a0"/>
        <w:keepNext w:val="0"/>
        <w:keepLines w:val="0"/>
        <w:widowControl w:val="0"/>
        <w:shd w:val="clear" w:color="auto" w:fill="auto"/>
        <w:bidi w:val="0"/>
        <w:spacing w:before="0" w:after="0" w:line="701" w:lineRule="exact"/>
        <w:ind w:left="0" w:right="0" w:firstLine="640"/>
        <w:jc w:val="both"/>
      </w:pPr>
      <w:r>
        <w:rPr>
          <w:color w:val="000000"/>
          <w:spacing w:val="0"/>
          <w:w w:val="100"/>
          <w:position w:val="0"/>
        </w:rPr>
        <w:t xml:space="preserve">建设项目的环境影响报告书，必须对建设项目可能产生的水污染和对生态环境的影响作出评价，规定防 治的措施，按照规定的程序报经有关部门审查批准。在运河、渠道、水库等水利工程内设置排污口，应当经 </w:t>
      </w:r>
      <w:r>
        <w:rPr>
          <w:color w:val="000000"/>
          <w:spacing w:val="0"/>
          <w:w w:val="100"/>
          <w:position w:val="0"/>
        </w:rPr>
        <w:t>过有关水利工程管理部门同意。</w:t>
      </w:r>
    </w:p>
    <w:p>
      <w:pPr>
        <w:pStyle w:val="a0"/>
        <w:keepNext w:val="0"/>
        <w:keepLines w:val="0"/>
        <w:widowControl w:val="0"/>
        <w:shd w:val="clear" w:color="auto" w:fill="auto"/>
        <w:bidi w:val="0"/>
        <w:spacing w:before="0" w:after="0" w:line="686" w:lineRule="exact"/>
        <w:ind w:left="0" w:right="0" w:firstLine="640"/>
        <w:jc w:val="both"/>
      </w:pPr>
      <w:r>
        <w:rPr>
          <w:color w:val="000000"/>
          <w:spacing w:val="0"/>
          <w:w w:val="100"/>
          <w:position w:val="0"/>
        </w:rPr>
        <w:t>建设项目中防治水污染的设施，必须与主体工程同时设计，同时施工，同时投产使用。防治水污染的设 施必须经过环境保护部门检验，达不到规定要求的，该建设项目不准投入生产或者使用。</w:t>
      </w:r>
    </w:p>
    <w:p>
      <w:pPr>
        <w:pStyle w:val="a0"/>
        <w:keepNext w:val="0"/>
        <w:keepLines w:val="0"/>
        <w:widowControl w:val="0"/>
        <w:shd w:val="clear" w:color="auto" w:fill="auto"/>
        <w:bidi w:val="0"/>
        <w:spacing w:before="0" w:after="340" w:line="706" w:lineRule="exact"/>
        <w:ind w:left="0" w:right="0" w:firstLine="640"/>
        <w:jc w:val="both"/>
      </w:pPr>
      <w:r>
        <w:rPr>
          <w:color w:val="000000"/>
          <w:spacing w:val="0"/>
          <w:w w:val="100"/>
          <w:position w:val="0"/>
        </w:rPr>
        <w:t>环境影响报告书中，应当有该建设项目所在地单位和居民的意见。</w:t>
      </w:r>
    </w:p>
    <w:p>
      <w:pPr>
        <w:pStyle w:val="a0"/>
        <w:keepNext w:val="0"/>
        <w:keepLines w:val="0"/>
        <w:widowControl w:val="0"/>
        <w:shd w:val="clear" w:color="auto" w:fill="auto"/>
        <w:bidi w:val="0"/>
        <w:spacing w:before="0" w:after="0" w:line="492" w:lineRule="auto"/>
        <w:ind w:left="0" w:right="0" w:firstLine="0"/>
        <w:jc w:val="left"/>
      </w:pPr>
      <w:bookmarkStart w:id="52" w:name="bookmark52"/>
      <w:r>
        <w:rPr>
          <w:rFonts w:ascii="Times New Roman" w:eastAsia="Times New Roman" w:hAnsi="Times New Roman" w:cs="Times New Roman"/>
          <w:color w:val="000000"/>
          <w:spacing w:val="0"/>
          <w:w w:val="100"/>
          <w:position w:val="0"/>
          <w:sz w:val="30"/>
          <w:szCs w:val="30"/>
        </w:rPr>
        <w:t>3</w:t>
      </w:r>
      <w:bookmarkEnd w:id="52"/>
      <w:r>
        <w:rPr>
          <w:color w:val="000000"/>
          <w:spacing w:val="0"/>
          <w:w w:val="100"/>
          <w:position w:val="0"/>
        </w:rPr>
        <w:t>、生活饮用水地表水源保护区</w:t>
      </w:r>
    </w:p>
    <w:p>
      <w:pPr>
        <w:pStyle w:val="a0"/>
        <w:keepNext w:val="0"/>
        <w:keepLines w:val="0"/>
        <w:widowControl w:val="0"/>
        <w:shd w:val="clear" w:color="auto" w:fill="auto"/>
        <w:bidi w:val="0"/>
        <w:spacing w:before="0" w:after="0" w:line="706" w:lineRule="exact"/>
        <w:ind w:left="0" w:right="0" w:firstLine="800"/>
        <w:jc w:val="both"/>
      </w:pPr>
      <w:r>
        <w:rPr>
          <w:color w:val="000000"/>
          <w:spacing w:val="0"/>
          <w:w w:val="100"/>
          <w:position w:val="0"/>
        </w:rPr>
        <w:t>第二十条省级以上人民政府可以依法划定生活饮用水地表水源保护区。生活饮用水地表水源保护区分 为一级保护区和其他等级保护区。在生活饮用水地表水源取水口附近可以划定一定的水域和陆域为一级保护 区。在生活饮用水地表水源一级保护区外，可以划定一定的水域和陆域为其他等级保护区。各级保护区应当 有明确的地理界线。</w:t>
      </w:r>
    </w:p>
    <w:p>
      <w:pPr>
        <w:pStyle w:val="a0"/>
        <w:keepNext w:val="0"/>
        <w:keepLines w:val="0"/>
        <w:widowControl w:val="0"/>
        <w:shd w:val="clear" w:color="auto" w:fill="auto"/>
        <w:bidi w:val="0"/>
        <w:spacing w:before="0" w:after="0" w:line="706" w:lineRule="exact"/>
        <w:ind w:left="0" w:right="0" w:firstLine="800"/>
        <w:jc w:val="left"/>
      </w:pPr>
      <w:r>
        <w:rPr>
          <w:color w:val="000000"/>
          <w:spacing w:val="0"/>
          <w:w w:val="100"/>
          <w:position w:val="0"/>
        </w:rPr>
        <w:t>《细则》第二十条跨省、自治区、直辖市的生活饮用水地表水源保护区，由有关省、自治区、 直辖市人民政府协商划定；协商不成的，由国务院环境保护部门会同国务院水利、国土资源、卫生、建设等 有关部门提出划定方案，报国务院批准。</w:t>
      </w:r>
    </w:p>
    <w:p>
      <w:pPr>
        <w:pStyle w:val="a0"/>
        <w:keepNext w:val="0"/>
        <w:keepLines w:val="0"/>
        <w:widowControl w:val="0"/>
        <w:shd w:val="clear" w:color="auto" w:fill="auto"/>
        <w:bidi w:val="0"/>
        <w:spacing w:before="0" w:after="0" w:line="706" w:lineRule="exact"/>
        <w:ind w:left="0" w:right="0" w:firstLine="640"/>
        <w:jc w:val="both"/>
      </w:pPr>
      <w:r>
        <w:rPr>
          <w:color w:val="000000"/>
          <w:spacing w:val="0"/>
          <w:w w:val="100"/>
          <w:position w:val="0"/>
        </w:rPr>
        <w:t>其他生活饮用水地表水源保护区的划定，由有关市、县人民政府协商提出划定方案，报省、自治区、直 辖市人民政府批准；协商不成的，由省、自治区、直辖市人民政府环境保护部门会同同级水利、国土资源、 卫生、建设等有关部门提出划定方案，报省、自治区、直辖市人民政府批准。</w:t>
      </w:r>
    </w:p>
    <w:p>
      <w:pPr>
        <w:pStyle w:val="a0"/>
        <w:keepNext w:val="0"/>
        <w:keepLines w:val="0"/>
        <w:widowControl w:val="0"/>
        <w:shd w:val="clear" w:color="auto" w:fill="auto"/>
        <w:bidi w:val="0"/>
        <w:spacing w:before="0" w:after="0" w:line="706" w:lineRule="exact"/>
        <w:ind w:left="0" w:right="0" w:firstLine="640"/>
        <w:jc w:val="both"/>
      </w:pPr>
      <w:r>
        <w:rPr>
          <w:color w:val="000000"/>
          <w:spacing w:val="0"/>
          <w:w w:val="100"/>
          <w:position w:val="0"/>
        </w:rPr>
        <w:t>生活饮用水地表水源保护区分为一级保护区和二级保护区。</w:t>
      </w:r>
    </w:p>
    <w:p>
      <w:pPr>
        <w:pStyle w:val="a0"/>
        <w:keepNext w:val="0"/>
        <w:keepLines w:val="0"/>
        <w:widowControl w:val="0"/>
        <w:shd w:val="clear" w:color="auto" w:fill="auto"/>
        <w:bidi w:val="0"/>
        <w:spacing w:before="0" w:after="0" w:line="706" w:lineRule="exact"/>
        <w:ind w:left="0" w:right="0" w:firstLine="640"/>
        <w:jc w:val="both"/>
      </w:pPr>
      <w:r>
        <w:rPr>
          <w:color w:val="000000"/>
          <w:spacing w:val="0"/>
          <w:w w:val="100"/>
          <w:position w:val="0"/>
        </w:rPr>
        <w:t>第二十一条 生活饮用水地表水源一级保护区内的水质，适用国家《地面水环境质量标准》</w:t>
      </w:r>
      <w:r>
        <w:rPr>
          <w:rFonts w:ascii="Times New Roman" w:eastAsia="Times New Roman" w:hAnsi="Times New Roman" w:cs="Times New Roman"/>
          <w:color w:val="000000"/>
          <w:spacing w:val="0"/>
          <w:w w:val="100"/>
          <w:position w:val="0"/>
          <w:sz w:val="30"/>
          <w:szCs w:val="30"/>
        </w:rPr>
        <w:t>I</w:t>
      </w:r>
      <w:r>
        <w:rPr>
          <w:color w:val="000000"/>
          <w:spacing w:val="0"/>
          <w:w w:val="100"/>
          <w:position w:val="0"/>
        </w:rPr>
        <w:t>类标准；二 级保护区内的水质，适用国家《地面水环境质量标准》</w:t>
      </w:r>
      <w:r>
        <w:rPr>
          <w:rFonts w:ascii="Times New Roman" w:eastAsia="Times New Roman" w:hAnsi="Times New Roman" w:cs="Times New Roman"/>
          <w:color w:val="000000"/>
          <w:spacing w:val="0"/>
          <w:w w:val="100"/>
          <w:position w:val="0"/>
          <w:sz w:val="30"/>
          <w:szCs w:val="30"/>
        </w:rPr>
        <w:t>11</w:t>
      </w:r>
      <w:r>
        <w:rPr>
          <w:color w:val="000000"/>
          <w:spacing w:val="0"/>
          <w:w w:val="100"/>
          <w:position w:val="0"/>
        </w:rPr>
        <w:t>类标准。</w:t>
      </w:r>
    </w:p>
    <w:p>
      <w:pPr>
        <w:pStyle w:val="a0"/>
        <w:keepNext w:val="0"/>
        <w:keepLines w:val="0"/>
        <w:widowControl w:val="0"/>
        <w:shd w:val="clear" w:color="auto" w:fill="auto"/>
        <w:bidi w:val="0"/>
        <w:spacing w:before="0" w:after="0" w:line="706" w:lineRule="exact"/>
        <w:ind w:left="0" w:right="0" w:firstLine="640"/>
        <w:jc w:val="both"/>
      </w:pPr>
      <w:r>
        <w:rPr>
          <w:color w:val="000000"/>
          <w:spacing w:val="0"/>
          <w:w w:val="100"/>
          <w:position w:val="0"/>
        </w:rPr>
        <w:t>禁止向生活饮用水地表水源一级保护区的水体排放污水。</w:t>
      </w:r>
    </w:p>
    <w:p>
      <w:pPr>
        <w:pStyle w:val="a0"/>
        <w:keepNext w:val="0"/>
        <w:keepLines w:val="0"/>
        <w:widowControl w:val="0"/>
        <w:shd w:val="clear" w:color="auto" w:fill="auto"/>
        <w:bidi w:val="0"/>
        <w:spacing w:before="0" w:after="0" w:line="706" w:lineRule="exact"/>
        <w:ind w:left="0" w:right="0" w:firstLine="640"/>
        <w:jc w:val="both"/>
      </w:pPr>
      <w:r>
        <w:rPr>
          <w:color w:val="000000"/>
          <w:spacing w:val="0"/>
          <w:w w:val="100"/>
          <w:position w:val="0"/>
        </w:rPr>
        <w:t>禁止在生活饮用水地表水源一级保护区内从事旅游、游泳和其他可能污染生活饮用水水体的活动。</w:t>
      </w:r>
    </w:p>
    <w:p>
      <w:pPr>
        <w:pStyle w:val="a0"/>
        <w:keepNext w:val="0"/>
        <w:keepLines w:val="0"/>
        <w:widowControl w:val="0"/>
        <w:shd w:val="clear" w:color="auto" w:fill="auto"/>
        <w:bidi w:val="0"/>
        <w:spacing w:before="0" w:after="0" w:line="706" w:lineRule="exact"/>
        <w:ind w:left="0" w:right="0" w:firstLine="640"/>
        <w:jc w:val="both"/>
      </w:pPr>
      <w:r>
        <w:rPr>
          <w:color w:val="000000"/>
          <w:spacing w:val="0"/>
          <w:w w:val="100"/>
          <w:position w:val="0"/>
        </w:rPr>
        <w:t>禁止在生活饮用水地表水源一级保护区内新建、扩建与供水设施和保护水源无关的建设项目。</w:t>
      </w:r>
    </w:p>
    <w:p>
      <w:pPr>
        <w:pStyle w:val="a0"/>
        <w:keepNext w:val="0"/>
        <w:keepLines w:val="0"/>
        <w:widowControl w:val="0"/>
        <w:shd w:val="clear" w:color="auto" w:fill="auto"/>
        <w:bidi w:val="0"/>
        <w:spacing w:before="0" w:after="0" w:line="706" w:lineRule="exact"/>
        <w:ind w:left="0" w:right="0" w:firstLine="640"/>
        <w:jc w:val="both"/>
        <w:sectPr>
          <w:type w:val="nextPage"/>
          <w:pgSz w:w="17861" w:h="25258"/>
          <w:pgMar w:top="878" w:right="974" w:bottom="1438" w:left="1637" w:header="0" w:footer="3" w:gutter="0"/>
          <w:pgNumType w:start="9"/>
          <w:cols w:space="720"/>
          <w:noEndnote/>
          <w:titlePg w:val="0"/>
          <w:rtlGutter w:val="0"/>
          <w:docGrid w:linePitch="360"/>
        </w:sectPr>
      </w:pPr>
      <w:r>
        <w:rPr>
          <w:color w:val="000000"/>
          <w:spacing w:val="0"/>
          <w:w w:val="100"/>
          <w:position w:val="0"/>
        </w:rPr>
        <w:t>在生活饮用水地表水源一级保护区内已设置的排污口，由县级以上人民政府按照国务院；规定的权限责</w:t>
      </w:r>
    </w:p>
    <w:p>
      <w:pPr>
        <w:pStyle w:val="a0"/>
        <w:keepNext w:val="0"/>
        <w:keepLines w:val="0"/>
        <w:widowControl w:val="0"/>
        <w:shd w:val="clear" w:color="auto" w:fill="auto"/>
        <w:bidi w:val="0"/>
        <w:spacing w:before="0" w:after="0" w:line="706" w:lineRule="exact"/>
        <w:ind w:left="0" w:right="0" w:firstLine="640"/>
        <w:jc w:val="both"/>
      </w:pPr>
      <w:r>
        <w:rPr>
          <w:color w:val="000000"/>
          <w:spacing w:val="0"/>
          <w:w w:val="100"/>
          <w:position w:val="0"/>
        </w:rPr>
        <w:t xml:space="preserve"> 令限期拆除或者限期治理。</w:t>
      </w:r>
    </w:p>
    <w:p>
      <w:pPr>
        <w:pStyle w:val="a0"/>
        <w:keepNext w:val="0"/>
        <w:keepLines w:val="0"/>
        <w:widowControl w:val="0"/>
        <w:shd w:val="clear" w:color="auto" w:fill="auto"/>
        <w:bidi w:val="0"/>
        <w:spacing w:before="0" w:after="0" w:line="706" w:lineRule="exact"/>
        <w:ind w:left="0" w:right="0" w:firstLine="640"/>
        <w:jc w:val="both"/>
      </w:pPr>
      <w:r>
        <w:rPr>
          <w:color w:val="000000"/>
          <w:spacing w:val="0"/>
          <w:w w:val="100"/>
          <w:position w:val="0"/>
        </w:rPr>
        <w:t>对生活饮用水地下水源应当加强保护。</w:t>
      </w:r>
    </w:p>
    <w:p>
      <w:pPr>
        <w:pStyle w:val="a0"/>
        <w:keepNext w:val="0"/>
        <w:keepLines w:val="0"/>
        <w:widowControl w:val="0"/>
        <w:shd w:val="clear" w:color="auto" w:fill="auto"/>
        <w:bidi w:val="0"/>
        <w:spacing w:before="0" w:after="0" w:line="706" w:lineRule="exact"/>
        <w:ind w:left="0" w:right="0" w:firstLine="640"/>
        <w:jc w:val="both"/>
      </w:pPr>
      <w:r>
        <w:rPr>
          <w:color w:val="000000"/>
          <w:spacing w:val="0"/>
          <w:w w:val="100"/>
          <w:position w:val="0"/>
        </w:rPr>
        <w:t>对生活饮用水水源保护的具体办法由国务院规定。</w:t>
      </w:r>
    </w:p>
    <w:p>
      <w:pPr>
        <w:pStyle w:val="a0"/>
        <w:keepNext w:val="0"/>
        <w:keepLines w:val="0"/>
        <w:widowControl w:val="0"/>
        <w:shd w:val="clear" w:color="auto" w:fill="auto"/>
        <w:bidi w:val="0"/>
        <w:spacing w:before="0" w:after="0" w:line="706" w:lineRule="exact"/>
        <w:ind w:left="0" w:right="0" w:firstLine="480"/>
        <w:jc w:val="left"/>
      </w:pPr>
      <w:r>
        <w:rPr>
          <w:color w:val="000000"/>
          <w:spacing w:val="0"/>
          <w:w w:val="100"/>
          <w:position w:val="0"/>
        </w:rPr>
        <w:t>《细则》第二十三条禁止在生活饮用水地表水源二级保护区内新建、扩建向水体排放污染物的建设项目。 在生活饮用水地表水源二级保护区内改建项目，必须削减污染物排放量。</w:t>
      </w:r>
    </w:p>
    <w:p>
      <w:pPr>
        <w:pStyle w:val="a0"/>
        <w:keepNext w:val="0"/>
        <w:keepLines w:val="0"/>
        <w:widowControl w:val="0"/>
        <w:shd w:val="clear" w:color="auto" w:fill="auto"/>
        <w:bidi w:val="0"/>
        <w:spacing w:before="0" w:after="0" w:line="706" w:lineRule="exact"/>
        <w:ind w:left="0" w:right="0" w:firstLine="640"/>
        <w:jc w:val="both"/>
      </w:pPr>
      <w:r>
        <w:rPr>
          <w:color w:val="000000"/>
          <w:spacing w:val="0"/>
          <w:w w:val="100"/>
          <w:position w:val="0"/>
        </w:rPr>
        <w:t>禁止在生活饮用水地表水源二级保护区内超过国家规定的或者地方规定的污染物排放标准排放污染物。</w:t>
      </w:r>
    </w:p>
    <w:p>
      <w:pPr>
        <w:pStyle w:val="a0"/>
        <w:keepNext w:val="0"/>
        <w:keepLines w:val="0"/>
        <w:widowControl w:val="0"/>
        <w:shd w:val="clear" w:color="auto" w:fill="auto"/>
        <w:bidi w:val="0"/>
        <w:spacing w:before="0" w:after="0" w:line="706" w:lineRule="exact"/>
        <w:ind w:left="0" w:right="0" w:firstLine="640"/>
        <w:jc w:val="left"/>
      </w:pPr>
      <w:r>
        <w:rPr>
          <w:color w:val="000000"/>
          <w:spacing w:val="0"/>
          <w:w w:val="100"/>
          <w:position w:val="0"/>
        </w:rPr>
        <w:t>禁止在生活饮用水地表水源二级保护区内设立装卸垃圾、油类及其他有毒有害物品的码头。</w:t>
      </w:r>
    </w:p>
    <w:p>
      <w:pPr>
        <w:pStyle w:val="a0"/>
        <w:keepNext w:val="0"/>
        <w:keepLines w:val="0"/>
        <w:widowControl w:val="0"/>
        <w:shd w:val="clear" w:color="auto" w:fill="auto"/>
        <w:bidi w:val="0"/>
        <w:spacing w:before="0" w:after="0" w:line="706" w:lineRule="exact"/>
        <w:ind w:left="0" w:right="0" w:firstLine="0"/>
        <w:jc w:val="left"/>
      </w:pPr>
      <w:bookmarkStart w:id="53" w:name="bookmark53"/>
      <w:r>
        <w:rPr>
          <w:color w:val="000000"/>
          <w:spacing w:val="0"/>
          <w:w w:val="100"/>
          <w:position w:val="0"/>
        </w:rPr>
        <w:t>二</w:t>
      </w:r>
      <w:bookmarkEnd w:id="53"/>
      <w:r>
        <w:rPr>
          <w:color w:val="000000"/>
          <w:spacing w:val="0"/>
          <w:w w:val="100"/>
          <w:position w:val="0"/>
        </w:rPr>
        <w:t>、防治地表水污染的有关规定</w:t>
      </w:r>
    </w:p>
    <w:p>
      <w:pPr>
        <w:pStyle w:val="a0"/>
        <w:keepNext w:val="0"/>
        <w:keepLines w:val="0"/>
        <w:widowControl w:val="0"/>
        <w:shd w:val="clear" w:color="auto" w:fill="auto"/>
        <w:bidi w:val="0"/>
        <w:spacing w:before="0" w:after="180" w:line="706" w:lineRule="exact"/>
        <w:ind w:left="0" w:right="0" w:firstLine="640"/>
        <w:jc w:val="both"/>
      </w:pPr>
      <w:r>
        <w:rPr>
          <w:color w:val="000000"/>
          <w:spacing w:val="0"/>
          <w:w w:val="100"/>
          <w:position w:val="0"/>
        </w:rPr>
        <w:t>第二十七条在生活饮用水源地、风景名胜区水体、重要渔业水体和其他有特殊经济文化价值的水体的保 护区内，不得新建排污口。在保护区附近新建排污口，必须保证保护区水体不受污染。</w:t>
      </w:r>
    </w:p>
    <w:p>
      <w:pPr>
        <w:pStyle w:val="a0"/>
        <w:keepNext w:val="0"/>
        <w:keepLines w:val="0"/>
        <w:widowControl w:val="0"/>
        <w:shd w:val="clear" w:color="auto" w:fill="auto"/>
        <w:bidi w:val="0"/>
        <w:spacing w:before="0" w:after="0" w:line="240" w:lineRule="auto"/>
        <w:ind w:left="0" w:right="0" w:firstLine="640"/>
        <w:jc w:val="left"/>
      </w:pPr>
      <w:r>
        <w:rPr>
          <w:color w:val="000000"/>
          <w:spacing w:val="0"/>
          <w:w w:val="100"/>
          <w:position w:val="0"/>
        </w:rPr>
        <w:t xml:space="preserve">本法公布前已有的排污口，排放污染物超过国家或者地方标准的，应当治理；危害饮用水源的排污口， </w:t>
      </w:r>
      <w:r>
        <w:rPr>
          <w:color w:val="000000"/>
          <w:spacing w:val="0"/>
          <w:w w:val="100"/>
          <w:position w:val="0"/>
        </w:rPr>
        <w:t>应当搬迁。</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第二十八条 排污单位发生事故或者其他突发性事件，排放污染物超过正常排放量，造成或者可能造成水 污染事故的，必须立即采取应急措施，通报可能受到水污染危害和损害的单位，并向当地环境保护部门报告。 船舶造成污染事故的，应当向就近的航政机关报告，接受调查处理。</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造成渔业污染事故的，应当接受渔政监督管理机构的调查处理。</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第二十九条禁止向水体排放油类、酸液、碱液或者剧毒废液。</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第三十条禁止在水体清洗装贮过油类或者有毒污染物的车辆和容器。</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第三十一条禁止将含有汞、镉、砷、铬、铅、氰化物、黄磷等可溶性剧毒废渣向水体排放、倾倒或者直 接埋入地下。</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存放可溶性剧毒废渣的场所，必须采取防水、防渗漏、防流失的措施。</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第三十二条禁止向水体排放、倾倒工业废渣、城市垃圾和其他废弃物。</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第三十三条禁止在江河、湖泊、运河、渠道、水库最高水位线以下的滩地和岸坡堆放、存贮固体废弃物 和其他污染物。</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第三十四条禁止向水体排放或者倾倒放射性固体废弃物或者含有高放射性和中放射性物质的废水。 向水体排放含低放射性物质的废水，必须符合国家有关放射防护的规定和标准。</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第三十五条向水体排放含热废水，应当采取措施，保证水体的水温符合水环境质量标准，防止热污染危 害。</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第三十六条排放含病原体的污水，必须经过消毒处理；符合国家有关标准后，方准排放。</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第三十七条向农田灌溉渠道排放工业废水和城市污水，应当保证其下游最近的灌溉取水点的水质符合农 田灌溉水质标准。</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利用工业废水和城市污水进行灌溉，应当防止污染土壤、地下水和农产品。</w:t>
      </w:r>
    </w:p>
    <w:p>
      <w:pPr>
        <w:pStyle w:val="a0"/>
        <w:keepNext w:val="0"/>
        <w:keepLines w:val="0"/>
        <w:widowControl w:val="0"/>
        <w:shd w:val="clear" w:color="auto" w:fill="auto"/>
        <w:bidi w:val="0"/>
        <w:spacing w:before="0" w:after="0" w:line="702" w:lineRule="exact"/>
        <w:ind w:left="0" w:right="0" w:firstLine="640"/>
        <w:jc w:val="both"/>
        <w:sectPr>
          <w:type w:val="nextPage"/>
          <w:pgSz w:w="17861" w:h="25258"/>
          <w:pgMar w:top="878" w:right="974" w:bottom="1438" w:left="1637" w:header="0" w:footer="3" w:gutter="0"/>
          <w:pgNumType w:start="10"/>
          <w:cols w:space="720"/>
          <w:noEndnote/>
          <w:titlePg w:val="0"/>
          <w:rtlGutter w:val="0"/>
          <w:docGrid w:linePitch="360"/>
        </w:sectPr>
      </w:pPr>
      <w:r>
        <w:rPr>
          <w:color w:val="000000"/>
          <w:spacing w:val="0"/>
          <w:w w:val="100"/>
          <w:position w:val="0"/>
        </w:rPr>
        <w:t>第三十八条使用农药，应当符合国家有关农药安全使用的规定和标准。</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运输、存贮农药和处置过期失效农药，必须加强管理，防止造成水污染。</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第三十九条县级以上地方人民政府的农业管理部门和其他有关部门，应当采取措施，指导农业生产者科 学、合理地施用化肥和农药，控制化肥和农药的过量使用，造成水污染。</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第四十条船舶排放含油污水、生活污水、必须符合船舶污染物排放标准。从事海洋航运的船舶，进入内 河和港口的，应当遵守内河船舶污染物排放标准。</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船舶的残油、废油必须回收，禁止排放水体。</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禁止向水体倾倒船舶垃圾。</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船舶装载运输油类或者有毒货物，必须采取防止溢流和渗漏的措施，防止货物落水造成水污染。</w:t>
      </w:r>
    </w:p>
    <w:p>
      <w:pPr>
        <w:pStyle w:val="a0"/>
        <w:keepNext w:val="0"/>
        <w:keepLines w:val="0"/>
        <w:widowControl w:val="0"/>
        <w:shd w:val="clear" w:color="auto" w:fill="auto"/>
        <w:bidi w:val="0"/>
        <w:spacing w:before="0" w:after="0" w:line="702" w:lineRule="exact"/>
        <w:ind w:left="0" w:right="0" w:firstLine="0"/>
        <w:jc w:val="left"/>
      </w:pPr>
      <w:r>
        <w:rPr>
          <w:color w:val="000000"/>
          <w:spacing w:val="0"/>
          <w:w w:val="100"/>
          <w:position w:val="0"/>
        </w:rPr>
        <w:t>《细则》第三章关于防止地表水污染的规定：</w:t>
      </w:r>
    </w:p>
    <w:p>
      <w:pPr>
        <w:pStyle w:val="a0"/>
        <w:keepNext w:val="0"/>
        <w:keepLines w:val="0"/>
        <w:widowControl w:val="0"/>
        <w:shd w:val="clear" w:color="auto" w:fill="auto"/>
        <w:bidi w:val="0"/>
        <w:spacing w:before="0" w:after="0" w:line="703" w:lineRule="exact"/>
        <w:ind w:left="0" w:right="0" w:firstLine="640"/>
        <w:jc w:val="left"/>
      </w:pPr>
      <w:r>
        <w:rPr>
          <w:color w:val="000000"/>
          <w:spacing w:val="0"/>
          <w:w w:val="100"/>
          <w:position w:val="0"/>
        </w:rPr>
        <w:t>第二十条跨省、自治区、直辖市的生活饮用水地表水源保护区，由有关省、自治区、直辖市 人民政府协商划定；协商不成的，由国务院环境保护部门会同国务院水利、国土资源、卫生、建设等有关部 门提出划定方案，报国务院批准。</w:t>
      </w:r>
    </w:p>
    <w:p>
      <w:pPr>
        <w:pStyle w:val="a0"/>
        <w:keepNext w:val="0"/>
        <w:keepLines w:val="0"/>
        <w:widowControl w:val="0"/>
        <w:shd w:val="clear" w:color="auto" w:fill="auto"/>
        <w:bidi w:val="0"/>
        <w:spacing w:before="0" w:after="0" w:line="703" w:lineRule="exact"/>
        <w:ind w:left="0" w:right="0" w:firstLine="640"/>
        <w:jc w:val="left"/>
      </w:pPr>
      <w:r>
        <w:rPr>
          <w:color w:val="000000"/>
          <w:spacing w:val="0"/>
          <w:w w:val="100"/>
          <w:position w:val="0"/>
        </w:rPr>
        <w:t>其他生活饮用水地表水源保护区的划定，由有关市、县人民政府协商提出划定方案，报省、自治区、直 辖市人民政府批准；协商不成的，由省、自治区、直辖市人民政府环境保护部门会同同级水利、国土资源、 卫生、建设等有关部门提出划定方案，报省、自治区、直辖市人民政府批准。</w:t>
      </w:r>
    </w:p>
    <w:p>
      <w:pPr>
        <w:pStyle w:val="a0"/>
        <w:keepNext w:val="0"/>
        <w:keepLines w:val="0"/>
        <w:widowControl w:val="0"/>
        <w:shd w:val="clear" w:color="auto" w:fill="auto"/>
        <w:bidi w:val="0"/>
        <w:spacing w:before="0" w:after="0" w:line="703" w:lineRule="exact"/>
        <w:ind w:left="0" w:right="0" w:firstLine="640"/>
        <w:jc w:val="left"/>
      </w:pPr>
      <w:r>
        <w:rPr>
          <w:color w:val="000000"/>
          <w:spacing w:val="0"/>
          <w:w w:val="100"/>
          <w:position w:val="0"/>
        </w:rPr>
        <w:t>生活饮用水地表水源保护区分为一级保护区和二级保护区。</w:t>
      </w:r>
    </w:p>
    <w:p>
      <w:pPr>
        <w:pStyle w:val="a0"/>
        <w:keepNext w:val="0"/>
        <w:keepLines w:val="0"/>
        <w:widowControl w:val="0"/>
        <w:shd w:val="clear" w:color="auto" w:fill="auto"/>
        <w:bidi w:val="0"/>
        <w:spacing w:before="0" w:after="0" w:line="703" w:lineRule="exact"/>
        <w:ind w:left="0" w:right="0" w:firstLine="640"/>
        <w:jc w:val="left"/>
      </w:pPr>
      <w:r>
        <w:rPr>
          <w:color w:val="000000"/>
          <w:spacing w:val="0"/>
          <w:w w:val="100"/>
          <w:position w:val="0"/>
        </w:rPr>
        <w:t>第二十一条 生活饮用水地表水源一级保护区内的水质，适用国家《地面水环境质量标准》</w:t>
      </w:r>
      <w:r>
        <w:rPr>
          <w:color w:val="000000"/>
          <w:spacing w:val="0"/>
          <w:w w:val="100"/>
          <w:position w:val="0"/>
          <w:sz w:val="32"/>
          <w:szCs w:val="32"/>
        </w:rPr>
        <w:t>I</w:t>
      </w:r>
      <w:r>
        <w:rPr>
          <w:color w:val="000000"/>
          <w:spacing w:val="0"/>
          <w:w w:val="100"/>
          <w:position w:val="0"/>
        </w:rPr>
        <w:t>类标准；二 级保护区内的水质，适用国家《地面水环境质量标准》</w:t>
      </w:r>
      <w:r>
        <w:rPr>
          <w:color w:val="000000"/>
          <w:spacing w:val="0"/>
          <w:w w:val="100"/>
          <w:position w:val="0"/>
          <w:sz w:val="32"/>
          <w:szCs w:val="32"/>
        </w:rPr>
        <w:t>11</w:t>
      </w:r>
      <w:r>
        <w:rPr>
          <w:color w:val="000000"/>
          <w:spacing w:val="0"/>
          <w:w w:val="100"/>
          <w:position w:val="0"/>
        </w:rPr>
        <w:t>类标准。</w:t>
      </w:r>
    </w:p>
    <w:p>
      <w:pPr>
        <w:pStyle w:val="a0"/>
        <w:keepNext w:val="0"/>
        <w:keepLines w:val="0"/>
        <w:widowControl w:val="0"/>
        <w:shd w:val="clear" w:color="auto" w:fill="auto"/>
        <w:bidi w:val="0"/>
        <w:spacing w:before="0" w:after="0" w:line="703" w:lineRule="exact"/>
        <w:ind w:left="0" w:right="0" w:firstLine="640"/>
        <w:jc w:val="both"/>
      </w:pPr>
      <w:r>
        <w:rPr>
          <w:color w:val="000000"/>
          <w:spacing w:val="0"/>
          <w:w w:val="100"/>
          <w:position w:val="0"/>
        </w:rPr>
        <w:t>第二十二条生活饮用水地表水源一级保护区的保护，依照水污染防治法第二十条的规定执行。</w:t>
      </w:r>
    </w:p>
    <w:p>
      <w:pPr>
        <w:pStyle w:val="a0"/>
        <w:keepNext w:val="0"/>
        <w:keepLines w:val="0"/>
        <w:widowControl w:val="0"/>
        <w:shd w:val="clear" w:color="auto" w:fill="auto"/>
        <w:bidi w:val="0"/>
        <w:spacing w:before="0" w:after="0" w:line="703" w:lineRule="exact"/>
        <w:ind w:left="0" w:right="0" w:firstLine="640"/>
        <w:jc w:val="both"/>
      </w:pPr>
      <w:r>
        <w:rPr>
          <w:color w:val="000000"/>
          <w:spacing w:val="0"/>
          <w:w w:val="100"/>
          <w:position w:val="0"/>
        </w:rPr>
        <w:t>第二十三条禁止在生活饮用水地表水源二级保护区内新建、扩建向水体排放污染物的建设项目。在生活 饮用水地表水源二级保护区内改建项目，必须削减污染物排放量。</w:t>
      </w:r>
    </w:p>
    <w:p>
      <w:pPr>
        <w:pStyle w:val="a0"/>
        <w:keepNext w:val="0"/>
        <w:keepLines w:val="0"/>
        <w:widowControl w:val="0"/>
        <w:shd w:val="clear" w:color="auto" w:fill="auto"/>
        <w:bidi w:val="0"/>
        <w:spacing w:before="0" w:after="0" w:line="703" w:lineRule="exact"/>
        <w:ind w:left="0" w:right="0" w:firstLine="640"/>
        <w:jc w:val="both"/>
      </w:pPr>
      <w:r>
        <w:rPr>
          <w:color w:val="000000"/>
          <w:spacing w:val="0"/>
          <w:w w:val="100"/>
          <w:position w:val="0"/>
        </w:rPr>
        <w:t>禁止在生活饮用水地表水源二级保护区内超过国家规定的或者地方规定的污染物排放标准排放污染物。</w:t>
      </w:r>
    </w:p>
    <w:p>
      <w:pPr>
        <w:pStyle w:val="a0"/>
        <w:keepNext w:val="0"/>
        <w:keepLines w:val="0"/>
        <w:widowControl w:val="0"/>
        <w:shd w:val="clear" w:color="auto" w:fill="auto"/>
        <w:bidi w:val="0"/>
        <w:spacing w:before="0" w:after="0" w:line="703" w:lineRule="exact"/>
        <w:ind w:left="0" w:right="0" w:firstLine="640"/>
        <w:jc w:val="both"/>
      </w:pPr>
      <w:r>
        <w:rPr>
          <w:color w:val="000000"/>
          <w:spacing w:val="0"/>
          <w:w w:val="100"/>
          <w:position w:val="0"/>
        </w:rPr>
        <w:t>禁止在生活饮用水地表水源二级保护区内设立装卸垃圾、油类及其他有毒有害物品的码头。</w:t>
      </w:r>
    </w:p>
    <w:p>
      <w:pPr>
        <w:pStyle w:val="a0"/>
        <w:keepNext w:val="0"/>
        <w:keepLines w:val="0"/>
        <w:widowControl w:val="0"/>
        <w:shd w:val="clear" w:color="auto" w:fill="auto"/>
        <w:bidi w:val="0"/>
        <w:spacing w:before="0" w:after="0" w:line="703" w:lineRule="exact"/>
        <w:ind w:left="0" w:right="0" w:firstLine="640"/>
        <w:jc w:val="both"/>
      </w:pPr>
      <w:r>
        <w:rPr>
          <w:color w:val="000000"/>
          <w:spacing w:val="0"/>
          <w:w w:val="100"/>
          <w:position w:val="0"/>
        </w:rPr>
        <w:t>第二十四条利用工业废水和城市污水进行灌溉的，县级以上地方人民政府农业行政主管部门应当组织对 用于灌溉的水质及灌溉后的土壤、农产品进行定期监测，并采取相应措施，防止污染土壤、地下水和农产品。</w:t>
      </w:r>
    </w:p>
    <w:p>
      <w:pPr>
        <w:pStyle w:val="a0"/>
        <w:keepNext w:val="0"/>
        <w:keepLines w:val="0"/>
        <w:widowControl w:val="0"/>
        <w:shd w:val="clear" w:color="auto" w:fill="auto"/>
        <w:bidi w:val="0"/>
        <w:spacing w:before="0" w:after="0" w:line="703" w:lineRule="exact"/>
        <w:ind w:left="0" w:right="0" w:firstLine="640"/>
        <w:jc w:val="both"/>
      </w:pPr>
      <w:r>
        <w:rPr>
          <w:color w:val="000000"/>
          <w:spacing w:val="0"/>
          <w:w w:val="100"/>
          <w:position w:val="0"/>
        </w:rPr>
        <w:t>第二十五条在内河航行的船舶，应当配置符合国家规定的防污设备，并持有船舶检验部门签 发的合格证书。</w:t>
      </w:r>
    </w:p>
    <w:p>
      <w:pPr>
        <w:pStyle w:val="a0"/>
        <w:keepNext w:val="0"/>
        <w:keepLines w:val="0"/>
        <w:widowControl w:val="0"/>
        <w:shd w:val="clear" w:color="auto" w:fill="auto"/>
        <w:bidi w:val="0"/>
        <w:spacing w:before="0" w:after="0" w:line="703" w:lineRule="exact"/>
        <w:ind w:left="0" w:right="0" w:firstLine="640"/>
        <w:jc w:val="both"/>
      </w:pPr>
      <w:r>
        <w:rPr>
          <w:color w:val="000000"/>
          <w:spacing w:val="0"/>
          <w:w w:val="100"/>
          <w:position w:val="0"/>
        </w:rPr>
        <w:t>船舶无防污设备或者防污设备不符合国家规定的，应当限期达到规定的标准。</w:t>
      </w:r>
    </w:p>
    <w:p>
      <w:pPr>
        <w:pStyle w:val="a0"/>
        <w:keepNext w:val="0"/>
        <w:keepLines w:val="0"/>
        <w:widowControl w:val="0"/>
        <w:shd w:val="clear" w:color="auto" w:fill="auto"/>
        <w:bidi w:val="0"/>
        <w:spacing w:before="0" w:after="0" w:line="703" w:lineRule="exact"/>
        <w:ind w:left="0" w:right="0" w:firstLine="640"/>
        <w:jc w:val="both"/>
      </w:pPr>
      <w:r>
        <w:rPr>
          <w:color w:val="000000"/>
          <w:spacing w:val="0"/>
          <w:w w:val="100"/>
          <w:position w:val="0"/>
        </w:rPr>
        <w:t>第二十六条在内河航行的船舶，必须持有海事管理机构规定的防污文书或者记录文书。在内河航行的</w:t>
      </w:r>
      <w:r>
        <w:rPr>
          <w:color w:val="000000"/>
          <w:spacing w:val="0"/>
          <w:w w:val="100"/>
          <w:position w:val="0"/>
          <w:sz w:val="32"/>
          <w:szCs w:val="32"/>
        </w:rPr>
        <w:t>1 50</w:t>
      </w:r>
      <w:r>
        <w:rPr>
          <w:color w:val="000000"/>
          <w:spacing w:val="0"/>
          <w:w w:val="100"/>
          <w:position w:val="0"/>
        </w:rPr>
        <w:t>总吨以上的油轮和</w:t>
      </w:r>
      <w:r>
        <w:rPr>
          <w:color w:val="000000"/>
          <w:spacing w:val="0"/>
          <w:w w:val="100"/>
          <w:position w:val="0"/>
          <w:sz w:val="32"/>
          <w:szCs w:val="32"/>
        </w:rPr>
        <w:t>400</w:t>
      </w:r>
      <w:r>
        <w:rPr>
          <w:color w:val="000000"/>
          <w:spacing w:val="0"/>
          <w:w w:val="100"/>
          <w:position w:val="0"/>
        </w:rPr>
        <w:t>总吨以上的非油轮，必须持有油类记录本。</w:t>
      </w:r>
    </w:p>
    <w:p>
      <w:pPr>
        <w:pStyle w:val="a0"/>
        <w:keepNext w:val="0"/>
        <w:keepLines w:val="0"/>
        <w:widowControl w:val="0"/>
        <w:shd w:val="clear" w:color="auto" w:fill="auto"/>
        <w:bidi w:val="0"/>
        <w:spacing w:before="0" w:after="0" w:line="708" w:lineRule="exact"/>
        <w:ind w:left="0" w:right="0" w:firstLine="640"/>
        <w:jc w:val="both"/>
        <w:sectPr>
          <w:type w:val="nextPage"/>
          <w:pgSz w:w="17861" w:h="25258"/>
          <w:pgMar w:top="878" w:right="974" w:bottom="1438" w:left="1637" w:header="0" w:footer="3" w:gutter="0"/>
          <w:pgNumType w:start="11"/>
          <w:cols w:space="720"/>
          <w:noEndnote/>
          <w:titlePg w:val="0"/>
          <w:rtlGutter w:val="0"/>
          <w:docGrid w:linePitch="360"/>
        </w:sectPr>
      </w:pPr>
      <w:r>
        <w:rPr>
          <w:color w:val="000000"/>
          <w:spacing w:val="0"/>
          <w:w w:val="100"/>
          <w:position w:val="0"/>
        </w:rPr>
        <w:t>第二十七条港口或者码头应当配备含油污水和垃圾的接收与处理设施。接收与处理设施由港口经营单位 负责建设、管理和维护。</w:t>
      </w:r>
    </w:p>
    <w:p>
      <w:pPr>
        <w:pStyle w:val="a0"/>
        <w:keepNext w:val="0"/>
        <w:keepLines w:val="0"/>
        <w:widowControl w:val="0"/>
        <w:shd w:val="clear" w:color="auto" w:fill="auto"/>
        <w:bidi w:val="0"/>
        <w:spacing w:before="0" w:after="0" w:line="708" w:lineRule="exact"/>
        <w:ind w:left="0" w:right="0" w:firstLine="640"/>
        <w:jc w:val="both"/>
      </w:pPr>
      <w:r>
        <w:rPr>
          <w:color w:val="000000"/>
          <w:spacing w:val="0"/>
          <w:w w:val="100"/>
          <w:position w:val="0"/>
        </w:rPr>
        <w:t>在内河航行的船舶不得向水体排放废油、残油和垃圾。在内河航行的客运、旅游船舶，必须建立垃圾管 理制度。</w:t>
      </w:r>
    </w:p>
    <w:p>
      <w:pPr>
        <w:pStyle w:val="a0"/>
        <w:keepNext w:val="0"/>
        <w:keepLines w:val="0"/>
        <w:widowControl w:val="0"/>
        <w:shd w:val="clear" w:color="auto" w:fill="auto"/>
        <w:bidi w:val="0"/>
        <w:spacing w:before="0" w:after="0" w:line="720" w:lineRule="exact"/>
        <w:ind w:left="0" w:right="0" w:firstLine="640"/>
        <w:jc w:val="both"/>
      </w:pPr>
      <w:r>
        <w:rPr>
          <w:color w:val="000000"/>
          <w:spacing w:val="0"/>
          <w:w w:val="100"/>
          <w:position w:val="0"/>
        </w:rPr>
        <w:t>第二十八条在港口的船舶进行下列作业，必须事先向海事管理机构提出申请，经批准后，在指定的区域 内进行：</w:t>
      </w:r>
    </w:p>
    <w:p>
      <w:pPr>
        <w:pStyle w:val="a0"/>
        <w:keepNext w:val="0"/>
        <w:keepLines w:val="0"/>
        <w:widowControl w:val="0"/>
        <w:shd w:val="clear" w:color="auto" w:fill="auto"/>
        <w:tabs>
          <w:tab w:val="left" w:pos="786"/>
        </w:tabs>
        <w:bidi w:val="0"/>
        <w:spacing w:before="0" w:after="0" w:line="720" w:lineRule="exact"/>
        <w:ind w:left="0" w:right="0" w:firstLine="0"/>
        <w:jc w:val="left"/>
      </w:pPr>
      <w:bookmarkStart w:id="54" w:name="bookmark54"/>
      <w:r>
        <w:rPr>
          <w:color w:val="000000"/>
          <w:spacing w:val="0"/>
          <w:w w:val="100"/>
          <w:position w:val="0"/>
        </w:rPr>
        <w:t>（</w:t>
      </w:r>
      <w:bookmarkEnd w:id="54"/>
      <w:r>
        <w:rPr>
          <w:color w:val="000000"/>
          <w:spacing w:val="0"/>
          <w:w w:val="100"/>
          <w:position w:val="0"/>
        </w:rPr>
        <w:t>一）</w:t>
        <w:tab/>
        <w:t>冲洗载运有毒货物、有粉尘的散装货物的船舶甲板和舱室；</w:t>
      </w:r>
    </w:p>
    <w:p>
      <w:pPr>
        <w:pStyle w:val="a0"/>
        <w:keepNext w:val="0"/>
        <w:keepLines w:val="0"/>
        <w:widowControl w:val="0"/>
        <w:shd w:val="clear" w:color="auto" w:fill="auto"/>
        <w:tabs>
          <w:tab w:val="left" w:pos="786"/>
        </w:tabs>
        <w:bidi w:val="0"/>
        <w:spacing w:before="0" w:after="0" w:line="703" w:lineRule="exact"/>
        <w:ind w:left="0" w:right="0" w:firstLine="0"/>
        <w:jc w:val="left"/>
      </w:pPr>
      <w:bookmarkStart w:id="55" w:name="bookmark55"/>
      <w:r>
        <w:rPr>
          <w:color w:val="000000"/>
          <w:spacing w:val="0"/>
          <w:w w:val="100"/>
          <w:position w:val="0"/>
        </w:rPr>
        <w:t>（</w:t>
      </w:r>
      <w:bookmarkEnd w:id="55"/>
      <w:r>
        <w:rPr>
          <w:color w:val="000000"/>
          <w:spacing w:val="0"/>
          <w:w w:val="100"/>
          <w:position w:val="0"/>
        </w:rPr>
        <w:t>二）</w:t>
        <w:tab/>
        <w:t>排放压舱、洗舱和机舱污水以及其他残余物质；</w:t>
      </w:r>
    </w:p>
    <w:p>
      <w:pPr>
        <w:pStyle w:val="a0"/>
        <w:keepNext w:val="0"/>
        <w:keepLines w:val="0"/>
        <w:widowControl w:val="0"/>
        <w:shd w:val="clear" w:color="auto" w:fill="auto"/>
        <w:tabs>
          <w:tab w:val="left" w:pos="786"/>
        </w:tabs>
        <w:bidi w:val="0"/>
        <w:spacing w:before="0" w:after="0" w:line="703" w:lineRule="exact"/>
        <w:ind w:left="0" w:right="0" w:firstLine="0"/>
        <w:jc w:val="left"/>
      </w:pPr>
      <w:bookmarkStart w:id="56" w:name="bookmark56"/>
      <w:r>
        <w:rPr>
          <w:color w:val="000000"/>
          <w:spacing w:val="0"/>
          <w:w w:val="100"/>
          <w:position w:val="0"/>
        </w:rPr>
        <w:t>（</w:t>
      </w:r>
      <w:bookmarkEnd w:id="56"/>
      <w:r>
        <w:rPr>
          <w:color w:val="000000"/>
          <w:spacing w:val="0"/>
          <w:w w:val="100"/>
          <w:position w:val="0"/>
        </w:rPr>
        <w:t>三）</w:t>
        <w:tab/>
        <w:t>使用化学消油剂。</w:t>
      </w:r>
    </w:p>
    <w:p>
      <w:pPr>
        <w:pStyle w:val="a0"/>
        <w:keepNext w:val="0"/>
        <w:keepLines w:val="0"/>
        <w:widowControl w:val="0"/>
        <w:shd w:val="clear" w:color="auto" w:fill="auto"/>
        <w:bidi w:val="0"/>
        <w:spacing w:before="0" w:after="0" w:line="703" w:lineRule="exact"/>
        <w:ind w:left="0" w:right="0" w:firstLine="640"/>
        <w:jc w:val="left"/>
      </w:pPr>
      <w:r>
        <w:rPr>
          <w:color w:val="000000"/>
          <w:spacing w:val="0"/>
          <w:w w:val="100"/>
          <w:position w:val="0"/>
        </w:rPr>
        <w:t xml:space="preserve">第二十九条船舶在港口或者码头装卸油类及其他有毒有害、腐蚀性、放射性货物时，船方和作业单位必 </w:t>
      </w:r>
      <w:r>
        <w:rPr>
          <w:color w:val="000000"/>
          <w:spacing w:val="0"/>
          <w:w w:val="100"/>
          <w:position w:val="0"/>
        </w:rPr>
        <w:t>须采取预防措施，防止污染水体。</w:t>
      </w:r>
    </w:p>
    <w:p>
      <w:pPr>
        <w:pStyle w:val="a0"/>
        <w:keepNext w:val="0"/>
        <w:keepLines w:val="0"/>
        <w:widowControl w:val="0"/>
        <w:shd w:val="clear" w:color="auto" w:fill="auto"/>
        <w:bidi w:val="0"/>
        <w:spacing w:before="0" w:after="0" w:line="701" w:lineRule="exact"/>
        <w:ind w:left="0" w:right="0" w:firstLine="640"/>
        <w:jc w:val="both"/>
      </w:pPr>
      <w:r>
        <w:rPr>
          <w:color w:val="000000"/>
          <w:spacing w:val="0"/>
          <w:w w:val="100"/>
          <w:position w:val="0"/>
        </w:rPr>
        <w:t>第三十条 船舶发生事故，造成或者可能造成水体污染的，海事管理机构应当组织强制打捞清除或者强制 拖航，由此支付的费用由肇事船方承担。</w:t>
      </w:r>
    </w:p>
    <w:p>
      <w:pPr>
        <w:pStyle w:val="a0"/>
        <w:keepNext w:val="0"/>
        <w:keepLines w:val="0"/>
        <w:widowControl w:val="0"/>
        <w:shd w:val="clear" w:color="auto" w:fill="auto"/>
        <w:bidi w:val="0"/>
        <w:spacing w:before="0" w:after="0" w:line="701" w:lineRule="exact"/>
        <w:ind w:left="0" w:right="0" w:firstLine="640"/>
        <w:jc w:val="both"/>
      </w:pPr>
      <w:r>
        <w:rPr>
          <w:color w:val="000000"/>
          <w:spacing w:val="0"/>
          <w:w w:val="100"/>
          <w:position w:val="0"/>
        </w:rPr>
        <w:t>第三十一条造船、修船、拆船、打捞船舶的单位，必须配备防污设备和器材；进行作业时，应当采取预 防措施，防止油类、油性混合物和其他废弃物污染水体。</w:t>
      </w:r>
    </w:p>
    <w:p>
      <w:pPr>
        <w:pStyle w:val="a0"/>
        <w:keepNext w:val="0"/>
        <w:keepLines w:val="0"/>
        <w:widowControl w:val="0"/>
        <w:shd w:val="clear" w:color="auto" w:fill="auto"/>
        <w:bidi w:val="0"/>
        <w:spacing w:before="0" w:after="340" w:line="701" w:lineRule="exact"/>
        <w:ind w:left="0" w:right="0" w:firstLine="800"/>
        <w:jc w:val="left"/>
      </w:pPr>
      <w:r>
        <w:rPr>
          <w:color w:val="000000"/>
          <w:spacing w:val="0"/>
          <w:w w:val="100"/>
          <w:position w:val="0"/>
        </w:rPr>
        <w:t>地表水体是工业污水和生活污水主要纳污对象</w:t>
      </w:r>
    </w:p>
    <w:p>
      <w:pPr>
        <w:pStyle w:val="a0"/>
        <w:keepNext w:val="0"/>
        <w:keepLines w:val="0"/>
        <w:widowControl w:val="0"/>
        <w:shd w:val="clear" w:color="auto" w:fill="auto"/>
        <w:bidi w:val="0"/>
        <w:spacing w:before="0" w:after="0" w:line="480" w:lineRule="auto"/>
        <w:ind w:left="0" w:right="0" w:firstLine="0"/>
        <w:jc w:val="left"/>
      </w:pPr>
      <w:r>
        <w:rPr>
          <w:rFonts w:ascii="Times New Roman" w:eastAsia="Times New Roman" w:hAnsi="Times New Roman" w:cs="Times New Roman"/>
          <w:color w:val="000000"/>
          <w:spacing w:val="0"/>
          <w:w w:val="100"/>
          <w:position w:val="0"/>
          <w:sz w:val="30"/>
          <w:szCs w:val="30"/>
        </w:rPr>
        <w:t>1</w:t>
      </w:r>
      <w:r>
        <w:rPr>
          <w:color w:val="000000"/>
          <w:spacing w:val="0"/>
          <w:w w:val="100"/>
          <w:position w:val="0"/>
        </w:rPr>
        <w:t>、排污口设置；</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、地表水纳污禁止行为；</w:t>
      </w:r>
      <w:r>
        <w:rPr>
          <w:rFonts w:ascii="Times New Roman" w:eastAsia="Times New Roman" w:hAnsi="Times New Roman" w:cs="Times New Roman"/>
          <w:color w:val="000000"/>
          <w:spacing w:val="0"/>
          <w:w w:val="100"/>
          <w:position w:val="0"/>
          <w:sz w:val="30"/>
          <w:szCs w:val="30"/>
        </w:rPr>
        <w:t>3</w:t>
      </w:r>
      <w:r>
        <w:rPr>
          <w:color w:val="000000"/>
          <w:spacing w:val="0"/>
          <w:w w:val="100"/>
          <w:position w:val="0"/>
        </w:rPr>
        <w:t>、乡地表水排污的有关规定；</w:t>
      </w:r>
      <w:r>
        <w:rPr>
          <w:rFonts w:ascii="Times New Roman" w:eastAsia="Times New Roman" w:hAnsi="Times New Roman" w:cs="Times New Roman"/>
          <w:color w:val="000000"/>
          <w:spacing w:val="0"/>
          <w:w w:val="100"/>
          <w:position w:val="0"/>
          <w:sz w:val="30"/>
          <w:szCs w:val="30"/>
        </w:rPr>
        <w:t>4</w:t>
      </w:r>
      <w:r>
        <w:rPr>
          <w:color w:val="000000"/>
          <w:spacing w:val="0"/>
          <w:w w:val="100"/>
          <w:position w:val="0"/>
        </w:rPr>
        <w:t>、船舶污染物排放规定。</w:t>
      </w:r>
    </w:p>
    <w:p>
      <w:pPr>
        <w:pStyle w:val="a0"/>
        <w:keepNext w:val="0"/>
        <w:keepLines w:val="0"/>
        <w:widowControl w:val="0"/>
        <w:shd w:val="clear" w:color="auto" w:fill="auto"/>
        <w:bidi w:val="0"/>
        <w:spacing w:before="0" w:after="0" w:line="703" w:lineRule="exact"/>
        <w:ind w:left="0" w:right="0" w:firstLine="0"/>
        <w:jc w:val="left"/>
      </w:pPr>
      <w:bookmarkStart w:id="57" w:name="bookmark57"/>
      <w:r>
        <w:rPr>
          <w:color w:val="000000"/>
          <w:spacing w:val="0"/>
          <w:w w:val="100"/>
          <w:position w:val="0"/>
        </w:rPr>
        <w:t>三</w:t>
      </w:r>
      <w:bookmarkEnd w:id="57"/>
      <w:r>
        <w:rPr>
          <w:color w:val="000000"/>
          <w:spacing w:val="0"/>
          <w:w w:val="100"/>
          <w:position w:val="0"/>
        </w:rPr>
        <w:t>、防止地下水污染的有关规定</w:t>
      </w:r>
    </w:p>
    <w:p>
      <w:pPr>
        <w:pStyle w:val="a0"/>
        <w:keepNext w:val="0"/>
        <w:keepLines w:val="0"/>
        <w:widowControl w:val="0"/>
        <w:shd w:val="clear" w:color="auto" w:fill="auto"/>
        <w:bidi w:val="0"/>
        <w:spacing w:before="0" w:after="0" w:line="703" w:lineRule="exact"/>
        <w:ind w:left="0" w:right="0" w:firstLine="640"/>
        <w:jc w:val="left"/>
      </w:pPr>
      <w:r>
        <w:rPr>
          <w:color w:val="000000"/>
          <w:spacing w:val="0"/>
          <w:w w:val="100"/>
          <w:position w:val="0"/>
        </w:rPr>
        <w:t>第四十一条禁止企业事业单位利用渗井、渗坑、裂隙和溶洞排放、倾倒含有毒污染物的废水、 含病原体的污水和其他废弃物。</w:t>
      </w:r>
    </w:p>
    <w:p>
      <w:pPr>
        <w:pStyle w:val="a0"/>
        <w:keepNext w:val="0"/>
        <w:keepLines w:val="0"/>
        <w:widowControl w:val="0"/>
        <w:shd w:val="clear" w:color="auto" w:fill="auto"/>
        <w:bidi w:val="0"/>
        <w:spacing w:before="0" w:after="0" w:line="703" w:lineRule="exact"/>
        <w:ind w:left="0" w:right="0" w:firstLine="640"/>
        <w:jc w:val="left"/>
      </w:pPr>
      <w:r>
        <w:rPr>
          <w:color w:val="000000"/>
          <w:spacing w:val="0"/>
          <w:w w:val="100"/>
          <w:position w:val="0"/>
        </w:rPr>
        <w:t>第四十二条在无良好隔渗地层，禁止企业事业单位使用无防止渗漏措施的沟渠、坑塘等输送或者存贮含 有毒污染物的废水、含病原体的污水和其他废弃物。</w:t>
      </w:r>
    </w:p>
    <w:p>
      <w:pPr>
        <w:pStyle w:val="a0"/>
        <w:keepNext w:val="0"/>
        <w:keepLines w:val="0"/>
        <w:widowControl w:val="0"/>
        <w:shd w:val="clear" w:color="auto" w:fill="auto"/>
        <w:bidi w:val="0"/>
        <w:spacing w:before="0" w:after="0" w:line="703" w:lineRule="exact"/>
        <w:ind w:left="0" w:right="0" w:firstLine="640"/>
        <w:jc w:val="left"/>
      </w:pPr>
      <w:r>
        <w:rPr>
          <w:color w:val="000000"/>
          <w:spacing w:val="0"/>
          <w:w w:val="100"/>
          <w:position w:val="0"/>
        </w:rPr>
        <w:t>第四十三条在开采多层地下水的时候，如果各含水层的水质差异大，应当分层开采，；对已受污染的潜 水和承压水，不得混合开采。</w:t>
      </w:r>
    </w:p>
    <w:p>
      <w:pPr>
        <w:pStyle w:val="a0"/>
        <w:keepNext w:val="0"/>
        <w:keepLines w:val="0"/>
        <w:widowControl w:val="0"/>
        <w:shd w:val="clear" w:color="auto" w:fill="auto"/>
        <w:bidi w:val="0"/>
        <w:spacing w:before="0" w:after="0" w:line="703" w:lineRule="exact"/>
        <w:ind w:left="0" w:right="0" w:firstLine="640"/>
        <w:jc w:val="left"/>
      </w:pPr>
      <w:r>
        <w:rPr>
          <w:color w:val="000000"/>
          <w:spacing w:val="0"/>
          <w:w w:val="100"/>
          <w:position w:val="0"/>
        </w:rPr>
        <w:t>第四十四条兴建地下工程设施或者地下勘探、采矿等活动，应当采取保护性措施，防止地下水污染。</w:t>
      </w:r>
    </w:p>
    <w:p>
      <w:pPr>
        <w:pStyle w:val="a0"/>
        <w:keepNext w:val="0"/>
        <w:keepLines w:val="0"/>
        <w:widowControl w:val="0"/>
        <w:shd w:val="clear" w:color="auto" w:fill="auto"/>
        <w:bidi w:val="0"/>
        <w:spacing w:before="0" w:after="0" w:line="703" w:lineRule="exact"/>
        <w:ind w:left="0" w:right="0" w:firstLine="640"/>
        <w:jc w:val="left"/>
      </w:pPr>
      <w:r>
        <w:rPr>
          <w:color w:val="000000"/>
          <w:spacing w:val="0"/>
          <w:w w:val="100"/>
          <w:position w:val="0"/>
        </w:rPr>
        <w:t>第四十五条人工回灌补给地下水，不得恶化地下水质。</w:t>
      </w:r>
    </w:p>
    <w:p>
      <w:pPr>
        <w:pStyle w:val="a0"/>
        <w:keepNext w:val="0"/>
        <w:keepLines w:val="0"/>
        <w:widowControl w:val="0"/>
        <w:shd w:val="clear" w:color="auto" w:fill="auto"/>
        <w:bidi w:val="0"/>
        <w:spacing w:before="0" w:after="0" w:line="703" w:lineRule="exact"/>
        <w:ind w:left="0" w:right="0" w:firstLine="0"/>
        <w:jc w:val="left"/>
      </w:pPr>
      <w:r>
        <w:rPr>
          <w:color w:val="000000"/>
          <w:spacing w:val="0"/>
          <w:w w:val="100"/>
          <w:position w:val="0"/>
        </w:rPr>
        <w:t>《细则》第四章</w:t>
      </w:r>
    </w:p>
    <w:p>
      <w:pPr>
        <w:pStyle w:val="a0"/>
        <w:keepNext w:val="0"/>
        <w:keepLines w:val="0"/>
        <w:widowControl w:val="0"/>
        <w:shd w:val="clear" w:color="auto" w:fill="auto"/>
        <w:bidi w:val="0"/>
        <w:spacing w:before="0" w:after="0" w:line="703" w:lineRule="exact"/>
        <w:ind w:left="0" w:right="0" w:firstLine="640"/>
        <w:jc w:val="both"/>
      </w:pPr>
      <w:r>
        <w:rPr>
          <w:color w:val="000000"/>
          <w:spacing w:val="0"/>
          <w:w w:val="100"/>
          <w:position w:val="0"/>
        </w:rPr>
        <w:t>第三十二条 生活饮用水地下水源保护区，由县级以上地方人民政府环境保护部门会同同级水利、国土资 源、卫生、建设等有关行政主管部门，根据饮用水水源地所处的地理位置、水文地质条件、供水量、开采方 式和污染源的分布提出划定方案，报本级人民政府批准。</w:t>
      </w:r>
    </w:p>
    <w:p>
      <w:pPr>
        <w:pStyle w:val="a0"/>
        <w:keepNext w:val="0"/>
        <w:keepLines w:val="0"/>
        <w:widowControl w:val="0"/>
        <w:shd w:val="clear" w:color="auto" w:fill="auto"/>
        <w:bidi w:val="0"/>
        <w:spacing w:before="0" w:after="0" w:line="703" w:lineRule="exact"/>
        <w:ind w:left="0" w:right="0" w:firstLine="640"/>
        <w:jc w:val="both"/>
      </w:pPr>
      <w:r>
        <w:rPr>
          <w:color w:val="000000"/>
          <w:spacing w:val="0"/>
          <w:w w:val="100"/>
          <w:position w:val="0"/>
        </w:rPr>
        <w:t>生活饮用水地下水源保护区的水质，适用国家《地下水质标准》</w:t>
      </w:r>
      <w:r>
        <w:rPr>
          <w:rFonts w:ascii="Times New Roman" w:eastAsia="Times New Roman" w:hAnsi="Times New Roman" w:cs="Times New Roman"/>
          <w:color w:val="000000"/>
          <w:spacing w:val="0"/>
          <w:w w:val="100"/>
          <w:position w:val="0"/>
          <w:sz w:val="30"/>
          <w:szCs w:val="30"/>
        </w:rPr>
        <w:t>I</w:t>
      </w:r>
      <w:r>
        <w:rPr>
          <w:color w:val="000000"/>
          <w:spacing w:val="0"/>
          <w:w w:val="100"/>
          <w:position w:val="0"/>
        </w:rPr>
        <w:t>类标准。</w:t>
      </w:r>
    </w:p>
    <w:p>
      <w:pPr>
        <w:pStyle w:val="a0"/>
        <w:keepNext w:val="0"/>
        <w:keepLines w:val="0"/>
        <w:widowControl w:val="0"/>
        <w:shd w:val="clear" w:color="auto" w:fill="auto"/>
        <w:bidi w:val="0"/>
        <w:spacing w:before="0" w:after="0" w:line="703" w:lineRule="exact"/>
        <w:ind w:left="0" w:right="0" w:firstLine="640"/>
        <w:jc w:val="both"/>
      </w:pPr>
      <w:r>
        <w:rPr>
          <w:color w:val="000000"/>
          <w:spacing w:val="0"/>
          <w:w w:val="100"/>
          <w:position w:val="0"/>
        </w:rPr>
        <w:t>第三十三条 禁止在生活饮用水地下水源保护区内从事下列活动：</w:t>
      </w:r>
    </w:p>
    <w:p>
      <w:pPr>
        <w:pStyle w:val="a0"/>
        <w:keepNext w:val="0"/>
        <w:keepLines w:val="0"/>
        <w:widowControl w:val="0"/>
        <w:shd w:val="clear" w:color="auto" w:fill="auto"/>
        <w:tabs>
          <w:tab w:val="left" w:pos="788"/>
        </w:tabs>
        <w:bidi w:val="0"/>
        <w:spacing w:before="0" w:after="0" w:line="703" w:lineRule="exact"/>
        <w:ind w:left="0" w:right="0" w:firstLine="0"/>
        <w:jc w:val="left"/>
        <w:sectPr>
          <w:type w:val="nextPage"/>
          <w:pgSz w:w="17861" w:h="25258"/>
          <w:pgMar w:top="878" w:right="974" w:bottom="1438" w:left="1637" w:header="0" w:footer="3" w:gutter="0"/>
          <w:pgNumType w:start="12"/>
          <w:cols w:space="720"/>
          <w:noEndnote/>
          <w:titlePg w:val="0"/>
          <w:rtlGutter w:val="0"/>
          <w:docGrid w:linePitch="360"/>
        </w:sectPr>
      </w:pPr>
      <w:bookmarkStart w:id="58" w:name="bookmark58"/>
      <w:r>
        <w:rPr>
          <w:color w:val="000000"/>
          <w:spacing w:val="0"/>
          <w:w w:val="100"/>
          <w:position w:val="0"/>
        </w:rPr>
        <w:t>（</w:t>
      </w:r>
      <w:bookmarkEnd w:id="58"/>
      <w:r>
        <w:rPr>
          <w:color w:val="000000"/>
          <w:spacing w:val="0"/>
          <w:w w:val="100"/>
          <w:position w:val="0"/>
        </w:rPr>
        <w:t>一）</w:t>
        <w:tab/>
        <w:t>利用污水灌溉；</w:t>
      </w:r>
    </w:p>
    <w:p>
      <w:pPr>
        <w:pStyle w:val="a0"/>
        <w:keepNext w:val="0"/>
        <w:keepLines w:val="0"/>
        <w:widowControl w:val="0"/>
        <w:shd w:val="clear" w:color="auto" w:fill="auto"/>
        <w:tabs>
          <w:tab w:val="left" w:pos="788"/>
        </w:tabs>
        <w:bidi w:val="0"/>
        <w:spacing w:before="0" w:after="0" w:line="703" w:lineRule="exact"/>
        <w:ind w:left="0" w:right="0" w:firstLine="0"/>
        <w:jc w:val="left"/>
      </w:pPr>
      <w:bookmarkStart w:id="59" w:name="bookmark59"/>
      <w:r>
        <w:rPr>
          <w:color w:val="000000"/>
          <w:spacing w:val="0"/>
          <w:w w:val="100"/>
          <w:position w:val="0"/>
        </w:rPr>
        <w:t>（</w:t>
      </w:r>
      <w:bookmarkEnd w:id="59"/>
      <w:r>
        <w:rPr>
          <w:color w:val="000000"/>
          <w:spacing w:val="0"/>
          <w:w w:val="100"/>
          <w:position w:val="0"/>
        </w:rPr>
        <w:t>二）</w:t>
        <w:tab/>
        <w:t>利用含有毒污染物的污泥作肥料；</w:t>
      </w:r>
    </w:p>
    <w:p>
      <w:pPr>
        <w:pStyle w:val="a0"/>
        <w:keepNext w:val="0"/>
        <w:keepLines w:val="0"/>
        <w:widowControl w:val="0"/>
        <w:shd w:val="clear" w:color="auto" w:fill="auto"/>
        <w:tabs>
          <w:tab w:val="left" w:pos="788"/>
        </w:tabs>
        <w:bidi w:val="0"/>
        <w:spacing w:before="0" w:after="0" w:line="703" w:lineRule="exact"/>
        <w:ind w:left="0" w:right="0" w:firstLine="0"/>
        <w:jc w:val="left"/>
      </w:pPr>
      <w:bookmarkStart w:id="60" w:name="bookmark60"/>
      <w:r>
        <w:rPr>
          <w:color w:val="000000"/>
          <w:spacing w:val="0"/>
          <w:w w:val="100"/>
          <w:position w:val="0"/>
        </w:rPr>
        <w:t>（</w:t>
      </w:r>
      <w:bookmarkEnd w:id="60"/>
      <w:r>
        <w:rPr>
          <w:color w:val="000000"/>
          <w:spacing w:val="0"/>
          <w:w w:val="100"/>
          <w:position w:val="0"/>
        </w:rPr>
        <w:t>三）</w:t>
        <w:tab/>
        <w:t>使用剧毒和高残留农药；</w:t>
      </w:r>
    </w:p>
    <w:p>
      <w:pPr>
        <w:pStyle w:val="a0"/>
        <w:keepNext w:val="0"/>
        <w:keepLines w:val="0"/>
        <w:widowControl w:val="0"/>
        <w:shd w:val="clear" w:color="auto" w:fill="auto"/>
        <w:tabs>
          <w:tab w:val="left" w:pos="788"/>
        </w:tabs>
        <w:bidi w:val="0"/>
        <w:spacing w:before="0" w:after="0" w:line="703" w:lineRule="exact"/>
        <w:ind w:left="0" w:right="0" w:firstLine="0"/>
        <w:jc w:val="left"/>
      </w:pPr>
      <w:bookmarkStart w:id="61" w:name="bookmark61"/>
      <w:r>
        <w:rPr>
          <w:color w:val="000000"/>
          <w:spacing w:val="0"/>
          <w:w w:val="100"/>
          <w:position w:val="0"/>
        </w:rPr>
        <w:t>（</w:t>
      </w:r>
      <w:bookmarkEnd w:id="61"/>
      <w:r>
        <w:rPr>
          <w:color w:val="000000"/>
          <w:spacing w:val="0"/>
          <w:w w:val="100"/>
          <w:position w:val="0"/>
        </w:rPr>
        <w:t>四）</w:t>
        <w:tab/>
        <w:t>利用储水层孔隙、裂隙、溶洞及废弃矿坑储存石油、放射性物质、有毒化学品、农药等。</w:t>
      </w:r>
    </w:p>
    <w:p>
      <w:pPr>
        <w:pStyle w:val="a0"/>
        <w:keepNext w:val="0"/>
        <w:keepLines w:val="0"/>
        <w:widowControl w:val="0"/>
        <w:shd w:val="clear" w:color="auto" w:fill="auto"/>
        <w:bidi w:val="0"/>
        <w:spacing w:before="0" w:after="0" w:line="703" w:lineRule="exact"/>
        <w:ind w:left="0" w:right="0" w:firstLine="640"/>
        <w:jc w:val="both"/>
      </w:pPr>
      <w:r>
        <w:rPr>
          <w:color w:val="000000"/>
          <w:spacing w:val="0"/>
          <w:w w:val="100"/>
          <w:position w:val="0"/>
        </w:rPr>
        <w:t>第三十四条开采多层地下水时，对下列含水层应当分层开采，不得混合开采：</w:t>
      </w:r>
    </w:p>
    <w:p>
      <w:pPr>
        <w:pStyle w:val="a0"/>
        <w:keepNext w:val="0"/>
        <w:keepLines w:val="0"/>
        <w:widowControl w:val="0"/>
        <w:shd w:val="clear" w:color="auto" w:fill="auto"/>
        <w:tabs>
          <w:tab w:val="left" w:pos="788"/>
        </w:tabs>
        <w:bidi w:val="0"/>
        <w:spacing w:before="0" w:after="0" w:line="703" w:lineRule="exact"/>
        <w:ind w:left="0" w:right="0" w:firstLine="0"/>
        <w:jc w:val="left"/>
      </w:pPr>
      <w:bookmarkStart w:id="62" w:name="bookmark62"/>
      <w:r>
        <w:rPr>
          <w:color w:val="000000"/>
          <w:spacing w:val="0"/>
          <w:w w:val="100"/>
          <w:position w:val="0"/>
        </w:rPr>
        <w:t>（</w:t>
      </w:r>
      <w:bookmarkEnd w:id="62"/>
      <w:r>
        <w:rPr>
          <w:color w:val="000000"/>
          <w:spacing w:val="0"/>
          <w:w w:val="100"/>
          <w:position w:val="0"/>
        </w:rPr>
        <w:t>一）</w:t>
        <w:tab/>
        <w:t>半咸水、咸水、卤水层；</w:t>
      </w:r>
    </w:p>
    <w:p>
      <w:pPr>
        <w:pStyle w:val="a0"/>
        <w:keepNext w:val="0"/>
        <w:keepLines w:val="0"/>
        <w:widowControl w:val="0"/>
        <w:shd w:val="clear" w:color="auto" w:fill="auto"/>
        <w:tabs>
          <w:tab w:val="left" w:pos="788"/>
        </w:tabs>
        <w:bidi w:val="0"/>
        <w:spacing w:before="0" w:after="0" w:line="703" w:lineRule="exact"/>
        <w:ind w:left="0" w:right="0" w:firstLine="0"/>
        <w:jc w:val="left"/>
      </w:pPr>
      <w:bookmarkStart w:id="63" w:name="bookmark63"/>
      <w:r>
        <w:rPr>
          <w:color w:val="000000"/>
          <w:spacing w:val="0"/>
          <w:w w:val="100"/>
          <w:position w:val="0"/>
        </w:rPr>
        <w:t>（</w:t>
      </w:r>
      <w:bookmarkEnd w:id="63"/>
      <w:r>
        <w:rPr>
          <w:color w:val="000000"/>
          <w:spacing w:val="0"/>
          <w:w w:val="100"/>
          <w:position w:val="0"/>
        </w:rPr>
        <w:t>二）</w:t>
        <w:tab/>
        <w:t>已受到污染的含水层；</w:t>
      </w:r>
    </w:p>
    <w:p>
      <w:pPr>
        <w:pStyle w:val="a0"/>
        <w:keepNext w:val="0"/>
        <w:keepLines w:val="0"/>
        <w:widowControl w:val="0"/>
        <w:shd w:val="clear" w:color="auto" w:fill="auto"/>
        <w:tabs>
          <w:tab w:val="left" w:pos="788"/>
        </w:tabs>
        <w:bidi w:val="0"/>
        <w:spacing w:before="0" w:after="0" w:line="703" w:lineRule="exact"/>
        <w:ind w:left="0" w:right="0" w:firstLine="0"/>
        <w:jc w:val="left"/>
      </w:pPr>
      <w:bookmarkStart w:id="64" w:name="bookmark64"/>
      <w:r>
        <w:rPr>
          <w:color w:val="000000"/>
          <w:spacing w:val="0"/>
          <w:w w:val="100"/>
          <w:position w:val="0"/>
        </w:rPr>
        <w:t>（</w:t>
      </w:r>
      <w:bookmarkEnd w:id="64"/>
      <w:r>
        <w:rPr>
          <w:color w:val="000000"/>
          <w:spacing w:val="0"/>
          <w:w w:val="100"/>
          <w:position w:val="0"/>
        </w:rPr>
        <w:t>三）</w:t>
        <w:tab/>
        <w:t>含有毒有害元素并超过生活饮用水卫生标准的水层；</w:t>
      </w:r>
    </w:p>
    <w:p>
      <w:pPr>
        <w:pStyle w:val="a0"/>
        <w:keepNext w:val="0"/>
        <w:keepLines w:val="0"/>
        <w:widowControl w:val="0"/>
        <w:shd w:val="clear" w:color="auto" w:fill="auto"/>
        <w:tabs>
          <w:tab w:val="left" w:pos="788"/>
        </w:tabs>
        <w:bidi w:val="0"/>
        <w:spacing w:before="0" w:after="0" w:line="703" w:lineRule="exact"/>
        <w:ind w:left="0" w:right="0" w:firstLine="0"/>
        <w:jc w:val="left"/>
      </w:pPr>
      <w:bookmarkStart w:id="65" w:name="bookmark65"/>
      <w:r>
        <w:rPr>
          <w:color w:val="000000"/>
          <w:spacing w:val="0"/>
          <w:w w:val="100"/>
          <w:position w:val="0"/>
        </w:rPr>
        <w:t>（</w:t>
      </w:r>
      <w:bookmarkEnd w:id="65"/>
      <w:r>
        <w:rPr>
          <w:color w:val="000000"/>
          <w:spacing w:val="0"/>
          <w:w w:val="100"/>
          <w:position w:val="0"/>
        </w:rPr>
        <w:t>四）</w:t>
        <w:tab/>
        <w:t>有医疗价值和特殊经济价值的地下热水、温泉水和矿泉水。</w:t>
      </w:r>
    </w:p>
    <w:p>
      <w:pPr>
        <w:pStyle w:val="a0"/>
        <w:keepNext w:val="0"/>
        <w:keepLines w:val="0"/>
        <w:widowControl w:val="0"/>
        <w:shd w:val="clear" w:color="auto" w:fill="auto"/>
        <w:bidi w:val="0"/>
        <w:spacing w:before="0" w:after="0" w:line="703" w:lineRule="exact"/>
        <w:ind w:left="0" w:right="0" w:firstLine="640"/>
        <w:jc w:val="left"/>
      </w:pPr>
      <w:r>
        <w:rPr>
          <w:color w:val="000000"/>
          <w:spacing w:val="0"/>
          <w:w w:val="100"/>
          <w:position w:val="0"/>
        </w:rPr>
        <w:t>第三十五条揭露和穿透含水层的勘探工程，必须按照有关规范要求，严格做好分层止水和封孔工作。</w:t>
      </w:r>
    </w:p>
    <w:p>
      <w:pPr>
        <w:pStyle w:val="a0"/>
        <w:keepNext w:val="0"/>
        <w:keepLines w:val="0"/>
        <w:widowControl w:val="0"/>
        <w:shd w:val="clear" w:color="auto" w:fill="auto"/>
        <w:bidi w:val="0"/>
        <w:spacing w:before="0" w:after="0" w:line="703" w:lineRule="exact"/>
        <w:ind w:left="0" w:right="0" w:firstLine="640"/>
        <w:jc w:val="left"/>
      </w:pPr>
      <w:r>
        <w:rPr>
          <w:color w:val="000000"/>
          <w:spacing w:val="0"/>
          <w:w w:val="100"/>
          <w:position w:val="0"/>
        </w:rPr>
        <w:t xml:space="preserve">第三十六条矿井、矿坑排放有毒有害废水，应当在矿床外围设置集水工程，并采取有效措施，防止污染 </w:t>
      </w:r>
      <w:r>
        <w:rPr>
          <w:color w:val="000000"/>
          <w:spacing w:val="0"/>
          <w:w w:val="100"/>
          <w:position w:val="0"/>
        </w:rPr>
        <w:t>地下水。</w:t>
      </w:r>
    </w:p>
    <w:p>
      <w:pPr>
        <w:pStyle w:val="a0"/>
        <w:keepNext w:val="0"/>
        <w:keepLines w:val="0"/>
        <w:widowControl w:val="0"/>
        <w:shd w:val="clear" w:color="auto" w:fill="auto"/>
        <w:bidi w:val="0"/>
        <w:spacing w:before="0" w:after="700" w:line="710" w:lineRule="exact"/>
        <w:ind w:left="0" w:right="0" w:firstLine="640"/>
        <w:jc w:val="both"/>
      </w:pPr>
      <w:r>
        <w:rPr>
          <w:color w:val="000000"/>
          <w:spacing w:val="0"/>
          <w:w w:val="100"/>
          <w:position w:val="0"/>
        </w:rPr>
        <w:t>第三十七条 人工回灌补给地下饮用水的水质，应当符合生活饮用水水源的水质标准，并经县级以上地方 人民政府卫生行政主管部门批准。</w:t>
      </w:r>
    </w:p>
    <w:p>
      <w:pPr>
        <w:pStyle w:val="10"/>
        <w:keepNext/>
        <w:keepLines/>
        <w:widowControl w:val="0"/>
        <w:shd w:val="clear" w:color="auto" w:fill="auto"/>
        <w:bidi w:val="0"/>
        <w:spacing w:before="0" w:after="0" w:line="707" w:lineRule="exact"/>
        <w:ind w:left="0" w:right="0" w:firstLine="0"/>
        <w:jc w:val="left"/>
      </w:pPr>
      <w:bookmarkStart w:id="66" w:name="bookmark66"/>
      <w:bookmarkStart w:id="67" w:name="bookmark67"/>
      <w:bookmarkStart w:id="68" w:name="bookmark68"/>
      <w:r>
        <w:rPr>
          <w:color w:val="000000"/>
          <w:spacing w:val="0"/>
          <w:w w:val="100"/>
          <w:position w:val="0"/>
        </w:rPr>
        <w:t>第四节、《噪声污染防治法》有关规定</w:t>
      </w:r>
      <w:bookmarkEnd w:id="66"/>
      <w:bookmarkEnd w:id="67"/>
      <w:bookmarkEnd w:id="68"/>
    </w:p>
    <w:p>
      <w:pPr>
        <w:pStyle w:val="a0"/>
        <w:keepNext w:val="0"/>
        <w:keepLines w:val="0"/>
        <w:widowControl w:val="0"/>
        <w:shd w:val="clear" w:color="auto" w:fill="auto"/>
        <w:tabs>
          <w:tab w:val="left" w:pos="626"/>
        </w:tabs>
        <w:bidi w:val="0"/>
        <w:spacing w:before="0" w:after="0" w:line="710" w:lineRule="exact"/>
        <w:ind w:left="0" w:right="0" w:firstLine="0"/>
        <w:jc w:val="left"/>
      </w:pPr>
      <w:bookmarkStart w:id="69" w:name="bookmark69"/>
      <w:r>
        <w:rPr>
          <w:color w:val="000000"/>
          <w:spacing w:val="0"/>
          <w:w w:val="100"/>
          <w:position w:val="0"/>
        </w:rPr>
        <w:t>一</w:t>
      </w:r>
      <w:bookmarkEnd w:id="69"/>
      <w:r>
        <w:rPr>
          <w:color w:val="000000"/>
          <w:spacing w:val="0"/>
          <w:w w:val="100"/>
          <w:position w:val="0"/>
        </w:rPr>
        <w:t>、</w:t>
        <w:tab/>
        <w:t>环境噪声有关概念和含义</w:t>
      </w:r>
    </w:p>
    <w:p>
      <w:pPr>
        <w:pStyle w:val="a0"/>
        <w:keepNext w:val="0"/>
        <w:keepLines w:val="0"/>
        <w:widowControl w:val="0"/>
        <w:shd w:val="clear" w:color="auto" w:fill="auto"/>
        <w:bidi w:val="0"/>
        <w:spacing w:before="0" w:after="0" w:line="710" w:lineRule="exact"/>
        <w:ind w:left="0" w:right="0" w:firstLine="640"/>
        <w:jc w:val="both"/>
      </w:pPr>
      <w:r>
        <w:rPr>
          <w:color w:val="000000"/>
          <w:spacing w:val="0"/>
          <w:w w:val="100"/>
          <w:position w:val="0"/>
        </w:rPr>
        <w:t>第二条 本法所称环境噪声</w:t>
      </w:r>
      <w:r>
        <w:rPr>
          <w:color w:val="000000"/>
          <w:spacing w:val="0"/>
          <w:w w:val="100"/>
          <w:position w:val="0"/>
          <w:sz w:val="30"/>
          <w:szCs w:val="30"/>
        </w:rPr>
        <w:t>，</w:t>
      </w:r>
      <w:r>
        <w:rPr>
          <w:color w:val="000000"/>
          <w:spacing w:val="0"/>
          <w:w w:val="100"/>
          <w:position w:val="0"/>
        </w:rPr>
        <w:t>是指在工业生产、建筑施工、交通运输和社会生活中所产生的干扰周围生活 环境的声音。</w:t>
      </w:r>
    </w:p>
    <w:p>
      <w:pPr>
        <w:pStyle w:val="a0"/>
        <w:keepNext w:val="0"/>
        <w:keepLines w:val="0"/>
        <w:widowControl w:val="0"/>
        <w:shd w:val="clear" w:color="auto" w:fill="auto"/>
        <w:bidi w:val="0"/>
        <w:spacing w:before="0" w:after="0" w:line="715" w:lineRule="exact"/>
        <w:ind w:left="0" w:right="0" w:firstLine="640"/>
        <w:jc w:val="both"/>
      </w:pPr>
      <w:r>
        <w:rPr>
          <w:color w:val="000000"/>
          <w:spacing w:val="0"/>
          <w:w w:val="100"/>
          <w:position w:val="0"/>
        </w:rPr>
        <w:t>本法所称环境噪声污染</w:t>
      </w:r>
      <w:r>
        <w:rPr>
          <w:color w:val="000000"/>
          <w:spacing w:val="0"/>
          <w:w w:val="100"/>
          <w:position w:val="0"/>
          <w:sz w:val="30"/>
          <w:szCs w:val="30"/>
        </w:rPr>
        <w:t>，</w:t>
      </w:r>
      <w:r>
        <w:rPr>
          <w:color w:val="000000"/>
          <w:spacing w:val="0"/>
          <w:w w:val="100"/>
          <w:position w:val="0"/>
        </w:rPr>
        <w:t>是指所产生的环境噪声超过国家规定的环境噪声排放标准</w:t>
      </w:r>
      <w:r>
        <w:rPr>
          <w:color w:val="000000"/>
          <w:spacing w:val="0"/>
          <w:w w:val="100"/>
          <w:position w:val="0"/>
          <w:sz w:val="30"/>
          <w:szCs w:val="30"/>
        </w:rPr>
        <w:t>，</w:t>
      </w:r>
      <w:r>
        <w:rPr>
          <w:color w:val="000000"/>
          <w:spacing w:val="0"/>
          <w:w w:val="100"/>
          <w:position w:val="0"/>
        </w:rPr>
        <w:t>并干扰他人正常生 活、工作和学习的现象。</w:t>
      </w:r>
    </w:p>
    <w:p>
      <w:pPr>
        <w:pStyle w:val="a0"/>
        <w:keepNext w:val="0"/>
        <w:keepLines w:val="0"/>
        <w:widowControl w:val="0"/>
        <w:shd w:val="clear" w:color="auto" w:fill="auto"/>
        <w:bidi w:val="0"/>
        <w:spacing w:before="0" w:after="340" w:line="715" w:lineRule="exact"/>
        <w:ind w:left="0" w:right="0" w:firstLine="640"/>
        <w:jc w:val="both"/>
        <w:rPr>
          <w:sz w:val="30"/>
          <w:szCs w:val="30"/>
        </w:rPr>
      </w:pPr>
      <w:r>
        <w:rPr>
          <w:color w:val="000000"/>
          <w:spacing w:val="0"/>
          <w:w w:val="100"/>
          <w:position w:val="0"/>
          <w:sz w:val="32"/>
          <w:szCs w:val="32"/>
        </w:rPr>
        <w:t>第六十三条本法中下列用语的含义是</w:t>
      </w:r>
      <w:r>
        <w:rPr>
          <w:color w:val="000000"/>
          <w:spacing w:val="0"/>
          <w:w w:val="100"/>
          <w:position w:val="0"/>
          <w:sz w:val="30"/>
          <w:szCs w:val="30"/>
        </w:rPr>
        <w:t>：</w:t>
      </w:r>
    </w:p>
    <w:p>
      <w:pPr>
        <w:pStyle w:val="a0"/>
        <w:keepNext w:val="0"/>
        <w:keepLines w:val="0"/>
        <w:widowControl w:val="0"/>
        <w:shd w:val="clear" w:color="auto" w:fill="auto"/>
        <w:bidi w:val="0"/>
        <w:spacing w:before="0" w:after="0" w:line="497" w:lineRule="auto"/>
        <w:ind w:left="0" w:right="0" w:firstLine="0"/>
        <w:jc w:val="left"/>
      </w:pPr>
      <w:bookmarkStart w:id="70" w:name="bookmark70"/>
      <w:r>
        <w:rPr>
          <w:rFonts w:ascii="Times New Roman" w:eastAsia="Times New Roman" w:hAnsi="Times New Roman" w:cs="Times New Roman"/>
          <w:color w:val="000000"/>
          <w:spacing w:val="0"/>
          <w:w w:val="100"/>
          <w:position w:val="0"/>
          <w:sz w:val="30"/>
          <w:szCs w:val="30"/>
        </w:rPr>
        <w:t>（</w:t>
      </w:r>
      <w:bookmarkEnd w:id="70"/>
      <w:r>
        <w:rPr>
          <w:color w:val="000000"/>
          <w:spacing w:val="0"/>
          <w:w w:val="100"/>
          <w:position w:val="0"/>
        </w:rPr>
        <w:t>一</w:t>
      </w:r>
      <w:r>
        <w:rPr>
          <w:rFonts w:ascii="Times New Roman" w:eastAsia="Times New Roman" w:hAnsi="Times New Roman" w:cs="Times New Roman"/>
          <w:color w:val="000000"/>
          <w:spacing w:val="0"/>
          <w:w w:val="100"/>
          <w:position w:val="0"/>
        </w:rPr>
        <w:t>）“</w:t>
      </w:r>
      <w:r>
        <w:rPr>
          <w:color w:val="000000"/>
          <w:spacing w:val="0"/>
          <w:w w:val="100"/>
          <w:position w:val="0"/>
        </w:rPr>
        <w:t>噪声排放</w:t>
      </w:r>
      <w:r>
        <w:rPr>
          <w:rFonts w:ascii="Times New Roman" w:eastAsia="Times New Roman" w:hAnsi="Times New Roman" w:cs="Times New Roman"/>
          <w:color w:val="000000"/>
          <w:spacing w:val="0"/>
          <w:w w:val="100"/>
          <w:position w:val="0"/>
        </w:rPr>
        <w:t>”</w:t>
      </w:r>
      <w:r>
        <w:rPr>
          <w:color w:val="000000"/>
          <w:spacing w:val="0"/>
          <w:w w:val="100"/>
          <w:position w:val="0"/>
        </w:rPr>
        <w:t>是指噪声源向周围生活环境辐射噪声。</w:t>
      </w:r>
    </w:p>
    <w:p>
      <w:pPr>
        <w:pStyle w:val="a0"/>
        <w:keepNext w:val="0"/>
        <w:keepLines w:val="0"/>
        <w:widowControl w:val="0"/>
        <w:shd w:val="clear" w:color="auto" w:fill="auto"/>
        <w:bidi w:val="0"/>
        <w:spacing w:before="0" w:after="340" w:line="715" w:lineRule="exact"/>
        <w:ind w:left="0" w:right="0" w:firstLine="0"/>
        <w:jc w:val="left"/>
      </w:pPr>
      <w:bookmarkStart w:id="71" w:name="bookmark71"/>
      <w:r>
        <w:rPr>
          <w:color w:val="000000"/>
          <w:spacing w:val="0"/>
          <w:w w:val="100"/>
          <w:position w:val="0"/>
        </w:rPr>
        <w:t>（</w:t>
      </w:r>
      <w:bookmarkEnd w:id="71"/>
      <w:r>
        <w:rPr>
          <w:color w:val="000000"/>
          <w:spacing w:val="0"/>
          <w:w w:val="100"/>
          <w:position w:val="0"/>
        </w:rPr>
        <w:t>二广噪声敏感建筑物</w:t>
      </w:r>
      <w:r>
        <w:rPr>
          <w:rFonts w:ascii="Times New Roman" w:eastAsia="Times New Roman" w:hAnsi="Times New Roman" w:cs="Times New Roman"/>
          <w:color w:val="000000"/>
          <w:spacing w:val="0"/>
          <w:w w:val="100"/>
          <w:position w:val="0"/>
        </w:rPr>
        <w:t>”</w:t>
      </w:r>
      <w:r>
        <w:rPr>
          <w:color w:val="000000"/>
          <w:spacing w:val="0"/>
          <w:w w:val="100"/>
          <w:position w:val="0"/>
        </w:rPr>
        <w:t>是指医院、学校、机关、科研单位、住宅等需要保持安静的建筑物。</w:t>
      </w:r>
    </w:p>
    <w:p>
      <w:pPr>
        <w:pStyle w:val="a0"/>
        <w:keepNext w:val="0"/>
        <w:keepLines w:val="0"/>
        <w:widowControl w:val="0"/>
        <w:shd w:val="clear" w:color="auto" w:fill="auto"/>
        <w:bidi w:val="0"/>
        <w:spacing w:before="0" w:after="0" w:line="497" w:lineRule="auto"/>
        <w:ind w:left="0" w:right="0" w:firstLine="0"/>
        <w:jc w:val="left"/>
      </w:pPr>
      <w:bookmarkStart w:id="72" w:name="bookmark72"/>
      <w:r>
        <w:rPr>
          <w:rFonts w:ascii="Times New Roman" w:eastAsia="Times New Roman" w:hAnsi="Times New Roman" w:cs="Times New Roman"/>
          <w:color w:val="000000"/>
          <w:spacing w:val="0"/>
          <w:w w:val="100"/>
          <w:position w:val="0"/>
          <w:sz w:val="30"/>
          <w:szCs w:val="30"/>
        </w:rPr>
        <w:t>（</w:t>
      </w:r>
      <w:bookmarkEnd w:id="72"/>
      <w:r>
        <w:rPr>
          <w:color w:val="000000"/>
          <w:spacing w:val="0"/>
          <w:w w:val="100"/>
          <w:position w:val="0"/>
        </w:rPr>
        <w:t>三广噪声敏感建筑物集中区域</w:t>
      </w:r>
      <w:r>
        <w:rPr>
          <w:rFonts w:ascii="Times New Roman" w:eastAsia="Times New Roman" w:hAnsi="Times New Roman" w:cs="Times New Roman"/>
          <w:color w:val="000000"/>
          <w:spacing w:val="0"/>
          <w:w w:val="100"/>
          <w:position w:val="0"/>
        </w:rPr>
        <w:t>”</w:t>
      </w:r>
      <w:r>
        <w:rPr>
          <w:color w:val="000000"/>
          <w:spacing w:val="0"/>
          <w:w w:val="100"/>
          <w:position w:val="0"/>
        </w:rPr>
        <w:t>是指医疗区、文教科研区和以机关或者居民住宅为主的区域。</w:t>
      </w:r>
    </w:p>
    <w:p>
      <w:pPr>
        <w:pStyle w:val="a0"/>
        <w:keepNext w:val="0"/>
        <w:keepLines w:val="0"/>
        <w:widowControl w:val="0"/>
        <w:shd w:val="clear" w:color="auto" w:fill="auto"/>
        <w:bidi w:val="0"/>
        <w:spacing w:before="0" w:after="0" w:line="492" w:lineRule="auto"/>
        <w:ind w:left="0" w:right="0" w:firstLine="0"/>
        <w:jc w:val="left"/>
      </w:pPr>
      <w:bookmarkStart w:id="73" w:name="bookmark73"/>
      <w:r>
        <w:rPr>
          <w:rFonts w:ascii="Times New Roman" w:eastAsia="Times New Roman" w:hAnsi="Times New Roman" w:cs="Times New Roman"/>
          <w:color w:val="000000"/>
          <w:spacing w:val="0"/>
          <w:w w:val="100"/>
          <w:position w:val="0"/>
          <w:sz w:val="30"/>
          <w:szCs w:val="30"/>
        </w:rPr>
        <w:t>（</w:t>
      </w:r>
      <w:bookmarkEnd w:id="73"/>
      <w:r>
        <w:rPr>
          <w:color w:val="000000"/>
          <w:spacing w:val="0"/>
          <w:w w:val="100"/>
          <w:position w:val="0"/>
        </w:rPr>
        <w:t>四</w:t>
      </w:r>
      <w:r>
        <w:rPr>
          <w:rFonts w:ascii="Times New Roman" w:eastAsia="Times New Roman" w:hAnsi="Times New Roman" w:cs="Times New Roman"/>
          <w:color w:val="000000"/>
          <w:spacing w:val="0"/>
          <w:w w:val="100"/>
          <w:position w:val="0"/>
        </w:rPr>
        <w:t>）“</w:t>
      </w:r>
      <w:r>
        <w:rPr>
          <w:color w:val="000000"/>
          <w:spacing w:val="0"/>
          <w:w w:val="100"/>
          <w:position w:val="0"/>
        </w:rPr>
        <w:t>夜间</w:t>
      </w:r>
      <w:r>
        <w:rPr>
          <w:rFonts w:ascii="Times New Roman" w:eastAsia="Times New Roman" w:hAnsi="Times New Roman" w:cs="Times New Roman"/>
          <w:color w:val="000000"/>
          <w:spacing w:val="0"/>
          <w:w w:val="100"/>
          <w:position w:val="0"/>
        </w:rPr>
        <w:t>”</w:t>
      </w:r>
      <w:r>
        <w:rPr>
          <w:color w:val="000000"/>
          <w:spacing w:val="0"/>
          <w:w w:val="100"/>
          <w:position w:val="0"/>
        </w:rPr>
        <w:t>是指晚</w:t>
      </w:r>
      <w:r>
        <w:rPr>
          <w:rFonts w:ascii="Times New Roman" w:eastAsia="Times New Roman" w:hAnsi="Times New Roman" w:cs="Times New Roman"/>
          <w:color w:val="000000"/>
          <w:spacing w:val="0"/>
          <w:w w:val="100"/>
          <w:position w:val="0"/>
          <w:sz w:val="30"/>
          <w:szCs w:val="30"/>
        </w:rPr>
        <w:t>22</w:t>
      </w:r>
      <w:r>
        <w:rPr>
          <w:color w:val="000000"/>
          <w:spacing w:val="0"/>
          <w:w w:val="100"/>
          <w:position w:val="0"/>
        </w:rPr>
        <w:t>点至晨</w:t>
      </w:r>
      <w:r>
        <w:rPr>
          <w:rFonts w:ascii="Times New Roman" w:eastAsia="Times New Roman" w:hAnsi="Times New Roman" w:cs="Times New Roman"/>
          <w:color w:val="000000"/>
          <w:spacing w:val="0"/>
          <w:w w:val="100"/>
          <w:position w:val="0"/>
          <w:sz w:val="30"/>
          <w:szCs w:val="30"/>
        </w:rPr>
        <w:t>6</w:t>
      </w:r>
      <w:r>
        <w:rPr>
          <w:color w:val="000000"/>
          <w:spacing w:val="0"/>
          <w:w w:val="100"/>
          <w:position w:val="0"/>
        </w:rPr>
        <w:t>点之间的期间。</w:t>
      </w:r>
    </w:p>
    <w:p>
      <w:pPr>
        <w:pStyle w:val="a0"/>
        <w:keepNext w:val="0"/>
        <w:keepLines w:val="0"/>
        <w:widowControl w:val="0"/>
        <w:shd w:val="clear" w:color="auto" w:fill="auto"/>
        <w:bidi w:val="0"/>
        <w:spacing w:before="0" w:after="0" w:line="492" w:lineRule="auto"/>
        <w:ind w:left="0" w:right="0" w:firstLine="0"/>
        <w:jc w:val="left"/>
      </w:pPr>
      <w:r>
        <w:rPr>
          <w:rFonts w:ascii="Times New Roman" w:eastAsia="Times New Roman" w:hAnsi="Times New Roman" w:cs="Times New Roman"/>
          <w:color w:val="000000"/>
          <w:spacing w:val="0"/>
          <w:w w:val="100"/>
          <w:position w:val="0"/>
          <w:sz w:val="30"/>
          <w:szCs w:val="30"/>
        </w:rPr>
        <w:t>（</w:t>
      </w:r>
      <w:r>
        <w:rPr>
          <w:color w:val="000000"/>
          <w:spacing w:val="0"/>
          <w:w w:val="100"/>
          <w:position w:val="0"/>
        </w:rPr>
        <w:t>五广机动车辆</w:t>
      </w:r>
      <w:r>
        <w:rPr>
          <w:rFonts w:ascii="Times New Roman" w:eastAsia="Times New Roman" w:hAnsi="Times New Roman" w:cs="Times New Roman"/>
          <w:color w:val="000000"/>
          <w:spacing w:val="0"/>
          <w:w w:val="100"/>
          <w:position w:val="0"/>
        </w:rPr>
        <w:t>”</w:t>
      </w:r>
      <w:r>
        <w:rPr>
          <w:color w:val="000000"/>
          <w:spacing w:val="0"/>
          <w:w w:val="100"/>
          <w:position w:val="0"/>
        </w:rPr>
        <w:t>是指汽车和摩托车。</w:t>
      </w:r>
    </w:p>
    <w:p>
      <w:pPr>
        <w:pStyle w:val="a0"/>
        <w:keepNext w:val="0"/>
        <w:keepLines w:val="0"/>
        <w:widowControl w:val="0"/>
        <w:shd w:val="clear" w:color="auto" w:fill="auto"/>
        <w:bidi w:val="0"/>
        <w:spacing w:before="0" w:after="0" w:line="707" w:lineRule="exact"/>
        <w:ind w:left="0" w:right="0" w:firstLine="640"/>
        <w:jc w:val="both"/>
      </w:pPr>
      <w:r>
        <w:rPr>
          <w:color w:val="000000"/>
          <w:spacing w:val="0"/>
          <w:w w:val="100"/>
          <w:position w:val="0"/>
        </w:rPr>
        <w:t>第十三条新建、改建、扩建的建设项目</w:t>
      </w:r>
      <w:r>
        <w:rPr>
          <w:color w:val="000000"/>
          <w:spacing w:val="0"/>
          <w:w w:val="100"/>
          <w:position w:val="0"/>
          <w:sz w:val="30"/>
          <w:szCs w:val="30"/>
        </w:rPr>
        <w:t>，</w:t>
      </w:r>
      <w:r>
        <w:rPr>
          <w:color w:val="000000"/>
          <w:spacing w:val="0"/>
          <w:w w:val="100"/>
          <w:position w:val="0"/>
        </w:rPr>
        <w:t>必须遵守国家有关建设项目环境保护管理的规定。</w:t>
      </w:r>
    </w:p>
    <w:p>
      <w:pPr>
        <w:pStyle w:val="a0"/>
        <w:keepNext w:val="0"/>
        <w:keepLines w:val="0"/>
        <w:widowControl w:val="0"/>
        <w:shd w:val="clear" w:color="auto" w:fill="auto"/>
        <w:bidi w:val="0"/>
        <w:spacing w:before="0" w:after="0" w:line="707" w:lineRule="exact"/>
        <w:ind w:left="0" w:right="0" w:firstLine="640"/>
        <w:jc w:val="both"/>
      </w:pPr>
      <w:r>
        <w:rPr>
          <w:color w:val="000000"/>
          <w:spacing w:val="0"/>
          <w:w w:val="100"/>
          <w:position w:val="0"/>
        </w:rPr>
        <w:t>建设项目可能产生环境噪声污染的</w:t>
      </w:r>
      <w:r>
        <w:rPr>
          <w:color w:val="000000"/>
          <w:spacing w:val="0"/>
          <w:w w:val="100"/>
          <w:position w:val="0"/>
          <w:sz w:val="30"/>
          <w:szCs w:val="30"/>
        </w:rPr>
        <w:t>，</w:t>
      </w:r>
      <w:r>
        <w:rPr>
          <w:color w:val="000000"/>
          <w:spacing w:val="0"/>
          <w:w w:val="100"/>
          <w:position w:val="0"/>
        </w:rPr>
        <w:t>建设单位必须提出环境影响报告书</w:t>
      </w:r>
      <w:r>
        <w:rPr>
          <w:color w:val="000000"/>
          <w:spacing w:val="0"/>
          <w:w w:val="100"/>
          <w:position w:val="0"/>
          <w:sz w:val="30"/>
          <w:szCs w:val="30"/>
        </w:rPr>
        <w:t>，</w:t>
      </w:r>
      <w:r>
        <w:rPr>
          <w:color w:val="000000"/>
          <w:spacing w:val="0"/>
          <w:w w:val="100"/>
          <w:position w:val="0"/>
        </w:rPr>
        <w:t>规定环境噪声污染的防治措施</w:t>
      </w:r>
      <w:r>
        <w:rPr>
          <w:rFonts w:ascii="Times New Roman" w:eastAsia="Times New Roman" w:hAnsi="Times New Roman" w:cs="Times New Roman"/>
          <w:color w:val="000000"/>
          <w:spacing w:val="0"/>
          <w:w w:val="100"/>
          <w:position w:val="0"/>
          <w:sz w:val="30"/>
          <w:szCs w:val="30"/>
        </w:rPr>
        <w:t xml:space="preserve">, </w:t>
      </w:r>
      <w:r>
        <w:rPr>
          <w:color w:val="000000"/>
          <w:spacing w:val="0"/>
          <w:w w:val="100"/>
          <w:position w:val="0"/>
        </w:rPr>
        <w:t>并按照国家规定的程序报环境保护行政主管部门批准。</w:t>
      </w:r>
    </w:p>
    <w:p>
      <w:pPr>
        <w:pStyle w:val="a0"/>
        <w:keepNext w:val="0"/>
        <w:keepLines w:val="0"/>
        <w:widowControl w:val="0"/>
        <w:shd w:val="clear" w:color="auto" w:fill="auto"/>
        <w:bidi w:val="0"/>
        <w:spacing w:before="0" w:after="0" w:line="707" w:lineRule="exact"/>
        <w:ind w:left="0" w:right="0" w:firstLine="640"/>
        <w:jc w:val="both"/>
        <w:sectPr>
          <w:type w:val="nextPage"/>
          <w:pgSz w:w="17861" w:h="25258"/>
          <w:pgMar w:top="878" w:right="974" w:bottom="1438" w:left="1637" w:header="0" w:footer="3" w:gutter="0"/>
          <w:pgNumType w:start="13"/>
          <w:cols w:space="720"/>
          <w:noEndnote/>
          <w:titlePg w:val="0"/>
          <w:rtlGutter w:val="0"/>
          <w:docGrid w:linePitch="360"/>
        </w:sectPr>
      </w:pPr>
      <w:r>
        <w:rPr>
          <w:color w:val="000000"/>
          <w:spacing w:val="0"/>
          <w:w w:val="100"/>
          <w:position w:val="0"/>
        </w:rPr>
        <w:t>环境影响报告书中</w:t>
      </w:r>
      <w:r>
        <w:rPr>
          <w:rFonts w:ascii="Times New Roman" w:eastAsia="Times New Roman" w:hAnsi="Times New Roman" w:cs="Times New Roman"/>
          <w:color w:val="000000"/>
          <w:spacing w:val="0"/>
          <w:w w:val="100"/>
          <w:position w:val="0"/>
          <w:sz w:val="30"/>
          <w:szCs w:val="30"/>
        </w:rPr>
        <w:t>,</w:t>
      </w:r>
      <w:r>
        <w:rPr>
          <w:color w:val="000000"/>
          <w:spacing w:val="0"/>
          <w:w w:val="100"/>
          <w:position w:val="0"/>
        </w:rPr>
        <w:t>应当有该建设项目所在地单位和居民的意见。</w:t>
      </w:r>
    </w:p>
    <w:p>
      <w:pPr>
        <w:pStyle w:val="a0"/>
        <w:keepNext w:val="0"/>
        <w:keepLines w:val="0"/>
        <w:widowControl w:val="0"/>
        <w:shd w:val="clear" w:color="auto" w:fill="auto"/>
        <w:tabs>
          <w:tab w:val="left" w:pos="626"/>
        </w:tabs>
        <w:bidi w:val="0"/>
        <w:spacing w:before="0" w:after="0" w:line="707" w:lineRule="exact"/>
        <w:ind w:left="0" w:right="0" w:firstLine="0"/>
        <w:jc w:val="left"/>
      </w:pPr>
      <w:bookmarkStart w:id="74" w:name="bookmark74"/>
      <w:r>
        <w:rPr>
          <w:color w:val="000000"/>
          <w:spacing w:val="0"/>
          <w:w w:val="100"/>
          <w:position w:val="0"/>
        </w:rPr>
        <w:t>二</w:t>
      </w:r>
      <w:bookmarkEnd w:id="74"/>
      <w:r>
        <w:rPr>
          <w:color w:val="000000"/>
          <w:spacing w:val="0"/>
          <w:w w:val="100"/>
          <w:position w:val="0"/>
        </w:rPr>
        <w:t>、</w:t>
        <w:tab/>
        <w:t>城乡建设规划是要防治环境噪声污染</w:t>
      </w:r>
    </w:p>
    <w:p>
      <w:pPr>
        <w:pStyle w:val="a0"/>
        <w:keepNext w:val="0"/>
        <w:keepLines w:val="0"/>
        <w:widowControl w:val="0"/>
        <w:shd w:val="clear" w:color="auto" w:fill="auto"/>
        <w:bidi w:val="0"/>
        <w:spacing w:before="0" w:after="0" w:line="707" w:lineRule="exact"/>
        <w:ind w:left="0" w:right="0" w:firstLine="640"/>
        <w:jc w:val="both"/>
      </w:pPr>
      <w:r>
        <w:rPr>
          <w:color w:val="000000"/>
          <w:spacing w:val="0"/>
          <w:w w:val="100"/>
          <w:position w:val="0"/>
        </w:rPr>
        <w:t>第五条地方各级人民政府在制定城乡建设规划时</w:t>
      </w:r>
      <w:r>
        <w:rPr>
          <w:color w:val="000000"/>
          <w:spacing w:val="0"/>
          <w:w w:val="100"/>
          <w:position w:val="0"/>
          <w:sz w:val="30"/>
          <w:szCs w:val="30"/>
        </w:rPr>
        <w:t>，</w:t>
      </w:r>
      <w:r>
        <w:rPr>
          <w:color w:val="000000"/>
          <w:spacing w:val="0"/>
          <w:w w:val="100"/>
          <w:position w:val="0"/>
        </w:rPr>
        <w:t>应当充分考虑建设项目和区域开发、改造所产生的噪 声对周围生活环境的影响</w:t>
      </w:r>
      <w:r>
        <w:rPr>
          <w:color w:val="000000"/>
          <w:spacing w:val="0"/>
          <w:w w:val="100"/>
          <w:position w:val="0"/>
          <w:sz w:val="30"/>
          <w:szCs w:val="30"/>
        </w:rPr>
        <w:t>，</w:t>
      </w:r>
      <w:r>
        <w:rPr>
          <w:color w:val="000000"/>
          <w:spacing w:val="0"/>
          <w:w w:val="100"/>
          <w:position w:val="0"/>
        </w:rPr>
        <w:t>统筹规划</w:t>
      </w:r>
      <w:r>
        <w:rPr>
          <w:rFonts w:ascii="Times New Roman" w:eastAsia="Times New Roman" w:hAnsi="Times New Roman" w:cs="Times New Roman"/>
          <w:color w:val="000000"/>
          <w:spacing w:val="0"/>
          <w:w w:val="100"/>
          <w:position w:val="0"/>
          <w:sz w:val="30"/>
          <w:szCs w:val="30"/>
        </w:rPr>
        <w:t>,</w:t>
      </w:r>
      <w:r>
        <w:rPr>
          <w:color w:val="000000"/>
          <w:spacing w:val="0"/>
          <w:w w:val="100"/>
          <w:position w:val="0"/>
        </w:rPr>
        <w:t>合理安排功能区和建设布局</w:t>
      </w:r>
      <w:r>
        <w:rPr>
          <w:color w:val="000000"/>
          <w:spacing w:val="0"/>
          <w:w w:val="100"/>
          <w:position w:val="0"/>
          <w:sz w:val="30"/>
          <w:szCs w:val="30"/>
        </w:rPr>
        <w:t>，</w:t>
      </w:r>
      <w:r>
        <w:rPr>
          <w:color w:val="000000"/>
          <w:spacing w:val="0"/>
          <w:w w:val="100"/>
          <w:position w:val="0"/>
        </w:rPr>
        <w:t>防治或者减轻环境噪声污染。</w:t>
      </w:r>
    </w:p>
    <w:p>
      <w:pPr>
        <w:pStyle w:val="a0"/>
        <w:keepNext w:val="0"/>
        <w:keepLines w:val="0"/>
        <w:widowControl w:val="0"/>
        <w:shd w:val="clear" w:color="auto" w:fill="auto"/>
        <w:bidi w:val="0"/>
        <w:spacing w:before="0" w:after="0" w:line="707" w:lineRule="exact"/>
        <w:ind w:left="0" w:right="0" w:firstLine="640"/>
        <w:jc w:val="both"/>
      </w:pPr>
      <w:r>
        <w:rPr>
          <w:color w:val="000000"/>
          <w:spacing w:val="0"/>
          <w:w w:val="100"/>
          <w:position w:val="0"/>
        </w:rPr>
        <w:t>第十二条城市规划部门在确定建设布局时</w:t>
      </w:r>
      <w:r>
        <w:rPr>
          <w:color w:val="000000"/>
          <w:spacing w:val="0"/>
          <w:w w:val="100"/>
          <w:position w:val="0"/>
          <w:sz w:val="30"/>
          <w:szCs w:val="30"/>
        </w:rPr>
        <w:t>，</w:t>
      </w:r>
      <w:r>
        <w:rPr>
          <w:color w:val="000000"/>
          <w:spacing w:val="0"/>
          <w:w w:val="100"/>
          <w:position w:val="0"/>
        </w:rPr>
        <w:t>应当依据国家声环境质量标准和民用建筑隔声设计规范</w:t>
      </w:r>
      <w:r>
        <w:rPr>
          <w:color w:val="000000"/>
          <w:spacing w:val="0"/>
          <w:w w:val="100"/>
          <w:position w:val="0"/>
          <w:sz w:val="30"/>
          <w:szCs w:val="30"/>
        </w:rPr>
        <w:t>，</w:t>
      </w:r>
      <w:r>
        <w:rPr>
          <w:rFonts w:ascii="Times New Roman" w:eastAsia="Times New Roman" w:hAnsi="Times New Roman" w:cs="Times New Roman"/>
          <w:color w:val="000000"/>
          <w:spacing w:val="0"/>
          <w:w w:val="100"/>
          <w:position w:val="0"/>
          <w:sz w:val="30"/>
          <w:szCs w:val="30"/>
        </w:rPr>
        <w:t xml:space="preserve"> </w:t>
      </w:r>
      <w:r>
        <w:rPr>
          <w:color w:val="000000"/>
          <w:spacing w:val="0"/>
          <w:w w:val="100"/>
          <w:position w:val="0"/>
        </w:rPr>
        <w:t>合理划定建筑物与交通干线的防噪声距离</w:t>
      </w:r>
      <w:r>
        <w:rPr>
          <w:color w:val="000000"/>
          <w:spacing w:val="0"/>
          <w:w w:val="100"/>
          <w:position w:val="0"/>
          <w:sz w:val="30"/>
          <w:szCs w:val="30"/>
        </w:rPr>
        <w:t>，</w:t>
      </w:r>
      <w:r>
        <w:rPr>
          <w:color w:val="000000"/>
          <w:spacing w:val="0"/>
          <w:w w:val="100"/>
          <w:position w:val="0"/>
        </w:rPr>
        <w:t>并提出相应的规划设计要求。</w:t>
      </w:r>
    </w:p>
    <w:p>
      <w:pPr>
        <w:pStyle w:val="a0"/>
        <w:keepNext w:val="0"/>
        <w:keepLines w:val="0"/>
        <w:widowControl w:val="0"/>
        <w:shd w:val="clear" w:color="auto" w:fill="auto"/>
        <w:tabs>
          <w:tab w:val="left" w:pos="626"/>
        </w:tabs>
        <w:bidi w:val="0"/>
        <w:spacing w:before="0" w:after="0" w:line="706" w:lineRule="exact"/>
        <w:ind w:left="0" w:right="0" w:firstLine="0"/>
        <w:jc w:val="left"/>
      </w:pPr>
      <w:bookmarkStart w:id="75" w:name="bookmark75"/>
      <w:r>
        <w:rPr>
          <w:color w:val="000000"/>
          <w:spacing w:val="0"/>
          <w:w w:val="100"/>
          <w:position w:val="0"/>
        </w:rPr>
        <w:t>三</w:t>
      </w:r>
      <w:bookmarkEnd w:id="75"/>
      <w:r>
        <w:rPr>
          <w:color w:val="000000"/>
          <w:spacing w:val="0"/>
          <w:w w:val="100"/>
          <w:position w:val="0"/>
        </w:rPr>
        <w:t>、</w:t>
        <w:tab/>
        <w:t>工业噪声的污染防治</w:t>
      </w:r>
    </w:p>
    <w:p>
      <w:pPr>
        <w:pStyle w:val="a0"/>
        <w:keepNext w:val="0"/>
        <w:keepLines w:val="0"/>
        <w:widowControl w:val="0"/>
        <w:shd w:val="clear" w:color="auto" w:fill="auto"/>
        <w:bidi w:val="0"/>
        <w:spacing w:before="0" w:after="0" w:line="706" w:lineRule="exact"/>
        <w:ind w:left="0" w:right="0" w:firstLine="640"/>
        <w:jc w:val="both"/>
      </w:pPr>
      <w:r>
        <w:rPr>
          <w:color w:val="000000"/>
          <w:spacing w:val="0"/>
          <w:w w:val="100"/>
          <w:position w:val="0"/>
        </w:rPr>
        <w:t>第二十三条 在城市范围内向周围生活环境排放工业噪声的</w:t>
      </w:r>
      <w:r>
        <w:rPr>
          <w:color w:val="000000"/>
          <w:spacing w:val="0"/>
          <w:w w:val="100"/>
          <w:position w:val="0"/>
          <w:sz w:val="30"/>
          <w:szCs w:val="30"/>
        </w:rPr>
        <w:t>，</w:t>
      </w:r>
      <w:r>
        <w:rPr>
          <w:color w:val="000000"/>
          <w:spacing w:val="0"/>
          <w:w w:val="100"/>
          <w:position w:val="0"/>
        </w:rPr>
        <w:t>应当符合国家规定的工业企业厂界环境噪 声排放标准。</w:t>
      </w:r>
    </w:p>
    <w:p>
      <w:pPr>
        <w:pStyle w:val="a0"/>
        <w:keepNext w:val="0"/>
        <w:keepLines w:val="0"/>
        <w:widowControl w:val="0"/>
        <w:shd w:val="clear" w:color="auto" w:fill="auto"/>
        <w:bidi w:val="0"/>
        <w:spacing w:before="0" w:after="0" w:line="706" w:lineRule="exact"/>
        <w:ind w:left="0" w:right="0" w:firstLine="640"/>
        <w:jc w:val="both"/>
      </w:pPr>
      <w:r>
        <w:rPr>
          <w:color w:val="000000"/>
          <w:spacing w:val="0"/>
          <w:w w:val="100"/>
          <w:position w:val="0"/>
        </w:rPr>
        <w:t>第二十五条产生环境噪声污染的工业企业</w:t>
      </w:r>
      <w:r>
        <w:rPr>
          <w:color w:val="000000"/>
          <w:spacing w:val="0"/>
          <w:w w:val="100"/>
          <w:position w:val="0"/>
          <w:sz w:val="30"/>
          <w:szCs w:val="30"/>
        </w:rPr>
        <w:t>，</w:t>
      </w:r>
      <w:r>
        <w:rPr>
          <w:color w:val="000000"/>
          <w:spacing w:val="0"/>
          <w:w w:val="100"/>
          <w:position w:val="0"/>
        </w:rPr>
        <w:t>应当采取有效措施</w:t>
      </w:r>
      <w:r>
        <w:rPr>
          <w:color w:val="000000"/>
          <w:spacing w:val="0"/>
          <w:w w:val="100"/>
          <w:position w:val="0"/>
          <w:sz w:val="30"/>
          <w:szCs w:val="30"/>
        </w:rPr>
        <w:t>，</w:t>
      </w:r>
      <w:r>
        <w:rPr>
          <w:color w:val="000000"/>
          <w:spacing w:val="0"/>
          <w:w w:val="100"/>
          <w:position w:val="0"/>
        </w:rPr>
        <w:t>减轻噪声对周围生活环境的影响。</w:t>
      </w:r>
    </w:p>
    <w:p>
      <w:pPr>
        <w:pStyle w:val="a0"/>
        <w:keepNext w:val="0"/>
        <w:keepLines w:val="0"/>
        <w:widowControl w:val="0"/>
        <w:shd w:val="clear" w:color="auto" w:fill="auto"/>
        <w:tabs>
          <w:tab w:val="left" w:pos="626"/>
        </w:tabs>
        <w:bidi w:val="0"/>
        <w:spacing w:before="0" w:after="0" w:line="706" w:lineRule="exact"/>
        <w:ind w:left="0" w:right="0" w:firstLine="0"/>
        <w:jc w:val="left"/>
      </w:pPr>
      <w:bookmarkStart w:id="76" w:name="bookmark76"/>
      <w:r>
        <w:rPr>
          <w:color w:val="000000"/>
          <w:spacing w:val="0"/>
          <w:w w:val="100"/>
          <w:position w:val="0"/>
        </w:rPr>
        <w:t>四</w:t>
      </w:r>
      <w:bookmarkEnd w:id="76"/>
      <w:r>
        <w:rPr>
          <w:color w:val="000000"/>
          <w:spacing w:val="0"/>
          <w:w w:val="100"/>
          <w:position w:val="0"/>
        </w:rPr>
        <w:t>、</w:t>
        <w:tab/>
        <w:t>施工噪声的污染防治</w:t>
      </w:r>
    </w:p>
    <w:p>
      <w:pPr>
        <w:pStyle w:val="a0"/>
        <w:keepNext w:val="0"/>
        <w:keepLines w:val="0"/>
        <w:widowControl w:val="0"/>
        <w:shd w:val="clear" w:color="auto" w:fill="auto"/>
        <w:bidi w:val="0"/>
        <w:spacing w:before="0" w:after="340" w:line="706" w:lineRule="exact"/>
        <w:ind w:left="0" w:right="0" w:firstLine="640"/>
        <w:jc w:val="both"/>
      </w:pPr>
      <w:r>
        <w:rPr>
          <w:color w:val="000000"/>
          <w:spacing w:val="0"/>
          <w:w w:val="100"/>
          <w:position w:val="0"/>
        </w:rPr>
        <w:t>第二十八条 在城市市区范围内向周围生活环境排放建筑施工噪声的</w:t>
      </w:r>
      <w:r>
        <w:rPr>
          <w:color w:val="000000"/>
          <w:spacing w:val="0"/>
          <w:w w:val="100"/>
          <w:position w:val="0"/>
          <w:sz w:val="30"/>
          <w:szCs w:val="30"/>
        </w:rPr>
        <w:t>，</w:t>
      </w:r>
      <w:r>
        <w:rPr>
          <w:color w:val="000000"/>
          <w:spacing w:val="0"/>
          <w:w w:val="100"/>
          <w:position w:val="0"/>
        </w:rPr>
        <w:t xml:space="preserve">应当符合国家规定的建筑施工场 </w:t>
      </w:r>
      <w:r>
        <w:rPr>
          <w:color w:val="000000"/>
          <w:spacing w:val="0"/>
          <w:w w:val="100"/>
          <w:position w:val="0"/>
        </w:rPr>
        <w:t>界环境噪声排放标准。</w:t>
      </w:r>
    </w:p>
    <w:p>
      <w:pPr>
        <w:pStyle w:val="a0"/>
        <w:keepNext w:val="0"/>
        <w:keepLines w:val="0"/>
        <w:widowControl w:val="0"/>
        <w:shd w:val="clear" w:color="auto" w:fill="auto"/>
        <w:bidi w:val="0"/>
        <w:spacing w:before="0" w:after="0" w:line="704" w:lineRule="exact"/>
        <w:ind w:left="0" w:right="0" w:firstLine="640"/>
        <w:jc w:val="left"/>
      </w:pPr>
      <w:r>
        <w:rPr>
          <w:color w:val="000000"/>
          <w:spacing w:val="0"/>
          <w:w w:val="100"/>
          <w:position w:val="0"/>
        </w:rPr>
        <w:t>第二十九条 在城市市区范围内</w:t>
      </w:r>
      <w:r>
        <w:rPr>
          <w:color w:val="000000"/>
          <w:spacing w:val="0"/>
          <w:w w:val="100"/>
          <w:position w:val="0"/>
          <w:sz w:val="30"/>
          <w:szCs w:val="30"/>
        </w:rPr>
        <w:t>，</w:t>
      </w:r>
      <w:r>
        <w:rPr>
          <w:color w:val="000000"/>
          <w:spacing w:val="0"/>
          <w:w w:val="100"/>
          <w:position w:val="0"/>
        </w:rPr>
        <w:t>建筑施工过程中使用机械设备</w:t>
      </w:r>
      <w:r>
        <w:rPr>
          <w:color w:val="000000"/>
          <w:spacing w:val="0"/>
          <w:w w:val="100"/>
          <w:position w:val="0"/>
          <w:sz w:val="30"/>
          <w:szCs w:val="30"/>
        </w:rPr>
        <w:t>，</w:t>
      </w:r>
      <w:r>
        <w:rPr>
          <w:color w:val="000000"/>
          <w:spacing w:val="0"/>
          <w:w w:val="100"/>
          <w:position w:val="0"/>
        </w:rPr>
        <w:t>可能产生环境噪声污染的</w:t>
      </w:r>
      <w:r>
        <w:rPr>
          <w:color w:val="000000"/>
          <w:spacing w:val="0"/>
          <w:w w:val="100"/>
          <w:position w:val="0"/>
          <w:sz w:val="30"/>
          <w:szCs w:val="30"/>
        </w:rPr>
        <w:t>，</w:t>
      </w:r>
      <w:r>
        <w:rPr>
          <w:color w:val="000000"/>
          <w:spacing w:val="0"/>
          <w:w w:val="100"/>
          <w:position w:val="0"/>
        </w:rPr>
        <w:t>施工单位必 须在工程开工</w:t>
      </w:r>
      <w:r>
        <w:rPr>
          <w:rFonts w:ascii="Times New Roman" w:eastAsia="Times New Roman" w:hAnsi="Times New Roman" w:cs="Times New Roman"/>
          <w:color w:val="000000"/>
          <w:spacing w:val="0"/>
          <w:w w:val="100"/>
          <w:position w:val="0"/>
          <w:sz w:val="30"/>
          <w:szCs w:val="30"/>
        </w:rPr>
        <w:t>15</w:t>
      </w:r>
      <w:r>
        <w:rPr>
          <w:color w:val="000000"/>
          <w:spacing w:val="0"/>
          <w:w w:val="100"/>
          <w:position w:val="0"/>
        </w:rPr>
        <w:t>日以前向工程所在地县级以上地方人民政府环境保护行政主管部门申报该工程的项目名称、 施工场所和期限、可能产生的环境噪声值以及所采取的环境噪声污染防治措施的情况。</w:t>
      </w:r>
    </w:p>
    <w:p>
      <w:pPr>
        <w:pStyle w:val="a0"/>
        <w:keepNext w:val="0"/>
        <w:keepLines w:val="0"/>
        <w:widowControl w:val="0"/>
        <w:shd w:val="clear" w:color="auto" w:fill="auto"/>
        <w:bidi w:val="0"/>
        <w:spacing w:before="0" w:after="0" w:line="704" w:lineRule="exact"/>
        <w:ind w:left="0" w:right="0" w:firstLine="640"/>
        <w:jc w:val="left"/>
      </w:pPr>
      <w:r>
        <w:rPr>
          <w:color w:val="000000"/>
          <w:spacing w:val="0"/>
          <w:w w:val="100"/>
          <w:position w:val="0"/>
        </w:rPr>
        <w:t>第三十条在城市市区噪声敏感建筑物集中区域内</w:t>
      </w:r>
      <w:r>
        <w:rPr>
          <w:color w:val="000000"/>
          <w:spacing w:val="0"/>
          <w:w w:val="100"/>
          <w:position w:val="0"/>
          <w:sz w:val="30"/>
          <w:szCs w:val="30"/>
        </w:rPr>
        <w:t>，</w:t>
      </w:r>
      <w:r>
        <w:rPr>
          <w:color w:val="000000"/>
          <w:spacing w:val="0"/>
          <w:w w:val="100"/>
          <w:position w:val="0"/>
        </w:rPr>
        <w:t>禁止夜间进行产生环境噪声污染的建筑施工作业</w:t>
      </w:r>
      <w:r>
        <w:rPr>
          <w:color w:val="000000"/>
          <w:spacing w:val="0"/>
          <w:w w:val="100"/>
          <w:position w:val="0"/>
          <w:sz w:val="30"/>
          <w:szCs w:val="30"/>
        </w:rPr>
        <w:t>，</w:t>
      </w:r>
      <w:r>
        <w:rPr>
          <w:rFonts w:ascii="Times New Roman" w:eastAsia="Times New Roman" w:hAnsi="Times New Roman" w:cs="Times New Roman"/>
          <w:color w:val="000000"/>
          <w:spacing w:val="0"/>
          <w:w w:val="100"/>
          <w:position w:val="0"/>
          <w:sz w:val="30"/>
          <w:szCs w:val="30"/>
        </w:rPr>
        <w:t xml:space="preserve"> </w:t>
      </w:r>
      <w:r>
        <w:rPr>
          <w:color w:val="000000"/>
          <w:spacing w:val="0"/>
          <w:w w:val="100"/>
          <w:position w:val="0"/>
        </w:rPr>
        <w:t>但抢修、抢险作业和因生产工艺上要求或者特殊需要必须连续作业的除外。</w:t>
      </w:r>
    </w:p>
    <w:p>
      <w:pPr>
        <w:pStyle w:val="a0"/>
        <w:keepNext w:val="0"/>
        <w:keepLines w:val="0"/>
        <w:widowControl w:val="0"/>
        <w:shd w:val="clear" w:color="auto" w:fill="auto"/>
        <w:bidi w:val="0"/>
        <w:spacing w:before="0" w:after="0" w:line="704" w:lineRule="exact"/>
        <w:ind w:left="0" w:right="0" w:firstLine="0"/>
        <w:jc w:val="left"/>
      </w:pPr>
      <w:r>
        <w:rPr>
          <w:color w:val="000000"/>
          <w:spacing w:val="0"/>
          <w:w w:val="100"/>
          <w:position w:val="0"/>
        </w:rPr>
        <w:t>因特殊需要必须连续作业的</w:t>
      </w:r>
      <w:r>
        <w:rPr>
          <w:color w:val="000000"/>
          <w:spacing w:val="0"/>
          <w:w w:val="100"/>
          <w:position w:val="0"/>
          <w:sz w:val="30"/>
          <w:szCs w:val="30"/>
        </w:rPr>
        <w:t>，</w:t>
      </w:r>
      <w:r>
        <w:rPr>
          <w:color w:val="000000"/>
          <w:spacing w:val="0"/>
          <w:w w:val="100"/>
          <w:position w:val="0"/>
        </w:rPr>
        <w:t>必须有县级以上人民政府或者其有关主管部门的证明。</w:t>
      </w:r>
    </w:p>
    <w:p>
      <w:pPr>
        <w:pStyle w:val="a0"/>
        <w:keepNext w:val="0"/>
        <w:keepLines w:val="0"/>
        <w:widowControl w:val="0"/>
        <w:shd w:val="clear" w:color="auto" w:fill="auto"/>
        <w:bidi w:val="0"/>
        <w:spacing w:before="0" w:after="0" w:line="704" w:lineRule="exact"/>
        <w:ind w:left="0" w:right="0" w:firstLine="0"/>
        <w:jc w:val="left"/>
      </w:pPr>
      <w:r>
        <w:rPr>
          <w:color w:val="000000"/>
          <w:spacing w:val="0"/>
          <w:w w:val="100"/>
          <w:position w:val="0"/>
        </w:rPr>
        <w:t>前款规定的夜间作业</w:t>
      </w:r>
      <w:r>
        <w:rPr>
          <w:color w:val="000000"/>
          <w:spacing w:val="0"/>
          <w:w w:val="100"/>
          <w:position w:val="0"/>
          <w:sz w:val="30"/>
          <w:szCs w:val="30"/>
        </w:rPr>
        <w:t>，</w:t>
      </w:r>
      <w:r>
        <w:rPr>
          <w:color w:val="000000"/>
          <w:spacing w:val="0"/>
          <w:w w:val="100"/>
          <w:position w:val="0"/>
        </w:rPr>
        <w:t>必须公告附近居民。</w:t>
      </w:r>
    </w:p>
    <w:p>
      <w:pPr>
        <w:pStyle w:val="a0"/>
        <w:keepNext w:val="0"/>
        <w:keepLines w:val="0"/>
        <w:widowControl w:val="0"/>
        <w:shd w:val="clear" w:color="auto" w:fill="auto"/>
        <w:tabs>
          <w:tab w:val="left" w:pos="634"/>
        </w:tabs>
        <w:bidi w:val="0"/>
        <w:spacing w:before="0" w:after="0" w:line="704" w:lineRule="exact"/>
        <w:ind w:left="0" w:right="0" w:firstLine="0"/>
        <w:jc w:val="left"/>
      </w:pPr>
      <w:bookmarkStart w:id="77" w:name="bookmark77"/>
      <w:r>
        <w:rPr>
          <w:color w:val="000000"/>
          <w:spacing w:val="0"/>
          <w:w w:val="100"/>
          <w:position w:val="0"/>
        </w:rPr>
        <w:t>五</w:t>
      </w:r>
      <w:bookmarkEnd w:id="77"/>
      <w:r>
        <w:rPr>
          <w:color w:val="000000"/>
          <w:spacing w:val="0"/>
          <w:w w:val="100"/>
          <w:position w:val="0"/>
        </w:rPr>
        <w:t>、</w:t>
        <w:tab/>
        <w:t>交通噪声的污染防治</w:t>
      </w:r>
    </w:p>
    <w:p>
      <w:pPr>
        <w:pStyle w:val="a0"/>
        <w:keepNext w:val="0"/>
        <w:keepLines w:val="0"/>
        <w:widowControl w:val="0"/>
        <w:shd w:val="clear" w:color="auto" w:fill="auto"/>
        <w:bidi w:val="0"/>
        <w:spacing w:before="0" w:after="0" w:line="704" w:lineRule="exact"/>
        <w:ind w:left="0" w:right="0" w:firstLine="640"/>
        <w:jc w:val="both"/>
      </w:pPr>
      <w:r>
        <w:rPr>
          <w:color w:val="000000"/>
          <w:spacing w:val="0"/>
          <w:w w:val="100"/>
          <w:position w:val="0"/>
        </w:rPr>
        <w:t>第三十六条建设经过已有的噪声敏感建筑物集中区域的高速公路和城市高架、轻轨道路</w:t>
      </w:r>
      <w:r>
        <w:rPr>
          <w:rFonts w:ascii="Times New Roman" w:eastAsia="Times New Roman" w:hAnsi="Times New Roman" w:cs="Times New Roman"/>
          <w:color w:val="000000"/>
          <w:spacing w:val="0"/>
          <w:w w:val="100"/>
          <w:position w:val="0"/>
          <w:sz w:val="30"/>
          <w:szCs w:val="30"/>
        </w:rPr>
        <w:t>,</w:t>
      </w:r>
      <w:r>
        <w:rPr>
          <w:color w:val="000000"/>
          <w:spacing w:val="0"/>
          <w:w w:val="100"/>
          <w:position w:val="0"/>
        </w:rPr>
        <w:t>有可能造成环 境噪声污染的</w:t>
      </w:r>
      <w:r>
        <w:rPr>
          <w:color w:val="000000"/>
          <w:spacing w:val="0"/>
          <w:w w:val="100"/>
          <w:position w:val="0"/>
          <w:sz w:val="30"/>
          <w:szCs w:val="30"/>
        </w:rPr>
        <w:t>，</w:t>
      </w:r>
      <w:r>
        <w:rPr>
          <w:color w:val="000000"/>
          <w:spacing w:val="0"/>
          <w:w w:val="100"/>
          <w:position w:val="0"/>
        </w:rPr>
        <w:t>应当设置声屏障或者采取其他有效的控制环境噪声污染的措施。</w:t>
      </w:r>
    </w:p>
    <w:p>
      <w:pPr>
        <w:pStyle w:val="a0"/>
        <w:keepNext w:val="0"/>
        <w:keepLines w:val="0"/>
        <w:widowControl w:val="0"/>
        <w:shd w:val="clear" w:color="auto" w:fill="auto"/>
        <w:bidi w:val="0"/>
        <w:spacing w:before="0" w:after="0" w:line="704" w:lineRule="exact"/>
        <w:ind w:left="0" w:right="0" w:firstLine="640"/>
        <w:jc w:val="both"/>
      </w:pPr>
      <w:r>
        <w:rPr>
          <w:color w:val="000000"/>
          <w:spacing w:val="0"/>
          <w:w w:val="100"/>
          <w:position w:val="0"/>
        </w:rPr>
        <w:t>第三十七条在已有的城市交通干线的两侧建设噪声敏感建筑物的</w:t>
      </w:r>
      <w:r>
        <w:rPr>
          <w:color w:val="000000"/>
          <w:spacing w:val="0"/>
          <w:w w:val="100"/>
          <w:position w:val="0"/>
          <w:sz w:val="30"/>
          <w:szCs w:val="30"/>
        </w:rPr>
        <w:t>，</w:t>
      </w:r>
      <w:r>
        <w:rPr>
          <w:color w:val="000000"/>
          <w:spacing w:val="0"/>
          <w:w w:val="100"/>
          <w:position w:val="0"/>
        </w:rPr>
        <w:t>建设单位应当按照国家规定间隔一 定距离</w:t>
      </w:r>
      <w:r>
        <w:rPr>
          <w:color w:val="000000"/>
          <w:spacing w:val="0"/>
          <w:w w:val="100"/>
          <w:position w:val="0"/>
          <w:sz w:val="30"/>
          <w:szCs w:val="30"/>
        </w:rPr>
        <w:t>，</w:t>
      </w:r>
      <w:r>
        <w:rPr>
          <w:color w:val="000000"/>
          <w:spacing w:val="0"/>
          <w:w w:val="100"/>
          <w:position w:val="0"/>
        </w:rPr>
        <w:t>并采取减轻、避免交通噪声影响的措施。</w:t>
      </w:r>
    </w:p>
    <w:p>
      <w:pPr>
        <w:pStyle w:val="a0"/>
        <w:keepNext w:val="0"/>
        <w:keepLines w:val="0"/>
        <w:widowControl w:val="0"/>
        <w:shd w:val="clear" w:color="auto" w:fill="auto"/>
        <w:bidi w:val="0"/>
        <w:spacing w:before="0" w:after="0" w:line="704" w:lineRule="exact"/>
        <w:ind w:left="0" w:right="0" w:firstLine="640"/>
        <w:jc w:val="both"/>
      </w:pPr>
      <w:r>
        <w:rPr>
          <w:color w:val="000000"/>
          <w:spacing w:val="0"/>
          <w:w w:val="100"/>
          <w:position w:val="0"/>
        </w:rPr>
        <w:t>第三十九条穿越城市居民区、文教区的铁路</w:t>
      </w:r>
      <w:r>
        <w:rPr>
          <w:color w:val="000000"/>
          <w:spacing w:val="0"/>
          <w:w w:val="100"/>
          <w:position w:val="0"/>
          <w:sz w:val="30"/>
          <w:szCs w:val="30"/>
        </w:rPr>
        <w:t>，</w:t>
      </w:r>
      <w:r>
        <w:rPr>
          <w:color w:val="000000"/>
          <w:spacing w:val="0"/>
          <w:w w:val="100"/>
          <w:position w:val="0"/>
        </w:rPr>
        <w:t>因铁路机车运行造成环境噪声污染的</w:t>
      </w:r>
      <w:r>
        <w:rPr>
          <w:color w:val="000000"/>
          <w:spacing w:val="0"/>
          <w:w w:val="100"/>
          <w:position w:val="0"/>
          <w:sz w:val="30"/>
          <w:szCs w:val="30"/>
        </w:rPr>
        <w:t>，</w:t>
      </w:r>
      <w:r>
        <w:rPr>
          <w:color w:val="000000"/>
          <w:spacing w:val="0"/>
          <w:w w:val="100"/>
          <w:position w:val="0"/>
        </w:rPr>
        <w:t>当地城市人民政府应 当组织铁路部门和其他有关部门</w:t>
      </w:r>
      <w:r>
        <w:rPr>
          <w:color w:val="000000"/>
          <w:spacing w:val="0"/>
          <w:w w:val="100"/>
          <w:position w:val="0"/>
          <w:sz w:val="30"/>
          <w:szCs w:val="30"/>
        </w:rPr>
        <w:t>，</w:t>
      </w:r>
      <w:r>
        <w:rPr>
          <w:color w:val="000000"/>
          <w:spacing w:val="0"/>
          <w:w w:val="100"/>
          <w:position w:val="0"/>
        </w:rPr>
        <w:t>制定减轻环境噪声污染的规划。铁路部门和其他有关部门应当按照规划的 要求</w:t>
      </w:r>
      <w:r>
        <w:rPr>
          <w:color w:val="000000"/>
          <w:spacing w:val="0"/>
          <w:w w:val="100"/>
          <w:position w:val="0"/>
          <w:sz w:val="30"/>
          <w:szCs w:val="30"/>
        </w:rPr>
        <w:t>，</w:t>
      </w:r>
      <w:r>
        <w:rPr>
          <w:color w:val="000000"/>
          <w:spacing w:val="0"/>
          <w:w w:val="100"/>
          <w:position w:val="0"/>
        </w:rPr>
        <w:t>采取有效措施</w:t>
      </w:r>
      <w:r>
        <w:rPr>
          <w:rFonts w:ascii="Times New Roman" w:eastAsia="Times New Roman" w:hAnsi="Times New Roman" w:cs="Times New Roman"/>
          <w:color w:val="000000"/>
          <w:spacing w:val="0"/>
          <w:w w:val="100"/>
          <w:position w:val="0"/>
          <w:sz w:val="30"/>
          <w:szCs w:val="30"/>
        </w:rPr>
        <w:t>,</w:t>
      </w:r>
      <w:r>
        <w:rPr>
          <w:color w:val="000000"/>
          <w:spacing w:val="0"/>
          <w:w w:val="100"/>
          <w:position w:val="0"/>
        </w:rPr>
        <w:t>减轻环境噪声污染。</w:t>
      </w:r>
    </w:p>
    <w:p>
      <w:pPr>
        <w:pStyle w:val="a0"/>
        <w:keepNext w:val="0"/>
        <w:keepLines w:val="0"/>
        <w:widowControl w:val="0"/>
        <w:shd w:val="clear" w:color="auto" w:fill="auto"/>
        <w:bidi w:val="0"/>
        <w:spacing w:before="0" w:after="0" w:line="704" w:lineRule="exact"/>
        <w:ind w:left="0" w:right="0" w:firstLine="640"/>
        <w:jc w:val="both"/>
      </w:pPr>
      <w:r>
        <w:rPr>
          <w:color w:val="000000"/>
          <w:spacing w:val="0"/>
          <w:w w:val="100"/>
          <w:position w:val="0"/>
        </w:rPr>
        <w:t>第四十条 除起飞、降落或者依法规定的情形以外</w:t>
      </w:r>
      <w:r>
        <w:rPr>
          <w:color w:val="000000"/>
          <w:spacing w:val="0"/>
          <w:w w:val="100"/>
          <w:position w:val="0"/>
          <w:sz w:val="30"/>
          <w:szCs w:val="30"/>
        </w:rPr>
        <w:t>，</w:t>
      </w:r>
      <w:r>
        <w:rPr>
          <w:color w:val="000000"/>
          <w:spacing w:val="0"/>
          <w:w w:val="100"/>
          <w:position w:val="0"/>
        </w:rPr>
        <w:t>民用航空器不得飞越城市市区上空。城市人民政府应 当在航空器起飞、降落的净空周围划定限制建设噪声敏感建筑物的区域</w:t>
      </w:r>
      <w:r>
        <w:rPr>
          <w:color w:val="000000"/>
          <w:spacing w:val="0"/>
          <w:w w:val="100"/>
          <w:position w:val="0"/>
          <w:sz w:val="30"/>
          <w:szCs w:val="30"/>
        </w:rPr>
        <w:t>；</w:t>
      </w:r>
      <w:r>
        <w:rPr>
          <w:color w:val="000000"/>
          <w:spacing w:val="0"/>
          <w:w w:val="100"/>
          <w:position w:val="0"/>
        </w:rPr>
        <w:t>在该区域内建设噪声敏感建筑物的</w:t>
      </w:r>
      <w:r>
        <w:rPr>
          <w:color w:val="000000"/>
          <w:spacing w:val="0"/>
          <w:w w:val="100"/>
          <w:position w:val="0"/>
          <w:sz w:val="30"/>
          <w:szCs w:val="30"/>
        </w:rPr>
        <w:t>，</w:t>
      </w:r>
      <w:r>
        <w:rPr>
          <w:rFonts w:ascii="Times New Roman" w:eastAsia="Times New Roman" w:hAnsi="Times New Roman" w:cs="Times New Roman"/>
          <w:color w:val="000000"/>
          <w:spacing w:val="0"/>
          <w:w w:val="100"/>
          <w:position w:val="0"/>
          <w:sz w:val="30"/>
          <w:szCs w:val="30"/>
        </w:rPr>
        <w:t xml:space="preserve"> </w:t>
      </w:r>
      <w:r>
        <w:rPr>
          <w:color w:val="000000"/>
          <w:spacing w:val="0"/>
          <w:w w:val="100"/>
          <w:position w:val="0"/>
        </w:rPr>
        <w:t>建设单位应当采取减轻、避免航空器运行时产生的噪声影响的措施。民航部门应当采取有效措施减轻环境噪 声污染。</w:t>
      </w:r>
    </w:p>
    <w:p>
      <w:pPr>
        <w:pStyle w:val="a0"/>
        <w:keepNext w:val="0"/>
        <w:keepLines w:val="0"/>
        <w:widowControl w:val="0"/>
        <w:shd w:val="clear" w:color="auto" w:fill="auto"/>
        <w:tabs>
          <w:tab w:val="left" w:pos="634"/>
        </w:tabs>
        <w:bidi w:val="0"/>
        <w:spacing w:before="0" w:after="0" w:line="704" w:lineRule="exact"/>
        <w:ind w:left="0" w:right="0" w:firstLine="0"/>
        <w:jc w:val="left"/>
        <w:sectPr>
          <w:type w:val="nextPage"/>
          <w:pgSz w:w="17861" w:h="25258"/>
          <w:pgMar w:top="878" w:right="974" w:bottom="1438" w:left="1637" w:header="0" w:footer="3" w:gutter="0"/>
          <w:pgNumType w:start="14"/>
          <w:cols w:space="720"/>
          <w:noEndnote/>
          <w:titlePg w:val="0"/>
          <w:rtlGutter w:val="0"/>
          <w:docGrid w:linePitch="360"/>
        </w:sectPr>
      </w:pPr>
      <w:bookmarkStart w:id="78" w:name="bookmark78"/>
      <w:r>
        <w:rPr>
          <w:color w:val="000000"/>
          <w:spacing w:val="0"/>
          <w:w w:val="100"/>
          <w:position w:val="0"/>
        </w:rPr>
        <w:t>六</w:t>
      </w:r>
      <w:bookmarkEnd w:id="78"/>
      <w:r>
        <w:rPr>
          <w:color w:val="000000"/>
          <w:spacing w:val="0"/>
          <w:w w:val="100"/>
          <w:position w:val="0"/>
        </w:rPr>
        <w:t>、</w:t>
        <w:tab/>
        <w:t>文化娱乐场所噪声控制</w:t>
      </w:r>
    </w:p>
    <w:p>
      <w:pPr>
        <w:pStyle w:val="a0"/>
        <w:keepNext w:val="0"/>
        <w:keepLines w:val="0"/>
        <w:widowControl w:val="0"/>
        <w:shd w:val="clear" w:color="auto" w:fill="auto"/>
        <w:bidi w:val="0"/>
        <w:spacing w:before="0" w:after="0" w:line="704" w:lineRule="exact"/>
        <w:ind w:left="0" w:right="0" w:firstLine="640"/>
        <w:jc w:val="both"/>
      </w:pPr>
      <w:r>
        <w:rPr>
          <w:color w:val="000000"/>
          <w:spacing w:val="0"/>
          <w:w w:val="100"/>
          <w:position w:val="0"/>
        </w:rPr>
        <w:t>第四十三条新建营业性文化娱乐场所的边界噪声必须符合国家规定的环境噪声排放标准</w:t>
      </w:r>
      <w:r>
        <w:rPr>
          <w:color w:val="000000"/>
          <w:spacing w:val="0"/>
          <w:w w:val="100"/>
          <w:position w:val="0"/>
          <w:sz w:val="30"/>
          <w:szCs w:val="30"/>
        </w:rPr>
        <w:t>；</w:t>
      </w:r>
      <w:r>
        <w:rPr>
          <w:color w:val="000000"/>
          <w:spacing w:val="0"/>
          <w:w w:val="100"/>
          <w:position w:val="0"/>
        </w:rPr>
        <w:t>不符合国家 规定的环境噪声排放标准的</w:t>
      </w:r>
      <w:r>
        <w:rPr>
          <w:color w:val="000000"/>
          <w:spacing w:val="0"/>
          <w:w w:val="100"/>
          <w:position w:val="0"/>
          <w:sz w:val="30"/>
          <w:szCs w:val="30"/>
        </w:rPr>
        <w:t>，</w:t>
      </w:r>
      <w:r>
        <w:rPr>
          <w:color w:val="000000"/>
          <w:spacing w:val="0"/>
          <w:w w:val="100"/>
          <w:position w:val="0"/>
        </w:rPr>
        <w:t>文化行政主管部门不得核发文化经营许可证</w:t>
      </w:r>
      <w:r>
        <w:rPr>
          <w:color w:val="000000"/>
          <w:spacing w:val="0"/>
          <w:w w:val="100"/>
          <w:position w:val="0"/>
          <w:sz w:val="30"/>
          <w:szCs w:val="30"/>
        </w:rPr>
        <w:t>，</w:t>
      </w:r>
      <w:r>
        <w:rPr>
          <w:color w:val="000000"/>
          <w:spacing w:val="0"/>
          <w:w w:val="100"/>
          <w:position w:val="0"/>
        </w:rPr>
        <w:t>工商行政管理部门不得核发营业执 照。</w:t>
      </w:r>
    </w:p>
    <w:p>
      <w:pPr>
        <w:pStyle w:val="a0"/>
        <w:keepNext w:val="0"/>
        <w:keepLines w:val="0"/>
        <w:widowControl w:val="0"/>
        <w:shd w:val="clear" w:color="auto" w:fill="auto"/>
        <w:bidi w:val="0"/>
        <w:spacing w:before="0" w:after="720" w:line="677" w:lineRule="exact"/>
        <w:ind w:left="0" w:right="0" w:firstLine="640"/>
        <w:jc w:val="both"/>
      </w:pPr>
      <w:r>
        <w:rPr>
          <w:color w:val="000000"/>
          <w:spacing w:val="0"/>
          <w:w w:val="100"/>
          <w:position w:val="0"/>
        </w:rPr>
        <w:t>经营中的文化娱乐场所</w:t>
      </w:r>
      <w:r>
        <w:rPr>
          <w:color w:val="000000"/>
          <w:spacing w:val="0"/>
          <w:w w:val="100"/>
          <w:position w:val="0"/>
          <w:sz w:val="30"/>
          <w:szCs w:val="30"/>
        </w:rPr>
        <w:t>，</w:t>
      </w:r>
      <w:r>
        <w:rPr>
          <w:color w:val="000000"/>
          <w:spacing w:val="0"/>
          <w:w w:val="100"/>
          <w:position w:val="0"/>
        </w:rPr>
        <w:t>其经营管理者必须采取有效措施</w:t>
      </w:r>
      <w:r>
        <w:rPr>
          <w:color w:val="000000"/>
          <w:spacing w:val="0"/>
          <w:w w:val="100"/>
          <w:position w:val="0"/>
          <w:sz w:val="30"/>
          <w:szCs w:val="30"/>
        </w:rPr>
        <w:t>，</w:t>
      </w:r>
      <w:r>
        <w:rPr>
          <w:color w:val="000000"/>
          <w:spacing w:val="0"/>
          <w:w w:val="100"/>
          <w:position w:val="0"/>
        </w:rPr>
        <w:t>使其边界噪声不超过国家规定的环境噪声排放 标准。</w:t>
      </w:r>
    </w:p>
    <w:p>
      <w:pPr>
        <w:pStyle w:val="10"/>
        <w:keepNext/>
        <w:keepLines/>
        <w:widowControl w:val="0"/>
        <w:shd w:val="clear" w:color="auto" w:fill="auto"/>
        <w:bidi w:val="0"/>
        <w:spacing w:before="0" w:after="0" w:line="696" w:lineRule="exact"/>
        <w:ind w:left="0" w:right="0" w:firstLine="0"/>
        <w:jc w:val="left"/>
      </w:pPr>
      <w:bookmarkStart w:id="79" w:name="bookmark79"/>
      <w:bookmarkStart w:id="80" w:name="bookmark80"/>
      <w:bookmarkStart w:id="81" w:name="bookmark81"/>
      <w:r>
        <w:rPr>
          <w:color w:val="000000"/>
          <w:spacing w:val="0"/>
          <w:w w:val="100"/>
          <w:position w:val="0"/>
        </w:rPr>
        <w:t>第五节《固体废弃物污染环境防治法》有关规定</w:t>
      </w:r>
      <w:bookmarkEnd w:id="79"/>
      <w:bookmarkEnd w:id="80"/>
      <w:bookmarkEnd w:id="81"/>
    </w:p>
    <w:p>
      <w:pPr>
        <w:pStyle w:val="a0"/>
        <w:keepNext w:val="0"/>
        <w:keepLines w:val="0"/>
        <w:widowControl w:val="0"/>
        <w:shd w:val="clear" w:color="auto" w:fill="auto"/>
        <w:bidi w:val="0"/>
        <w:spacing w:before="0" w:after="0" w:line="696" w:lineRule="exact"/>
        <w:ind w:left="0" w:right="0" w:firstLine="640"/>
        <w:jc w:val="both"/>
      </w:pPr>
      <w:r>
        <w:rPr>
          <w:color w:val="000000"/>
          <w:spacing w:val="0"/>
          <w:w w:val="100"/>
          <w:position w:val="0"/>
          <w:shd w:val="clear" w:color="auto" w:fill="FFFFFF"/>
        </w:rPr>
        <w:t>固体废弃物是指在生产、生活和其他活动中的丧失原有利用价值或者虽未丧失利用价值但被抛弃或放弃 的固态、半固态和置于容器中的气态物品、物质以及法律、行政法规规定纳入固体废弃物管理的物品、物质。</w:t>
      </w:r>
    </w:p>
    <w:p>
      <w:pPr>
        <w:pStyle w:val="a0"/>
        <w:keepNext w:val="0"/>
        <w:keepLines w:val="0"/>
        <w:widowControl w:val="0"/>
        <w:shd w:val="clear" w:color="auto" w:fill="auto"/>
        <w:bidi w:val="0"/>
        <w:spacing w:before="0" w:after="0" w:line="696" w:lineRule="exact"/>
        <w:ind w:left="0" w:right="0" w:firstLine="0"/>
        <w:jc w:val="left"/>
      </w:pPr>
      <w:bookmarkStart w:id="82" w:name="bookmark82"/>
      <w:r>
        <w:rPr>
          <w:color w:val="000000"/>
          <w:spacing w:val="0"/>
          <w:w w:val="100"/>
          <w:position w:val="0"/>
        </w:rPr>
        <w:t>一</w:t>
      </w:r>
      <w:bookmarkEnd w:id="82"/>
      <w:r>
        <w:rPr>
          <w:color w:val="000000"/>
          <w:spacing w:val="0"/>
          <w:w w:val="100"/>
          <w:position w:val="0"/>
        </w:rPr>
        <w:t>、适用范围和相关概念的含义</w:t>
      </w:r>
    </w:p>
    <w:p>
      <w:pPr>
        <w:pStyle w:val="a0"/>
        <w:keepNext w:val="0"/>
        <w:keepLines w:val="0"/>
        <w:widowControl w:val="0"/>
        <w:shd w:val="clear" w:color="auto" w:fill="auto"/>
        <w:bidi w:val="0"/>
        <w:spacing w:before="0" w:after="0" w:line="696" w:lineRule="exact"/>
        <w:ind w:left="0" w:right="0" w:firstLine="640"/>
        <w:jc w:val="both"/>
      </w:pPr>
      <w:r>
        <w:rPr>
          <w:color w:val="000000"/>
          <w:spacing w:val="0"/>
          <w:w w:val="100"/>
          <w:position w:val="0"/>
        </w:rPr>
        <w:t xml:space="preserve">第二条本法适用中华人民共和国境内固体废物污染环境的防治。固体废物污染海洋环境的防治和放射性 </w:t>
      </w:r>
      <w:r>
        <w:rPr>
          <w:color w:val="000000"/>
          <w:spacing w:val="0"/>
          <w:w w:val="100"/>
          <w:position w:val="0"/>
        </w:rPr>
        <w:t>固体废物污染环境的防治不适用本法。</w:t>
      </w:r>
    </w:p>
    <w:p>
      <w:pPr>
        <w:pStyle w:val="a0"/>
        <w:keepNext w:val="0"/>
        <w:keepLines w:val="0"/>
        <w:widowControl w:val="0"/>
        <w:shd w:val="clear" w:color="auto" w:fill="auto"/>
        <w:bidi w:val="0"/>
        <w:spacing w:before="0" w:after="0" w:line="703" w:lineRule="exact"/>
        <w:ind w:left="0" w:right="0" w:firstLine="640"/>
        <w:jc w:val="both"/>
      </w:pPr>
      <w:r>
        <w:rPr>
          <w:color w:val="000000"/>
          <w:spacing w:val="0"/>
          <w:w w:val="100"/>
          <w:position w:val="0"/>
        </w:rPr>
        <w:t>第八十九条液态废物的污染防治，适用本法；但是，排入水体的废水的污染防治适用有关法律，不适用 本法。</w:t>
      </w:r>
    </w:p>
    <w:p>
      <w:pPr>
        <w:pStyle w:val="a0"/>
        <w:keepNext w:val="0"/>
        <w:keepLines w:val="0"/>
        <w:widowControl w:val="0"/>
        <w:shd w:val="clear" w:color="auto" w:fill="auto"/>
        <w:bidi w:val="0"/>
        <w:spacing w:before="0" w:after="0" w:line="703" w:lineRule="exact"/>
        <w:ind w:left="0" w:right="0" w:firstLine="640"/>
        <w:jc w:val="both"/>
      </w:pPr>
      <w:r>
        <w:rPr>
          <w:color w:val="000000"/>
          <w:spacing w:val="0"/>
          <w:w w:val="100"/>
          <w:position w:val="0"/>
        </w:rPr>
        <w:t>第八十八条本法下列用语的含义：</w:t>
      </w:r>
    </w:p>
    <w:p>
      <w:pPr>
        <w:pStyle w:val="a0"/>
        <w:keepNext w:val="0"/>
        <w:keepLines w:val="0"/>
        <w:widowControl w:val="0"/>
        <w:shd w:val="clear" w:color="auto" w:fill="auto"/>
        <w:tabs>
          <w:tab w:val="left" w:pos="949"/>
        </w:tabs>
        <w:bidi w:val="0"/>
        <w:spacing w:before="0" w:after="0" w:line="703" w:lineRule="exact"/>
        <w:ind w:left="0" w:right="0" w:firstLine="0"/>
        <w:jc w:val="both"/>
      </w:pPr>
      <w:bookmarkStart w:id="83" w:name="bookmark83"/>
      <w:r>
        <w:rPr>
          <w:color w:val="000000"/>
          <w:spacing w:val="0"/>
          <w:w w:val="100"/>
          <w:position w:val="0"/>
        </w:rPr>
        <w:t>（</w:t>
      </w:r>
      <w:bookmarkEnd w:id="83"/>
      <w:r>
        <w:rPr>
          <w:color w:val="000000"/>
          <w:spacing w:val="0"/>
          <w:w w:val="100"/>
          <w:position w:val="0"/>
        </w:rPr>
        <w:t>一）</w:t>
        <w:tab/>
        <w:t>固体废物，是指在生产、生活和其他活动中产生的丧失原有利用价值或者虽未丧失利用价值但被抛弃 或者放弃的固态、半固态和置于容器中的气态的物品、物质以及法律、行政法规规定纳入固体废物管理的物 品、物质。</w:t>
      </w:r>
    </w:p>
    <w:p>
      <w:pPr>
        <w:pStyle w:val="a0"/>
        <w:keepNext w:val="0"/>
        <w:keepLines w:val="0"/>
        <w:widowControl w:val="0"/>
        <w:shd w:val="clear" w:color="auto" w:fill="auto"/>
        <w:tabs>
          <w:tab w:val="left" w:pos="883"/>
        </w:tabs>
        <w:bidi w:val="0"/>
        <w:spacing w:before="0" w:after="0" w:line="703" w:lineRule="exact"/>
        <w:ind w:left="0" w:right="0" w:firstLine="0"/>
        <w:jc w:val="both"/>
      </w:pPr>
      <w:bookmarkStart w:id="84" w:name="bookmark84"/>
      <w:r>
        <w:rPr>
          <w:color w:val="000000"/>
          <w:spacing w:val="0"/>
          <w:w w:val="100"/>
          <w:position w:val="0"/>
        </w:rPr>
        <w:t>（</w:t>
      </w:r>
      <w:bookmarkEnd w:id="84"/>
      <w:r>
        <w:rPr>
          <w:color w:val="000000"/>
          <w:spacing w:val="0"/>
          <w:w w:val="100"/>
          <w:position w:val="0"/>
        </w:rPr>
        <w:t>二）</w:t>
        <w:tab/>
        <w:t>工业固体废物，是指在工业生产活动中产生的固体废物。</w:t>
      </w:r>
    </w:p>
    <w:p>
      <w:pPr>
        <w:pStyle w:val="a0"/>
        <w:keepNext w:val="0"/>
        <w:keepLines w:val="0"/>
        <w:widowControl w:val="0"/>
        <w:shd w:val="clear" w:color="auto" w:fill="auto"/>
        <w:tabs>
          <w:tab w:val="left" w:pos="954"/>
        </w:tabs>
        <w:bidi w:val="0"/>
        <w:spacing w:before="0" w:after="0" w:line="703" w:lineRule="exact"/>
        <w:ind w:left="0" w:right="0" w:firstLine="0"/>
        <w:jc w:val="both"/>
      </w:pPr>
      <w:bookmarkStart w:id="85" w:name="bookmark85"/>
      <w:r>
        <w:rPr>
          <w:color w:val="000000"/>
          <w:spacing w:val="0"/>
          <w:w w:val="100"/>
          <w:position w:val="0"/>
        </w:rPr>
        <w:t>（</w:t>
      </w:r>
      <w:bookmarkEnd w:id="85"/>
      <w:r>
        <w:rPr>
          <w:color w:val="000000"/>
          <w:spacing w:val="0"/>
          <w:w w:val="100"/>
          <w:position w:val="0"/>
        </w:rPr>
        <w:t>三）</w:t>
        <w:tab/>
        <w:t>生活垃圾，是指在日常生活中或者为日常生活提供服务的活动中产生的固体废物以及法律、行政法规 规定视为生活垃圾的固体废物。</w:t>
      </w:r>
    </w:p>
    <w:p>
      <w:pPr>
        <w:pStyle w:val="a0"/>
        <w:keepNext w:val="0"/>
        <w:keepLines w:val="0"/>
        <w:widowControl w:val="0"/>
        <w:shd w:val="clear" w:color="auto" w:fill="auto"/>
        <w:tabs>
          <w:tab w:val="left" w:pos="954"/>
        </w:tabs>
        <w:bidi w:val="0"/>
        <w:spacing w:before="0" w:after="0" w:line="703" w:lineRule="exact"/>
        <w:ind w:left="0" w:right="0" w:firstLine="0"/>
        <w:jc w:val="both"/>
      </w:pPr>
      <w:bookmarkStart w:id="86" w:name="bookmark86"/>
      <w:r>
        <w:rPr>
          <w:color w:val="000000"/>
          <w:spacing w:val="0"/>
          <w:w w:val="100"/>
          <w:position w:val="0"/>
        </w:rPr>
        <w:t>（</w:t>
      </w:r>
      <w:bookmarkEnd w:id="86"/>
      <w:r>
        <w:rPr>
          <w:color w:val="000000"/>
          <w:spacing w:val="0"/>
          <w:w w:val="100"/>
          <w:position w:val="0"/>
        </w:rPr>
        <w:t>四）</w:t>
        <w:tab/>
        <w:t>危险废物，是指列入国家危险废物名录或者根据国家规定的危险废物鉴别标准和鉴别方法认定的具有 危险特性的固体废物。</w:t>
      </w:r>
    </w:p>
    <w:p>
      <w:pPr>
        <w:pStyle w:val="a0"/>
        <w:keepNext w:val="0"/>
        <w:keepLines w:val="0"/>
        <w:widowControl w:val="0"/>
        <w:shd w:val="clear" w:color="auto" w:fill="auto"/>
        <w:tabs>
          <w:tab w:val="left" w:pos="883"/>
        </w:tabs>
        <w:bidi w:val="0"/>
        <w:spacing w:before="0" w:after="0" w:line="703" w:lineRule="exact"/>
        <w:ind w:left="0" w:right="0" w:firstLine="0"/>
        <w:jc w:val="both"/>
      </w:pPr>
      <w:bookmarkStart w:id="87" w:name="bookmark87"/>
      <w:r>
        <w:rPr>
          <w:color w:val="000000"/>
          <w:spacing w:val="0"/>
          <w:w w:val="100"/>
          <w:position w:val="0"/>
        </w:rPr>
        <w:t>（</w:t>
      </w:r>
      <w:bookmarkEnd w:id="87"/>
      <w:r>
        <w:rPr>
          <w:color w:val="000000"/>
          <w:spacing w:val="0"/>
          <w:w w:val="100"/>
          <w:position w:val="0"/>
        </w:rPr>
        <w:t>五）</w:t>
        <w:tab/>
        <w:t>贮存，是指将固体废物临时置于特定设施或者场所中的活动。</w:t>
      </w:r>
    </w:p>
    <w:p>
      <w:pPr>
        <w:pStyle w:val="a0"/>
        <w:keepNext w:val="0"/>
        <w:keepLines w:val="0"/>
        <w:widowControl w:val="0"/>
        <w:shd w:val="clear" w:color="auto" w:fill="auto"/>
        <w:tabs>
          <w:tab w:val="left" w:pos="954"/>
        </w:tabs>
        <w:bidi w:val="0"/>
        <w:spacing w:before="0" w:after="0" w:line="703" w:lineRule="exact"/>
        <w:ind w:left="0" w:right="0" w:firstLine="0"/>
        <w:jc w:val="both"/>
      </w:pPr>
      <w:bookmarkStart w:id="88" w:name="bookmark88"/>
      <w:r>
        <w:rPr>
          <w:color w:val="000000"/>
          <w:spacing w:val="0"/>
          <w:w w:val="100"/>
          <w:position w:val="0"/>
        </w:rPr>
        <w:t>（</w:t>
      </w:r>
      <w:bookmarkEnd w:id="88"/>
      <w:r>
        <w:rPr>
          <w:color w:val="000000"/>
          <w:spacing w:val="0"/>
          <w:w w:val="100"/>
          <w:position w:val="0"/>
        </w:rPr>
        <w:t>六）</w:t>
        <w:tab/>
        <w:t>处置，是指将固体废物焚烧和用其他改变固体废物的物理、化学、生物特性的方法，达到减少已产生 的固体废物数量、缩小固体废物体积、减少或者消除其危险成份的活动，或者将固体废物最终置于符合环境 保护规定要求的填埋场的活动。</w:t>
      </w:r>
    </w:p>
    <w:p>
      <w:pPr>
        <w:pStyle w:val="a0"/>
        <w:keepNext w:val="0"/>
        <w:keepLines w:val="0"/>
        <w:widowControl w:val="0"/>
        <w:shd w:val="clear" w:color="auto" w:fill="auto"/>
        <w:tabs>
          <w:tab w:val="left" w:pos="883"/>
        </w:tabs>
        <w:bidi w:val="0"/>
        <w:spacing w:before="0" w:after="0" w:line="703" w:lineRule="exact"/>
        <w:ind w:left="0" w:right="0" w:firstLine="0"/>
        <w:jc w:val="both"/>
      </w:pPr>
      <w:bookmarkStart w:id="89" w:name="bookmark89"/>
      <w:r>
        <w:rPr>
          <w:color w:val="000000"/>
          <w:spacing w:val="0"/>
          <w:w w:val="100"/>
          <w:position w:val="0"/>
        </w:rPr>
        <w:t>（</w:t>
      </w:r>
      <w:bookmarkEnd w:id="89"/>
      <w:r>
        <w:rPr>
          <w:color w:val="000000"/>
          <w:spacing w:val="0"/>
          <w:w w:val="100"/>
          <w:position w:val="0"/>
        </w:rPr>
        <w:t>七）</w:t>
        <w:tab/>
        <w:t>利用，是指从固体废物中提取物质作为原材料或者燃料的活动。</w:t>
      </w:r>
    </w:p>
    <w:p>
      <w:pPr>
        <w:pStyle w:val="a0"/>
        <w:keepNext w:val="0"/>
        <w:keepLines w:val="0"/>
        <w:widowControl w:val="0"/>
        <w:shd w:val="clear" w:color="auto" w:fill="auto"/>
        <w:tabs>
          <w:tab w:val="left" w:pos="658"/>
        </w:tabs>
        <w:bidi w:val="0"/>
        <w:spacing w:before="0" w:after="0" w:line="703" w:lineRule="exact"/>
        <w:ind w:left="0" w:right="0" w:firstLine="0"/>
        <w:jc w:val="both"/>
      </w:pPr>
      <w:bookmarkStart w:id="90" w:name="bookmark90"/>
      <w:r>
        <w:rPr>
          <w:color w:val="000000"/>
          <w:spacing w:val="0"/>
          <w:w w:val="100"/>
          <w:position w:val="0"/>
        </w:rPr>
        <w:t>二</w:t>
      </w:r>
      <w:bookmarkEnd w:id="90"/>
      <w:r>
        <w:rPr>
          <w:color w:val="000000"/>
          <w:spacing w:val="0"/>
          <w:w w:val="100"/>
          <w:position w:val="0"/>
        </w:rPr>
        <w:t>、</w:t>
        <w:tab/>
        <w:t>固体废弃物污染防治原则</w:t>
      </w:r>
    </w:p>
    <w:p>
      <w:pPr>
        <w:pStyle w:val="a0"/>
        <w:keepNext w:val="0"/>
        <w:keepLines w:val="0"/>
        <w:widowControl w:val="0"/>
        <w:shd w:val="clear" w:color="auto" w:fill="auto"/>
        <w:bidi w:val="0"/>
        <w:spacing w:before="0" w:after="0" w:line="703" w:lineRule="exact"/>
        <w:ind w:left="0" w:right="0" w:firstLine="640"/>
        <w:jc w:val="left"/>
      </w:pPr>
      <w:r>
        <w:rPr>
          <w:color w:val="000000"/>
          <w:spacing w:val="0"/>
          <w:w w:val="100"/>
          <w:position w:val="0"/>
        </w:rPr>
        <w:t>第三条国家对固体废物污染环境的防治，实行减少固体废物的产生量和危害性、充分合理利用固体废物 和无害化处置固体废物的原则，促进清洁生产和循环经济发展。</w:t>
      </w:r>
    </w:p>
    <w:p>
      <w:pPr>
        <w:pStyle w:val="a0"/>
        <w:keepNext w:val="0"/>
        <w:keepLines w:val="0"/>
        <w:widowControl w:val="0"/>
        <w:shd w:val="clear" w:color="auto" w:fill="auto"/>
        <w:bidi w:val="0"/>
        <w:spacing w:before="0" w:after="0" w:line="703" w:lineRule="exact"/>
        <w:ind w:left="0" w:right="0" w:firstLine="640"/>
        <w:jc w:val="left"/>
        <w:sectPr>
          <w:type w:val="nextPage"/>
          <w:pgSz w:w="17861" w:h="25258"/>
          <w:pgMar w:top="878" w:right="974" w:bottom="1438" w:left="1637" w:header="0" w:footer="3" w:gutter="0"/>
          <w:pgNumType w:start="15"/>
          <w:cols w:space="720"/>
          <w:noEndnote/>
          <w:titlePg w:val="0"/>
          <w:rtlGutter w:val="0"/>
          <w:docGrid w:linePitch="360"/>
        </w:sectPr>
      </w:pPr>
    </w:p>
    <w:p>
      <w:pPr>
        <w:pStyle w:val="a0"/>
        <w:keepNext w:val="0"/>
        <w:keepLines w:val="0"/>
        <w:widowControl w:val="0"/>
        <w:shd w:val="clear" w:color="auto" w:fill="auto"/>
        <w:bidi w:val="0"/>
        <w:spacing w:before="0" w:after="0" w:line="703" w:lineRule="exact"/>
        <w:ind w:left="0" w:right="0" w:firstLine="640"/>
        <w:jc w:val="left"/>
      </w:pPr>
      <w:r>
        <w:rPr>
          <w:color w:val="000000"/>
          <w:spacing w:val="0"/>
          <w:w w:val="100"/>
          <w:position w:val="0"/>
        </w:rPr>
        <w:t>国家采取有利于固体废物综合利用活动的经济、技术政策和措施，对固体废物实行充分回收和合理利用。</w:t>
      </w:r>
      <w:r>
        <w:rPr>
          <w:color w:val="000000"/>
          <w:spacing w:val="0"/>
          <w:w w:val="100"/>
          <w:position w:val="0"/>
        </w:rPr>
        <w:t xml:space="preserve"> 国家鼓励、支持采取有利于保护环境的集中处置固体废物的措施，促进固体废物污染环境防治产业发展。</w:t>
      </w:r>
      <w:r>
        <w:rPr>
          <w:color w:val="000000"/>
          <w:spacing w:val="0"/>
          <w:w w:val="100"/>
          <w:position w:val="0"/>
        </w:rPr>
        <w:t xml:space="preserve"> 第五条国家对固体废物污染环境防治实行污染者依法负责的原则。产品的生产者、销售者、进口者、</w:t>
      </w:r>
      <w:r>
        <w:rPr>
          <w:color w:val="000000"/>
          <w:spacing w:val="0"/>
          <w:w w:val="100"/>
          <w:position w:val="0"/>
        </w:rPr>
        <w:t xml:space="preserve"> 使用者对其产生的固体废物依法承担污染防治责任。</w:t>
      </w:r>
    </w:p>
    <w:p>
      <w:pPr>
        <w:pStyle w:val="a0"/>
        <w:keepNext w:val="0"/>
        <w:keepLines w:val="0"/>
        <w:widowControl w:val="0"/>
        <w:shd w:val="clear" w:color="auto" w:fill="auto"/>
        <w:bidi w:val="0"/>
        <w:spacing w:before="0" w:after="360" w:line="703" w:lineRule="exact"/>
        <w:ind w:left="0" w:right="0" w:firstLine="640"/>
        <w:jc w:val="left"/>
      </w:pPr>
      <w:r>
        <w:rPr>
          <w:color w:val="000000"/>
          <w:spacing w:val="0"/>
          <w:w w:val="100"/>
          <w:position w:val="0"/>
        </w:rPr>
        <w:t>防治原则：</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w:t>
      </w:r>
      <w:r>
        <w:rPr>
          <w:rFonts w:ascii="Times New Roman" w:eastAsia="Times New Roman" w:hAnsi="Times New Roman" w:cs="Times New Roman"/>
          <w:color w:val="000000"/>
          <w:spacing w:val="0"/>
          <w:w w:val="100"/>
          <w:position w:val="0"/>
        </w:rPr>
        <w:t>“</w:t>
      </w:r>
      <w:r>
        <w:rPr>
          <w:color w:val="000000"/>
          <w:spacing w:val="0"/>
          <w:w w:val="100"/>
          <w:position w:val="0"/>
        </w:rPr>
        <w:t>减量化、资源化、无害化</w:t>
      </w:r>
      <w:r>
        <w:rPr>
          <w:rFonts w:ascii="Times New Roman" w:eastAsia="Times New Roman" w:hAnsi="Times New Roman" w:cs="Times New Roman"/>
          <w:color w:val="000000"/>
          <w:spacing w:val="0"/>
          <w:w w:val="100"/>
          <w:position w:val="0"/>
        </w:rPr>
        <w:t>”</w:t>
      </w:r>
      <w:r>
        <w:rPr>
          <w:color w:val="000000"/>
          <w:spacing w:val="0"/>
          <w:w w:val="100"/>
          <w:position w:val="0"/>
        </w:rPr>
        <w:t>原则；</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、全过程管理的原则；</w:t>
      </w:r>
      <w:r>
        <w:rPr>
          <w:rFonts w:ascii="Times New Roman" w:eastAsia="Times New Roman" w:hAnsi="Times New Roman" w:cs="Times New Roman"/>
          <w:color w:val="000000"/>
          <w:spacing w:val="0"/>
          <w:w w:val="100"/>
          <w:position w:val="0"/>
          <w:sz w:val="30"/>
          <w:szCs w:val="30"/>
        </w:rPr>
        <w:t>3</w:t>
      </w:r>
      <w:r>
        <w:rPr>
          <w:color w:val="000000"/>
          <w:spacing w:val="0"/>
          <w:w w:val="100"/>
          <w:position w:val="0"/>
        </w:rPr>
        <w:t>、分类管理原则；</w:t>
      </w:r>
    </w:p>
    <w:p>
      <w:pPr>
        <w:pStyle w:val="a0"/>
        <w:keepNext w:val="0"/>
        <w:keepLines w:val="0"/>
        <w:widowControl w:val="0"/>
        <w:shd w:val="clear" w:color="auto" w:fill="auto"/>
        <w:bidi w:val="0"/>
        <w:spacing w:before="0" w:after="0" w:line="480" w:lineRule="auto"/>
        <w:ind w:left="0" w:right="0" w:firstLine="0"/>
        <w:jc w:val="left"/>
      </w:pPr>
      <w:r>
        <w:rPr>
          <w:rFonts w:ascii="Times New Roman" w:eastAsia="Times New Roman" w:hAnsi="Times New Roman" w:cs="Times New Roman"/>
          <w:color w:val="000000"/>
          <w:spacing w:val="0"/>
          <w:w w:val="100"/>
          <w:position w:val="0"/>
          <w:sz w:val="30"/>
          <w:szCs w:val="30"/>
        </w:rPr>
        <w:t>4</w:t>
      </w:r>
      <w:r>
        <w:rPr>
          <w:color w:val="000000"/>
          <w:spacing w:val="0"/>
          <w:w w:val="100"/>
          <w:position w:val="0"/>
        </w:rPr>
        <w:t>、污染者负责原则。</w:t>
      </w:r>
    </w:p>
    <w:p>
      <w:pPr>
        <w:pStyle w:val="a0"/>
        <w:keepNext w:val="0"/>
        <w:keepLines w:val="0"/>
        <w:widowControl w:val="0"/>
        <w:shd w:val="clear" w:color="auto" w:fill="auto"/>
        <w:tabs>
          <w:tab w:val="left" w:pos="658"/>
        </w:tabs>
        <w:bidi w:val="0"/>
        <w:spacing w:before="0" w:after="0" w:line="701" w:lineRule="exact"/>
        <w:ind w:left="0" w:right="0" w:firstLine="0"/>
        <w:jc w:val="left"/>
      </w:pPr>
      <w:bookmarkStart w:id="91" w:name="bookmark91"/>
      <w:r>
        <w:rPr>
          <w:color w:val="000000"/>
          <w:spacing w:val="0"/>
          <w:w w:val="100"/>
          <w:position w:val="0"/>
        </w:rPr>
        <w:t>三</w:t>
      </w:r>
      <w:bookmarkEnd w:id="91"/>
      <w:r>
        <w:rPr>
          <w:color w:val="000000"/>
          <w:spacing w:val="0"/>
          <w:w w:val="100"/>
          <w:position w:val="0"/>
        </w:rPr>
        <w:t>、</w:t>
        <w:tab/>
        <w:t>固体废弃物的贮存、处置设施和场所</w:t>
      </w:r>
    </w:p>
    <w:p>
      <w:pPr>
        <w:pStyle w:val="a0"/>
        <w:keepNext w:val="0"/>
        <w:keepLines w:val="0"/>
        <w:widowControl w:val="0"/>
        <w:shd w:val="clear" w:color="auto" w:fill="auto"/>
        <w:bidi w:val="0"/>
        <w:spacing w:before="0" w:after="0" w:line="701" w:lineRule="exact"/>
        <w:ind w:left="0" w:right="0" w:firstLine="640"/>
        <w:jc w:val="left"/>
      </w:pPr>
      <w:r>
        <w:rPr>
          <w:color w:val="000000"/>
          <w:spacing w:val="0"/>
          <w:w w:val="100"/>
          <w:position w:val="0"/>
        </w:rPr>
        <w:t>第二十一条对收集、贮存、运输、处置固体废物的设施、设备和场所，应当加强管理和维护，保证其正 常运行和使用。</w:t>
      </w:r>
    </w:p>
    <w:p>
      <w:pPr>
        <w:pStyle w:val="a0"/>
        <w:keepNext w:val="0"/>
        <w:keepLines w:val="0"/>
        <w:widowControl w:val="0"/>
        <w:shd w:val="clear" w:color="auto" w:fill="auto"/>
        <w:bidi w:val="0"/>
        <w:spacing w:before="0" w:after="0" w:line="701" w:lineRule="exact"/>
        <w:ind w:left="0" w:right="0" w:firstLine="640"/>
        <w:jc w:val="left"/>
      </w:pPr>
      <w:r>
        <w:rPr>
          <w:color w:val="000000"/>
          <w:spacing w:val="0"/>
          <w:w w:val="100"/>
          <w:position w:val="0"/>
        </w:rPr>
        <w:t>第二十二条在国务院和国务院有关主管部门及省、自治区、直辖市人民政府划定的自然保护区、风景名 胜区、饮用水水源保护区、基本农田保护区和其他需要特别保护的区域内，禁止建设工业固体废物集中贮存、 处置的设施、场所和生活垃圾填埋场。</w:t>
      </w:r>
    </w:p>
    <w:p>
      <w:pPr>
        <w:pStyle w:val="a0"/>
        <w:keepNext w:val="0"/>
        <w:keepLines w:val="0"/>
        <w:widowControl w:val="0"/>
        <w:shd w:val="clear" w:color="auto" w:fill="auto"/>
        <w:bidi w:val="0"/>
        <w:spacing w:before="0" w:after="0" w:line="701" w:lineRule="exact"/>
        <w:ind w:left="0" w:right="0" w:firstLine="640"/>
        <w:jc w:val="left"/>
      </w:pPr>
      <w:r>
        <w:rPr>
          <w:color w:val="000000"/>
          <w:spacing w:val="0"/>
          <w:w w:val="100"/>
          <w:position w:val="0"/>
        </w:rPr>
        <w:t xml:space="preserve">第三十三条企业事业单位应当根据经济、技术条件对其产生的工业固体废物加以利用；对暂时不利用或 </w:t>
      </w:r>
      <w:r>
        <w:rPr>
          <w:color w:val="000000"/>
          <w:spacing w:val="0"/>
          <w:w w:val="100"/>
          <w:position w:val="0"/>
        </w:rPr>
        <w:t>者不能利用的，必须按照国务院环境保护行政主管部门的规定建设贮存设施、场所，安全分类存放，或者采 取无害化处置措施。</w:t>
      </w:r>
    </w:p>
    <w:p>
      <w:pPr>
        <w:pStyle w:val="a0"/>
        <w:keepNext w:val="0"/>
        <w:keepLines w:val="0"/>
        <w:widowControl w:val="0"/>
        <w:shd w:val="clear" w:color="auto" w:fill="auto"/>
        <w:bidi w:val="0"/>
        <w:spacing w:before="0" w:after="0" w:line="710" w:lineRule="exact"/>
        <w:ind w:left="0" w:right="0" w:firstLine="640"/>
        <w:jc w:val="both"/>
      </w:pPr>
      <w:r>
        <w:rPr>
          <w:color w:val="000000"/>
          <w:spacing w:val="0"/>
          <w:w w:val="100"/>
          <w:position w:val="0"/>
        </w:rPr>
        <w:t>建设工业固体废物贮存、处置的设施、场所，必须符合国家环境保护标准。</w:t>
      </w:r>
    </w:p>
    <w:p>
      <w:pPr>
        <w:pStyle w:val="a0"/>
        <w:keepNext w:val="0"/>
        <w:keepLines w:val="0"/>
        <w:widowControl w:val="0"/>
        <w:shd w:val="clear" w:color="auto" w:fill="auto"/>
        <w:bidi w:val="0"/>
        <w:spacing w:before="0" w:after="0" w:line="710" w:lineRule="exact"/>
        <w:ind w:left="0" w:right="0" w:firstLine="640"/>
        <w:jc w:val="both"/>
      </w:pPr>
      <w:r>
        <w:rPr>
          <w:color w:val="000000"/>
          <w:spacing w:val="0"/>
          <w:w w:val="100"/>
          <w:position w:val="0"/>
        </w:rPr>
        <w:t>第三十四条禁止擅自关闭、闲置或者拆除工业固体废物污染环境防治设施、场所；确有必要关闭、闲置 或者拆除的，必须经所在地县级以上地方人民政府环境保护行政主管部门核准，并采取措施，防止污染环境。</w:t>
      </w:r>
    </w:p>
    <w:p>
      <w:pPr>
        <w:pStyle w:val="a0"/>
        <w:keepNext w:val="0"/>
        <w:keepLines w:val="0"/>
        <w:widowControl w:val="0"/>
        <w:shd w:val="clear" w:color="auto" w:fill="auto"/>
        <w:bidi w:val="0"/>
        <w:spacing w:before="0" w:after="0" w:line="710" w:lineRule="exact"/>
        <w:ind w:left="0" w:right="0" w:firstLine="640"/>
        <w:jc w:val="both"/>
      </w:pPr>
      <w:r>
        <w:rPr>
          <w:color w:val="000000"/>
          <w:spacing w:val="0"/>
          <w:w w:val="100"/>
          <w:position w:val="0"/>
        </w:rPr>
        <w:t>第三十五条产生工业固体废物的单位需要终止的，应当事先对工业固体废物的贮存、处置的设施、场所 采取污染防治措施，并对未处置的工业固体废物作出妥善处置，防止污染环境。</w:t>
      </w:r>
    </w:p>
    <w:p>
      <w:pPr>
        <w:pStyle w:val="a0"/>
        <w:keepNext w:val="0"/>
        <w:keepLines w:val="0"/>
        <w:widowControl w:val="0"/>
        <w:shd w:val="clear" w:color="auto" w:fill="auto"/>
        <w:bidi w:val="0"/>
        <w:spacing w:before="0" w:after="0" w:line="706" w:lineRule="exact"/>
        <w:ind w:left="0" w:right="0" w:firstLine="640"/>
        <w:jc w:val="both"/>
      </w:pPr>
      <w:r>
        <w:rPr>
          <w:color w:val="000000"/>
          <w:spacing w:val="0"/>
          <w:w w:val="100"/>
          <w:position w:val="0"/>
        </w:rPr>
        <w:t>产生工业固体废物的单位发生变更的，变更后的单位应当按照国家有关环境保护的规定对未处置的工业 固体废物及其贮存、处置的设施、场所进行安全处置或者采取措施保证该设施、场所安全运行。变更前当事 人对工业固体废物及其贮存、处置的设施、场所的污染防治责任另有约定的，从其约定；但是，不得免除当 事人的污染防治义务。</w:t>
      </w:r>
    </w:p>
    <w:p>
      <w:pPr>
        <w:pStyle w:val="a0"/>
        <w:keepNext w:val="0"/>
        <w:keepLines w:val="0"/>
        <w:widowControl w:val="0"/>
        <w:shd w:val="clear" w:color="auto" w:fill="auto"/>
        <w:bidi w:val="0"/>
        <w:spacing w:before="0" w:after="0" w:line="706" w:lineRule="exact"/>
        <w:ind w:left="0" w:right="0" w:firstLine="640"/>
        <w:jc w:val="both"/>
      </w:pPr>
      <w:r>
        <w:rPr>
          <w:color w:val="000000"/>
          <w:spacing w:val="0"/>
          <w:w w:val="100"/>
          <w:position w:val="0"/>
        </w:rPr>
        <w:t>对本法施行前已经终止的单位未处置的工业固体废物及其贮存、处置的设施、场所进行安全处置的费用， 由有关人民政府承担；但是，该单位享有的土地使用权依法转让的，应当由土地使用权受让人承担处置费用。 当事人另有约定的，从其约定；但是，不得免除当事人的污染防治义务。</w:t>
      </w:r>
    </w:p>
    <w:p>
      <w:pPr>
        <w:pStyle w:val="a0"/>
        <w:keepNext w:val="0"/>
        <w:keepLines w:val="0"/>
        <w:widowControl w:val="0"/>
        <w:shd w:val="clear" w:color="auto" w:fill="auto"/>
        <w:bidi w:val="0"/>
        <w:spacing w:before="0" w:after="0" w:line="706" w:lineRule="exact"/>
        <w:ind w:left="0" w:right="0" w:firstLine="640"/>
        <w:jc w:val="both"/>
      </w:pPr>
      <w:r>
        <w:rPr>
          <w:color w:val="000000"/>
          <w:spacing w:val="0"/>
          <w:w w:val="100"/>
          <w:position w:val="0"/>
        </w:rPr>
        <w:t>第四十四条建设生活垃圾处置的设施、场所，必须符合国务院环境保护行政主管部门和国务院建设行政 主管部门规定的环境保护和环境卫生标准。</w:t>
      </w:r>
    </w:p>
    <w:p>
      <w:pPr>
        <w:pStyle w:val="a0"/>
        <w:keepNext w:val="0"/>
        <w:keepLines w:val="0"/>
        <w:widowControl w:val="0"/>
        <w:shd w:val="clear" w:color="auto" w:fill="auto"/>
        <w:bidi w:val="0"/>
        <w:spacing w:before="0" w:after="0" w:line="706" w:lineRule="exact"/>
        <w:ind w:left="0" w:right="0" w:firstLine="640"/>
        <w:jc w:val="both"/>
        <w:sectPr>
          <w:type w:val="nextPage"/>
          <w:pgSz w:w="17861" w:h="25258"/>
          <w:pgMar w:top="878" w:right="974" w:bottom="1438" w:left="1637" w:header="0" w:footer="3" w:gutter="0"/>
          <w:pgNumType w:start="16"/>
          <w:cols w:space="720"/>
          <w:noEndnote/>
          <w:titlePg w:val="0"/>
          <w:rtlGutter w:val="0"/>
          <w:docGrid w:linePitch="360"/>
        </w:sectPr>
      </w:pPr>
      <w:r>
        <w:rPr>
          <w:color w:val="000000"/>
          <w:spacing w:val="0"/>
          <w:w w:val="100"/>
          <w:position w:val="0"/>
        </w:rPr>
        <w:t>禁止擅自关闭、闲置或者拆除生活垃圾处置的设施、场所；确有必要关闭、闲置或者拆除的，必须经所 在地县级以上地方人民政府环境卫生行政主管部门和环境保护行政主管部门核准，并采取措施，防止污染环 境。</w:t>
      </w:r>
    </w:p>
    <w:p>
      <w:pPr>
        <w:pStyle w:val="a0"/>
        <w:keepNext w:val="0"/>
        <w:keepLines w:val="0"/>
        <w:widowControl w:val="0"/>
        <w:shd w:val="clear" w:color="auto" w:fill="auto"/>
        <w:tabs>
          <w:tab w:val="left" w:pos="624"/>
        </w:tabs>
        <w:bidi w:val="0"/>
        <w:spacing w:before="0" w:after="0" w:line="704" w:lineRule="exact"/>
        <w:ind w:left="0" w:right="0" w:firstLine="0"/>
        <w:jc w:val="left"/>
      </w:pPr>
      <w:bookmarkStart w:id="92" w:name="bookmark92"/>
      <w:r>
        <w:rPr>
          <w:color w:val="000000"/>
          <w:spacing w:val="0"/>
          <w:w w:val="100"/>
          <w:position w:val="0"/>
        </w:rPr>
        <w:t>四</w:t>
      </w:r>
      <w:bookmarkEnd w:id="92"/>
      <w:r>
        <w:rPr>
          <w:color w:val="000000"/>
          <w:spacing w:val="0"/>
          <w:w w:val="100"/>
          <w:position w:val="0"/>
        </w:rPr>
        <w:t>、</w:t>
        <w:tab/>
        <w:t>工业和矿业固体废弃物的利用、存放或处置</w:t>
      </w:r>
    </w:p>
    <w:p>
      <w:pPr>
        <w:pStyle w:val="a0"/>
        <w:keepNext w:val="0"/>
        <w:keepLines w:val="0"/>
        <w:widowControl w:val="0"/>
        <w:shd w:val="clear" w:color="auto" w:fill="auto"/>
        <w:bidi w:val="0"/>
        <w:spacing w:before="0" w:after="0" w:line="704" w:lineRule="exact"/>
        <w:ind w:left="0" w:right="0" w:firstLine="640"/>
        <w:jc w:val="both"/>
      </w:pPr>
      <w:r>
        <w:rPr>
          <w:color w:val="000000"/>
          <w:spacing w:val="0"/>
          <w:w w:val="100"/>
          <w:position w:val="0"/>
        </w:rPr>
        <w:t>第三十三条 企业事业单位应当根据经济、技术条件对其产生的工业固体废物加以利用；对暂时不利用或 者不能利用的，必须按照国务院环境保护行政主管部门的规定建设贮存设施、场所，安全分类存放，或者采 取无害化处置措施。</w:t>
      </w:r>
    </w:p>
    <w:p>
      <w:pPr>
        <w:pStyle w:val="a0"/>
        <w:keepNext w:val="0"/>
        <w:keepLines w:val="0"/>
        <w:widowControl w:val="0"/>
        <w:shd w:val="clear" w:color="auto" w:fill="auto"/>
        <w:bidi w:val="0"/>
        <w:spacing w:before="0" w:after="0" w:line="704" w:lineRule="exact"/>
        <w:ind w:left="0" w:right="0" w:firstLine="640"/>
        <w:jc w:val="both"/>
      </w:pPr>
      <w:r>
        <w:rPr>
          <w:color w:val="000000"/>
          <w:spacing w:val="0"/>
          <w:w w:val="100"/>
          <w:position w:val="0"/>
        </w:rPr>
        <w:t>建设工业固体废物贮存、处置的设施、场所，必须符合国家环境保护标准。</w:t>
      </w:r>
    </w:p>
    <w:p>
      <w:pPr>
        <w:pStyle w:val="a0"/>
        <w:keepNext w:val="0"/>
        <w:keepLines w:val="0"/>
        <w:widowControl w:val="0"/>
        <w:shd w:val="clear" w:color="auto" w:fill="auto"/>
        <w:bidi w:val="0"/>
        <w:spacing w:before="0" w:after="0" w:line="704" w:lineRule="exact"/>
        <w:ind w:left="0" w:right="0" w:firstLine="640"/>
        <w:jc w:val="both"/>
      </w:pPr>
      <w:r>
        <w:rPr>
          <w:color w:val="000000"/>
          <w:spacing w:val="0"/>
          <w:w w:val="100"/>
          <w:position w:val="0"/>
        </w:rPr>
        <w:t>第三十三条矿山企业应当采取科学的开采方法和选矿工艺，减少尾矿、矸石、废石等矿业固体废弃物的 产量和贮存量。</w:t>
      </w:r>
    </w:p>
    <w:p>
      <w:pPr>
        <w:pStyle w:val="a0"/>
        <w:keepNext w:val="0"/>
        <w:keepLines w:val="0"/>
        <w:widowControl w:val="0"/>
        <w:shd w:val="clear" w:color="auto" w:fill="auto"/>
        <w:bidi w:val="0"/>
        <w:spacing w:before="0" w:after="0" w:line="704" w:lineRule="exact"/>
        <w:ind w:left="0" w:right="0" w:firstLine="640"/>
        <w:jc w:val="both"/>
      </w:pPr>
      <w:r>
        <w:rPr>
          <w:color w:val="000000"/>
          <w:spacing w:val="0"/>
          <w:w w:val="100"/>
          <w:position w:val="0"/>
        </w:rPr>
        <w:t>尾矿、矸石、废石等矿业固体废弃物贮存设施停止使用后，矿山企业应当按照国家有关环境保护有关规 定进行封场，防止造成环境污染和生态破坏。</w:t>
      </w:r>
    </w:p>
    <w:p>
      <w:pPr>
        <w:pStyle w:val="a0"/>
        <w:keepNext w:val="0"/>
        <w:keepLines w:val="0"/>
        <w:widowControl w:val="0"/>
        <w:shd w:val="clear" w:color="auto" w:fill="auto"/>
        <w:tabs>
          <w:tab w:val="left" w:pos="624"/>
        </w:tabs>
        <w:bidi w:val="0"/>
        <w:spacing w:before="0" w:after="0" w:line="704" w:lineRule="exact"/>
        <w:ind w:left="0" w:right="0" w:firstLine="0"/>
        <w:jc w:val="left"/>
      </w:pPr>
      <w:bookmarkStart w:id="93" w:name="bookmark93"/>
      <w:r>
        <w:rPr>
          <w:color w:val="000000"/>
          <w:spacing w:val="0"/>
          <w:w w:val="100"/>
          <w:position w:val="0"/>
        </w:rPr>
        <w:t>五</w:t>
      </w:r>
      <w:bookmarkEnd w:id="93"/>
      <w:r>
        <w:rPr>
          <w:color w:val="000000"/>
          <w:spacing w:val="0"/>
          <w:w w:val="100"/>
          <w:position w:val="0"/>
        </w:rPr>
        <w:t>、</w:t>
        <w:tab/>
        <w:t>生活垃圾处置设施和场所</w:t>
      </w:r>
    </w:p>
    <w:p>
      <w:pPr>
        <w:pStyle w:val="a0"/>
        <w:keepNext w:val="0"/>
        <w:keepLines w:val="0"/>
        <w:widowControl w:val="0"/>
        <w:shd w:val="clear" w:color="auto" w:fill="auto"/>
        <w:bidi w:val="0"/>
        <w:spacing w:before="0" w:after="0" w:line="704" w:lineRule="exact"/>
        <w:ind w:left="0" w:right="0" w:firstLine="640"/>
        <w:jc w:val="both"/>
      </w:pPr>
      <w:r>
        <w:rPr>
          <w:color w:val="000000"/>
          <w:spacing w:val="0"/>
          <w:w w:val="100"/>
          <w:position w:val="0"/>
        </w:rPr>
        <w:t>第四十四条建设生活垃圾处置的设施、场所，必须符合国务院环境保护行政主管部门和国务院建设行政 主管部门规定的环境保护和环境卫生标准。</w:t>
      </w:r>
    </w:p>
    <w:p>
      <w:pPr>
        <w:pStyle w:val="a0"/>
        <w:keepNext w:val="0"/>
        <w:keepLines w:val="0"/>
        <w:widowControl w:val="0"/>
        <w:shd w:val="clear" w:color="auto" w:fill="auto"/>
        <w:bidi w:val="0"/>
        <w:spacing w:before="0" w:after="0" w:line="704" w:lineRule="exact"/>
        <w:ind w:left="0" w:right="0" w:firstLine="640"/>
        <w:jc w:val="both"/>
      </w:pPr>
      <w:r>
        <w:rPr>
          <w:color w:val="000000"/>
          <w:spacing w:val="0"/>
          <w:w w:val="100"/>
          <w:position w:val="0"/>
        </w:rPr>
        <w:t xml:space="preserve">禁止擅自关闭、闲置或者拆除生活垃圾处置的设施、场所；确有必要关闭、闲置或者拆除的，必须经所 </w:t>
      </w:r>
      <w:r>
        <w:rPr>
          <w:color w:val="000000"/>
          <w:spacing w:val="0"/>
          <w:w w:val="100"/>
          <w:position w:val="0"/>
        </w:rPr>
        <w:t>在地县级以上地方人民政府环境卫生行政主管部门和环境保护行政主管部门核准，并采取措施，防止污染环 境。</w:t>
      </w:r>
    </w:p>
    <w:p>
      <w:pPr>
        <w:pStyle w:val="a0"/>
        <w:keepNext w:val="0"/>
        <w:keepLines w:val="0"/>
        <w:widowControl w:val="0"/>
        <w:shd w:val="clear" w:color="auto" w:fill="auto"/>
        <w:bidi w:val="0"/>
        <w:spacing w:before="0" w:after="0" w:line="702" w:lineRule="exact"/>
        <w:ind w:left="0" w:right="0" w:firstLine="0"/>
        <w:jc w:val="both"/>
      </w:pPr>
      <w:bookmarkStart w:id="94" w:name="bookmark94"/>
      <w:r>
        <w:rPr>
          <w:color w:val="000000"/>
          <w:spacing w:val="0"/>
          <w:w w:val="100"/>
          <w:position w:val="0"/>
        </w:rPr>
        <w:t>六</w:t>
      </w:r>
      <w:bookmarkEnd w:id="94"/>
      <w:r>
        <w:rPr>
          <w:color w:val="000000"/>
          <w:spacing w:val="0"/>
          <w:w w:val="100"/>
          <w:position w:val="0"/>
        </w:rPr>
        <w:t>、危险废物的特殊要求</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第五十三条产生危险废物的单位，必须按照国家有关规定制定危险废物管理计划，并向所在地县级以上 地方人民政府环境保护行政主管部门申报危险废物的种类、产生量、流向、贮存、处置等有关资料。</w:t>
      </w:r>
    </w:p>
    <w:p>
      <w:pPr>
        <w:pStyle w:val="a0"/>
        <w:keepNext w:val="0"/>
        <w:keepLines w:val="0"/>
        <w:widowControl w:val="0"/>
        <w:shd w:val="clear" w:color="auto" w:fill="auto"/>
        <w:bidi w:val="0"/>
        <w:spacing w:before="0" w:after="0" w:line="702" w:lineRule="exact"/>
        <w:ind w:left="0" w:right="0" w:firstLine="640"/>
        <w:jc w:val="both"/>
      </w:pPr>
      <w:r>
        <w:rPr>
          <w:color w:val="000000"/>
          <w:spacing w:val="0"/>
          <w:w w:val="100"/>
          <w:position w:val="0"/>
        </w:rPr>
        <w:t>前款所称危险废物管理计划应当包括减少危险废物产生量和危害性的措施以及危险废物贮存、利用、处 置措施。危险废物管理计划应当报产生危险废物的单位所在地县级以上地方人民政府环境保护行政主管部门 备案。</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第五十四条本条规定的申报事项或者危险废物管理计划内容有重大改变的，应当及时申报。</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第五十五条产生危险废物的单位，必须按照国家有关规定处置危险废物，不得擅自倾倒、堆放；不处置 的，由所在地县级以上地方人民政府环境保护行政主管部门责令限期改正；逾期不处置或者处置不符合国家 有关规定的，由所在地县级以上地方人民政府环境保护行政主管部门指定单位按照国家有关规定代为处置， 处置费用由产生危险废物的单位承担。</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第五十八条收集、贮存危险废物，必须按照危险废物特性分类进行。禁止混合收集、贮存、运输、处置 性质不相容而未经安全性处置的危险废物。</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贮存危险废物必须采取符合国家环境保护标准的防护措施，并不得超过一年；确需延长期限的，必须报 经原批准经营许可证的环境保护行政主管部门批准；法律、行政法规另有规定的除外。</w:t>
      </w:r>
    </w:p>
    <w:p>
      <w:pPr>
        <w:pStyle w:val="a0"/>
        <w:keepNext w:val="0"/>
        <w:keepLines w:val="0"/>
        <w:widowControl w:val="0"/>
        <w:shd w:val="clear" w:color="auto" w:fill="auto"/>
        <w:bidi w:val="0"/>
        <w:spacing w:before="0" w:after="0" w:line="702" w:lineRule="exact"/>
        <w:ind w:left="0" w:right="0" w:firstLine="640"/>
        <w:jc w:val="left"/>
      </w:pPr>
      <w:r>
        <w:rPr>
          <w:color w:val="000000"/>
          <w:spacing w:val="0"/>
          <w:w w:val="100"/>
          <w:position w:val="0"/>
        </w:rPr>
        <w:t>禁止将危险废物混入非危险废物中贮存。</w:t>
      </w:r>
    </w:p>
    <w:p>
      <w:pPr>
        <w:pStyle w:val="a0"/>
        <w:keepNext w:val="0"/>
        <w:keepLines w:val="0"/>
        <w:widowControl w:val="0"/>
        <w:shd w:val="clear" w:color="auto" w:fill="auto"/>
        <w:bidi w:val="0"/>
        <w:spacing w:before="0" w:after="700" w:line="702" w:lineRule="exact"/>
        <w:ind w:left="0" w:right="0" w:firstLine="640"/>
        <w:jc w:val="left"/>
      </w:pPr>
      <w:r>
        <w:rPr>
          <w:color w:val="000000"/>
          <w:spacing w:val="0"/>
          <w:w w:val="100"/>
          <w:position w:val="0"/>
        </w:rPr>
        <w:t>第六十六条禁止经中华人民共和国过境转移危险物品。</w:t>
      </w:r>
      <w:r>
        <w:br/>
      </w:r>
      <w: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4" w:history="1">
        <w:r>
          <w:rPr>
            <w:rFonts w:ascii="SimSun" w:eastAsia="SimSun" w:hAnsi="SimSun" w:cs="SimSun"/>
            <w:b/>
            <w:bCs/>
            <w:color w:val="0000EE"/>
            <w:spacing w:val="0"/>
            <w:w w:val="100"/>
            <w:position w:val="0"/>
            <w:sz w:val="30"/>
            <w:szCs w:val="30"/>
            <w:u w:val="single" w:color="0000EE"/>
            <w:shd w:val="clear" w:color="auto" w:fill="auto"/>
          </w:rPr>
          <w:t>https://d.book118.com/696013143113010102</w:t>
        </w:r>
      </w:hyperlink>
    </w:p>
    <w:p>
      <w:pPr>
        <w:pStyle w:val="a0"/>
        <w:keepNext w:val="0"/>
        <w:keepLines w:val="0"/>
        <w:widowControl w:val="0"/>
        <w:shd w:val="clear" w:color="auto" w:fill="auto"/>
        <w:bidi w:val="0"/>
        <w:spacing w:before="0" w:after="700" w:line="702" w:lineRule="exact"/>
        <w:ind w:left="0" w:right="0" w:firstLine="640"/>
        <w:jc w:val="left"/>
      </w:pPr>
    </w:p>
    <w:sectPr>
      <w:type w:val="nextPage"/>
      <w:pgSz w:w="17861" w:h="25258"/>
      <w:pgMar w:top="878" w:right="974" w:bottom="1438" w:left="1637" w:header="0" w:footer="3" w:gutter="0"/>
      <w:pgNumType w:start="17"/>
      <w:cols w:space="720"/>
      <w:noEndnote/>
      <w:titlePg w:val="0"/>
      <w:rtlGutter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7409FE2"/>
    <w:multiLevelType w:val="multilevel"/>
    <w:tmpl w:val="00000000"/>
    <w:lvl w:ilvl="0">
      <w:start w:val="4"/>
      <w:numFmt w:val="decimal"/>
      <w:lvlText w:val="(%1)"/>
      <w:lvlJc w:val="left"/>
      <w:rPr>
        <w:rFonts w:ascii="SimSun" w:eastAsia="SimSun" w:hAnsi="SimSun" w:cs="SimSun"/>
        <w:b w:val="0"/>
        <w:bCs w:val="0"/>
        <w:i w:val="0"/>
        <w:iCs w:val="0"/>
        <w:smallCaps w:val="0"/>
        <w:strike w:val="0"/>
        <w:color w:val="000000"/>
        <w:spacing w:val="0"/>
        <w:w w:val="100"/>
        <w:position w:val="0"/>
        <w:sz w:val="32"/>
        <w:szCs w:val="32"/>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20"/>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a">
    <w:name w:val="正文文本_"/>
    <w:basedOn w:val="DefaultParagraphFont"/>
    <w:link w:val="a0"/>
    <w:rPr>
      <w:rFonts w:ascii="SimSun" w:eastAsia="SimSun" w:hAnsi="SimSun" w:cs="SimSun"/>
      <w:b w:val="0"/>
      <w:bCs w:val="0"/>
      <w:i w:val="0"/>
      <w:iCs w:val="0"/>
      <w:smallCaps w:val="0"/>
      <w:strike w:val="0"/>
      <w:sz w:val="32"/>
      <w:szCs w:val="32"/>
      <w:u w:val="none"/>
      <w:shd w:val="clear" w:color="auto" w:fill="auto"/>
    </w:rPr>
  </w:style>
  <w:style w:type="character" w:customStyle="1" w:styleId="1">
    <w:name w:val="标题 #1_"/>
    <w:basedOn w:val="DefaultParagraphFont"/>
    <w:link w:val="10"/>
    <w:rPr>
      <w:rFonts w:ascii="SimSun" w:eastAsia="SimSun" w:hAnsi="SimSun" w:cs="SimSun"/>
      <w:b/>
      <w:bCs/>
      <w:i w:val="0"/>
      <w:iCs w:val="0"/>
      <w:smallCaps w:val="0"/>
      <w:strike w:val="0"/>
      <w:sz w:val="32"/>
      <w:szCs w:val="32"/>
      <w:u w:val="none"/>
      <w:shd w:val="clear" w:color="auto" w:fill="auto"/>
    </w:rPr>
  </w:style>
  <w:style w:type="character" w:customStyle="1" w:styleId="4">
    <w:name w:val="正文文本 (4)_"/>
    <w:basedOn w:val="DefaultParagraphFont"/>
    <w:link w:val="40"/>
    <w:rPr>
      <w:rFonts w:ascii="SimHei" w:eastAsia="SimHei" w:hAnsi="SimHei" w:cs="SimHei"/>
      <w:b w:val="0"/>
      <w:bCs w:val="0"/>
      <w:i w:val="0"/>
      <w:iCs w:val="0"/>
      <w:smallCaps w:val="0"/>
      <w:strike w:val="0"/>
      <w:sz w:val="28"/>
      <w:szCs w:val="28"/>
      <w:u w:val="none"/>
      <w:shd w:val="clear" w:color="auto" w:fill="auto"/>
    </w:rPr>
  </w:style>
  <w:style w:type="paragraph" w:customStyle="1" w:styleId="a0">
    <w:name w:val="正文文本"/>
    <w:basedOn w:val="Normal"/>
    <w:link w:val="a"/>
    <w:pPr>
      <w:widowControl w:val="0"/>
      <w:shd w:val="clear" w:color="auto" w:fill="auto"/>
      <w:spacing w:line="461" w:lineRule="auto"/>
      <w:ind w:firstLine="400"/>
    </w:pPr>
    <w:rPr>
      <w:rFonts w:ascii="SimSun" w:eastAsia="SimSun" w:hAnsi="SimSun" w:cs="SimSun"/>
      <w:b w:val="0"/>
      <w:bCs w:val="0"/>
      <w:i w:val="0"/>
      <w:iCs w:val="0"/>
      <w:smallCaps w:val="0"/>
      <w:strike w:val="0"/>
      <w:sz w:val="32"/>
      <w:szCs w:val="32"/>
      <w:u w:val="none"/>
      <w:shd w:val="clear" w:color="auto" w:fill="auto"/>
    </w:rPr>
  </w:style>
  <w:style w:type="paragraph" w:customStyle="1" w:styleId="10">
    <w:name w:val="标题 #1"/>
    <w:basedOn w:val="Normal"/>
    <w:link w:val="1"/>
    <w:pPr>
      <w:widowControl w:val="0"/>
      <w:shd w:val="clear" w:color="auto" w:fill="auto"/>
      <w:spacing w:line="703" w:lineRule="exact"/>
      <w:outlineLvl w:val="0"/>
    </w:pPr>
    <w:rPr>
      <w:rFonts w:ascii="SimSun" w:eastAsia="SimSun" w:hAnsi="SimSun" w:cs="SimSun"/>
      <w:b/>
      <w:bCs/>
      <w:i w:val="0"/>
      <w:iCs w:val="0"/>
      <w:smallCaps w:val="0"/>
      <w:strike w:val="0"/>
      <w:sz w:val="32"/>
      <w:szCs w:val="32"/>
      <w:u w:val="none"/>
      <w:shd w:val="clear" w:color="auto" w:fill="auto"/>
    </w:rPr>
  </w:style>
  <w:style w:type="paragraph" w:customStyle="1" w:styleId="40">
    <w:name w:val="正文文本 (4)"/>
    <w:basedOn w:val="Normal"/>
    <w:link w:val="4"/>
    <w:pPr>
      <w:widowControl w:val="0"/>
      <w:shd w:val="clear" w:color="auto" w:fill="auto"/>
    </w:pPr>
    <w:rPr>
      <w:rFonts w:ascii="SimHei" w:eastAsia="SimHei" w:hAnsi="SimHei" w:cs="SimHei"/>
      <w:b w:val="0"/>
      <w:bCs w:val="0"/>
      <w:i w:val="0"/>
      <w:iCs w:val="0"/>
      <w:smallCaps w:val="0"/>
      <w:strike w:val="0"/>
      <w:sz w:val="28"/>
      <w:szCs w:val="28"/>
      <w:u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696013143113010102"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