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3" w:history="1">
        <w:r>
          <w:rPr>
            <w:rFonts w:ascii="仿宋" w:eastAsia="仿宋" w:hAnsi="仿宋" w:cs="仿宋" w:hint="eastAsia"/>
            <w:lang w:eastAsia="zh-CN"/>
          </w:rPr>
          <w:t>前言</w:t>
        </w:r>
        <w:r>
          <w:tab/>
        </w:r>
        <w:r>
          <w:fldChar w:fldCharType="begin"/>
        </w:r>
        <w:r>
          <w:instrText xml:space="preserve"> PAGEREF _Toc26603 \h </w:instrText>
        </w:r>
        <w:r>
          <w:fldChar w:fldCharType="separate"/>
        </w:r>
        <w:r>
          <w:t>3</w:t>
        </w:r>
        <w:r>
          <w:fldChar w:fldCharType="end"/>
        </w:r>
      </w:hyperlink>
    </w:p>
    <w:p>
      <w:pPr>
        <w:pStyle w:val="TOC1"/>
        <w:tabs>
          <w:tab w:val="right" w:leader="dot" w:pos="8306"/>
        </w:tabs>
      </w:pPr>
      <w:hyperlink w:anchor="_Toc23096" w:history="1">
        <w:r>
          <w:rPr>
            <w:rFonts w:ascii="仿宋" w:eastAsia="仿宋" w:hAnsi="仿宋" w:cs="仿宋" w:hint="eastAsia"/>
            <w:lang w:eastAsia="zh-CN"/>
          </w:rPr>
          <w:t>一、社会影响分析</w:t>
        </w:r>
        <w:r>
          <w:tab/>
        </w:r>
        <w:r>
          <w:fldChar w:fldCharType="begin"/>
        </w:r>
        <w:r>
          <w:instrText xml:space="preserve"> PAGEREF _Toc23096 \h </w:instrText>
        </w:r>
        <w:r>
          <w:fldChar w:fldCharType="separate"/>
        </w:r>
        <w:r>
          <w:t>3</w:t>
        </w:r>
        <w:r>
          <w:fldChar w:fldCharType="end"/>
        </w:r>
      </w:hyperlink>
    </w:p>
    <w:p>
      <w:pPr>
        <w:pStyle w:val="TOC2"/>
        <w:tabs>
          <w:tab w:val="right" w:leader="dot" w:pos="8306"/>
        </w:tabs>
      </w:pPr>
      <w:hyperlink w:anchor="_Toc1483" w:history="1">
        <w:r>
          <w:rPr>
            <w:rFonts w:ascii="仿宋" w:eastAsia="仿宋" w:hAnsi="仿宋" w:cs="仿宋" w:hint="eastAsia"/>
            <w:lang w:eastAsia="zh-CN"/>
          </w:rPr>
          <w:t>(一)、社会影响效果分析</w:t>
        </w:r>
        <w:r>
          <w:tab/>
        </w:r>
        <w:r>
          <w:fldChar w:fldCharType="begin"/>
        </w:r>
        <w:r>
          <w:instrText xml:space="preserve"> PAGEREF _Toc1483 \h </w:instrText>
        </w:r>
        <w:r>
          <w:fldChar w:fldCharType="separate"/>
        </w:r>
        <w:r>
          <w:t>3</w:t>
        </w:r>
        <w:r>
          <w:fldChar w:fldCharType="end"/>
        </w:r>
      </w:hyperlink>
    </w:p>
    <w:p>
      <w:pPr>
        <w:pStyle w:val="TOC2"/>
        <w:tabs>
          <w:tab w:val="right" w:leader="dot" w:pos="8306"/>
        </w:tabs>
      </w:pPr>
      <w:hyperlink w:anchor="_Toc30865" w:history="1">
        <w:r>
          <w:rPr>
            <w:rFonts w:ascii="仿宋" w:eastAsia="仿宋" w:hAnsi="仿宋" w:cs="仿宋" w:hint="eastAsia"/>
            <w:lang w:eastAsia="zh-CN"/>
          </w:rPr>
          <w:t>(二)、社会适应性分析</w:t>
        </w:r>
        <w:r>
          <w:tab/>
        </w:r>
        <w:r>
          <w:fldChar w:fldCharType="begin"/>
        </w:r>
        <w:r>
          <w:instrText xml:space="preserve"> PAGEREF _Toc30865 \h </w:instrText>
        </w:r>
        <w:r>
          <w:fldChar w:fldCharType="separate"/>
        </w:r>
        <w:r>
          <w:t>5</w:t>
        </w:r>
        <w:r>
          <w:fldChar w:fldCharType="end"/>
        </w:r>
      </w:hyperlink>
    </w:p>
    <w:p>
      <w:pPr>
        <w:pStyle w:val="TOC2"/>
        <w:tabs>
          <w:tab w:val="right" w:leader="dot" w:pos="8306"/>
        </w:tabs>
      </w:pPr>
      <w:hyperlink w:anchor="_Toc2285" w:history="1">
        <w:r>
          <w:rPr>
            <w:rFonts w:ascii="仿宋" w:eastAsia="仿宋" w:hAnsi="仿宋" w:cs="仿宋" w:hint="eastAsia"/>
            <w:lang w:eastAsia="zh-CN"/>
          </w:rPr>
          <w:t>(三)、社会风险及对策分析</w:t>
        </w:r>
        <w:r>
          <w:tab/>
        </w:r>
        <w:r>
          <w:fldChar w:fldCharType="begin"/>
        </w:r>
        <w:r>
          <w:instrText xml:space="preserve"> PAGEREF _Toc2285 \h </w:instrText>
        </w:r>
        <w:r>
          <w:fldChar w:fldCharType="separate"/>
        </w:r>
        <w:r>
          <w:t>7</w:t>
        </w:r>
        <w:r>
          <w:fldChar w:fldCharType="end"/>
        </w:r>
      </w:hyperlink>
    </w:p>
    <w:p>
      <w:pPr>
        <w:pStyle w:val="TOC1"/>
        <w:tabs>
          <w:tab w:val="right" w:leader="dot" w:pos="8306"/>
        </w:tabs>
      </w:pPr>
      <w:hyperlink w:anchor="_Toc575" w:history="1">
        <w:r>
          <w:rPr>
            <w:rFonts w:ascii="仿宋" w:eastAsia="仿宋" w:hAnsi="仿宋" w:cs="仿宋" w:hint="eastAsia"/>
            <w:lang w:eastAsia="zh-CN"/>
          </w:rPr>
          <w:t>二、发展规划、产业政策和行业准入分析</w:t>
        </w:r>
        <w:r>
          <w:tab/>
        </w:r>
        <w:r>
          <w:fldChar w:fldCharType="begin"/>
        </w:r>
        <w:r>
          <w:instrText xml:space="preserve"> PAGEREF _Toc575 \h </w:instrText>
        </w:r>
        <w:r>
          <w:fldChar w:fldCharType="separate"/>
        </w:r>
        <w:r>
          <w:t>10</w:t>
        </w:r>
        <w:r>
          <w:fldChar w:fldCharType="end"/>
        </w:r>
      </w:hyperlink>
    </w:p>
    <w:p>
      <w:pPr>
        <w:pStyle w:val="TOC2"/>
        <w:tabs>
          <w:tab w:val="right" w:leader="dot" w:pos="8306"/>
        </w:tabs>
      </w:pPr>
      <w:hyperlink w:anchor="_Toc10698" w:history="1">
        <w:r>
          <w:rPr>
            <w:rFonts w:ascii="仿宋" w:eastAsia="仿宋" w:hAnsi="仿宋" w:cs="仿宋" w:hint="eastAsia"/>
            <w:lang w:eastAsia="zh-CN"/>
          </w:rPr>
          <w:t>(一)、发展规划分析</w:t>
        </w:r>
        <w:r>
          <w:tab/>
        </w:r>
        <w:r>
          <w:fldChar w:fldCharType="begin"/>
        </w:r>
        <w:r>
          <w:instrText xml:space="preserve"> PAGEREF _Toc10698 \h </w:instrText>
        </w:r>
        <w:r>
          <w:fldChar w:fldCharType="separate"/>
        </w:r>
        <w:r>
          <w:t>10</w:t>
        </w:r>
        <w:r>
          <w:fldChar w:fldCharType="end"/>
        </w:r>
      </w:hyperlink>
    </w:p>
    <w:p>
      <w:pPr>
        <w:pStyle w:val="TOC2"/>
        <w:tabs>
          <w:tab w:val="right" w:leader="dot" w:pos="8306"/>
        </w:tabs>
      </w:pPr>
      <w:hyperlink w:anchor="_Toc149" w:history="1">
        <w:r>
          <w:rPr>
            <w:rFonts w:ascii="仿宋" w:eastAsia="仿宋" w:hAnsi="仿宋" w:cs="仿宋" w:hint="eastAsia"/>
            <w:lang w:eastAsia="zh-CN"/>
          </w:rPr>
          <w:t>(二)、产业政策分析</w:t>
        </w:r>
        <w:r>
          <w:tab/>
        </w:r>
        <w:r>
          <w:fldChar w:fldCharType="begin"/>
        </w:r>
        <w:r>
          <w:instrText xml:space="preserve"> PAGEREF _Toc149 \h </w:instrText>
        </w:r>
        <w:r>
          <w:fldChar w:fldCharType="separate"/>
        </w:r>
        <w:r>
          <w:t>12</w:t>
        </w:r>
        <w:r>
          <w:fldChar w:fldCharType="end"/>
        </w:r>
      </w:hyperlink>
    </w:p>
    <w:p>
      <w:pPr>
        <w:pStyle w:val="TOC2"/>
        <w:tabs>
          <w:tab w:val="right" w:leader="dot" w:pos="8306"/>
        </w:tabs>
      </w:pPr>
      <w:hyperlink w:anchor="_Toc15390" w:history="1">
        <w:r>
          <w:rPr>
            <w:rFonts w:ascii="仿宋" w:eastAsia="仿宋" w:hAnsi="仿宋" w:cs="仿宋" w:hint="eastAsia"/>
            <w:lang w:eastAsia="zh-CN"/>
          </w:rPr>
          <w:t>(三)、行业准入分析</w:t>
        </w:r>
        <w:r>
          <w:tab/>
        </w:r>
        <w:r>
          <w:fldChar w:fldCharType="begin"/>
        </w:r>
        <w:r>
          <w:instrText xml:space="preserve"> PAGEREF _Toc15390 \h </w:instrText>
        </w:r>
        <w:r>
          <w:fldChar w:fldCharType="separate"/>
        </w:r>
        <w:r>
          <w:t>14</w:t>
        </w:r>
        <w:r>
          <w:fldChar w:fldCharType="end"/>
        </w:r>
      </w:hyperlink>
    </w:p>
    <w:p>
      <w:pPr>
        <w:pStyle w:val="TOC1"/>
        <w:tabs>
          <w:tab w:val="right" w:leader="dot" w:pos="8306"/>
        </w:tabs>
      </w:pPr>
      <w:hyperlink w:anchor="_Toc4402" w:history="1">
        <w:r>
          <w:rPr>
            <w:rFonts w:ascii="仿宋" w:eastAsia="仿宋" w:hAnsi="仿宋" w:cs="仿宋" w:hint="eastAsia"/>
            <w:lang w:eastAsia="zh-CN"/>
          </w:rPr>
          <w:t>三、经济影响分析</w:t>
        </w:r>
        <w:r>
          <w:tab/>
        </w:r>
        <w:r>
          <w:fldChar w:fldCharType="begin"/>
        </w:r>
        <w:r>
          <w:instrText xml:space="preserve"> PAGEREF _Toc4402 \h </w:instrText>
        </w:r>
        <w:r>
          <w:fldChar w:fldCharType="separate"/>
        </w:r>
        <w:r>
          <w:t>15</w:t>
        </w:r>
        <w:r>
          <w:fldChar w:fldCharType="end"/>
        </w:r>
      </w:hyperlink>
    </w:p>
    <w:p>
      <w:pPr>
        <w:pStyle w:val="TOC2"/>
        <w:tabs>
          <w:tab w:val="right" w:leader="dot" w:pos="8306"/>
        </w:tabs>
      </w:pPr>
      <w:hyperlink w:anchor="_Toc25754" w:history="1">
        <w:r>
          <w:rPr>
            <w:rFonts w:ascii="仿宋" w:eastAsia="仿宋" w:hAnsi="仿宋" w:cs="仿宋" w:hint="eastAsia"/>
            <w:lang w:eastAsia="zh-CN"/>
          </w:rPr>
          <w:t>(一)、经济费用效益或费用效果分析</w:t>
        </w:r>
        <w:r>
          <w:tab/>
        </w:r>
        <w:r>
          <w:fldChar w:fldCharType="begin"/>
        </w:r>
        <w:r>
          <w:instrText xml:space="preserve"> PAGEREF _Toc25754 \h </w:instrText>
        </w:r>
        <w:r>
          <w:fldChar w:fldCharType="separate"/>
        </w:r>
        <w:r>
          <w:t>15</w:t>
        </w:r>
        <w:r>
          <w:fldChar w:fldCharType="end"/>
        </w:r>
      </w:hyperlink>
    </w:p>
    <w:p>
      <w:pPr>
        <w:pStyle w:val="TOC2"/>
        <w:tabs>
          <w:tab w:val="right" w:leader="dot" w:pos="8306"/>
        </w:tabs>
      </w:pPr>
      <w:hyperlink w:anchor="_Toc30054" w:history="1">
        <w:r>
          <w:rPr>
            <w:rFonts w:ascii="仿宋" w:eastAsia="仿宋" w:hAnsi="仿宋" w:cs="仿宋" w:hint="eastAsia"/>
            <w:lang w:eastAsia="zh-CN"/>
          </w:rPr>
          <w:t>(二)、行业影响分析</w:t>
        </w:r>
        <w:r>
          <w:tab/>
        </w:r>
        <w:r>
          <w:fldChar w:fldCharType="begin"/>
        </w:r>
        <w:r>
          <w:instrText xml:space="preserve"> PAGEREF _Toc30054 \h </w:instrText>
        </w:r>
        <w:r>
          <w:fldChar w:fldCharType="separate"/>
        </w:r>
        <w:r>
          <w:t>17</w:t>
        </w:r>
        <w:r>
          <w:fldChar w:fldCharType="end"/>
        </w:r>
      </w:hyperlink>
    </w:p>
    <w:p>
      <w:pPr>
        <w:pStyle w:val="TOC2"/>
        <w:tabs>
          <w:tab w:val="right" w:leader="dot" w:pos="8306"/>
        </w:tabs>
      </w:pPr>
      <w:hyperlink w:anchor="_Toc22822" w:history="1">
        <w:r>
          <w:rPr>
            <w:rFonts w:ascii="仿宋" w:eastAsia="仿宋" w:hAnsi="仿宋" w:cs="仿宋" w:hint="eastAsia"/>
            <w:lang w:eastAsia="zh-CN"/>
          </w:rPr>
          <w:t>(三)、区域经济影响分析</w:t>
        </w:r>
        <w:r>
          <w:tab/>
        </w:r>
        <w:r>
          <w:fldChar w:fldCharType="begin"/>
        </w:r>
        <w:r>
          <w:instrText xml:space="preserve"> PAGEREF _Toc22822 \h </w:instrText>
        </w:r>
        <w:r>
          <w:fldChar w:fldCharType="separate"/>
        </w:r>
        <w:r>
          <w:t>19</w:t>
        </w:r>
        <w:r>
          <w:fldChar w:fldCharType="end"/>
        </w:r>
      </w:hyperlink>
    </w:p>
    <w:p>
      <w:pPr>
        <w:pStyle w:val="TOC2"/>
        <w:tabs>
          <w:tab w:val="right" w:leader="dot" w:pos="8306"/>
        </w:tabs>
      </w:pPr>
      <w:hyperlink w:anchor="_Toc1516" w:history="1">
        <w:r>
          <w:rPr>
            <w:rFonts w:ascii="仿宋" w:eastAsia="仿宋" w:hAnsi="仿宋" w:cs="仿宋" w:hint="eastAsia"/>
            <w:lang w:eastAsia="zh-CN"/>
          </w:rPr>
          <w:t>(四)、宏观经济影响分析</w:t>
        </w:r>
        <w:r>
          <w:tab/>
        </w:r>
        <w:r>
          <w:fldChar w:fldCharType="begin"/>
        </w:r>
        <w:r>
          <w:instrText xml:space="preserve"> PAGEREF _Toc1516 \h </w:instrText>
        </w:r>
        <w:r>
          <w:fldChar w:fldCharType="separate"/>
        </w:r>
        <w:r>
          <w:t>20</w:t>
        </w:r>
        <w:r>
          <w:fldChar w:fldCharType="end"/>
        </w:r>
      </w:hyperlink>
    </w:p>
    <w:p>
      <w:pPr>
        <w:pStyle w:val="TOC1"/>
        <w:tabs>
          <w:tab w:val="right" w:leader="dot" w:pos="8306"/>
        </w:tabs>
      </w:pPr>
      <w:hyperlink w:anchor="_Toc26685" w:history="1">
        <w:r>
          <w:rPr>
            <w:rFonts w:ascii="仿宋" w:eastAsia="仿宋" w:hAnsi="仿宋" w:cs="仿宋" w:hint="eastAsia"/>
            <w:lang w:eastAsia="zh-CN"/>
          </w:rPr>
          <w:t>四、项目监理与质量保证</w:t>
        </w:r>
        <w:r>
          <w:tab/>
        </w:r>
        <w:r>
          <w:fldChar w:fldCharType="begin"/>
        </w:r>
        <w:r>
          <w:instrText xml:space="preserve"> PAGEREF _Toc26685 \h </w:instrText>
        </w:r>
        <w:r>
          <w:fldChar w:fldCharType="separate"/>
        </w:r>
        <w:r>
          <w:t>21</w:t>
        </w:r>
        <w:r>
          <w:fldChar w:fldCharType="end"/>
        </w:r>
      </w:hyperlink>
    </w:p>
    <w:p>
      <w:pPr>
        <w:pStyle w:val="TOC2"/>
        <w:tabs>
          <w:tab w:val="right" w:leader="dot" w:pos="8306"/>
        </w:tabs>
      </w:pPr>
      <w:hyperlink w:anchor="_Toc30034" w:history="1">
        <w:r>
          <w:rPr>
            <w:rFonts w:ascii="仿宋" w:eastAsia="仿宋" w:hAnsi="仿宋" w:cs="仿宋" w:hint="eastAsia"/>
            <w:lang w:eastAsia="zh-CN"/>
          </w:rPr>
          <w:t>(一)、监理体系构建</w:t>
        </w:r>
        <w:r>
          <w:tab/>
        </w:r>
        <w:r>
          <w:fldChar w:fldCharType="begin"/>
        </w:r>
        <w:r>
          <w:instrText xml:space="preserve"> PAGEREF _Toc30034 \h </w:instrText>
        </w:r>
        <w:r>
          <w:fldChar w:fldCharType="separate"/>
        </w:r>
        <w:r>
          <w:t>21</w:t>
        </w:r>
        <w:r>
          <w:fldChar w:fldCharType="end"/>
        </w:r>
      </w:hyperlink>
    </w:p>
    <w:p>
      <w:pPr>
        <w:pStyle w:val="TOC2"/>
        <w:tabs>
          <w:tab w:val="right" w:leader="dot" w:pos="8306"/>
        </w:tabs>
      </w:pPr>
      <w:hyperlink w:anchor="_Toc10283" w:history="1">
        <w:r>
          <w:rPr>
            <w:rFonts w:ascii="仿宋" w:eastAsia="仿宋" w:hAnsi="仿宋" w:cs="仿宋" w:hint="eastAsia"/>
            <w:lang w:eastAsia="zh-CN"/>
          </w:rPr>
          <w:t>(二)、质量保证体系实施</w:t>
        </w:r>
        <w:r>
          <w:tab/>
        </w:r>
        <w:r>
          <w:fldChar w:fldCharType="begin"/>
        </w:r>
        <w:r>
          <w:instrText xml:space="preserve"> PAGEREF _Toc10283 \h </w:instrText>
        </w:r>
        <w:r>
          <w:fldChar w:fldCharType="separate"/>
        </w:r>
        <w:r>
          <w:t>22</w:t>
        </w:r>
        <w:r>
          <w:fldChar w:fldCharType="end"/>
        </w:r>
      </w:hyperlink>
    </w:p>
    <w:p>
      <w:pPr>
        <w:pStyle w:val="TOC2"/>
        <w:tabs>
          <w:tab w:val="right" w:leader="dot" w:pos="8306"/>
        </w:tabs>
      </w:pPr>
      <w:hyperlink w:anchor="_Toc24261" w:history="1">
        <w:r>
          <w:rPr>
            <w:rFonts w:ascii="仿宋" w:eastAsia="仿宋" w:hAnsi="仿宋" w:cs="仿宋" w:hint="eastAsia"/>
            <w:lang w:eastAsia="zh-CN"/>
          </w:rPr>
          <w:t>(三)、监理与质量控制流程</w:t>
        </w:r>
        <w:r>
          <w:tab/>
        </w:r>
        <w:r>
          <w:fldChar w:fldCharType="begin"/>
        </w:r>
        <w:r>
          <w:instrText xml:space="preserve"> PAGEREF _Toc24261 \h </w:instrText>
        </w:r>
        <w:r>
          <w:fldChar w:fldCharType="separate"/>
        </w:r>
        <w:r>
          <w:t>23</w:t>
        </w:r>
        <w:r>
          <w:fldChar w:fldCharType="end"/>
        </w:r>
      </w:hyperlink>
    </w:p>
    <w:p>
      <w:pPr>
        <w:pStyle w:val="TOC1"/>
        <w:tabs>
          <w:tab w:val="right" w:leader="dot" w:pos="8306"/>
        </w:tabs>
      </w:pPr>
      <w:hyperlink w:anchor="_Toc30004" w:history="1">
        <w:r>
          <w:rPr>
            <w:rFonts w:ascii="仿宋" w:eastAsia="仿宋" w:hAnsi="仿宋" w:cs="仿宋" w:hint="eastAsia"/>
            <w:lang w:eastAsia="zh-CN"/>
          </w:rPr>
          <w:t>五、环境和生态影响分析</w:t>
        </w:r>
        <w:r>
          <w:tab/>
        </w:r>
        <w:r>
          <w:fldChar w:fldCharType="begin"/>
        </w:r>
        <w:r>
          <w:instrText xml:space="preserve"> PAGEREF _Toc30004 \h </w:instrText>
        </w:r>
        <w:r>
          <w:fldChar w:fldCharType="separate"/>
        </w:r>
        <w:r>
          <w:t>23</w:t>
        </w:r>
        <w:r>
          <w:fldChar w:fldCharType="end"/>
        </w:r>
      </w:hyperlink>
    </w:p>
    <w:p>
      <w:pPr>
        <w:pStyle w:val="TOC2"/>
        <w:tabs>
          <w:tab w:val="right" w:leader="dot" w:pos="8306"/>
        </w:tabs>
      </w:pPr>
      <w:hyperlink w:anchor="_Toc19486" w:history="1">
        <w:r>
          <w:rPr>
            <w:rFonts w:ascii="仿宋" w:eastAsia="仿宋" w:hAnsi="仿宋" w:cs="仿宋" w:hint="eastAsia"/>
            <w:lang w:eastAsia="zh-CN"/>
          </w:rPr>
          <w:t>(一)、环境和生态现状</w:t>
        </w:r>
        <w:r>
          <w:tab/>
        </w:r>
        <w:r>
          <w:fldChar w:fldCharType="begin"/>
        </w:r>
        <w:r>
          <w:instrText xml:space="preserve"> PAGEREF _Toc19486 \h </w:instrText>
        </w:r>
        <w:r>
          <w:fldChar w:fldCharType="separate"/>
        </w:r>
        <w:r>
          <w:t>23</w:t>
        </w:r>
        <w:r>
          <w:fldChar w:fldCharType="end"/>
        </w:r>
      </w:hyperlink>
    </w:p>
    <w:p>
      <w:pPr>
        <w:pStyle w:val="TOC2"/>
        <w:tabs>
          <w:tab w:val="right" w:leader="dot" w:pos="8306"/>
        </w:tabs>
      </w:pPr>
      <w:hyperlink w:anchor="_Toc24042" w:history="1">
        <w:r>
          <w:rPr>
            <w:rFonts w:ascii="仿宋" w:eastAsia="仿宋" w:hAnsi="仿宋" w:cs="仿宋" w:hint="eastAsia"/>
            <w:lang w:eastAsia="zh-CN"/>
          </w:rPr>
          <w:t>(二)、生态环境影响分析</w:t>
        </w:r>
        <w:r>
          <w:tab/>
        </w:r>
        <w:r>
          <w:fldChar w:fldCharType="begin"/>
        </w:r>
        <w:r>
          <w:instrText xml:space="preserve"> PAGEREF _Toc24042 \h </w:instrText>
        </w:r>
        <w:r>
          <w:fldChar w:fldCharType="separate"/>
        </w:r>
        <w:r>
          <w:t>25</w:t>
        </w:r>
        <w:r>
          <w:fldChar w:fldCharType="end"/>
        </w:r>
      </w:hyperlink>
    </w:p>
    <w:p>
      <w:pPr>
        <w:pStyle w:val="TOC2"/>
        <w:tabs>
          <w:tab w:val="right" w:leader="dot" w:pos="8306"/>
        </w:tabs>
      </w:pPr>
      <w:hyperlink w:anchor="_Toc30043" w:history="1">
        <w:r>
          <w:rPr>
            <w:rFonts w:ascii="仿宋" w:eastAsia="仿宋" w:hAnsi="仿宋" w:cs="仿宋" w:hint="eastAsia"/>
            <w:lang w:eastAsia="zh-CN"/>
          </w:rPr>
          <w:t>(三)、生态环境保护措施</w:t>
        </w:r>
        <w:r>
          <w:tab/>
        </w:r>
        <w:r>
          <w:fldChar w:fldCharType="begin"/>
        </w:r>
        <w:r>
          <w:instrText xml:space="preserve"> PAGEREF _Toc30043 \h </w:instrText>
        </w:r>
        <w:r>
          <w:fldChar w:fldCharType="separate"/>
        </w:r>
        <w:r>
          <w:t>26</w:t>
        </w:r>
        <w:r>
          <w:fldChar w:fldCharType="end"/>
        </w:r>
      </w:hyperlink>
    </w:p>
    <w:p>
      <w:pPr>
        <w:pStyle w:val="TOC2"/>
        <w:tabs>
          <w:tab w:val="right" w:leader="dot" w:pos="8306"/>
        </w:tabs>
      </w:pPr>
      <w:hyperlink w:anchor="_Toc22331" w:history="1">
        <w:r>
          <w:rPr>
            <w:rFonts w:ascii="仿宋" w:eastAsia="仿宋" w:hAnsi="仿宋" w:cs="仿宋" w:hint="eastAsia"/>
            <w:lang w:eastAsia="zh-CN"/>
          </w:rPr>
          <w:t>(四)、地质灾害影响分析</w:t>
        </w:r>
        <w:r>
          <w:tab/>
        </w:r>
        <w:r>
          <w:fldChar w:fldCharType="begin"/>
        </w:r>
        <w:r>
          <w:instrText xml:space="preserve"> PAGEREF _Toc22331 \h </w:instrText>
        </w:r>
        <w:r>
          <w:fldChar w:fldCharType="separate"/>
        </w:r>
        <w:r>
          <w:t>28</w:t>
        </w:r>
        <w:r>
          <w:fldChar w:fldCharType="end"/>
        </w:r>
      </w:hyperlink>
    </w:p>
    <w:p>
      <w:pPr>
        <w:pStyle w:val="TOC2"/>
        <w:tabs>
          <w:tab w:val="right" w:leader="dot" w:pos="8306"/>
        </w:tabs>
      </w:pPr>
      <w:hyperlink w:anchor="_Toc19696" w:history="1">
        <w:r>
          <w:rPr>
            <w:rFonts w:ascii="仿宋" w:eastAsia="仿宋" w:hAnsi="仿宋" w:cs="仿宋" w:hint="eastAsia"/>
            <w:lang w:eastAsia="zh-CN"/>
          </w:rPr>
          <w:t>(五)、特殊环境影响</w:t>
        </w:r>
        <w:r>
          <w:tab/>
        </w:r>
        <w:r>
          <w:fldChar w:fldCharType="begin"/>
        </w:r>
        <w:r>
          <w:instrText xml:space="preserve"> PAGEREF _Toc19696 \h </w:instrText>
        </w:r>
        <w:r>
          <w:fldChar w:fldCharType="separate"/>
        </w:r>
        <w:r>
          <w:t>29</w:t>
        </w:r>
        <w:r>
          <w:fldChar w:fldCharType="end"/>
        </w:r>
      </w:hyperlink>
    </w:p>
    <w:p>
      <w:pPr>
        <w:pStyle w:val="TOC1"/>
        <w:tabs>
          <w:tab w:val="right" w:leader="dot" w:pos="8306"/>
        </w:tabs>
      </w:pPr>
      <w:hyperlink w:anchor="_Toc7686" w:history="1">
        <w:r>
          <w:rPr>
            <w:rFonts w:ascii="仿宋" w:eastAsia="仿宋" w:hAnsi="仿宋" w:cs="仿宋" w:hint="eastAsia"/>
            <w:lang w:eastAsia="zh-CN"/>
          </w:rPr>
          <w:t>六、工程测绘项目概论</w:t>
        </w:r>
        <w:r>
          <w:tab/>
        </w:r>
        <w:r>
          <w:fldChar w:fldCharType="begin"/>
        </w:r>
        <w:r>
          <w:instrText xml:space="preserve"> PAGEREF _Toc7686 \h </w:instrText>
        </w:r>
        <w:r>
          <w:fldChar w:fldCharType="separate"/>
        </w:r>
        <w:r>
          <w:t>30</w:t>
        </w:r>
        <w:r>
          <w:fldChar w:fldCharType="end"/>
        </w:r>
      </w:hyperlink>
    </w:p>
    <w:p>
      <w:pPr>
        <w:pStyle w:val="TOC2"/>
        <w:tabs>
          <w:tab w:val="right" w:leader="dot" w:pos="8306"/>
        </w:tabs>
      </w:pPr>
      <w:hyperlink w:anchor="_Toc18323" w:history="1">
        <w:r>
          <w:rPr>
            <w:rFonts w:ascii="仿宋" w:eastAsia="仿宋" w:hAnsi="仿宋" w:cs="仿宋" w:hint="eastAsia"/>
            <w:lang w:eastAsia="zh-CN"/>
          </w:rPr>
          <w:t>(一)、项目申报单位概况</w:t>
        </w:r>
        <w:r>
          <w:tab/>
        </w:r>
        <w:r>
          <w:fldChar w:fldCharType="begin"/>
        </w:r>
        <w:r>
          <w:instrText xml:space="preserve"> PAGEREF _Toc18323 \h </w:instrText>
        </w:r>
        <w:r>
          <w:fldChar w:fldCharType="separate"/>
        </w:r>
        <w:r>
          <w:t>30</w:t>
        </w:r>
        <w:r>
          <w:fldChar w:fldCharType="end"/>
        </w:r>
      </w:hyperlink>
    </w:p>
    <w:p>
      <w:pPr>
        <w:pStyle w:val="TOC2"/>
        <w:tabs>
          <w:tab w:val="right" w:leader="dot" w:pos="8306"/>
        </w:tabs>
      </w:pPr>
      <w:hyperlink w:anchor="_Toc6707" w:history="1">
        <w:r>
          <w:rPr>
            <w:rFonts w:ascii="仿宋" w:eastAsia="仿宋" w:hAnsi="仿宋" w:cs="仿宋" w:hint="eastAsia"/>
            <w:lang w:eastAsia="zh-CN"/>
          </w:rPr>
          <w:t>(二)、项目概况</w:t>
        </w:r>
        <w:r>
          <w:tab/>
        </w:r>
        <w:r>
          <w:fldChar w:fldCharType="begin"/>
        </w:r>
        <w:r>
          <w:instrText xml:space="preserve"> PAGEREF _Toc6707 \h </w:instrText>
        </w:r>
        <w:r>
          <w:fldChar w:fldCharType="separate"/>
        </w:r>
        <w:r>
          <w:t>31</w:t>
        </w:r>
        <w:r>
          <w:fldChar w:fldCharType="end"/>
        </w:r>
      </w:hyperlink>
    </w:p>
    <w:p>
      <w:pPr>
        <w:pStyle w:val="TOC1"/>
        <w:tabs>
          <w:tab w:val="right" w:leader="dot" w:pos="8306"/>
        </w:tabs>
      </w:pPr>
      <w:hyperlink w:anchor="_Toc877" w:history="1">
        <w:r>
          <w:rPr>
            <w:rFonts w:ascii="仿宋" w:eastAsia="仿宋" w:hAnsi="仿宋" w:cs="仿宋" w:hint="eastAsia"/>
            <w:lang w:eastAsia="zh-CN"/>
          </w:rPr>
          <w:t>七、经济效益与社会效益优化</w:t>
        </w:r>
        <w:r>
          <w:tab/>
        </w:r>
        <w:r>
          <w:fldChar w:fldCharType="begin"/>
        </w:r>
        <w:r>
          <w:instrText xml:space="preserve"> PAGEREF _Toc877 \h </w:instrText>
        </w:r>
        <w:r>
          <w:fldChar w:fldCharType="separate"/>
        </w:r>
        <w:r>
          <w:t>34</w:t>
        </w:r>
        <w:r>
          <w:fldChar w:fldCharType="end"/>
        </w:r>
      </w:hyperlink>
    </w:p>
    <w:p>
      <w:pPr>
        <w:pStyle w:val="TOC2"/>
        <w:tabs>
          <w:tab w:val="right" w:leader="dot" w:pos="8306"/>
        </w:tabs>
      </w:pPr>
      <w:hyperlink w:anchor="_Toc30623" w:history="1">
        <w:r>
          <w:rPr>
            <w:rFonts w:ascii="仿宋" w:eastAsia="仿宋" w:hAnsi="仿宋" w:cs="仿宋" w:hint="eastAsia"/>
            <w:lang w:eastAsia="zh-CN"/>
          </w:rPr>
          <w:t>(一)、经济效益提升策略</w:t>
        </w:r>
        <w:r>
          <w:tab/>
        </w:r>
        <w:r>
          <w:fldChar w:fldCharType="begin"/>
        </w:r>
        <w:r>
          <w:instrText xml:space="preserve"> PAGEREF _Toc30623 \h </w:instrText>
        </w:r>
        <w:r>
          <w:fldChar w:fldCharType="separate"/>
        </w:r>
        <w:r>
          <w:t>34</w:t>
        </w:r>
        <w:r>
          <w:fldChar w:fldCharType="end"/>
        </w:r>
      </w:hyperlink>
    </w:p>
    <w:p>
      <w:pPr>
        <w:pStyle w:val="TOC2"/>
        <w:tabs>
          <w:tab w:val="right" w:leader="dot" w:pos="8306"/>
        </w:tabs>
      </w:pPr>
      <w:hyperlink w:anchor="_Toc20954" w:history="1">
        <w:r>
          <w:rPr>
            <w:rFonts w:ascii="仿宋" w:eastAsia="仿宋" w:hAnsi="仿宋" w:cs="仿宋" w:hint="eastAsia"/>
            <w:lang w:eastAsia="zh-CN"/>
          </w:rPr>
          <w:t>(二)、社会效益增强方案</w:t>
        </w:r>
        <w:r>
          <w:tab/>
        </w:r>
        <w:r>
          <w:fldChar w:fldCharType="begin"/>
        </w:r>
        <w:r>
          <w:instrText xml:space="preserve"> PAGEREF _Toc20954 \h </w:instrText>
        </w:r>
        <w:r>
          <w:fldChar w:fldCharType="separate"/>
        </w:r>
        <w:r>
          <w:t>35</w:t>
        </w:r>
        <w:r>
          <w:fldChar w:fldCharType="end"/>
        </w:r>
      </w:hyperlink>
    </w:p>
    <w:p>
      <w:pPr>
        <w:pStyle w:val="TOC1"/>
        <w:tabs>
          <w:tab w:val="right" w:leader="dot" w:pos="8306"/>
        </w:tabs>
      </w:pPr>
      <w:hyperlink w:anchor="_Toc2912" w:history="1">
        <w:r>
          <w:rPr>
            <w:rFonts w:ascii="仿宋" w:eastAsia="仿宋" w:hAnsi="仿宋" w:cs="仿宋" w:hint="eastAsia"/>
            <w:lang w:eastAsia="zh-CN"/>
          </w:rPr>
          <w:t>八、环境保护与绿色发展</w:t>
        </w:r>
        <w:r>
          <w:tab/>
        </w:r>
        <w:r>
          <w:fldChar w:fldCharType="begin"/>
        </w:r>
        <w:r>
          <w:instrText xml:space="preserve"> PAGEREF _Toc2912 \h </w:instrText>
        </w:r>
        <w:r>
          <w:fldChar w:fldCharType="separate"/>
        </w:r>
        <w:r>
          <w:t>36</w:t>
        </w:r>
        <w:r>
          <w:fldChar w:fldCharType="end"/>
        </w:r>
      </w:hyperlink>
    </w:p>
    <w:p>
      <w:pPr>
        <w:pStyle w:val="TOC2"/>
        <w:tabs>
          <w:tab w:val="right" w:leader="dot" w:pos="8306"/>
        </w:tabs>
      </w:pPr>
      <w:hyperlink w:anchor="_Toc30" w:history="1">
        <w:r>
          <w:rPr>
            <w:rFonts w:ascii="仿宋" w:eastAsia="仿宋" w:hAnsi="仿宋" w:cs="仿宋" w:hint="eastAsia"/>
            <w:lang w:eastAsia="zh-CN"/>
          </w:rPr>
          <w:t>(一)、环境保护措施</w:t>
        </w:r>
        <w:r>
          <w:tab/>
        </w:r>
        <w:r>
          <w:fldChar w:fldCharType="begin"/>
        </w:r>
        <w:r>
          <w:instrText xml:space="preserve"> PAGEREF _Toc30 \h </w:instrText>
        </w:r>
        <w:r>
          <w:fldChar w:fldCharType="separate"/>
        </w:r>
        <w:r>
          <w:t>36</w:t>
        </w:r>
        <w:r>
          <w:fldChar w:fldCharType="end"/>
        </w:r>
      </w:hyperlink>
    </w:p>
    <w:p>
      <w:pPr>
        <w:pStyle w:val="TOC2"/>
        <w:tabs>
          <w:tab w:val="right" w:leader="dot" w:pos="8306"/>
        </w:tabs>
      </w:pPr>
      <w:hyperlink w:anchor="_Toc4135" w:history="1">
        <w:r>
          <w:rPr>
            <w:rFonts w:ascii="仿宋" w:eastAsia="仿宋" w:hAnsi="仿宋" w:cs="仿宋" w:hint="eastAsia"/>
            <w:lang w:eastAsia="zh-CN"/>
          </w:rPr>
          <w:t>(二)、绿色发展与可持续发展策略</w:t>
        </w:r>
        <w:r>
          <w:tab/>
        </w:r>
        <w:r>
          <w:fldChar w:fldCharType="begin"/>
        </w:r>
        <w:r>
          <w:instrText xml:space="preserve"> PAGEREF _Toc4135 \h </w:instrText>
        </w:r>
        <w:r>
          <w:fldChar w:fldCharType="separate"/>
        </w:r>
        <w:r>
          <w:t>38</w:t>
        </w:r>
        <w:r>
          <w:fldChar w:fldCharType="end"/>
        </w:r>
      </w:hyperlink>
    </w:p>
    <w:p>
      <w:pPr>
        <w:pStyle w:val="TOC1"/>
        <w:tabs>
          <w:tab w:val="right" w:leader="dot" w:pos="8306"/>
        </w:tabs>
      </w:pPr>
      <w:hyperlink w:anchor="_Toc24241" w:history="1">
        <w:r>
          <w:rPr>
            <w:rFonts w:ascii="仿宋" w:eastAsia="仿宋" w:hAnsi="仿宋" w:cs="仿宋" w:hint="eastAsia"/>
            <w:lang w:eastAsia="zh-CN"/>
          </w:rPr>
          <w:t>九、客户关系管理与市场拓展</w:t>
        </w:r>
        <w:r>
          <w:tab/>
        </w:r>
        <w:r>
          <w:fldChar w:fldCharType="begin"/>
        </w:r>
        <w:r>
          <w:instrText xml:space="preserve"> PAGEREF _Toc24241 \h </w:instrText>
        </w:r>
        <w:r>
          <w:fldChar w:fldCharType="separate"/>
        </w:r>
        <w:r>
          <w:t>39</w:t>
        </w:r>
        <w:r>
          <w:fldChar w:fldCharType="end"/>
        </w:r>
      </w:hyperlink>
    </w:p>
    <w:p>
      <w:pPr>
        <w:pStyle w:val="TOC2"/>
        <w:tabs>
          <w:tab w:val="right" w:leader="dot" w:pos="8306"/>
        </w:tabs>
      </w:pPr>
      <w:hyperlink w:anchor="_Toc23252" w:history="1">
        <w:r>
          <w:rPr>
            <w:rFonts w:ascii="仿宋" w:eastAsia="仿宋" w:hAnsi="仿宋" w:cs="仿宋" w:hint="eastAsia"/>
            <w:lang w:eastAsia="zh-CN"/>
          </w:rPr>
          <w:t>(一)、客户关系管理策略</w:t>
        </w:r>
        <w:r>
          <w:tab/>
        </w:r>
        <w:r>
          <w:fldChar w:fldCharType="begin"/>
        </w:r>
        <w:r>
          <w:instrText xml:space="preserve"> PAGEREF _Toc23252 \h </w:instrText>
        </w:r>
        <w:r>
          <w:fldChar w:fldCharType="separate"/>
        </w:r>
        <w:r>
          <w:t>39</w:t>
        </w:r>
        <w:r>
          <w:fldChar w:fldCharType="end"/>
        </w:r>
      </w:hyperlink>
    </w:p>
    <w:p>
      <w:pPr>
        <w:pStyle w:val="TOC2"/>
        <w:tabs>
          <w:tab w:val="right" w:leader="dot" w:pos="8306"/>
        </w:tabs>
      </w:pPr>
      <w:hyperlink w:anchor="_Toc17432" w:history="1">
        <w:r>
          <w:rPr>
            <w:rFonts w:ascii="仿宋" w:eastAsia="仿宋" w:hAnsi="仿宋" w:cs="仿宋" w:hint="eastAsia"/>
            <w:lang w:eastAsia="zh-CN"/>
          </w:rPr>
          <w:t>(二)、市场拓展方案</w:t>
        </w:r>
        <w:r>
          <w:tab/>
        </w:r>
        <w:r>
          <w:fldChar w:fldCharType="begin"/>
        </w:r>
        <w:r>
          <w:instrText xml:space="preserve"> PAGEREF _Toc17432 \h </w:instrText>
        </w:r>
        <w:r>
          <w:fldChar w:fldCharType="separate"/>
        </w:r>
        <w:r>
          <w:t>41</w:t>
        </w:r>
        <w:r>
          <w:fldChar w:fldCharType="end"/>
        </w:r>
      </w:hyperlink>
    </w:p>
    <w:p>
      <w:pPr>
        <w:pStyle w:val="TOC1"/>
        <w:tabs>
          <w:tab w:val="right" w:leader="dot" w:pos="8306"/>
        </w:tabs>
      </w:pPr>
      <w:hyperlink w:anchor="_Toc28785" w:history="1">
        <w:r>
          <w:rPr>
            <w:rFonts w:ascii="仿宋" w:eastAsia="仿宋" w:hAnsi="仿宋" w:cs="仿宋" w:hint="eastAsia"/>
            <w:lang w:eastAsia="zh-CN"/>
          </w:rPr>
          <w:t>十、环境保护与治理方案</w:t>
        </w:r>
        <w:r>
          <w:tab/>
        </w:r>
        <w:r>
          <w:fldChar w:fldCharType="begin"/>
        </w:r>
        <w:r>
          <w:instrText xml:space="preserve"> PAGEREF _Toc28785 \h </w:instrText>
        </w:r>
        <w:r>
          <w:fldChar w:fldCharType="separate"/>
        </w:r>
        <w:r>
          <w:t>42</w:t>
        </w:r>
        <w:r>
          <w:fldChar w:fldCharType="end"/>
        </w:r>
      </w:hyperlink>
    </w:p>
    <w:p>
      <w:pPr>
        <w:pStyle w:val="TOC2"/>
        <w:tabs>
          <w:tab w:val="right" w:leader="dot" w:pos="8306"/>
        </w:tabs>
      </w:pPr>
      <w:hyperlink w:anchor="_Toc28520" w:history="1">
        <w:r>
          <w:rPr>
            <w:rFonts w:ascii="仿宋" w:eastAsia="仿宋" w:hAnsi="仿宋" w:cs="仿宋" w:hint="eastAsia"/>
            <w:lang w:eastAsia="zh-CN"/>
          </w:rPr>
          <w:t>(一)、项目环境影响评估</w:t>
        </w:r>
        <w:r>
          <w:tab/>
        </w:r>
        <w:r>
          <w:fldChar w:fldCharType="begin"/>
        </w:r>
        <w:r>
          <w:instrText xml:space="preserve"> PAGEREF _Toc28520 \h </w:instrText>
        </w:r>
        <w:r>
          <w:fldChar w:fldCharType="separate"/>
        </w:r>
        <w:r>
          <w:t>42</w:t>
        </w:r>
        <w:r>
          <w:fldChar w:fldCharType="end"/>
        </w:r>
      </w:hyperlink>
    </w:p>
    <w:p>
      <w:pPr>
        <w:pStyle w:val="TOC2"/>
        <w:tabs>
          <w:tab w:val="right" w:leader="dot" w:pos="8306"/>
        </w:tabs>
      </w:pPr>
      <w:hyperlink w:anchor="_Toc28971" w:history="1">
        <w:r>
          <w:rPr>
            <w:rFonts w:ascii="仿宋" w:eastAsia="仿宋" w:hAnsi="仿宋" w:cs="仿宋" w:hint="eastAsia"/>
            <w:lang w:eastAsia="zh-CN"/>
          </w:rPr>
          <w:t>(二)、环境保护措施与治理方案</w:t>
        </w:r>
        <w:r>
          <w:tab/>
        </w:r>
        <w:r>
          <w:fldChar w:fldCharType="begin"/>
        </w:r>
        <w:r>
          <w:instrText xml:space="preserve"> PAGEREF _Toc28971 \h </w:instrText>
        </w:r>
        <w:r>
          <w:fldChar w:fldCharType="separate"/>
        </w:r>
        <w:r>
          <w:t>42</w:t>
        </w:r>
        <w:r>
          <w:fldChar w:fldCharType="end"/>
        </w:r>
      </w:hyperlink>
    </w:p>
    <w:p>
      <w:pPr>
        <w:pStyle w:val="TOC1"/>
        <w:tabs>
          <w:tab w:val="right" w:leader="dot" w:pos="8306"/>
        </w:tabs>
      </w:pPr>
      <w:hyperlink w:anchor="_Toc4060" w:history="1">
        <w:r>
          <w:rPr>
            <w:rFonts w:ascii="仿宋" w:eastAsia="仿宋" w:hAnsi="仿宋" w:cs="仿宋" w:hint="eastAsia"/>
            <w:lang w:eastAsia="zh-CN"/>
          </w:rPr>
          <w:t>十一、安全与应急管理</w:t>
        </w:r>
        <w:r>
          <w:tab/>
        </w:r>
        <w:r>
          <w:fldChar w:fldCharType="begin"/>
        </w:r>
        <w:r>
          <w:instrText xml:space="preserve"> PAGEREF _Toc4060 \h </w:instrText>
        </w:r>
        <w:r>
          <w:fldChar w:fldCharType="separate"/>
        </w:r>
        <w:r>
          <w:t>43</w:t>
        </w:r>
        <w:r>
          <w:fldChar w:fldCharType="end"/>
        </w:r>
      </w:hyperlink>
    </w:p>
    <w:p>
      <w:pPr>
        <w:pStyle w:val="TOC2"/>
        <w:tabs>
          <w:tab w:val="right" w:leader="dot" w:pos="8306"/>
        </w:tabs>
      </w:pPr>
      <w:hyperlink w:anchor="_Toc10251" w:history="1">
        <w:r>
          <w:rPr>
            <w:rFonts w:ascii="仿宋" w:eastAsia="仿宋" w:hAnsi="仿宋" w:cs="仿宋" w:hint="eastAsia"/>
            <w:lang w:eastAsia="zh-CN"/>
          </w:rPr>
          <w:t>(一)、安全生产管理</w:t>
        </w:r>
        <w:r>
          <w:tab/>
        </w:r>
        <w:r>
          <w:fldChar w:fldCharType="begin"/>
        </w:r>
        <w:r>
          <w:instrText xml:space="preserve"> PAGEREF _Toc10251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5" w:history="1">
        <w:r>
          <w:rPr>
            <w:rFonts w:ascii="仿宋" w:eastAsia="仿宋" w:hAnsi="仿宋" w:cs="仿宋" w:hint="eastAsia"/>
            <w:lang w:eastAsia="zh-CN"/>
          </w:rPr>
          <w:t>(二)、应急预案与响应</w:t>
        </w:r>
        <w:r>
          <w:tab/>
        </w:r>
        <w:r>
          <w:fldChar w:fldCharType="begin"/>
        </w:r>
        <w:r>
          <w:instrText xml:space="preserve"> PAGEREF _Toc8745 \h </w:instrText>
        </w:r>
        <w:r>
          <w:fldChar w:fldCharType="separate"/>
        </w:r>
        <w:r>
          <w:t>44</w:t>
        </w:r>
        <w:r>
          <w:fldChar w:fldCharType="end"/>
        </w:r>
      </w:hyperlink>
    </w:p>
    <w:p>
      <w:pPr>
        <w:pStyle w:val="TOC1"/>
        <w:tabs>
          <w:tab w:val="right" w:leader="dot" w:pos="8306"/>
        </w:tabs>
      </w:pPr>
      <w:hyperlink w:anchor="_Toc19833" w:history="1">
        <w:r>
          <w:rPr>
            <w:rFonts w:ascii="仿宋" w:eastAsia="仿宋" w:hAnsi="仿宋" w:cs="仿宋" w:hint="eastAsia"/>
            <w:lang w:eastAsia="zh-CN"/>
          </w:rPr>
          <w:t>十二、土地利用与规划方案</w:t>
        </w:r>
        <w:r>
          <w:tab/>
        </w:r>
        <w:r>
          <w:fldChar w:fldCharType="begin"/>
        </w:r>
        <w:r>
          <w:instrText xml:space="preserve"> PAGEREF _Toc19833 \h </w:instrText>
        </w:r>
        <w:r>
          <w:fldChar w:fldCharType="separate"/>
        </w:r>
        <w:r>
          <w:t>46</w:t>
        </w:r>
        <w:r>
          <w:fldChar w:fldCharType="end"/>
        </w:r>
      </w:hyperlink>
    </w:p>
    <w:p>
      <w:pPr>
        <w:pStyle w:val="TOC2"/>
        <w:tabs>
          <w:tab w:val="right" w:leader="dot" w:pos="8306"/>
        </w:tabs>
      </w:pPr>
      <w:hyperlink w:anchor="_Toc6524" w:history="1">
        <w:r>
          <w:rPr>
            <w:rFonts w:ascii="仿宋" w:eastAsia="仿宋" w:hAnsi="仿宋" w:cs="仿宋" w:hint="eastAsia"/>
            <w:lang w:eastAsia="zh-CN"/>
          </w:rPr>
          <w:t>(一)、项目用地情况分析</w:t>
        </w:r>
        <w:r>
          <w:tab/>
        </w:r>
        <w:r>
          <w:fldChar w:fldCharType="begin"/>
        </w:r>
        <w:r>
          <w:instrText xml:space="preserve"> PAGEREF _Toc6524 \h </w:instrText>
        </w:r>
        <w:r>
          <w:fldChar w:fldCharType="separate"/>
        </w:r>
        <w:r>
          <w:t>46</w:t>
        </w:r>
        <w:r>
          <w:fldChar w:fldCharType="end"/>
        </w:r>
      </w:hyperlink>
    </w:p>
    <w:p>
      <w:pPr>
        <w:pStyle w:val="TOC2"/>
        <w:tabs>
          <w:tab w:val="right" w:leader="dot" w:pos="8306"/>
        </w:tabs>
      </w:pPr>
      <w:hyperlink w:anchor="_Toc15054" w:history="1">
        <w:r>
          <w:rPr>
            <w:rFonts w:ascii="仿宋" w:eastAsia="仿宋" w:hAnsi="仿宋" w:cs="仿宋" w:hint="eastAsia"/>
            <w:lang w:eastAsia="zh-CN"/>
          </w:rPr>
          <w:t>(二)、土地利用规划方案</w:t>
        </w:r>
        <w:r>
          <w:tab/>
        </w:r>
        <w:r>
          <w:fldChar w:fldCharType="begin"/>
        </w:r>
        <w:r>
          <w:instrText xml:space="preserve"> PAGEREF _Toc15054 \h </w:instrText>
        </w:r>
        <w:r>
          <w:fldChar w:fldCharType="separate"/>
        </w:r>
        <w:r>
          <w:t>47</w:t>
        </w:r>
        <w:r>
          <w:fldChar w:fldCharType="end"/>
        </w:r>
      </w:hyperlink>
    </w:p>
    <w:p>
      <w:pPr>
        <w:pStyle w:val="TOC1"/>
        <w:tabs>
          <w:tab w:val="right" w:leader="dot" w:pos="8306"/>
        </w:tabs>
      </w:pPr>
      <w:hyperlink w:anchor="_Toc14649" w:history="1">
        <w:r>
          <w:rPr>
            <w:rFonts w:ascii="仿宋" w:eastAsia="仿宋" w:hAnsi="仿宋" w:cs="仿宋" w:hint="eastAsia"/>
            <w:lang w:eastAsia="zh-CN"/>
          </w:rPr>
          <w:t>十三、质量管理与控制</w:t>
        </w:r>
        <w:r>
          <w:tab/>
        </w:r>
        <w:r>
          <w:fldChar w:fldCharType="begin"/>
        </w:r>
        <w:r>
          <w:instrText xml:space="preserve"> PAGEREF _Toc14649 \h </w:instrText>
        </w:r>
        <w:r>
          <w:fldChar w:fldCharType="separate"/>
        </w:r>
        <w:r>
          <w:t>48</w:t>
        </w:r>
        <w:r>
          <w:fldChar w:fldCharType="end"/>
        </w:r>
      </w:hyperlink>
    </w:p>
    <w:p>
      <w:pPr>
        <w:pStyle w:val="TOC2"/>
        <w:tabs>
          <w:tab w:val="right" w:leader="dot" w:pos="8306"/>
        </w:tabs>
      </w:pPr>
      <w:hyperlink w:anchor="_Toc32641" w:history="1">
        <w:r>
          <w:rPr>
            <w:rFonts w:ascii="仿宋" w:eastAsia="仿宋" w:hAnsi="仿宋" w:cs="仿宋" w:hint="eastAsia"/>
            <w:lang w:eastAsia="zh-CN"/>
          </w:rPr>
          <w:t>(一)、质量管理体系建设</w:t>
        </w:r>
        <w:r>
          <w:tab/>
        </w:r>
        <w:r>
          <w:fldChar w:fldCharType="begin"/>
        </w:r>
        <w:r>
          <w:instrText xml:space="preserve"> PAGEREF _Toc32641 \h </w:instrText>
        </w:r>
        <w:r>
          <w:fldChar w:fldCharType="separate"/>
        </w:r>
        <w:r>
          <w:t>48</w:t>
        </w:r>
        <w:r>
          <w:fldChar w:fldCharType="end"/>
        </w:r>
      </w:hyperlink>
    </w:p>
    <w:p>
      <w:pPr>
        <w:pStyle w:val="TOC2"/>
        <w:tabs>
          <w:tab w:val="right" w:leader="dot" w:pos="8306"/>
        </w:tabs>
      </w:pPr>
      <w:hyperlink w:anchor="_Toc28159" w:history="1">
        <w:r>
          <w:rPr>
            <w:rFonts w:ascii="仿宋" w:eastAsia="仿宋" w:hAnsi="仿宋" w:cs="仿宋" w:hint="eastAsia"/>
            <w:lang w:eastAsia="zh-CN"/>
          </w:rPr>
          <w:t>(二)、质量控制措施</w:t>
        </w:r>
        <w:r>
          <w:tab/>
        </w:r>
        <w:r>
          <w:fldChar w:fldCharType="begin"/>
        </w:r>
        <w:r>
          <w:instrText xml:space="preserve"> PAGEREF _Toc28159 \h </w:instrText>
        </w:r>
        <w:r>
          <w:fldChar w:fldCharType="separate"/>
        </w:r>
        <w:r>
          <w:t>50</w:t>
        </w:r>
        <w:r>
          <w:fldChar w:fldCharType="end"/>
        </w:r>
      </w:hyperlink>
    </w:p>
    <w:p>
      <w:pPr>
        <w:pStyle w:val="TOC1"/>
        <w:tabs>
          <w:tab w:val="right" w:leader="dot" w:pos="8306"/>
        </w:tabs>
      </w:pPr>
      <w:hyperlink w:anchor="_Toc3251" w:history="1">
        <w:r>
          <w:rPr>
            <w:rFonts w:ascii="仿宋" w:eastAsia="仿宋" w:hAnsi="仿宋" w:cs="仿宋" w:hint="eastAsia"/>
            <w:lang w:eastAsia="zh-CN"/>
          </w:rPr>
          <w:t>十四、设施与设备管理</w:t>
        </w:r>
        <w:r>
          <w:tab/>
        </w:r>
        <w:r>
          <w:fldChar w:fldCharType="begin"/>
        </w:r>
        <w:r>
          <w:instrText xml:space="preserve"> PAGEREF _Toc3251 \h </w:instrText>
        </w:r>
        <w:r>
          <w:fldChar w:fldCharType="separate"/>
        </w:r>
        <w:r>
          <w:t>51</w:t>
        </w:r>
        <w:r>
          <w:fldChar w:fldCharType="end"/>
        </w:r>
      </w:hyperlink>
    </w:p>
    <w:p>
      <w:pPr>
        <w:pStyle w:val="TOC2"/>
        <w:tabs>
          <w:tab w:val="right" w:leader="dot" w:pos="8306"/>
        </w:tabs>
      </w:pPr>
      <w:hyperlink w:anchor="_Toc10107" w:history="1">
        <w:r>
          <w:rPr>
            <w:rFonts w:ascii="仿宋" w:eastAsia="仿宋" w:hAnsi="仿宋" w:cs="仿宋" w:hint="eastAsia"/>
            <w:lang w:eastAsia="zh-CN"/>
          </w:rPr>
          <w:t>(一)、设施规划与配置</w:t>
        </w:r>
        <w:r>
          <w:tab/>
        </w:r>
        <w:r>
          <w:fldChar w:fldCharType="begin"/>
        </w:r>
        <w:r>
          <w:instrText xml:space="preserve"> PAGEREF _Toc10107 \h </w:instrText>
        </w:r>
        <w:r>
          <w:fldChar w:fldCharType="separate"/>
        </w:r>
        <w:r>
          <w:t>51</w:t>
        </w:r>
        <w:r>
          <w:fldChar w:fldCharType="end"/>
        </w:r>
      </w:hyperlink>
    </w:p>
    <w:p>
      <w:pPr>
        <w:pStyle w:val="TOC2"/>
        <w:tabs>
          <w:tab w:val="right" w:leader="dot" w:pos="8306"/>
        </w:tabs>
      </w:pPr>
      <w:hyperlink w:anchor="_Toc4648" w:history="1">
        <w:r>
          <w:rPr>
            <w:rFonts w:ascii="仿宋" w:eastAsia="仿宋" w:hAnsi="仿宋" w:cs="仿宋" w:hint="eastAsia"/>
            <w:lang w:eastAsia="zh-CN"/>
          </w:rPr>
          <w:t>(二)、设备采购与维护管理</w:t>
        </w:r>
        <w:r>
          <w:tab/>
        </w:r>
        <w:r>
          <w:fldChar w:fldCharType="begin"/>
        </w:r>
        <w:r>
          <w:instrText xml:space="preserve"> PAGEREF _Toc4648 \h </w:instrText>
        </w:r>
        <w:r>
          <w:fldChar w:fldCharType="separate"/>
        </w:r>
        <w:r>
          <w:t>51</w:t>
        </w:r>
        <w:r>
          <w:fldChar w:fldCharType="end"/>
        </w:r>
      </w:hyperlink>
    </w:p>
    <w:p>
      <w:pPr>
        <w:pStyle w:val="TOC2"/>
        <w:tabs>
          <w:tab w:val="right" w:leader="dot" w:pos="8306"/>
        </w:tabs>
      </w:pPr>
      <w:hyperlink w:anchor="_Toc519" w:history="1">
        <w:r>
          <w:rPr>
            <w:rFonts w:ascii="仿宋" w:eastAsia="仿宋" w:hAnsi="仿宋" w:cs="仿宋" w:hint="eastAsia"/>
            <w:lang w:eastAsia="zh-CN"/>
          </w:rPr>
          <w:t>(三)、设施设备升级策略</w:t>
        </w:r>
        <w:r>
          <w:tab/>
        </w:r>
        <w:r>
          <w:fldChar w:fldCharType="begin"/>
        </w:r>
        <w:r>
          <w:instrText xml:space="preserve"> PAGEREF _Toc519 \h </w:instrText>
        </w:r>
        <w:r>
          <w:fldChar w:fldCharType="separate"/>
        </w:r>
        <w:r>
          <w:t>52</w:t>
        </w:r>
        <w:r>
          <w:fldChar w:fldCharType="end"/>
        </w:r>
      </w:hyperlink>
    </w:p>
    <w:p>
      <w:pPr>
        <w:pStyle w:val="TOC1"/>
        <w:tabs>
          <w:tab w:val="right" w:leader="dot" w:pos="8306"/>
        </w:tabs>
      </w:pPr>
      <w:hyperlink w:anchor="_Toc16361" w:history="1">
        <w:r>
          <w:rPr>
            <w:rFonts w:ascii="仿宋" w:eastAsia="仿宋" w:hAnsi="仿宋" w:cs="仿宋" w:hint="eastAsia"/>
            <w:lang w:eastAsia="zh-CN"/>
          </w:rPr>
          <w:t>十五、人力资源管理与开发</w:t>
        </w:r>
        <w:r>
          <w:tab/>
        </w:r>
        <w:r>
          <w:fldChar w:fldCharType="begin"/>
        </w:r>
        <w:r>
          <w:instrText xml:space="preserve"> PAGEREF _Toc16361 \h </w:instrText>
        </w:r>
        <w:r>
          <w:fldChar w:fldCharType="separate"/>
        </w:r>
        <w:r>
          <w:t>53</w:t>
        </w:r>
        <w:r>
          <w:fldChar w:fldCharType="end"/>
        </w:r>
      </w:hyperlink>
    </w:p>
    <w:p>
      <w:pPr>
        <w:pStyle w:val="TOC2"/>
        <w:tabs>
          <w:tab w:val="right" w:leader="dot" w:pos="8306"/>
        </w:tabs>
      </w:pPr>
      <w:hyperlink w:anchor="_Toc17974" w:history="1">
        <w:r>
          <w:rPr>
            <w:rFonts w:ascii="仿宋" w:eastAsia="仿宋" w:hAnsi="仿宋" w:cs="仿宋" w:hint="eastAsia"/>
            <w:lang w:eastAsia="zh-CN"/>
          </w:rPr>
          <w:t>(一)、人力资源规划</w:t>
        </w:r>
        <w:r>
          <w:tab/>
        </w:r>
        <w:r>
          <w:fldChar w:fldCharType="begin"/>
        </w:r>
        <w:r>
          <w:instrText xml:space="preserve"> PAGEREF _Toc17974 \h </w:instrText>
        </w:r>
        <w:r>
          <w:fldChar w:fldCharType="separate"/>
        </w:r>
        <w:r>
          <w:t>53</w:t>
        </w:r>
        <w:r>
          <w:fldChar w:fldCharType="end"/>
        </w:r>
      </w:hyperlink>
    </w:p>
    <w:p>
      <w:pPr>
        <w:pStyle w:val="TOC2"/>
        <w:tabs>
          <w:tab w:val="right" w:leader="dot" w:pos="8306"/>
        </w:tabs>
      </w:pPr>
      <w:hyperlink w:anchor="_Toc31273" w:history="1">
        <w:r>
          <w:rPr>
            <w:rFonts w:ascii="仿宋" w:eastAsia="仿宋" w:hAnsi="仿宋" w:cs="仿宋" w:hint="eastAsia"/>
            <w:lang w:eastAsia="zh-CN"/>
          </w:rPr>
          <w:t>(二)、人力资源开发与培训</w:t>
        </w:r>
        <w:r>
          <w:tab/>
        </w:r>
        <w:r>
          <w:fldChar w:fldCharType="begin"/>
        </w:r>
        <w:r>
          <w:instrText xml:space="preserve"> PAGEREF _Toc31273 \h </w:instrText>
        </w:r>
        <w:r>
          <w:fldChar w:fldCharType="separate"/>
        </w:r>
        <w:r>
          <w:t>55</w:t>
        </w:r>
        <w:r>
          <w:fldChar w:fldCharType="end"/>
        </w:r>
      </w:hyperlink>
    </w:p>
    <w:p>
      <w:pPr>
        <w:pStyle w:val="TOC1"/>
        <w:tabs>
          <w:tab w:val="right" w:leader="dot" w:pos="8306"/>
        </w:tabs>
      </w:pPr>
      <w:hyperlink w:anchor="_Toc13745" w:history="1">
        <w:r>
          <w:rPr>
            <w:rFonts w:ascii="仿宋" w:eastAsia="仿宋" w:hAnsi="仿宋" w:cs="仿宋" w:hint="eastAsia"/>
            <w:lang w:eastAsia="zh-CN"/>
          </w:rPr>
          <w:t>十六、合作与交流机制建立</w:t>
        </w:r>
        <w:r>
          <w:tab/>
        </w:r>
        <w:r>
          <w:fldChar w:fldCharType="begin"/>
        </w:r>
        <w:r>
          <w:instrText xml:space="preserve"> PAGEREF _Toc13745 \h </w:instrText>
        </w:r>
        <w:r>
          <w:fldChar w:fldCharType="separate"/>
        </w:r>
        <w:r>
          <w:t>57</w:t>
        </w:r>
        <w:r>
          <w:fldChar w:fldCharType="end"/>
        </w:r>
      </w:hyperlink>
    </w:p>
    <w:p>
      <w:pPr>
        <w:pStyle w:val="TOC2"/>
        <w:tabs>
          <w:tab w:val="right" w:leader="dot" w:pos="8306"/>
        </w:tabs>
      </w:pPr>
      <w:hyperlink w:anchor="_Toc14628" w:history="1">
        <w:r>
          <w:rPr>
            <w:rFonts w:ascii="仿宋" w:eastAsia="仿宋" w:hAnsi="仿宋" w:cs="仿宋" w:hint="eastAsia"/>
            <w:lang w:eastAsia="zh-CN"/>
          </w:rPr>
          <w:t>(一)、合作伙伴选择与合作方式</w:t>
        </w:r>
        <w:r>
          <w:tab/>
        </w:r>
        <w:r>
          <w:fldChar w:fldCharType="begin"/>
        </w:r>
        <w:r>
          <w:instrText xml:space="preserve"> PAGEREF _Toc14628 \h </w:instrText>
        </w:r>
        <w:r>
          <w:fldChar w:fldCharType="separate"/>
        </w:r>
        <w:r>
          <w:t>57</w:t>
        </w:r>
        <w:r>
          <w:fldChar w:fldCharType="end"/>
        </w:r>
      </w:hyperlink>
    </w:p>
    <w:p>
      <w:pPr>
        <w:pStyle w:val="TOC2"/>
        <w:tabs>
          <w:tab w:val="right" w:leader="dot" w:pos="8306"/>
        </w:tabs>
      </w:pPr>
      <w:hyperlink w:anchor="_Toc6167" w:history="1">
        <w:r>
          <w:rPr>
            <w:rFonts w:ascii="仿宋" w:eastAsia="仿宋" w:hAnsi="仿宋" w:cs="仿宋" w:hint="eastAsia"/>
            <w:lang w:eastAsia="zh-CN"/>
          </w:rPr>
          <w:t>(二)、交流与合作平台搭建</w:t>
        </w:r>
        <w:r>
          <w:tab/>
        </w:r>
        <w:r>
          <w:fldChar w:fldCharType="begin"/>
        </w:r>
        <w:r>
          <w:instrText xml:space="preserve"> PAGEREF _Toc6167 \h </w:instrText>
        </w:r>
        <w:r>
          <w:fldChar w:fldCharType="separate"/>
        </w:r>
        <w:r>
          <w:t>58</w:t>
        </w:r>
        <w:r>
          <w:fldChar w:fldCharType="end"/>
        </w:r>
      </w:hyperlink>
    </w:p>
    <w:p>
      <w:pPr>
        <w:pStyle w:val="TOC1"/>
        <w:tabs>
          <w:tab w:val="right" w:leader="dot" w:pos="8306"/>
        </w:tabs>
      </w:pPr>
      <w:hyperlink w:anchor="_Toc23817" w:history="1">
        <w:r>
          <w:rPr>
            <w:rFonts w:ascii="仿宋" w:eastAsia="仿宋" w:hAnsi="仿宋" w:cs="仿宋" w:hint="eastAsia"/>
            <w:lang w:eastAsia="zh-CN"/>
          </w:rPr>
          <w:t>十七、知识产权管理与保护</w:t>
        </w:r>
        <w:r>
          <w:tab/>
        </w:r>
        <w:r>
          <w:fldChar w:fldCharType="begin"/>
        </w:r>
        <w:r>
          <w:instrText xml:space="preserve"> PAGEREF _Toc23817 \h </w:instrText>
        </w:r>
        <w:r>
          <w:fldChar w:fldCharType="separate"/>
        </w:r>
        <w:r>
          <w:t>60</w:t>
        </w:r>
        <w:r>
          <w:fldChar w:fldCharType="end"/>
        </w:r>
      </w:hyperlink>
    </w:p>
    <w:p>
      <w:pPr>
        <w:pStyle w:val="TOC2"/>
        <w:tabs>
          <w:tab w:val="right" w:leader="dot" w:pos="8306"/>
        </w:tabs>
      </w:pPr>
      <w:hyperlink w:anchor="_Toc20413" w:history="1">
        <w:r>
          <w:rPr>
            <w:rFonts w:ascii="仿宋" w:eastAsia="仿宋" w:hAnsi="仿宋" w:cs="仿宋" w:hint="eastAsia"/>
            <w:lang w:eastAsia="zh-CN"/>
          </w:rPr>
          <w:t>(一)、知识产权管理体系建设</w:t>
        </w:r>
        <w:r>
          <w:tab/>
        </w:r>
        <w:r>
          <w:fldChar w:fldCharType="begin"/>
        </w:r>
        <w:r>
          <w:instrText xml:space="preserve"> PAGEREF _Toc20413 \h </w:instrText>
        </w:r>
        <w:r>
          <w:fldChar w:fldCharType="separate"/>
        </w:r>
        <w:r>
          <w:t>60</w:t>
        </w:r>
        <w:r>
          <w:fldChar w:fldCharType="end"/>
        </w:r>
      </w:hyperlink>
    </w:p>
    <w:p>
      <w:pPr>
        <w:pStyle w:val="TOC2"/>
        <w:tabs>
          <w:tab w:val="right" w:leader="dot" w:pos="8306"/>
        </w:tabs>
      </w:pPr>
      <w:hyperlink w:anchor="_Toc15927" w:history="1">
        <w:r>
          <w:rPr>
            <w:rFonts w:ascii="仿宋" w:eastAsia="仿宋" w:hAnsi="仿宋" w:cs="仿宋" w:hint="eastAsia"/>
            <w:lang w:eastAsia="zh-CN"/>
          </w:rPr>
          <w:t>(二)、知识产权保护措施</w:t>
        </w:r>
        <w:r>
          <w:tab/>
        </w:r>
        <w:r>
          <w:fldChar w:fldCharType="begin"/>
        </w:r>
        <w:r>
          <w:instrText xml:space="preserve"> PAGEREF _Toc15927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测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测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测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测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测绘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测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为了融入当地社区，工程测绘项目需深入理解当地的文化特色和社会习俗。例如，项目在设计广告和市场推广活动时，应考虑使用当地语言和符合地方文化的表达方式。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为了确保工程测绘项目的成功并最大限度地减轻潜在的社会风险，详细的风险分析和具体的应对策略至关重要。以下是针对项目可能面临的具体社会风险及相应对策的分析：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风险描述：工程测绘项目可能会引起当地社会结构和动态的变化，例如改变社区的人口组成和社交模式。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风险描述：在工程测绘项目运营过程中，可能涉及大量个人和商业敏感信息，存在信息安全和隐私保护的风险。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7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6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https://d.book118.com/696031220124010102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0654B"/>
    <w:rsid w:val="69406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0312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2024-03-01T22:16:00Z</dcterms:created>
  <dcterms:modified xsi:type="dcterms:W3CDTF">2024-03-01T22:16:59Z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0A0CA23D7BE240F9B9483FF97AF15ACB_11</vt:lpwstr>
  </property>
  <property fmtid="{D5CDD505-2E9C-101B-9397-08002B2CF9AE}" pid="3" name="KSOProductBuildVer">
    <vt:lpwstr>2052-12.1.0.16250</vt:lpwstr>
  </property>
</Properties>
</file>