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交通运输类项目规划设计纲要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68" w:history="1">
        <w:r>
          <w:rPr>
            <w:rFonts w:ascii="仿宋" w:eastAsia="仿宋" w:hAnsi="仿宋" w:cs="仿宋" w:hint="eastAsia"/>
            <w:lang w:eastAsia="zh-CN"/>
          </w:rPr>
          <w:t>序言</w:t>
        </w:r>
        <w:r>
          <w:tab/>
        </w:r>
        <w:r>
          <w:fldChar w:fldCharType="begin"/>
        </w:r>
        <w:r>
          <w:instrText xml:space="preserve"> PAGEREF _Toc30268 \h </w:instrText>
        </w:r>
        <w:r>
          <w:fldChar w:fldCharType="separate"/>
        </w:r>
        <w:r>
          <w:t>3</w:t>
        </w:r>
        <w:r>
          <w:fldChar w:fldCharType="end"/>
        </w:r>
      </w:hyperlink>
    </w:p>
    <w:p>
      <w:pPr>
        <w:pStyle w:val="TOC1"/>
        <w:tabs>
          <w:tab w:val="right" w:leader="dot" w:pos="8306"/>
        </w:tabs>
      </w:pPr>
      <w:hyperlink w:anchor="_Toc27689" w:history="1">
        <w:r>
          <w:rPr>
            <w:rFonts w:ascii="仿宋" w:eastAsia="仿宋" w:hAnsi="仿宋" w:cs="仿宋" w:hint="eastAsia"/>
            <w:lang w:eastAsia="zh-CN"/>
          </w:rPr>
          <w:t>一、交通运输类项目建设单位说明</w:t>
        </w:r>
        <w:r>
          <w:tab/>
        </w:r>
        <w:r>
          <w:fldChar w:fldCharType="begin"/>
        </w:r>
        <w:r>
          <w:instrText xml:space="preserve"> PAGEREF _Toc27689 \h </w:instrText>
        </w:r>
        <w:r>
          <w:fldChar w:fldCharType="separate"/>
        </w:r>
        <w:r>
          <w:t>3</w:t>
        </w:r>
        <w:r>
          <w:fldChar w:fldCharType="end"/>
        </w:r>
      </w:hyperlink>
    </w:p>
    <w:p>
      <w:pPr>
        <w:pStyle w:val="TOC2"/>
        <w:tabs>
          <w:tab w:val="right" w:leader="dot" w:pos="8306"/>
        </w:tabs>
      </w:pPr>
      <w:hyperlink w:anchor="_Toc26632" w:history="1">
        <w:r>
          <w:rPr>
            <w:rFonts w:ascii="仿宋" w:eastAsia="仿宋" w:hAnsi="仿宋" w:cs="仿宋" w:hint="eastAsia"/>
            <w:lang w:eastAsia="zh-CN"/>
          </w:rPr>
          <w:t>(一)、交通运输类项目承办单位基本情况</w:t>
        </w:r>
        <w:r>
          <w:tab/>
        </w:r>
        <w:r>
          <w:fldChar w:fldCharType="begin"/>
        </w:r>
        <w:r>
          <w:instrText xml:space="preserve"> PAGEREF _Toc26632 \h </w:instrText>
        </w:r>
        <w:r>
          <w:fldChar w:fldCharType="separate"/>
        </w:r>
        <w:r>
          <w:t>3</w:t>
        </w:r>
        <w:r>
          <w:fldChar w:fldCharType="end"/>
        </w:r>
      </w:hyperlink>
    </w:p>
    <w:p>
      <w:pPr>
        <w:pStyle w:val="TOC2"/>
        <w:tabs>
          <w:tab w:val="right" w:leader="dot" w:pos="8306"/>
        </w:tabs>
      </w:pPr>
      <w:hyperlink w:anchor="_Toc7523" w:history="1">
        <w:r>
          <w:rPr>
            <w:rFonts w:ascii="仿宋" w:eastAsia="仿宋" w:hAnsi="仿宋" w:cs="仿宋" w:hint="eastAsia"/>
            <w:lang w:eastAsia="zh-CN"/>
          </w:rPr>
          <w:t>(二)、公司经济效益分析</w:t>
        </w:r>
        <w:r>
          <w:tab/>
        </w:r>
        <w:r>
          <w:fldChar w:fldCharType="begin"/>
        </w:r>
        <w:r>
          <w:instrText xml:space="preserve"> PAGEREF _Toc7523 \h </w:instrText>
        </w:r>
        <w:r>
          <w:fldChar w:fldCharType="separate"/>
        </w:r>
        <w:r>
          <w:t>4</w:t>
        </w:r>
        <w:r>
          <w:fldChar w:fldCharType="end"/>
        </w:r>
      </w:hyperlink>
    </w:p>
    <w:p>
      <w:pPr>
        <w:pStyle w:val="TOC1"/>
        <w:tabs>
          <w:tab w:val="right" w:leader="dot" w:pos="8306"/>
        </w:tabs>
      </w:pPr>
      <w:hyperlink w:anchor="_Toc31897" w:history="1">
        <w:r>
          <w:rPr>
            <w:rFonts w:ascii="仿宋" w:eastAsia="仿宋" w:hAnsi="仿宋" w:cs="仿宋" w:hint="eastAsia"/>
            <w:lang w:eastAsia="zh-CN"/>
          </w:rPr>
          <w:t>二、交通运输类项目可持续发展</w:t>
        </w:r>
        <w:r>
          <w:tab/>
        </w:r>
        <w:r>
          <w:fldChar w:fldCharType="begin"/>
        </w:r>
        <w:r>
          <w:instrText xml:space="preserve"> PAGEREF _Toc31897 \h </w:instrText>
        </w:r>
        <w:r>
          <w:fldChar w:fldCharType="separate"/>
        </w:r>
        <w:r>
          <w:t>5</w:t>
        </w:r>
        <w:r>
          <w:fldChar w:fldCharType="end"/>
        </w:r>
      </w:hyperlink>
    </w:p>
    <w:p>
      <w:pPr>
        <w:pStyle w:val="TOC2"/>
        <w:tabs>
          <w:tab w:val="right" w:leader="dot" w:pos="8306"/>
        </w:tabs>
      </w:pPr>
      <w:hyperlink w:anchor="_Toc12950" w:history="1">
        <w:r>
          <w:rPr>
            <w:rFonts w:ascii="仿宋" w:eastAsia="仿宋" w:hAnsi="仿宋" w:cs="仿宋" w:hint="eastAsia"/>
            <w:lang w:eastAsia="zh-CN"/>
          </w:rPr>
          <w:t>(一)、可持续战略与实践</w:t>
        </w:r>
        <w:r>
          <w:tab/>
        </w:r>
        <w:r>
          <w:fldChar w:fldCharType="begin"/>
        </w:r>
        <w:r>
          <w:instrText xml:space="preserve"> PAGEREF _Toc12950 \h </w:instrText>
        </w:r>
        <w:r>
          <w:fldChar w:fldCharType="separate"/>
        </w:r>
        <w:r>
          <w:t>5</w:t>
        </w:r>
        <w:r>
          <w:fldChar w:fldCharType="end"/>
        </w:r>
      </w:hyperlink>
    </w:p>
    <w:p>
      <w:pPr>
        <w:pStyle w:val="TOC2"/>
        <w:tabs>
          <w:tab w:val="right" w:leader="dot" w:pos="8306"/>
        </w:tabs>
      </w:pPr>
      <w:hyperlink w:anchor="_Toc24946" w:history="1">
        <w:r>
          <w:rPr>
            <w:rFonts w:ascii="仿宋" w:eastAsia="仿宋" w:hAnsi="仿宋" w:cs="仿宋" w:hint="eastAsia"/>
            <w:lang w:eastAsia="zh-CN"/>
          </w:rPr>
          <w:t>(二)、环保与社会责任</w:t>
        </w:r>
        <w:r>
          <w:tab/>
        </w:r>
        <w:r>
          <w:fldChar w:fldCharType="begin"/>
        </w:r>
        <w:r>
          <w:instrText xml:space="preserve"> PAGEREF _Toc24946 \h </w:instrText>
        </w:r>
        <w:r>
          <w:fldChar w:fldCharType="separate"/>
        </w:r>
        <w:r>
          <w:t>5</w:t>
        </w:r>
        <w:r>
          <w:fldChar w:fldCharType="end"/>
        </w:r>
      </w:hyperlink>
    </w:p>
    <w:p>
      <w:pPr>
        <w:pStyle w:val="TOC1"/>
        <w:tabs>
          <w:tab w:val="right" w:leader="dot" w:pos="8306"/>
        </w:tabs>
      </w:pPr>
      <w:hyperlink w:anchor="_Toc16214" w:history="1">
        <w:r>
          <w:rPr>
            <w:rFonts w:ascii="仿宋" w:eastAsia="仿宋" w:hAnsi="仿宋" w:cs="仿宋" w:hint="eastAsia"/>
            <w:lang w:eastAsia="zh-CN"/>
          </w:rPr>
          <w:t>三、交通运输类项目文档管理</w:t>
        </w:r>
        <w:r>
          <w:tab/>
        </w:r>
        <w:r>
          <w:fldChar w:fldCharType="begin"/>
        </w:r>
        <w:r>
          <w:instrText xml:space="preserve"> PAGEREF _Toc16214 \h </w:instrText>
        </w:r>
        <w:r>
          <w:fldChar w:fldCharType="separate"/>
        </w:r>
        <w:r>
          <w:t>6</w:t>
        </w:r>
        <w:r>
          <w:fldChar w:fldCharType="end"/>
        </w:r>
      </w:hyperlink>
    </w:p>
    <w:p>
      <w:pPr>
        <w:pStyle w:val="TOC2"/>
        <w:tabs>
          <w:tab w:val="right" w:leader="dot" w:pos="8306"/>
        </w:tabs>
      </w:pPr>
      <w:hyperlink w:anchor="_Toc3953" w:history="1">
        <w:r>
          <w:rPr>
            <w:rFonts w:ascii="仿宋" w:eastAsia="仿宋" w:hAnsi="仿宋" w:cs="仿宋" w:hint="eastAsia"/>
            <w:lang w:eastAsia="zh-CN"/>
          </w:rPr>
          <w:t>(一)、文档编制与审查</w:t>
        </w:r>
        <w:r>
          <w:tab/>
        </w:r>
        <w:r>
          <w:fldChar w:fldCharType="begin"/>
        </w:r>
        <w:r>
          <w:instrText xml:space="preserve"> PAGEREF _Toc3953 \h </w:instrText>
        </w:r>
        <w:r>
          <w:fldChar w:fldCharType="separate"/>
        </w:r>
        <w:r>
          <w:t>6</w:t>
        </w:r>
        <w:r>
          <w:fldChar w:fldCharType="end"/>
        </w:r>
      </w:hyperlink>
    </w:p>
    <w:p>
      <w:pPr>
        <w:pStyle w:val="TOC2"/>
        <w:tabs>
          <w:tab w:val="right" w:leader="dot" w:pos="8306"/>
        </w:tabs>
      </w:pPr>
      <w:hyperlink w:anchor="_Toc9788" w:history="1">
        <w:r>
          <w:rPr>
            <w:rFonts w:ascii="仿宋" w:eastAsia="仿宋" w:hAnsi="仿宋" w:cs="仿宋" w:hint="eastAsia"/>
            <w:lang w:eastAsia="zh-CN"/>
          </w:rPr>
          <w:t>(二)、文档发布与分发</w:t>
        </w:r>
        <w:r>
          <w:tab/>
        </w:r>
        <w:r>
          <w:fldChar w:fldCharType="begin"/>
        </w:r>
        <w:r>
          <w:instrText xml:space="preserve"> PAGEREF _Toc9788 \h </w:instrText>
        </w:r>
        <w:r>
          <w:fldChar w:fldCharType="separate"/>
        </w:r>
        <w:r>
          <w:t>8</w:t>
        </w:r>
        <w:r>
          <w:fldChar w:fldCharType="end"/>
        </w:r>
      </w:hyperlink>
    </w:p>
    <w:p>
      <w:pPr>
        <w:pStyle w:val="TOC2"/>
        <w:tabs>
          <w:tab w:val="right" w:leader="dot" w:pos="8306"/>
        </w:tabs>
      </w:pPr>
      <w:hyperlink w:anchor="_Toc16181" w:history="1">
        <w:r>
          <w:rPr>
            <w:rFonts w:ascii="仿宋" w:eastAsia="仿宋" w:hAnsi="仿宋" w:cs="仿宋" w:hint="eastAsia"/>
            <w:lang w:eastAsia="zh-CN"/>
          </w:rPr>
          <w:t>(三)、文档存档与归档</w:t>
        </w:r>
        <w:r>
          <w:tab/>
        </w:r>
        <w:r>
          <w:fldChar w:fldCharType="begin"/>
        </w:r>
        <w:r>
          <w:instrText xml:space="preserve"> PAGEREF _Toc16181 \h </w:instrText>
        </w:r>
        <w:r>
          <w:fldChar w:fldCharType="separate"/>
        </w:r>
        <w:r>
          <w:t>8</w:t>
        </w:r>
        <w:r>
          <w:fldChar w:fldCharType="end"/>
        </w:r>
      </w:hyperlink>
    </w:p>
    <w:p>
      <w:pPr>
        <w:pStyle w:val="TOC1"/>
        <w:tabs>
          <w:tab w:val="right" w:leader="dot" w:pos="8306"/>
        </w:tabs>
      </w:pPr>
      <w:hyperlink w:anchor="_Toc17454" w:history="1">
        <w:r>
          <w:rPr>
            <w:rFonts w:ascii="仿宋" w:eastAsia="仿宋" w:hAnsi="仿宋" w:cs="仿宋" w:hint="eastAsia"/>
            <w:lang w:eastAsia="zh-CN"/>
          </w:rPr>
          <w:t>四、交通运输类项目选址可行性分析</w:t>
        </w:r>
        <w:r>
          <w:tab/>
        </w:r>
        <w:r>
          <w:fldChar w:fldCharType="begin"/>
        </w:r>
        <w:r>
          <w:instrText xml:space="preserve"> PAGEREF _Toc17454 \h </w:instrText>
        </w:r>
        <w:r>
          <w:fldChar w:fldCharType="separate"/>
        </w:r>
        <w:r>
          <w:t>10</w:t>
        </w:r>
        <w:r>
          <w:fldChar w:fldCharType="end"/>
        </w:r>
      </w:hyperlink>
    </w:p>
    <w:p>
      <w:pPr>
        <w:pStyle w:val="TOC2"/>
        <w:tabs>
          <w:tab w:val="right" w:leader="dot" w:pos="8306"/>
        </w:tabs>
      </w:pPr>
      <w:hyperlink w:anchor="_Toc19911" w:history="1">
        <w:r>
          <w:rPr>
            <w:rFonts w:ascii="仿宋" w:eastAsia="仿宋" w:hAnsi="仿宋" w:cs="仿宋" w:hint="eastAsia"/>
            <w:lang w:eastAsia="zh-CN"/>
          </w:rPr>
          <w:t>(一)、交通运输类项目选址</w:t>
        </w:r>
        <w:r>
          <w:tab/>
        </w:r>
        <w:r>
          <w:fldChar w:fldCharType="begin"/>
        </w:r>
        <w:r>
          <w:instrText xml:space="preserve"> PAGEREF _Toc19911 \h </w:instrText>
        </w:r>
        <w:r>
          <w:fldChar w:fldCharType="separate"/>
        </w:r>
        <w:r>
          <w:t>10</w:t>
        </w:r>
        <w:r>
          <w:fldChar w:fldCharType="end"/>
        </w:r>
      </w:hyperlink>
    </w:p>
    <w:p>
      <w:pPr>
        <w:pStyle w:val="TOC2"/>
        <w:tabs>
          <w:tab w:val="right" w:leader="dot" w:pos="8306"/>
        </w:tabs>
      </w:pPr>
      <w:hyperlink w:anchor="_Toc3810" w:history="1">
        <w:r>
          <w:rPr>
            <w:rFonts w:ascii="仿宋" w:eastAsia="仿宋" w:hAnsi="仿宋" w:cs="仿宋" w:hint="eastAsia"/>
            <w:lang w:eastAsia="zh-CN"/>
          </w:rPr>
          <w:t>(二)、用地控制指标</w:t>
        </w:r>
        <w:r>
          <w:tab/>
        </w:r>
        <w:r>
          <w:fldChar w:fldCharType="begin"/>
        </w:r>
        <w:r>
          <w:instrText xml:space="preserve"> PAGEREF _Toc3810 \h </w:instrText>
        </w:r>
        <w:r>
          <w:fldChar w:fldCharType="separate"/>
        </w:r>
        <w:r>
          <w:t>10</w:t>
        </w:r>
        <w:r>
          <w:fldChar w:fldCharType="end"/>
        </w:r>
      </w:hyperlink>
    </w:p>
    <w:p>
      <w:pPr>
        <w:pStyle w:val="TOC2"/>
        <w:tabs>
          <w:tab w:val="right" w:leader="dot" w:pos="8306"/>
        </w:tabs>
      </w:pPr>
      <w:hyperlink w:anchor="_Toc31628" w:history="1">
        <w:r>
          <w:rPr>
            <w:rFonts w:ascii="仿宋" w:eastAsia="仿宋" w:hAnsi="仿宋" w:cs="仿宋" w:hint="eastAsia"/>
            <w:lang w:eastAsia="zh-CN"/>
          </w:rPr>
          <w:t>(三)、节约用地措施</w:t>
        </w:r>
        <w:r>
          <w:tab/>
        </w:r>
        <w:r>
          <w:fldChar w:fldCharType="begin"/>
        </w:r>
        <w:r>
          <w:instrText xml:space="preserve"> PAGEREF _Toc31628 \h </w:instrText>
        </w:r>
        <w:r>
          <w:fldChar w:fldCharType="separate"/>
        </w:r>
        <w:r>
          <w:t>12</w:t>
        </w:r>
        <w:r>
          <w:fldChar w:fldCharType="end"/>
        </w:r>
      </w:hyperlink>
    </w:p>
    <w:p>
      <w:pPr>
        <w:pStyle w:val="TOC2"/>
        <w:tabs>
          <w:tab w:val="right" w:leader="dot" w:pos="8306"/>
        </w:tabs>
      </w:pPr>
      <w:hyperlink w:anchor="_Toc2187" w:history="1">
        <w:r>
          <w:rPr>
            <w:rFonts w:ascii="仿宋" w:eastAsia="仿宋" w:hAnsi="仿宋" w:cs="仿宋" w:hint="eastAsia"/>
            <w:lang w:eastAsia="zh-CN"/>
          </w:rPr>
          <w:t>(四)、总图布置方案</w:t>
        </w:r>
        <w:r>
          <w:tab/>
        </w:r>
        <w:r>
          <w:fldChar w:fldCharType="begin"/>
        </w:r>
        <w:r>
          <w:instrText xml:space="preserve"> PAGEREF _Toc2187 \h </w:instrText>
        </w:r>
        <w:r>
          <w:fldChar w:fldCharType="separate"/>
        </w:r>
        <w:r>
          <w:t>13</w:t>
        </w:r>
        <w:r>
          <w:fldChar w:fldCharType="end"/>
        </w:r>
      </w:hyperlink>
    </w:p>
    <w:p>
      <w:pPr>
        <w:pStyle w:val="TOC2"/>
        <w:tabs>
          <w:tab w:val="right" w:leader="dot" w:pos="8306"/>
        </w:tabs>
      </w:pPr>
      <w:hyperlink w:anchor="_Toc32713" w:history="1">
        <w:r>
          <w:rPr>
            <w:rFonts w:ascii="仿宋" w:eastAsia="仿宋" w:hAnsi="仿宋" w:cs="仿宋" w:hint="eastAsia"/>
            <w:lang w:eastAsia="zh-CN"/>
          </w:rPr>
          <w:t>(五)、选址综合评价</w:t>
        </w:r>
        <w:r>
          <w:tab/>
        </w:r>
        <w:r>
          <w:fldChar w:fldCharType="begin"/>
        </w:r>
        <w:r>
          <w:instrText xml:space="preserve"> PAGEREF _Toc32713 \h </w:instrText>
        </w:r>
        <w:r>
          <w:fldChar w:fldCharType="separate"/>
        </w:r>
        <w:r>
          <w:t>14</w:t>
        </w:r>
        <w:r>
          <w:fldChar w:fldCharType="end"/>
        </w:r>
      </w:hyperlink>
    </w:p>
    <w:p>
      <w:pPr>
        <w:pStyle w:val="TOC1"/>
        <w:tabs>
          <w:tab w:val="right" w:leader="dot" w:pos="8306"/>
        </w:tabs>
      </w:pPr>
      <w:hyperlink w:anchor="_Toc14795" w:history="1">
        <w:r>
          <w:rPr>
            <w:rFonts w:ascii="仿宋" w:eastAsia="仿宋" w:hAnsi="仿宋" w:cs="仿宋" w:hint="eastAsia"/>
            <w:lang w:eastAsia="zh-CN"/>
          </w:rPr>
          <w:t>五、产品规划分析</w:t>
        </w:r>
        <w:r>
          <w:tab/>
        </w:r>
        <w:r>
          <w:fldChar w:fldCharType="begin"/>
        </w:r>
        <w:r>
          <w:instrText xml:space="preserve"> PAGEREF _Toc14795 \h </w:instrText>
        </w:r>
        <w:r>
          <w:fldChar w:fldCharType="separate"/>
        </w:r>
        <w:r>
          <w:t>15</w:t>
        </w:r>
        <w:r>
          <w:fldChar w:fldCharType="end"/>
        </w:r>
      </w:hyperlink>
    </w:p>
    <w:p>
      <w:pPr>
        <w:pStyle w:val="TOC2"/>
        <w:tabs>
          <w:tab w:val="right" w:leader="dot" w:pos="8306"/>
        </w:tabs>
      </w:pPr>
      <w:hyperlink w:anchor="_Toc32063" w:history="1">
        <w:r>
          <w:rPr>
            <w:rFonts w:ascii="仿宋" w:eastAsia="仿宋" w:hAnsi="仿宋" w:cs="仿宋" w:hint="eastAsia"/>
            <w:lang w:eastAsia="zh-CN"/>
          </w:rPr>
          <w:t>(一)、产品规划</w:t>
        </w:r>
        <w:r>
          <w:tab/>
        </w:r>
        <w:r>
          <w:fldChar w:fldCharType="begin"/>
        </w:r>
        <w:r>
          <w:instrText xml:space="preserve"> PAGEREF _Toc32063 \h </w:instrText>
        </w:r>
        <w:r>
          <w:fldChar w:fldCharType="separate"/>
        </w:r>
        <w:r>
          <w:t>15</w:t>
        </w:r>
        <w:r>
          <w:fldChar w:fldCharType="end"/>
        </w:r>
      </w:hyperlink>
    </w:p>
    <w:p>
      <w:pPr>
        <w:pStyle w:val="TOC2"/>
        <w:tabs>
          <w:tab w:val="right" w:leader="dot" w:pos="8306"/>
        </w:tabs>
      </w:pPr>
      <w:hyperlink w:anchor="_Toc11363" w:history="1">
        <w:r>
          <w:rPr>
            <w:rFonts w:ascii="仿宋" w:eastAsia="仿宋" w:hAnsi="仿宋" w:cs="仿宋" w:hint="eastAsia"/>
            <w:lang w:eastAsia="zh-CN"/>
          </w:rPr>
          <w:t>(二)、建设规模</w:t>
        </w:r>
        <w:r>
          <w:tab/>
        </w:r>
        <w:r>
          <w:fldChar w:fldCharType="begin"/>
        </w:r>
        <w:r>
          <w:instrText xml:space="preserve"> PAGEREF _Toc11363 \h </w:instrText>
        </w:r>
        <w:r>
          <w:fldChar w:fldCharType="separate"/>
        </w:r>
        <w:r>
          <w:t>16</w:t>
        </w:r>
        <w:r>
          <w:fldChar w:fldCharType="end"/>
        </w:r>
      </w:hyperlink>
    </w:p>
    <w:p>
      <w:pPr>
        <w:pStyle w:val="TOC1"/>
        <w:tabs>
          <w:tab w:val="right" w:leader="dot" w:pos="8306"/>
        </w:tabs>
      </w:pPr>
      <w:hyperlink w:anchor="_Toc2216" w:history="1">
        <w:r>
          <w:rPr>
            <w:rFonts w:ascii="仿宋" w:eastAsia="仿宋" w:hAnsi="仿宋" w:cs="仿宋" w:hint="eastAsia"/>
            <w:lang w:eastAsia="zh-CN"/>
          </w:rPr>
          <w:t>六、交通运输类项目土建工程</w:t>
        </w:r>
        <w:r>
          <w:tab/>
        </w:r>
        <w:r>
          <w:fldChar w:fldCharType="begin"/>
        </w:r>
        <w:r>
          <w:instrText xml:space="preserve"> PAGEREF _Toc2216 \h </w:instrText>
        </w:r>
        <w:r>
          <w:fldChar w:fldCharType="separate"/>
        </w:r>
        <w:r>
          <w:t>17</w:t>
        </w:r>
        <w:r>
          <w:fldChar w:fldCharType="end"/>
        </w:r>
      </w:hyperlink>
    </w:p>
    <w:p>
      <w:pPr>
        <w:pStyle w:val="TOC2"/>
        <w:tabs>
          <w:tab w:val="right" w:leader="dot" w:pos="8306"/>
        </w:tabs>
      </w:pPr>
      <w:hyperlink w:anchor="_Toc29753" w:history="1">
        <w:r>
          <w:rPr>
            <w:rFonts w:ascii="仿宋" w:eastAsia="仿宋" w:hAnsi="仿宋" w:cs="仿宋" w:hint="eastAsia"/>
            <w:lang w:eastAsia="zh-CN"/>
          </w:rPr>
          <w:t>(一)、建筑工程设计原则</w:t>
        </w:r>
        <w:r>
          <w:tab/>
        </w:r>
        <w:r>
          <w:fldChar w:fldCharType="begin"/>
        </w:r>
        <w:r>
          <w:instrText xml:space="preserve"> PAGEREF _Toc29753 \h </w:instrText>
        </w:r>
        <w:r>
          <w:fldChar w:fldCharType="separate"/>
        </w:r>
        <w:r>
          <w:t>17</w:t>
        </w:r>
        <w:r>
          <w:fldChar w:fldCharType="end"/>
        </w:r>
      </w:hyperlink>
    </w:p>
    <w:p>
      <w:pPr>
        <w:pStyle w:val="TOC2"/>
        <w:tabs>
          <w:tab w:val="right" w:leader="dot" w:pos="8306"/>
        </w:tabs>
      </w:pPr>
      <w:hyperlink w:anchor="_Toc14363" w:history="1">
        <w:r>
          <w:rPr>
            <w:rFonts w:ascii="仿宋" w:eastAsia="仿宋" w:hAnsi="仿宋" w:cs="仿宋" w:hint="eastAsia"/>
            <w:lang w:eastAsia="zh-CN"/>
          </w:rPr>
          <w:t>(二)、土建工程设计年限及安全等级</w:t>
        </w:r>
        <w:r>
          <w:tab/>
        </w:r>
        <w:r>
          <w:fldChar w:fldCharType="begin"/>
        </w:r>
        <w:r>
          <w:instrText xml:space="preserve"> PAGEREF _Toc14363 \h </w:instrText>
        </w:r>
        <w:r>
          <w:fldChar w:fldCharType="separate"/>
        </w:r>
        <w:r>
          <w:t>18</w:t>
        </w:r>
        <w:r>
          <w:fldChar w:fldCharType="end"/>
        </w:r>
      </w:hyperlink>
    </w:p>
    <w:p>
      <w:pPr>
        <w:pStyle w:val="TOC2"/>
        <w:tabs>
          <w:tab w:val="right" w:leader="dot" w:pos="8306"/>
        </w:tabs>
      </w:pPr>
      <w:hyperlink w:anchor="_Toc422" w:history="1">
        <w:r>
          <w:rPr>
            <w:rFonts w:ascii="仿宋" w:eastAsia="仿宋" w:hAnsi="仿宋" w:cs="仿宋" w:hint="eastAsia"/>
            <w:lang w:eastAsia="zh-CN"/>
          </w:rPr>
          <w:t>(三)、建筑工程设计总体要求</w:t>
        </w:r>
        <w:r>
          <w:tab/>
        </w:r>
        <w:r>
          <w:fldChar w:fldCharType="begin"/>
        </w:r>
        <w:r>
          <w:instrText xml:space="preserve"> PAGEREF _Toc422 \h </w:instrText>
        </w:r>
        <w:r>
          <w:fldChar w:fldCharType="separate"/>
        </w:r>
        <w:r>
          <w:t>19</w:t>
        </w:r>
        <w:r>
          <w:fldChar w:fldCharType="end"/>
        </w:r>
      </w:hyperlink>
    </w:p>
    <w:p>
      <w:pPr>
        <w:pStyle w:val="TOC2"/>
        <w:tabs>
          <w:tab w:val="right" w:leader="dot" w:pos="8306"/>
        </w:tabs>
      </w:pPr>
      <w:hyperlink w:anchor="_Toc10918" w:history="1">
        <w:r>
          <w:rPr>
            <w:rFonts w:ascii="仿宋" w:eastAsia="仿宋" w:hAnsi="仿宋" w:cs="仿宋" w:hint="eastAsia"/>
            <w:lang w:eastAsia="zh-CN"/>
          </w:rPr>
          <w:t>(四)、土建工程建设指标</w:t>
        </w:r>
        <w:r>
          <w:tab/>
        </w:r>
        <w:r>
          <w:fldChar w:fldCharType="begin"/>
        </w:r>
        <w:r>
          <w:instrText xml:space="preserve"> PAGEREF _Toc10918 \h </w:instrText>
        </w:r>
        <w:r>
          <w:fldChar w:fldCharType="separate"/>
        </w:r>
        <w:r>
          <w:t>20</w:t>
        </w:r>
        <w:r>
          <w:fldChar w:fldCharType="end"/>
        </w:r>
      </w:hyperlink>
    </w:p>
    <w:p>
      <w:pPr>
        <w:pStyle w:val="TOC1"/>
        <w:tabs>
          <w:tab w:val="right" w:leader="dot" w:pos="8306"/>
        </w:tabs>
      </w:pPr>
      <w:hyperlink w:anchor="_Toc3888" w:history="1">
        <w:r>
          <w:rPr>
            <w:rFonts w:ascii="仿宋" w:eastAsia="仿宋" w:hAnsi="仿宋" w:cs="仿宋" w:hint="eastAsia"/>
            <w:lang w:eastAsia="zh-CN"/>
          </w:rPr>
          <w:t>七、交通运输类项目财务管理</w:t>
        </w:r>
        <w:r>
          <w:tab/>
        </w:r>
        <w:r>
          <w:fldChar w:fldCharType="begin"/>
        </w:r>
        <w:r>
          <w:instrText xml:space="preserve"> PAGEREF _Toc3888 \h </w:instrText>
        </w:r>
        <w:r>
          <w:fldChar w:fldCharType="separate"/>
        </w:r>
        <w:r>
          <w:t>20</w:t>
        </w:r>
        <w:r>
          <w:fldChar w:fldCharType="end"/>
        </w:r>
      </w:hyperlink>
    </w:p>
    <w:p>
      <w:pPr>
        <w:pStyle w:val="TOC2"/>
        <w:tabs>
          <w:tab w:val="right" w:leader="dot" w:pos="8306"/>
        </w:tabs>
      </w:pPr>
      <w:hyperlink w:anchor="_Toc12703" w:history="1">
        <w:r>
          <w:rPr>
            <w:rFonts w:ascii="仿宋" w:eastAsia="仿宋" w:hAnsi="仿宋" w:cs="仿宋" w:hint="eastAsia"/>
            <w:lang w:eastAsia="zh-CN"/>
          </w:rPr>
          <w:t>(一)、资金需求大</w:t>
        </w:r>
        <w:r>
          <w:tab/>
        </w:r>
        <w:r>
          <w:fldChar w:fldCharType="begin"/>
        </w:r>
        <w:r>
          <w:instrText xml:space="preserve"> PAGEREF _Toc12703 \h </w:instrText>
        </w:r>
        <w:r>
          <w:fldChar w:fldCharType="separate"/>
        </w:r>
        <w:r>
          <w:t>20</w:t>
        </w:r>
        <w:r>
          <w:fldChar w:fldCharType="end"/>
        </w:r>
      </w:hyperlink>
    </w:p>
    <w:p>
      <w:pPr>
        <w:pStyle w:val="TOC2"/>
        <w:tabs>
          <w:tab w:val="right" w:leader="dot" w:pos="8306"/>
        </w:tabs>
      </w:pPr>
      <w:hyperlink w:anchor="_Toc19997" w:history="1">
        <w:r>
          <w:rPr>
            <w:rFonts w:ascii="仿宋" w:eastAsia="仿宋" w:hAnsi="仿宋" w:cs="仿宋" w:hint="eastAsia"/>
            <w:lang w:eastAsia="zh-CN"/>
          </w:rPr>
          <w:t>(二)、研发周期长</w:t>
        </w:r>
        <w:r>
          <w:tab/>
        </w:r>
        <w:r>
          <w:fldChar w:fldCharType="begin"/>
        </w:r>
        <w:r>
          <w:instrText xml:space="preserve"> PAGEREF _Toc19997 \h </w:instrText>
        </w:r>
        <w:r>
          <w:fldChar w:fldCharType="separate"/>
        </w:r>
        <w:r>
          <w:t>21</w:t>
        </w:r>
        <w:r>
          <w:fldChar w:fldCharType="end"/>
        </w:r>
      </w:hyperlink>
    </w:p>
    <w:p>
      <w:pPr>
        <w:pStyle w:val="TOC2"/>
        <w:tabs>
          <w:tab w:val="right" w:leader="dot" w:pos="8306"/>
        </w:tabs>
      </w:pPr>
      <w:hyperlink w:anchor="_Toc20849" w:history="1">
        <w:r>
          <w:rPr>
            <w:rFonts w:ascii="仿宋" w:eastAsia="仿宋" w:hAnsi="仿宋" w:cs="仿宋" w:hint="eastAsia"/>
            <w:lang w:eastAsia="zh-CN"/>
          </w:rPr>
          <w:t>(三)、市场风险大</w:t>
        </w:r>
        <w:r>
          <w:tab/>
        </w:r>
        <w:r>
          <w:fldChar w:fldCharType="begin"/>
        </w:r>
        <w:r>
          <w:instrText xml:space="preserve"> PAGEREF _Toc20849 \h </w:instrText>
        </w:r>
        <w:r>
          <w:fldChar w:fldCharType="separate"/>
        </w:r>
        <w:r>
          <w:t>22</w:t>
        </w:r>
        <w:r>
          <w:fldChar w:fldCharType="end"/>
        </w:r>
      </w:hyperlink>
    </w:p>
    <w:p>
      <w:pPr>
        <w:pStyle w:val="TOC2"/>
        <w:tabs>
          <w:tab w:val="right" w:leader="dot" w:pos="8306"/>
        </w:tabs>
      </w:pPr>
      <w:hyperlink w:anchor="_Toc20604" w:history="1">
        <w:r>
          <w:rPr>
            <w:rFonts w:ascii="仿宋" w:eastAsia="仿宋" w:hAnsi="仿宋" w:cs="仿宋" w:hint="eastAsia"/>
            <w:lang w:eastAsia="zh-CN"/>
          </w:rPr>
          <w:t>(四)、利润率高</w:t>
        </w:r>
        <w:r>
          <w:tab/>
        </w:r>
        <w:r>
          <w:fldChar w:fldCharType="begin"/>
        </w:r>
        <w:r>
          <w:instrText xml:space="preserve"> PAGEREF _Toc20604 \h </w:instrText>
        </w:r>
        <w:r>
          <w:fldChar w:fldCharType="separate"/>
        </w:r>
        <w:r>
          <w:t>25</w:t>
        </w:r>
        <w:r>
          <w:fldChar w:fldCharType="end"/>
        </w:r>
      </w:hyperlink>
    </w:p>
    <w:p>
      <w:pPr>
        <w:pStyle w:val="TOC1"/>
        <w:tabs>
          <w:tab w:val="right" w:leader="dot" w:pos="8306"/>
        </w:tabs>
      </w:pPr>
      <w:hyperlink w:anchor="_Toc15864" w:history="1">
        <w:r>
          <w:rPr>
            <w:rFonts w:ascii="仿宋" w:eastAsia="仿宋" w:hAnsi="仿宋" w:cs="仿宋" w:hint="eastAsia"/>
            <w:lang w:eastAsia="zh-CN"/>
          </w:rPr>
          <w:t>八、生产安全保护</w:t>
        </w:r>
        <w:r>
          <w:tab/>
        </w:r>
        <w:r>
          <w:fldChar w:fldCharType="begin"/>
        </w:r>
        <w:r>
          <w:instrText xml:space="preserve"> PAGEREF _Toc15864 \h </w:instrText>
        </w:r>
        <w:r>
          <w:fldChar w:fldCharType="separate"/>
        </w:r>
        <w:r>
          <w:t>27</w:t>
        </w:r>
        <w:r>
          <w:fldChar w:fldCharType="end"/>
        </w:r>
      </w:hyperlink>
    </w:p>
    <w:p>
      <w:pPr>
        <w:pStyle w:val="TOC2"/>
        <w:tabs>
          <w:tab w:val="right" w:leader="dot" w:pos="8306"/>
        </w:tabs>
      </w:pPr>
      <w:hyperlink w:anchor="_Toc25752" w:history="1">
        <w:r>
          <w:rPr>
            <w:rFonts w:ascii="仿宋" w:eastAsia="仿宋" w:hAnsi="仿宋" w:cs="仿宋" w:hint="eastAsia"/>
            <w:lang w:eastAsia="zh-CN"/>
          </w:rPr>
          <w:t>(一)、消防安全</w:t>
        </w:r>
        <w:r>
          <w:tab/>
        </w:r>
        <w:r>
          <w:fldChar w:fldCharType="begin"/>
        </w:r>
        <w:r>
          <w:instrText xml:space="preserve"> PAGEREF _Toc25752 \h </w:instrText>
        </w:r>
        <w:r>
          <w:fldChar w:fldCharType="separate"/>
        </w:r>
        <w:r>
          <w:t>27</w:t>
        </w:r>
        <w:r>
          <w:fldChar w:fldCharType="end"/>
        </w:r>
      </w:hyperlink>
    </w:p>
    <w:p>
      <w:pPr>
        <w:pStyle w:val="TOC2"/>
        <w:tabs>
          <w:tab w:val="right" w:leader="dot" w:pos="8306"/>
        </w:tabs>
      </w:pPr>
      <w:hyperlink w:anchor="_Toc22191" w:history="1">
        <w:r>
          <w:rPr>
            <w:rFonts w:ascii="仿宋" w:eastAsia="仿宋" w:hAnsi="仿宋" w:cs="仿宋" w:hint="eastAsia"/>
            <w:lang w:eastAsia="zh-CN"/>
          </w:rPr>
          <w:t>(二)、防火防爆总图布置措施</w:t>
        </w:r>
        <w:r>
          <w:tab/>
        </w:r>
        <w:r>
          <w:fldChar w:fldCharType="begin"/>
        </w:r>
        <w:r>
          <w:instrText xml:space="preserve"> PAGEREF _Toc22191 \h </w:instrText>
        </w:r>
        <w:r>
          <w:fldChar w:fldCharType="separate"/>
        </w:r>
        <w:r>
          <w:t>29</w:t>
        </w:r>
        <w:r>
          <w:fldChar w:fldCharType="end"/>
        </w:r>
      </w:hyperlink>
    </w:p>
    <w:p>
      <w:pPr>
        <w:pStyle w:val="TOC2"/>
        <w:tabs>
          <w:tab w:val="right" w:leader="dot" w:pos="8306"/>
        </w:tabs>
      </w:pPr>
      <w:hyperlink w:anchor="_Toc29942" w:history="1">
        <w:r>
          <w:rPr>
            <w:rFonts w:ascii="仿宋" w:eastAsia="仿宋" w:hAnsi="仿宋" w:cs="仿宋" w:hint="eastAsia"/>
            <w:lang w:eastAsia="zh-CN"/>
          </w:rPr>
          <w:t>(三)、自然灾害防范措施</w:t>
        </w:r>
        <w:r>
          <w:tab/>
        </w:r>
        <w:r>
          <w:fldChar w:fldCharType="begin"/>
        </w:r>
        <w:r>
          <w:instrText xml:space="preserve"> PAGEREF _Toc29942 \h </w:instrText>
        </w:r>
        <w:r>
          <w:fldChar w:fldCharType="separate"/>
        </w:r>
        <w:r>
          <w:t>29</w:t>
        </w:r>
        <w:r>
          <w:fldChar w:fldCharType="end"/>
        </w:r>
      </w:hyperlink>
    </w:p>
    <w:p>
      <w:pPr>
        <w:pStyle w:val="TOC2"/>
        <w:tabs>
          <w:tab w:val="right" w:leader="dot" w:pos="8306"/>
        </w:tabs>
      </w:pPr>
      <w:hyperlink w:anchor="_Toc2352" w:history="1">
        <w:r>
          <w:rPr>
            <w:rFonts w:ascii="仿宋" w:eastAsia="仿宋" w:hAnsi="仿宋" w:cs="仿宋" w:hint="eastAsia"/>
            <w:lang w:eastAsia="zh-CN"/>
          </w:rPr>
          <w:t>(四)、安全色及安全标志使用要求</w:t>
        </w:r>
        <w:r>
          <w:tab/>
        </w:r>
        <w:r>
          <w:fldChar w:fldCharType="begin"/>
        </w:r>
        <w:r>
          <w:instrText xml:space="preserve"> PAGEREF _Toc2352 \h </w:instrText>
        </w:r>
        <w:r>
          <w:fldChar w:fldCharType="separate"/>
        </w:r>
        <w:r>
          <w:t>30</w:t>
        </w:r>
        <w:r>
          <w:fldChar w:fldCharType="end"/>
        </w:r>
      </w:hyperlink>
    </w:p>
    <w:p>
      <w:pPr>
        <w:pStyle w:val="TOC2"/>
        <w:tabs>
          <w:tab w:val="right" w:leader="dot" w:pos="8306"/>
        </w:tabs>
      </w:pPr>
      <w:hyperlink w:anchor="_Toc22856" w:history="1">
        <w:r>
          <w:rPr>
            <w:rFonts w:ascii="仿宋" w:eastAsia="仿宋" w:hAnsi="仿宋" w:cs="仿宋" w:hint="eastAsia"/>
            <w:lang w:eastAsia="zh-CN"/>
          </w:rPr>
          <w:t>(五)、防尘防毒措施</w:t>
        </w:r>
        <w:r>
          <w:tab/>
        </w:r>
        <w:r>
          <w:fldChar w:fldCharType="begin"/>
        </w:r>
        <w:r>
          <w:instrText xml:space="preserve"> PAGEREF _Toc22856 \h </w:instrText>
        </w:r>
        <w:r>
          <w:fldChar w:fldCharType="separate"/>
        </w:r>
        <w:r>
          <w:t>31</w:t>
        </w:r>
        <w:r>
          <w:fldChar w:fldCharType="end"/>
        </w:r>
      </w:hyperlink>
    </w:p>
    <w:p>
      <w:pPr>
        <w:pStyle w:val="TOC2"/>
        <w:tabs>
          <w:tab w:val="right" w:leader="dot" w:pos="8306"/>
        </w:tabs>
      </w:pPr>
      <w:hyperlink w:anchor="_Toc29914" w:history="1">
        <w:r>
          <w:rPr>
            <w:rFonts w:ascii="仿宋" w:eastAsia="仿宋" w:hAnsi="仿宋" w:cs="仿宋" w:hint="eastAsia"/>
            <w:lang w:eastAsia="zh-CN"/>
          </w:rPr>
          <w:t>(六)、防静电、触电防护及防雷措施</w:t>
        </w:r>
        <w:r>
          <w:tab/>
        </w:r>
        <w:r>
          <w:fldChar w:fldCharType="begin"/>
        </w:r>
        <w:r>
          <w:instrText xml:space="preserve"> PAGEREF _Toc29914 \h </w:instrText>
        </w:r>
        <w:r>
          <w:fldChar w:fldCharType="separate"/>
        </w:r>
        <w:r>
          <w:t>32</w:t>
        </w:r>
        <w:r>
          <w:fldChar w:fldCharType="end"/>
        </w:r>
      </w:hyperlink>
    </w:p>
    <w:p>
      <w:pPr>
        <w:pStyle w:val="TOC2"/>
        <w:tabs>
          <w:tab w:val="right" w:leader="dot" w:pos="8306"/>
        </w:tabs>
      </w:pPr>
      <w:hyperlink w:anchor="_Toc10242" w:history="1">
        <w:r>
          <w:rPr>
            <w:rFonts w:ascii="仿宋" w:eastAsia="仿宋" w:hAnsi="仿宋" w:cs="仿宋" w:hint="eastAsia"/>
            <w:lang w:eastAsia="zh-CN"/>
          </w:rPr>
          <w:t>(七)、机械设备安全保障措施</w:t>
        </w:r>
        <w:r>
          <w:tab/>
        </w:r>
        <w:r>
          <w:fldChar w:fldCharType="begin"/>
        </w:r>
        <w:r>
          <w:instrText xml:space="preserve"> PAGEREF _Toc10242 \h </w:instrText>
        </w:r>
        <w:r>
          <w:fldChar w:fldCharType="separate"/>
        </w:r>
        <w:r>
          <w:t>34</w:t>
        </w:r>
        <w:r>
          <w:fldChar w:fldCharType="end"/>
        </w:r>
      </w:hyperlink>
    </w:p>
    <w:p>
      <w:pPr>
        <w:pStyle w:val="TOC1"/>
        <w:tabs>
          <w:tab w:val="right" w:leader="dot" w:pos="8306"/>
        </w:tabs>
      </w:pPr>
      <w:hyperlink w:anchor="_Toc16546" w:history="1">
        <w:r>
          <w:rPr>
            <w:rFonts w:ascii="仿宋" w:eastAsia="仿宋" w:hAnsi="仿宋" w:cs="仿宋" w:hint="eastAsia"/>
            <w:lang w:eastAsia="zh-CN"/>
          </w:rPr>
          <w:t>九、交通运输类项目技术管理</w:t>
        </w:r>
        <w:r>
          <w:tab/>
        </w:r>
        <w:r>
          <w:fldChar w:fldCharType="begin"/>
        </w:r>
        <w:r>
          <w:instrText xml:space="preserve"> PAGEREF _Toc16546 \h </w:instrText>
        </w:r>
        <w:r>
          <w:fldChar w:fldCharType="separate"/>
        </w:r>
        <w:r>
          <w:t>35</w:t>
        </w:r>
        <w:r>
          <w:fldChar w:fldCharType="end"/>
        </w:r>
      </w:hyperlink>
    </w:p>
    <w:p>
      <w:pPr>
        <w:pStyle w:val="TOC2"/>
        <w:tabs>
          <w:tab w:val="right" w:leader="dot" w:pos="8306"/>
        </w:tabs>
      </w:pPr>
      <w:hyperlink w:anchor="_Toc21866" w:history="1">
        <w:r>
          <w:rPr>
            <w:rFonts w:ascii="仿宋" w:eastAsia="仿宋" w:hAnsi="仿宋" w:cs="仿宋" w:hint="eastAsia"/>
            <w:lang w:eastAsia="zh-CN"/>
          </w:rPr>
          <w:t>(一)、技术方案选用方向</w:t>
        </w:r>
        <w:r>
          <w:tab/>
        </w:r>
        <w:r>
          <w:fldChar w:fldCharType="begin"/>
        </w:r>
        <w:r>
          <w:instrText xml:space="preserve"> PAGEREF _Toc21866 \h </w:instrText>
        </w:r>
        <w:r>
          <w:fldChar w:fldCharType="separate"/>
        </w:r>
        <w:r>
          <w:t>35</w:t>
        </w:r>
        <w:r>
          <w:fldChar w:fldCharType="end"/>
        </w:r>
      </w:hyperlink>
    </w:p>
    <w:p>
      <w:pPr>
        <w:pStyle w:val="TOC2"/>
        <w:tabs>
          <w:tab w:val="right" w:leader="dot" w:pos="8306"/>
        </w:tabs>
      </w:pPr>
      <w:hyperlink w:anchor="_Toc23630" w:history="1">
        <w:r>
          <w:rPr>
            <w:rFonts w:ascii="仿宋" w:eastAsia="仿宋" w:hAnsi="仿宋" w:cs="仿宋" w:hint="eastAsia"/>
            <w:lang w:eastAsia="zh-CN"/>
          </w:rPr>
          <w:t>(二)、工艺技术方案选用原则</w:t>
        </w:r>
        <w:r>
          <w:tab/>
        </w:r>
        <w:r>
          <w:fldChar w:fldCharType="begin"/>
        </w:r>
        <w:r>
          <w:instrText xml:space="preserve"> PAGEREF _Toc23630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12" w:history="1">
        <w:r>
          <w:rPr>
            <w:rFonts w:ascii="仿宋" w:eastAsia="仿宋" w:hAnsi="仿宋" w:cs="仿宋" w:hint="eastAsia"/>
            <w:lang w:eastAsia="zh-CN"/>
          </w:rPr>
          <w:t>(三)、工艺技术方案要求</w:t>
        </w:r>
        <w:r>
          <w:tab/>
        </w:r>
        <w:r>
          <w:fldChar w:fldCharType="begin"/>
        </w:r>
        <w:r>
          <w:instrText xml:space="preserve"> PAGEREF _Toc5212 \h </w:instrText>
        </w:r>
        <w:r>
          <w:fldChar w:fldCharType="separate"/>
        </w:r>
        <w:r>
          <w:t>39</w:t>
        </w:r>
        <w:r>
          <w:fldChar w:fldCharType="end"/>
        </w:r>
      </w:hyperlink>
    </w:p>
    <w:p>
      <w:pPr>
        <w:pStyle w:val="TOC1"/>
        <w:tabs>
          <w:tab w:val="right" w:leader="dot" w:pos="8306"/>
        </w:tabs>
      </w:pPr>
      <w:hyperlink w:anchor="_Toc28849" w:history="1">
        <w:r>
          <w:rPr>
            <w:rFonts w:ascii="仿宋" w:eastAsia="仿宋" w:hAnsi="仿宋" w:cs="仿宋" w:hint="eastAsia"/>
            <w:lang w:eastAsia="zh-CN"/>
          </w:rPr>
          <w:t>十、交通运输类项目社会影响</w:t>
        </w:r>
        <w:r>
          <w:tab/>
        </w:r>
        <w:r>
          <w:fldChar w:fldCharType="begin"/>
        </w:r>
        <w:r>
          <w:instrText xml:space="preserve"> PAGEREF _Toc28849 \h </w:instrText>
        </w:r>
        <w:r>
          <w:fldChar w:fldCharType="separate"/>
        </w:r>
        <w:r>
          <w:t>41</w:t>
        </w:r>
        <w:r>
          <w:fldChar w:fldCharType="end"/>
        </w:r>
      </w:hyperlink>
    </w:p>
    <w:p>
      <w:pPr>
        <w:pStyle w:val="TOC2"/>
        <w:tabs>
          <w:tab w:val="right" w:leader="dot" w:pos="8306"/>
        </w:tabs>
      </w:pPr>
      <w:hyperlink w:anchor="_Toc20005" w:history="1">
        <w:r>
          <w:rPr>
            <w:rFonts w:ascii="仿宋" w:eastAsia="仿宋" w:hAnsi="仿宋" w:cs="仿宋" w:hint="eastAsia"/>
            <w:lang w:eastAsia="zh-CN"/>
          </w:rPr>
          <w:t>(一)、社会责任与义务</w:t>
        </w:r>
        <w:r>
          <w:tab/>
        </w:r>
        <w:r>
          <w:fldChar w:fldCharType="begin"/>
        </w:r>
        <w:r>
          <w:instrText xml:space="preserve"> PAGEREF _Toc20005 \h </w:instrText>
        </w:r>
        <w:r>
          <w:fldChar w:fldCharType="separate"/>
        </w:r>
        <w:r>
          <w:t>41</w:t>
        </w:r>
        <w:r>
          <w:fldChar w:fldCharType="end"/>
        </w:r>
      </w:hyperlink>
    </w:p>
    <w:p>
      <w:pPr>
        <w:pStyle w:val="TOC2"/>
        <w:tabs>
          <w:tab w:val="right" w:leader="dot" w:pos="8306"/>
        </w:tabs>
      </w:pPr>
      <w:hyperlink w:anchor="_Toc7840" w:history="1">
        <w:r>
          <w:rPr>
            <w:rFonts w:ascii="仿宋" w:eastAsia="仿宋" w:hAnsi="仿宋" w:cs="仿宋" w:hint="eastAsia"/>
            <w:lang w:eastAsia="zh-CN"/>
          </w:rPr>
          <w:t>(二)、社会参与与沟通</w:t>
        </w:r>
        <w:r>
          <w:tab/>
        </w:r>
        <w:r>
          <w:fldChar w:fldCharType="begin"/>
        </w:r>
        <w:r>
          <w:instrText xml:space="preserve"> PAGEREF _Toc7840 \h </w:instrText>
        </w:r>
        <w:r>
          <w:fldChar w:fldCharType="separate"/>
        </w:r>
        <w:r>
          <w:t>42</w:t>
        </w:r>
        <w:r>
          <w:fldChar w:fldCharType="end"/>
        </w:r>
      </w:hyperlink>
    </w:p>
    <w:p>
      <w:pPr>
        <w:pStyle w:val="TOC1"/>
        <w:tabs>
          <w:tab w:val="right" w:leader="dot" w:pos="8306"/>
        </w:tabs>
      </w:pPr>
      <w:hyperlink w:anchor="_Toc29205" w:history="1">
        <w:r>
          <w:rPr>
            <w:rFonts w:ascii="仿宋" w:eastAsia="仿宋" w:hAnsi="仿宋" w:cs="仿宋" w:hint="eastAsia"/>
            <w:lang w:eastAsia="zh-CN"/>
          </w:rPr>
          <w:t>十一、交通运输类项目创新与研发</w:t>
        </w:r>
        <w:r>
          <w:tab/>
        </w:r>
        <w:r>
          <w:fldChar w:fldCharType="begin"/>
        </w:r>
        <w:r>
          <w:instrText xml:space="preserve"> PAGEREF _Toc29205 \h </w:instrText>
        </w:r>
        <w:r>
          <w:fldChar w:fldCharType="separate"/>
        </w:r>
        <w:r>
          <w:t>43</w:t>
        </w:r>
        <w:r>
          <w:fldChar w:fldCharType="end"/>
        </w:r>
      </w:hyperlink>
    </w:p>
    <w:p>
      <w:pPr>
        <w:pStyle w:val="TOC2"/>
        <w:tabs>
          <w:tab w:val="right" w:leader="dot" w:pos="8306"/>
        </w:tabs>
      </w:pPr>
      <w:hyperlink w:anchor="_Toc27321" w:history="1">
        <w:r>
          <w:rPr>
            <w:rFonts w:ascii="仿宋" w:eastAsia="仿宋" w:hAnsi="仿宋" w:cs="仿宋" w:hint="eastAsia"/>
            <w:lang w:eastAsia="zh-CN"/>
          </w:rPr>
          <w:t>(一)、创新策略与方向</w:t>
        </w:r>
        <w:r>
          <w:tab/>
        </w:r>
        <w:r>
          <w:fldChar w:fldCharType="begin"/>
        </w:r>
        <w:r>
          <w:instrText xml:space="preserve"> PAGEREF _Toc27321 \h </w:instrText>
        </w:r>
        <w:r>
          <w:fldChar w:fldCharType="separate"/>
        </w:r>
        <w:r>
          <w:t>43</w:t>
        </w:r>
        <w:r>
          <w:fldChar w:fldCharType="end"/>
        </w:r>
      </w:hyperlink>
    </w:p>
    <w:p>
      <w:pPr>
        <w:pStyle w:val="TOC2"/>
        <w:tabs>
          <w:tab w:val="right" w:leader="dot" w:pos="8306"/>
        </w:tabs>
      </w:pPr>
      <w:hyperlink w:anchor="_Toc8886" w:history="1">
        <w:r>
          <w:rPr>
            <w:rFonts w:ascii="仿宋" w:eastAsia="仿宋" w:hAnsi="仿宋" w:cs="仿宋" w:hint="eastAsia"/>
            <w:lang w:eastAsia="zh-CN"/>
          </w:rPr>
          <w:t>(二)、研发规划与投入</w:t>
        </w:r>
        <w:r>
          <w:tab/>
        </w:r>
        <w:r>
          <w:fldChar w:fldCharType="begin"/>
        </w:r>
        <w:r>
          <w:instrText xml:space="preserve"> PAGEREF _Toc8886 \h </w:instrText>
        </w:r>
        <w:r>
          <w:fldChar w:fldCharType="separate"/>
        </w:r>
        <w:r>
          <w:t>44</w:t>
        </w:r>
        <w:r>
          <w:fldChar w:fldCharType="end"/>
        </w:r>
      </w:hyperlink>
    </w:p>
    <w:p>
      <w:pPr>
        <w:pStyle w:val="TOC1"/>
        <w:tabs>
          <w:tab w:val="right" w:leader="dot" w:pos="8306"/>
        </w:tabs>
      </w:pPr>
      <w:hyperlink w:anchor="_Toc25650" w:history="1">
        <w:r>
          <w:rPr>
            <w:rFonts w:ascii="仿宋" w:eastAsia="仿宋" w:hAnsi="仿宋" w:cs="仿宋" w:hint="eastAsia"/>
            <w:lang w:eastAsia="zh-CN"/>
          </w:rPr>
          <w:t>十二、交通运输类项目风险管理</w:t>
        </w:r>
        <w:r>
          <w:tab/>
        </w:r>
        <w:r>
          <w:fldChar w:fldCharType="begin"/>
        </w:r>
        <w:r>
          <w:instrText xml:space="preserve"> PAGEREF _Toc25650 \h </w:instrText>
        </w:r>
        <w:r>
          <w:fldChar w:fldCharType="separate"/>
        </w:r>
        <w:r>
          <w:t>46</w:t>
        </w:r>
        <w:r>
          <w:fldChar w:fldCharType="end"/>
        </w:r>
      </w:hyperlink>
    </w:p>
    <w:p>
      <w:pPr>
        <w:pStyle w:val="TOC2"/>
        <w:tabs>
          <w:tab w:val="right" w:leader="dot" w:pos="8306"/>
        </w:tabs>
      </w:pPr>
      <w:hyperlink w:anchor="_Toc13784" w:history="1">
        <w:r>
          <w:rPr>
            <w:rFonts w:ascii="仿宋" w:eastAsia="仿宋" w:hAnsi="仿宋" w:cs="仿宋" w:hint="eastAsia"/>
            <w:lang w:eastAsia="zh-CN"/>
          </w:rPr>
          <w:t>(一)、风险识别与评估</w:t>
        </w:r>
        <w:r>
          <w:tab/>
        </w:r>
        <w:r>
          <w:fldChar w:fldCharType="begin"/>
        </w:r>
        <w:r>
          <w:instrText xml:space="preserve"> PAGEREF _Toc13784 \h </w:instrText>
        </w:r>
        <w:r>
          <w:fldChar w:fldCharType="separate"/>
        </w:r>
        <w:r>
          <w:t>46</w:t>
        </w:r>
        <w:r>
          <w:fldChar w:fldCharType="end"/>
        </w:r>
      </w:hyperlink>
    </w:p>
    <w:p>
      <w:pPr>
        <w:pStyle w:val="TOC2"/>
        <w:tabs>
          <w:tab w:val="right" w:leader="dot" w:pos="8306"/>
        </w:tabs>
      </w:pPr>
      <w:hyperlink w:anchor="_Toc18246" w:history="1">
        <w:r>
          <w:rPr>
            <w:rFonts w:ascii="仿宋" w:eastAsia="仿宋" w:hAnsi="仿宋" w:cs="仿宋" w:hint="eastAsia"/>
            <w:lang w:eastAsia="zh-CN"/>
          </w:rPr>
          <w:t>(二)、风险应对策略</w:t>
        </w:r>
        <w:r>
          <w:tab/>
        </w:r>
        <w:r>
          <w:fldChar w:fldCharType="begin"/>
        </w:r>
        <w:r>
          <w:instrText xml:space="preserve"> PAGEREF _Toc18246 \h </w:instrText>
        </w:r>
        <w:r>
          <w:fldChar w:fldCharType="separate"/>
        </w:r>
        <w:r>
          <w:t>47</w:t>
        </w:r>
        <w:r>
          <w:fldChar w:fldCharType="end"/>
        </w:r>
      </w:hyperlink>
    </w:p>
    <w:p>
      <w:pPr>
        <w:pStyle w:val="TOC2"/>
        <w:tabs>
          <w:tab w:val="right" w:leader="dot" w:pos="8306"/>
        </w:tabs>
      </w:pPr>
      <w:hyperlink w:anchor="_Toc26058" w:history="1">
        <w:r>
          <w:rPr>
            <w:rFonts w:ascii="仿宋" w:eastAsia="仿宋" w:hAnsi="仿宋" w:cs="仿宋" w:hint="eastAsia"/>
            <w:lang w:eastAsia="zh-CN"/>
          </w:rPr>
          <w:t>(三)、风险监控与控制</w:t>
        </w:r>
        <w:r>
          <w:tab/>
        </w:r>
        <w:r>
          <w:fldChar w:fldCharType="begin"/>
        </w:r>
        <w:r>
          <w:instrText xml:space="preserve"> PAGEREF _Toc26058 \h </w:instrText>
        </w:r>
        <w:r>
          <w:fldChar w:fldCharType="separate"/>
        </w:r>
        <w:r>
          <w:t>49</w:t>
        </w:r>
        <w:r>
          <w:fldChar w:fldCharType="end"/>
        </w:r>
      </w:hyperlink>
    </w:p>
    <w:p>
      <w:pPr>
        <w:pStyle w:val="TOC1"/>
        <w:tabs>
          <w:tab w:val="right" w:leader="dot" w:pos="8306"/>
        </w:tabs>
      </w:pPr>
      <w:hyperlink w:anchor="_Toc8196" w:history="1">
        <w:r>
          <w:rPr>
            <w:rFonts w:ascii="仿宋" w:eastAsia="仿宋" w:hAnsi="仿宋" w:cs="仿宋" w:hint="eastAsia"/>
            <w:lang w:eastAsia="zh-CN"/>
          </w:rPr>
          <w:t>十三、利益相关者分析与沟通计划</w:t>
        </w:r>
        <w:r>
          <w:tab/>
        </w:r>
        <w:r>
          <w:fldChar w:fldCharType="begin"/>
        </w:r>
        <w:r>
          <w:instrText xml:space="preserve"> PAGEREF _Toc8196 \h </w:instrText>
        </w:r>
        <w:r>
          <w:fldChar w:fldCharType="separate"/>
        </w:r>
        <w:r>
          <w:t>50</w:t>
        </w:r>
        <w:r>
          <w:fldChar w:fldCharType="end"/>
        </w:r>
      </w:hyperlink>
    </w:p>
    <w:p>
      <w:pPr>
        <w:pStyle w:val="TOC2"/>
        <w:tabs>
          <w:tab w:val="right" w:leader="dot" w:pos="8306"/>
        </w:tabs>
      </w:pPr>
      <w:hyperlink w:anchor="_Toc17778" w:history="1">
        <w:r>
          <w:rPr>
            <w:rFonts w:ascii="仿宋" w:eastAsia="仿宋" w:hAnsi="仿宋" w:cs="仿宋" w:hint="eastAsia"/>
            <w:lang w:eastAsia="zh-CN"/>
          </w:rPr>
          <w:t>(一)、利益相关者分析</w:t>
        </w:r>
        <w:r>
          <w:tab/>
        </w:r>
        <w:r>
          <w:fldChar w:fldCharType="begin"/>
        </w:r>
        <w:r>
          <w:instrText xml:space="preserve"> PAGEREF _Toc17778 \h </w:instrText>
        </w:r>
        <w:r>
          <w:fldChar w:fldCharType="separate"/>
        </w:r>
        <w:r>
          <w:t>50</w:t>
        </w:r>
        <w:r>
          <w:fldChar w:fldCharType="end"/>
        </w:r>
      </w:hyperlink>
    </w:p>
    <w:p>
      <w:pPr>
        <w:pStyle w:val="TOC2"/>
        <w:tabs>
          <w:tab w:val="right" w:leader="dot" w:pos="8306"/>
        </w:tabs>
      </w:pPr>
      <w:hyperlink w:anchor="_Toc22660" w:history="1">
        <w:r>
          <w:rPr>
            <w:rFonts w:ascii="仿宋" w:eastAsia="仿宋" w:hAnsi="仿宋" w:cs="仿宋" w:hint="eastAsia"/>
            <w:lang w:eastAsia="zh-CN"/>
          </w:rPr>
          <w:t>(二)、沟通计划</w:t>
        </w:r>
        <w:r>
          <w:tab/>
        </w:r>
        <w:r>
          <w:fldChar w:fldCharType="begin"/>
        </w:r>
        <w:r>
          <w:instrText xml:space="preserve"> PAGEREF _Toc22660 \h </w:instrText>
        </w:r>
        <w:r>
          <w:fldChar w:fldCharType="separate"/>
        </w:r>
        <w:r>
          <w:t>51</w:t>
        </w:r>
        <w:r>
          <w:fldChar w:fldCharType="end"/>
        </w:r>
      </w:hyperlink>
    </w:p>
    <w:p>
      <w:pPr>
        <w:pStyle w:val="TOC1"/>
        <w:tabs>
          <w:tab w:val="right" w:leader="dot" w:pos="8306"/>
        </w:tabs>
      </w:pPr>
      <w:hyperlink w:anchor="_Toc22059" w:history="1">
        <w:r>
          <w:rPr>
            <w:rFonts w:ascii="仿宋" w:eastAsia="仿宋" w:hAnsi="仿宋" w:cs="仿宋" w:hint="eastAsia"/>
            <w:lang w:eastAsia="zh-CN"/>
          </w:rPr>
          <w:t>十四、交通运输类项目实施时间节点</w:t>
        </w:r>
        <w:r>
          <w:tab/>
        </w:r>
        <w:r>
          <w:fldChar w:fldCharType="begin"/>
        </w:r>
        <w:r>
          <w:instrText xml:space="preserve"> PAGEREF _Toc22059 \h </w:instrText>
        </w:r>
        <w:r>
          <w:fldChar w:fldCharType="separate"/>
        </w:r>
        <w:r>
          <w:t>52</w:t>
        </w:r>
        <w:r>
          <w:fldChar w:fldCharType="end"/>
        </w:r>
      </w:hyperlink>
    </w:p>
    <w:p>
      <w:pPr>
        <w:pStyle w:val="TOC2"/>
        <w:tabs>
          <w:tab w:val="right" w:leader="dot" w:pos="8306"/>
        </w:tabs>
      </w:pPr>
      <w:hyperlink w:anchor="_Toc13773" w:history="1">
        <w:r>
          <w:rPr>
            <w:rFonts w:ascii="仿宋" w:eastAsia="仿宋" w:hAnsi="仿宋" w:cs="仿宋" w:hint="eastAsia"/>
            <w:lang w:eastAsia="zh-CN"/>
          </w:rPr>
          <w:t>(一)、交通运输类项目启动阶段时间节点</w:t>
        </w:r>
        <w:r>
          <w:tab/>
        </w:r>
        <w:r>
          <w:fldChar w:fldCharType="begin"/>
        </w:r>
        <w:r>
          <w:instrText xml:space="preserve"> PAGEREF _Toc13773 \h </w:instrText>
        </w:r>
        <w:r>
          <w:fldChar w:fldCharType="separate"/>
        </w:r>
        <w:r>
          <w:t>52</w:t>
        </w:r>
        <w:r>
          <w:fldChar w:fldCharType="end"/>
        </w:r>
      </w:hyperlink>
    </w:p>
    <w:p>
      <w:pPr>
        <w:pStyle w:val="TOC2"/>
        <w:tabs>
          <w:tab w:val="right" w:leader="dot" w:pos="8306"/>
        </w:tabs>
      </w:pPr>
      <w:hyperlink w:anchor="_Toc21905" w:history="1">
        <w:r>
          <w:rPr>
            <w:rFonts w:ascii="仿宋" w:eastAsia="仿宋" w:hAnsi="仿宋" w:cs="仿宋" w:hint="eastAsia"/>
            <w:lang w:eastAsia="zh-CN"/>
          </w:rPr>
          <w:t>(二)、交通运输类项目执行阶段时间节点</w:t>
        </w:r>
        <w:r>
          <w:tab/>
        </w:r>
        <w:r>
          <w:fldChar w:fldCharType="begin"/>
        </w:r>
        <w:r>
          <w:instrText xml:space="preserve"> PAGEREF _Toc21905 \h </w:instrText>
        </w:r>
        <w:r>
          <w:fldChar w:fldCharType="separate"/>
        </w:r>
        <w:r>
          <w:t>53</w:t>
        </w:r>
        <w:r>
          <w:fldChar w:fldCharType="end"/>
        </w:r>
      </w:hyperlink>
    </w:p>
    <w:p>
      <w:pPr>
        <w:pStyle w:val="TOC2"/>
        <w:tabs>
          <w:tab w:val="right" w:leader="dot" w:pos="8306"/>
        </w:tabs>
      </w:pPr>
      <w:hyperlink w:anchor="_Toc8439" w:history="1">
        <w:r>
          <w:rPr>
            <w:rFonts w:ascii="仿宋" w:eastAsia="仿宋" w:hAnsi="仿宋" w:cs="仿宋" w:hint="eastAsia"/>
            <w:lang w:eastAsia="zh-CN"/>
          </w:rPr>
          <w:t>(三)、交通运输类项目完成阶段时间节点</w:t>
        </w:r>
        <w:r>
          <w:tab/>
        </w:r>
        <w:r>
          <w:fldChar w:fldCharType="begin"/>
        </w:r>
        <w:r>
          <w:instrText xml:space="preserve"> PAGEREF _Toc8439 \h </w:instrText>
        </w:r>
        <w:r>
          <w:fldChar w:fldCharType="separate"/>
        </w:r>
        <w:r>
          <w:t>54</w:t>
        </w:r>
        <w:r>
          <w:fldChar w:fldCharType="end"/>
        </w:r>
      </w:hyperlink>
    </w:p>
    <w:p>
      <w:pPr>
        <w:pStyle w:val="TOC1"/>
        <w:tabs>
          <w:tab w:val="right" w:leader="dot" w:pos="8306"/>
        </w:tabs>
      </w:pPr>
      <w:hyperlink w:anchor="_Toc19103" w:history="1">
        <w:r>
          <w:rPr>
            <w:rFonts w:ascii="仿宋" w:eastAsia="仿宋" w:hAnsi="仿宋" w:cs="仿宋" w:hint="eastAsia"/>
            <w:lang w:eastAsia="zh-CN"/>
          </w:rPr>
          <w:t>十五、营销与推广策略</w:t>
        </w:r>
        <w:r>
          <w:tab/>
        </w:r>
        <w:r>
          <w:fldChar w:fldCharType="begin"/>
        </w:r>
        <w:r>
          <w:instrText xml:space="preserve"> PAGEREF _Toc19103 \h </w:instrText>
        </w:r>
        <w:r>
          <w:fldChar w:fldCharType="separate"/>
        </w:r>
        <w:r>
          <w:t>55</w:t>
        </w:r>
        <w:r>
          <w:fldChar w:fldCharType="end"/>
        </w:r>
      </w:hyperlink>
    </w:p>
    <w:p>
      <w:pPr>
        <w:pStyle w:val="TOC2"/>
        <w:tabs>
          <w:tab w:val="right" w:leader="dot" w:pos="8306"/>
        </w:tabs>
      </w:pPr>
      <w:hyperlink w:anchor="_Toc17995" w:history="1">
        <w:r>
          <w:rPr>
            <w:rFonts w:ascii="仿宋" w:eastAsia="仿宋" w:hAnsi="仿宋" w:cs="仿宋" w:hint="eastAsia"/>
            <w:lang w:eastAsia="zh-CN"/>
          </w:rPr>
          <w:t>(一)、产品/服务定位与特点</w:t>
        </w:r>
        <w:r>
          <w:tab/>
        </w:r>
        <w:r>
          <w:fldChar w:fldCharType="begin"/>
        </w:r>
        <w:r>
          <w:instrText xml:space="preserve"> PAGEREF _Toc17995 \h </w:instrText>
        </w:r>
        <w:r>
          <w:fldChar w:fldCharType="separate"/>
        </w:r>
        <w:r>
          <w:t>55</w:t>
        </w:r>
        <w:r>
          <w:fldChar w:fldCharType="end"/>
        </w:r>
      </w:hyperlink>
    </w:p>
    <w:p>
      <w:pPr>
        <w:pStyle w:val="TOC2"/>
        <w:tabs>
          <w:tab w:val="right" w:leader="dot" w:pos="8306"/>
        </w:tabs>
      </w:pPr>
      <w:hyperlink w:anchor="_Toc21708" w:history="1">
        <w:r>
          <w:rPr>
            <w:rFonts w:ascii="仿宋" w:eastAsia="仿宋" w:hAnsi="仿宋" w:cs="仿宋" w:hint="eastAsia"/>
            <w:lang w:eastAsia="zh-CN"/>
          </w:rPr>
          <w:t>(二)、市场定位与竞争分析</w:t>
        </w:r>
        <w:r>
          <w:tab/>
        </w:r>
        <w:r>
          <w:fldChar w:fldCharType="begin"/>
        </w:r>
        <w:r>
          <w:instrText xml:space="preserve"> PAGEREF _Toc21708 \h </w:instrText>
        </w:r>
        <w:r>
          <w:fldChar w:fldCharType="separate"/>
        </w:r>
        <w:r>
          <w:t>57</w:t>
        </w:r>
        <w:r>
          <w:fldChar w:fldCharType="end"/>
        </w:r>
      </w:hyperlink>
    </w:p>
    <w:p>
      <w:pPr>
        <w:pStyle w:val="TOC2"/>
        <w:tabs>
          <w:tab w:val="right" w:leader="dot" w:pos="8306"/>
        </w:tabs>
      </w:pPr>
      <w:hyperlink w:anchor="_Toc8812" w:history="1">
        <w:r>
          <w:rPr>
            <w:rFonts w:ascii="仿宋" w:eastAsia="仿宋" w:hAnsi="仿宋" w:cs="仿宋" w:hint="eastAsia"/>
            <w:lang w:eastAsia="zh-CN"/>
          </w:rPr>
          <w:t>(三)、营销渠道与策略</w:t>
        </w:r>
        <w:r>
          <w:tab/>
        </w:r>
        <w:r>
          <w:fldChar w:fldCharType="begin"/>
        </w:r>
        <w:r>
          <w:instrText xml:space="preserve"> PAGEREF _Toc8812 \h </w:instrText>
        </w:r>
        <w:r>
          <w:fldChar w:fldCharType="separate"/>
        </w:r>
        <w:r>
          <w:t>58</w:t>
        </w:r>
        <w:r>
          <w:fldChar w:fldCharType="end"/>
        </w:r>
      </w:hyperlink>
    </w:p>
    <w:p>
      <w:pPr>
        <w:pStyle w:val="TOC2"/>
        <w:tabs>
          <w:tab w:val="right" w:leader="dot" w:pos="8306"/>
        </w:tabs>
      </w:pPr>
      <w:hyperlink w:anchor="_Toc5390" w:history="1">
        <w:r>
          <w:rPr>
            <w:rFonts w:ascii="仿宋" w:eastAsia="仿宋" w:hAnsi="仿宋" w:cs="仿宋" w:hint="eastAsia"/>
            <w:lang w:eastAsia="zh-CN"/>
          </w:rPr>
          <w:t>(四)、推广与宣传活动</w:t>
        </w:r>
        <w:r>
          <w:tab/>
        </w:r>
        <w:r>
          <w:fldChar w:fldCharType="begin"/>
        </w:r>
        <w:r>
          <w:instrText xml:space="preserve"> PAGEREF _Toc5390 \h </w:instrText>
        </w:r>
        <w:r>
          <w:fldChar w:fldCharType="separate"/>
        </w:r>
        <w:r>
          <w:t>59</w:t>
        </w:r>
        <w:r>
          <w:fldChar w:fldCharType="end"/>
        </w:r>
      </w:hyperlink>
    </w:p>
    <w:p>
      <w:pPr>
        <w:pStyle w:val="TOC1"/>
        <w:tabs>
          <w:tab w:val="right" w:leader="dot" w:pos="8306"/>
        </w:tabs>
      </w:pPr>
      <w:hyperlink w:anchor="_Toc5591" w:history="1">
        <w:r>
          <w:rPr>
            <w:rFonts w:ascii="仿宋" w:eastAsia="仿宋" w:hAnsi="仿宋" w:cs="仿宋" w:hint="eastAsia"/>
            <w:lang w:eastAsia="zh-CN"/>
          </w:rPr>
          <w:t>十六、交通运输类项目实施保障措施</w:t>
        </w:r>
        <w:r>
          <w:tab/>
        </w:r>
        <w:r>
          <w:fldChar w:fldCharType="begin"/>
        </w:r>
        <w:r>
          <w:instrText xml:space="preserve"> PAGEREF _Toc5591 \h </w:instrText>
        </w:r>
        <w:r>
          <w:fldChar w:fldCharType="separate"/>
        </w:r>
        <w:r>
          <w:t>65</w:t>
        </w:r>
        <w:r>
          <w:fldChar w:fldCharType="end"/>
        </w:r>
      </w:hyperlink>
    </w:p>
    <w:p>
      <w:pPr>
        <w:pStyle w:val="TOC2"/>
        <w:tabs>
          <w:tab w:val="right" w:leader="dot" w:pos="8306"/>
        </w:tabs>
      </w:pPr>
      <w:hyperlink w:anchor="_Toc2020" w:history="1">
        <w:r>
          <w:rPr>
            <w:rFonts w:ascii="仿宋" w:eastAsia="仿宋" w:hAnsi="仿宋" w:cs="仿宋" w:hint="eastAsia"/>
            <w:lang w:eastAsia="zh-CN"/>
          </w:rPr>
          <w:t>(一)、交通运输类项目实施保障机制</w:t>
        </w:r>
        <w:r>
          <w:tab/>
        </w:r>
        <w:r>
          <w:fldChar w:fldCharType="begin"/>
        </w:r>
        <w:r>
          <w:instrText xml:space="preserve"> PAGEREF _Toc2020 \h </w:instrText>
        </w:r>
        <w:r>
          <w:fldChar w:fldCharType="separate"/>
        </w:r>
        <w:r>
          <w:t>65</w:t>
        </w:r>
        <w:r>
          <w:fldChar w:fldCharType="end"/>
        </w:r>
      </w:hyperlink>
    </w:p>
    <w:p>
      <w:pPr>
        <w:pStyle w:val="TOC2"/>
        <w:tabs>
          <w:tab w:val="right" w:leader="dot" w:pos="8306"/>
        </w:tabs>
      </w:pPr>
      <w:hyperlink w:anchor="_Toc6448" w:history="1">
        <w:r>
          <w:rPr>
            <w:rFonts w:ascii="仿宋" w:eastAsia="仿宋" w:hAnsi="仿宋" w:cs="仿宋" w:hint="eastAsia"/>
            <w:lang w:eastAsia="zh-CN"/>
          </w:rPr>
          <w:t>(二)、交通运输类项目法律合规要求</w:t>
        </w:r>
        <w:r>
          <w:tab/>
        </w:r>
        <w:r>
          <w:fldChar w:fldCharType="begin"/>
        </w:r>
        <w:r>
          <w:instrText xml:space="preserve"> PAGEREF _Toc6448 \h </w:instrText>
        </w:r>
        <w:r>
          <w:fldChar w:fldCharType="separate"/>
        </w:r>
        <w:r>
          <w:t>68</w:t>
        </w:r>
        <w:r>
          <w:fldChar w:fldCharType="end"/>
        </w:r>
      </w:hyperlink>
    </w:p>
    <w:p>
      <w:pPr>
        <w:pStyle w:val="TOC2"/>
        <w:tabs>
          <w:tab w:val="right" w:leader="dot" w:pos="8306"/>
        </w:tabs>
      </w:pPr>
      <w:hyperlink w:anchor="_Toc8418" w:history="1">
        <w:r>
          <w:rPr>
            <w:rFonts w:ascii="仿宋" w:eastAsia="仿宋" w:hAnsi="仿宋" w:cs="仿宋" w:hint="eastAsia"/>
            <w:lang w:eastAsia="zh-CN"/>
          </w:rPr>
          <w:t>(三)、交通运输类项目合同管理与法律事务</w:t>
        </w:r>
        <w:r>
          <w:tab/>
        </w:r>
        <w:r>
          <w:fldChar w:fldCharType="begin"/>
        </w:r>
        <w:r>
          <w:instrText xml:space="preserve"> PAGEREF _Toc8418 \h </w:instrText>
        </w:r>
        <w:r>
          <w:fldChar w:fldCharType="separate"/>
        </w:r>
        <w:r>
          <w:t>72</w:t>
        </w:r>
        <w:r>
          <w:fldChar w:fldCharType="end"/>
        </w:r>
      </w:hyperlink>
    </w:p>
    <w:p>
      <w:pPr>
        <w:pStyle w:val="TOC2"/>
        <w:tabs>
          <w:tab w:val="right" w:leader="dot" w:pos="8306"/>
        </w:tabs>
      </w:pPr>
      <w:hyperlink w:anchor="_Toc16700" w:history="1">
        <w:r>
          <w:rPr>
            <w:rFonts w:ascii="仿宋" w:eastAsia="仿宋" w:hAnsi="仿宋" w:cs="仿宋" w:hint="eastAsia"/>
            <w:lang w:eastAsia="zh-CN"/>
          </w:rPr>
          <w:t>(四)、交通运输类项目知识产权保护策略</w:t>
        </w:r>
        <w:r>
          <w:tab/>
        </w:r>
        <w:r>
          <w:fldChar w:fldCharType="begin"/>
        </w:r>
        <w:r>
          <w:instrText xml:space="preserve"> PAGEREF _Toc16700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89"/>
      <w:r>
        <w:rPr>
          <w:rFonts w:ascii="仿宋" w:eastAsia="仿宋" w:hAnsi="仿宋" w:cs="仿宋" w:hint="eastAsia"/>
          <w:sz w:val="28"/>
          <w:lang w:eastAsia="zh-CN"/>
        </w:rPr>
        <w:t>一、交通运输类项目建设单位说明</w:t>
      </w:r>
      <w:bookmarkEnd w:id="2"/>
    </w:p>
    <w:p>
      <w:pPr>
        <w:pStyle w:val="Heading2"/>
        <w:rPr>
          <w:rFonts w:ascii="仿宋" w:eastAsia="仿宋" w:hAnsi="仿宋" w:cs="仿宋" w:hint="eastAsia"/>
          <w:lang w:eastAsia="zh-CN"/>
        </w:rPr>
      </w:pPr>
      <w:bookmarkStart w:id="3" w:name="_Toc26632"/>
      <w:r>
        <w:rPr>
          <w:rFonts w:ascii="仿宋" w:eastAsia="仿宋" w:hAnsi="仿宋" w:cs="仿宋" w:hint="eastAsia"/>
          <w:lang w:eastAsia="zh-CN"/>
        </w:rPr>
        <w:t>(一)、交通运输类项目承办单位基本情况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52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交通运输类项目承办单位的XXXX，我们着眼于实现可持续的经济效益。通过技术创新和解决方案的提供，公司预计在交通运输类项目执行期间将获得可观的收入增长。这一收入来源主要包括交通运输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同时，我们注重成本控制和效率提升，以确保交通运输类项目的可持续盈利。透过精细的管理和资源优化，公司期望实现交通运输类项目利润最大化。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交通运输类项目实施进行全面的投资评估，包括交通运输类项目启动阶段的资金投入和后续运营成本。通过对交通运输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交通运输类项目实施过程中具备足够的资金流动性，公司将进行详尽的现金流分析。这包括资金需求的合理预测、交通运输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897"/>
      <w:r>
        <w:rPr>
          <w:rFonts w:ascii="仿宋" w:eastAsia="仿宋" w:hAnsi="仿宋" w:cs="仿宋" w:hint="eastAsia"/>
          <w:sz w:val="28"/>
          <w:lang w:eastAsia="zh-CN"/>
        </w:rPr>
        <w:t>二、交通运输类项目可持续发展</w:t>
      </w:r>
      <w:bookmarkEnd w:id="5"/>
    </w:p>
    <w:p>
      <w:pPr>
        <w:pStyle w:val="Heading2"/>
        <w:rPr>
          <w:rFonts w:ascii="仿宋" w:eastAsia="仿宋" w:hAnsi="仿宋" w:cs="仿宋" w:hint="eastAsia"/>
          <w:lang w:eastAsia="zh-CN"/>
        </w:rPr>
      </w:pPr>
      <w:bookmarkStart w:id="6" w:name="_Toc1295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类项目中，交通运输类项目团队着眼于未来，明确了可持续发展的战略方向。制定的具体可持续发展目标包括降低资源使用、采用环保技术、最大化社会效益等。这一步骤不仅有助于交通运输类项目在环保和社会责任方面达到最高标准，也为未来提供了明确的指引，确保交通运输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可持续实践的融入交通运输类项目管理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交通运输类项目管理周期。从交通运输类项目规划开始，交通运输类项目团队就考虑了环境和社会的因素。在执行阶段，交通运输类项目团队积极推动绿色技术的应用，优化资源利用。此外，关注员工的社会责任，通过培训和沟通活动提高员工对可持续发展的认知，使他们能够在日常工作中践行可持续实践。这些举措不仅为交通运输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94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扎根于交通运输类项目的可持续发展理念，我们深信环保与社会责任是交通运输类项目成功的关键支柱。在交通运输类项目的每一步，我们都致力于通过创新和实践，履行对环境和社会的坚定责任。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团队通过引入先进的环保技术、建立高效的废物处理系统以及推动能源节约措施，积极履行环保责任。定期的环保监测和评估确保交通运输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不仅致力于自身可持续发展，还注重对社会的回馈。通过支持社区交通运输类项目、参与慈善事业、提供培训机会等方式，交通运输类项目积极履行社会责任。与当地社区建立积极互动，关注员工的工作与生活平衡，以及员工的身心健康，是交通运输类项目在社会责任层面的关键举措。这样的实践不仅增强了交通运输类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6214"/>
      <w:r>
        <w:rPr>
          <w:rFonts w:ascii="仿宋" w:eastAsia="仿宋" w:hAnsi="仿宋" w:cs="仿宋" w:hint="eastAsia"/>
          <w:sz w:val="28"/>
          <w:lang w:eastAsia="zh-CN"/>
        </w:rPr>
        <w:t>三、交通运输类项目文档管理</w:t>
      </w:r>
      <w:bookmarkEnd w:id="8"/>
    </w:p>
    <w:p>
      <w:pPr>
        <w:pStyle w:val="Heading2"/>
        <w:rPr>
          <w:rFonts w:ascii="仿宋" w:eastAsia="仿宋" w:hAnsi="仿宋" w:cs="仿宋" w:hint="eastAsia"/>
          <w:lang w:eastAsia="zh-CN"/>
        </w:rPr>
      </w:pPr>
      <w:bookmarkStart w:id="9" w:name="_Toc395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交通运输类项目高度重视文档的质量和准确性，以支持交通运输类项目的各项活动和决策。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文档的编制始于交通运输类项目计划的初期，我们制定了详细的文档编制计划，明确了每个文档的内容、格式和编写责任人。在交通运输类项目启动阶段，我们首先编制了交通运输类项目章程，明确定义了交通运输类项目的目标、范围、风险等关键要素。随后，交通运输类项目团队根据计划陆续编制了需求文档、设计文档、测试文档等各类文档，确保交通运输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交通运输类项目管理中的重要环节，旨在确保交通运输类项目文档符合质量标准和交通运输类项目需求。在交通运输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交通运输类项目相关利益方和专业领域的专家对文档进行独立审查。这有助于获取更全面、客观的反馈，确保交通运输类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交通运输类项目在文档编制与审查方面建立了严格的管理机制，通过规范的流程和多维度的审查，确保交通运输类项目文档的质量、准确性和可靠性，为交通运输类项目的顺利推进提供了有力支持。</w:t>
      </w:r>
    </w:p>
    <w:p>
      <w:pPr>
        <w:pStyle w:val="Heading2"/>
        <w:ind w:firstLine="560" w:firstLineChars="200"/>
        <w:rPr>
          <w:rFonts w:ascii="仿宋" w:eastAsia="仿宋" w:hAnsi="仿宋" w:cs="仿宋" w:hint="eastAsia"/>
          <w:sz w:val="28"/>
          <w:lang w:eastAsia="zh-CN"/>
        </w:rPr>
      </w:pPr>
      <w:bookmarkStart w:id="10" w:name="_Toc978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我们通过多渠道发布文档，包括电子邮件、交通运输类项目管理平台、内部网站等，以满足不同团队成员的偏好和需求。多渠道发布确保了信息的全面覆盖。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我们采用了精细的权限控制，确保只有授权人员可以访问敏感信息。这种安全措施保护了交通运输类项目文档的机密性，防止了未经授权的信息泄露。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18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文档存档与归档是交通运输类项目生命周期中一个至关重要的环节，直接关系到交通运输类项目信息的长期保存和历史记录的完整性。在交通运输类项目中，我们实施了一系列有效的文档存档与归档管理策略：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7454"/>
      <w:r>
        <w:rPr>
          <w:rFonts w:ascii="仿宋" w:eastAsia="仿宋" w:hAnsi="仿宋" w:cs="仿宋" w:hint="eastAsia"/>
          <w:sz w:val="28"/>
          <w:lang w:eastAsia="zh-CN"/>
        </w:rPr>
        <w:t>四、交通运输类项目选址可行性分析</w:t>
      </w:r>
      <w:bookmarkEnd w:id="12"/>
    </w:p>
    <w:p>
      <w:pPr>
        <w:pStyle w:val="Heading2"/>
        <w:rPr>
          <w:rFonts w:ascii="仿宋" w:eastAsia="仿宋" w:hAnsi="仿宋" w:cs="仿宋" w:hint="eastAsia"/>
          <w:lang w:eastAsia="zh-CN"/>
        </w:rPr>
      </w:pPr>
      <w:bookmarkStart w:id="13" w:name="_Toc19911"/>
      <w:r>
        <w:rPr>
          <w:rFonts w:ascii="仿宋" w:eastAsia="仿宋" w:hAnsi="仿宋" w:cs="仿宋" w:hint="eastAsia"/>
          <w:lang w:eastAsia="zh-CN"/>
        </w:rPr>
        <w:t>(一)、交通运输类项目选址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该交通运输类项目选址位于XX省XX市XX区XXX街道</w:t>
      </w:r>
    </w:p>
    <w:p>
      <w:pPr>
        <w:pStyle w:val="Heading2"/>
        <w:ind w:firstLine="560" w:firstLineChars="200"/>
        <w:rPr>
          <w:rFonts w:ascii="仿宋" w:eastAsia="仿宋" w:hAnsi="仿宋" w:cs="仿宋" w:hint="eastAsia"/>
          <w:sz w:val="28"/>
          <w:lang w:eastAsia="zh-CN"/>
        </w:rPr>
      </w:pPr>
      <w:bookmarkStart w:id="14" w:name="_Toc381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交通运输类项目的征地面积将根据交通运输类项目的实际规模和需求进行精确规划。具体面积XXX平方米，旨在确保交通运输类项目不仅能够满足当前的发展需求，还能够预留空间以适应未来的扩展。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净用地面积是在征地面积基础上去除不可利用面积后的实际可开发用地。具体面积XXX平方米，考虑到环保、交通、安全等多方面因素，以确保交通运输类项目在整体利用效率上达到最优。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交通运输类项目计划建设的建筑总规模具体面积XXX平方米。这一规模的确定综合考虑了交通运输类项目的性质、规模，以及城市规划的相关要求，确保建筑布局与周边环境协调一致。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绿地率是交通运输类项目用地中被规划为绿地的比例。具体面积XXX平方米，旨在通过合理规划绿地，改善交通运输类项目周边环境，提升居民生活质量，并符合城市整体绿化规划。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容积率是用地上可以建设的建筑总体积与用地面积之比。具体面积XXX，通过合理的容积率规划，确保交通运输类项目建筑规模与周边环境和谐共生。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交通运输类项目选址与当地城市规划相一致，具体面积XXX平方米。通过与城市规划部门深入沟通，确保交通运输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交通运输类项目选址符合当地产业政策，具体面积XXX平方米。这包括交通运输类项目对当地经济的促进作用，以及对相关产业的带动效应，确保交通运输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用地总体要求必须符合环保和可持续发展的原则，具体面积XXX平方米。通过采用绿色建筑设计、节能减排等措施，确保交通运输类项目在建设和运营过程中对环境的影响最小化，达到可持续发展的要求。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确保交通运输类项目选址具备必要的公共设施配套，具体面积XXX平方米。这包括交通便利性、教育、医疗等基础设施，以提高居民生活品质，使得交通运输类项目选址更具吸引力。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考虑用地总体要求对当地社会稳定性的影响，具体面积XXX平方米。通过深入了解当地社区反馈，确保交通运输类项目的选址和建设过程对当地社会和谐稳定产生积极作用。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交通运输类项目选址不仅符合法规和规划，还在实际操作中具有可行性。这一全面规划将为交通运输类项目的成功实施提供坚实的基础，确保交通运输类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162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交通运输类项目的设备规划和空间设计中，我们将采取灵活设备布局的措施。设备布局将根据实际需求进行灵活设计，避免不必要的浪费。通过合理规划设备摆放位置，我们将提高设备的利用率，减少设备间距，以确保交通运输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交通运输类项目内部引入共享设施的概念，例如共享会议室、办公区等。通过这种方式，我们可以减少对资源的重复建设，提高资源共享效率，从而减小交通运输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18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交通运输类项目的总图布置中，我们将不同功能区域进行明确的规划，以最大程度满足交通运输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271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交通运输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交通运输类项目对环境的影响是综合评价的重要因素之一。我们将详细考虑选址周边的自然环境、生态保护区、水源地等情况，确保交通运输类项目的建设和运营对环境影响最小化，并符合当地的环保法规标准。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对选址的评价还需充分考虑当地政府的产业政策和法规。我们将详细了解交通运输类项目所在地的相关政策，确保交通运输类项目的规划和运营与当地法规相符，降低不必要的法律风险。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考虑到社会稳定性对企业运营的重要性，我们将评估选址地区的社会安全情况、劳工关系、社区反馈等方面，以确保交通运输类项目的建设和运营不会受到社会稳定性的负面影响。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最后，我们将综合考虑用地成本，包括土地购置费用、土地开发成本等。通过对用地成本的详细评估，我们能够做出更为精确的经济效益分析，为交通运输类项目的投资决策提供有力支持。</w:t>
      </w:r>
    </w:p>
    <w:p>
      <w:pPr>
        <w:pStyle w:val="Heading1"/>
        <w:ind w:firstLine="560" w:firstLineChars="200"/>
        <w:rPr>
          <w:rFonts w:ascii="仿宋" w:eastAsia="仿宋" w:hAnsi="仿宋" w:cs="仿宋" w:hint="eastAsia"/>
          <w:sz w:val="28"/>
          <w:lang w:eastAsia="zh-CN"/>
        </w:rPr>
      </w:pPr>
      <w:bookmarkStart w:id="18" w:name="_Toc14795"/>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3206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交通运输类项目的主要产品是XXXX，预计年产值为XXX万元。这一产品在市场中占据着重要的地位，其广泛的应用范围使得该交通运输类项目的市场前景非常广阔。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交通运输类项目的xxx产品作为重要的原材料之一，将在多个领域发挥关键作用。其在建筑、交通、能源等方面的广泛应用将为整个产业链提供强大的支持，形成产业协同效应。交通运输类项目的年产值XXX万XXX万XXX万万元不仅反映了其在市场上的巨大潜力，更预示着它对国民经济的积极贡献。这种关联度高、涉及面广的产业关系，使得该交通运输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1363"/>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总征地面积为XXXX平方米，相当于约XX.XX亩，其中净用地面积为XXXX平方米，红线范围内相当于约XX.XX亩。这一用地规模充分考虑了交通运输类项目的建设需求，保障了交通运输类项目在合适的空间内得以充分发展。交通运输类项目规划的总建筑面积为XXXX平方米，其中主体工程建设占XXXX平方米，计容建筑面积达XXXX平方米。预计建筑工程的投资将达到XXXX万元，为交通运输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计划购置的设备共计XXXX台（套），设备购置费用为XXXX万元。这一设备购置计划充分考虑到交通运输类项目的生产需求和技术要求，确保了交通运输类项目在生产运营中具备先进的技术装备和高效的生产能力。设备的合理配置将为交通运输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https://d.book118.com/696034110011010035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4230F7"/>
    <w:rsid w:val="334230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03411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2024-01-16T18:19:00Z</dcterms:created>
  <dcterms:modified xsi:type="dcterms:W3CDTF">2024-01-16T18:19:21Z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4F6727BAC91E4FB7932704B52921150E_11</vt:lpwstr>
  </property>
  <property fmtid="{D5CDD505-2E9C-101B-9397-08002B2CF9AE}" pid="3" name="KSOProductBuildVer">
    <vt:lpwstr>2052-12.1.0.16120</vt:lpwstr>
  </property>
</Properties>
</file>