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4" w:history="1">
        <w:r>
          <w:rPr>
            <w:rFonts w:ascii="仿宋" w:eastAsia="仿宋" w:hAnsi="仿宋" w:cs="仿宋" w:hint="eastAsia"/>
            <w:lang w:eastAsia="zh-CN"/>
          </w:rPr>
          <w:t>前言</w:t>
        </w:r>
        <w:r>
          <w:tab/>
        </w:r>
        <w:r>
          <w:fldChar w:fldCharType="begin"/>
        </w:r>
        <w:r>
          <w:instrText xml:space="preserve"> PAGEREF _Toc28284 \h </w:instrText>
        </w:r>
        <w:r>
          <w:fldChar w:fldCharType="separate"/>
        </w:r>
        <w:r>
          <w:t>3</w:t>
        </w:r>
        <w:r>
          <w:fldChar w:fldCharType="end"/>
        </w:r>
      </w:hyperlink>
    </w:p>
    <w:p>
      <w:pPr>
        <w:pStyle w:val="TOC1"/>
        <w:tabs>
          <w:tab w:val="right" w:leader="dot" w:pos="8306"/>
        </w:tabs>
      </w:pPr>
      <w:hyperlink w:anchor="_Toc7605" w:history="1">
        <w:r>
          <w:rPr>
            <w:rFonts w:ascii="仿宋" w:eastAsia="仿宋" w:hAnsi="仿宋" w:cs="仿宋" w:hint="eastAsia"/>
            <w:lang w:eastAsia="zh-CN"/>
          </w:rPr>
          <w:t>一、安防项目可持续发展</w:t>
        </w:r>
        <w:r>
          <w:tab/>
        </w:r>
        <w:r>
          <w:fldChar w:fldCharType="begin"/>
        </w:r>
        <w:r>
          <w:instrText xml:space="preserve"> PAGEREF _Toc7605 \h </w:instrText>
        </w:r>
        <w:r>
          <w:fldChar w:fldCharType="separate"/>
        </w:r>
        <w:r>
          <w:t>3</w:t>
        </w:r>
        <w:r>
          <w:fldChar w:fldCharType="end"/>
        </w:r>
      </w:hyperlink>
    </w:p>
    <w:p>
      <w:pPr>
        <w:pStyle w:val="TOC2"/>
        <w:tabs>
          <w:tab w:val="right" w:leader="dot" w:pos="8306"/>
        </w:tabs>
      </w:pPr>
      <w:hyperlink w:anchor="_Toc30844" w:history="1">
        <w:r>
          <w:rPr>
            <w:rFonts w:ascii="仿宋" w:eastAsia="仿宋" w:hAnsi="仿宋" w:cs="仿宋" w:hint="eastAsia"/>
            <w:lang w:eastAsia="zh-CN"/>
          </w:rPr>
          <w:t>(一)、可持续战略与实践</w:t>
        </w:r>
        <w:r>
          <w:tab/>
        </w:r>
        <w:r>
          <w:fldChar w:fldCharType="begin"/>
        </w:r>
        <w:r>
          <w:instrText xml:space="preserve"> PAGEREF _Toc30844 \h </w:instrText>
        </w:r>
        <w:r>
          <w:fldChar w:fldCharType="separate"/>
        </w:r>
        <w:r>
          <w:t>3</w:t>
        </w:r>
        <w:r>
          <w:fldChar w:fldCharType="end"/>
        </w:r>
      </w:hyperlink>
    </w:p>
    <w:p>
      <w:pPr>
        <w:pStyle w:val="TOC2"/>
        <w:tabs>
          <w:tab w:val="right" w:leader="dot" w:pos="8306"/>
        </w:tabs>
      </w:pPr>
      <w:hyperlink w:anchor="_Toc8381" w:history="1">
        <w:r>
          <w:rPr>
            <w:rFonts w:ascii="仿宋" w:eastAsia="仿宋" w:hAnsi="仿宋" w:cs="仿宋" w:hint="eastAsia"/>
            <w:lang w:eastAsia="zh-CN"/>
          </w:rPr>
          <w:t>(二)、环保与社会责任</w:t>
        </w:r>
        <w:r>
          <w:tab/>
        </w:r>
        <w:r>
          <w:fldChar w:fldCharType="begin"/>
        </w:r>
        <w:r>
          <w:instrText xml:space="preserve"> PAGEREF _Toc8381 \h </w:instrText>
        </w:r>
        <w:r>
          <w:fldChar w:fldCharType="separate"/>
        </w:r>
        <w:r>
          <w:t>4</w:t>
        </w:r>
        <w:r>
          <w:fldChar w:fldCharType="end"/>
        </w:r>
      </w:hyperlink>
    </w:p>
    <w:p>
      <w:pPr>
        <w:pStyle w:val="TOC1"/>
        <w:tabs>
          <w:tab w:val="right" w:leader="dot" w:pos="8306"/>
        </w:tabs>
      </w:pPr>
      <w:hyperlink w:anchor="_Toc26732" w:history="1">
        <w:r>
          <w:rPr>
            <w:rFonts w:ascii="仿宋" w:eastAsia="仿宋" w:hAnsi="仿宋" w:cs="仿宋" w:hint="eastAsia"/>
            <w:lang w:eastAsia="zh-CN"/>
          </w:rPr>
          <w:t>二、市场分析、调研</w:t>
        </w:r>
        <w:r>
          <w:tab/>
        </w:r>
        <w:r>
          <w:fldChar w:fldCharType="begin"/>
        </w:r>
        <w:r>
          <w:instrText xml:space="preserve"> PAGEREF _Toc26732 \h </w:instrText>
        </w:r>
        <w:r>
          <w:fldChar w:fldCharType="separate"/>
        </w:r>
        <w:r>
          <w:t>5</w:t>
        </w:r>
        <w:r>
          <w:fldChar w:fldCharType="end"/>
        </w:r>
      </w:hyperlink>
    </w:p>
    <w:p>
      <w:pPr>
        <w:pStyle w:val="TOC2"/>
        <w:tabs>
          <w:tab w:val="right" w:leader="dot" w:pos="8306"/>
        </w:tabs>
      </w:pPr>
      <w:hyperlink w:anchor="_Toc20858" w:history="1">
        <w:r>
          <w:rPr>
            <w:rFonts w:ascii="仿宋" w:eastAsia="仿宋" w:hAnsi="仿宋" w:cs="仿宋" w:hint="eastAsia"/>
            <w:lang w:eastAsia="zh-CN"/>
          </w:rPr>
          <w:t>(一)、安防行业分析</w:t>
        </w:r>
        <w:r>
          <w:tab/>
        </w:r>
        <w:r>
          <w:fldChar w:fldCharType="begin"/>
        </w:r>
        <w:r>
          <w:instrText xml:space="preserve"> PAGEREF _Toc20858 \h </w:instrText>
        </w:r>
        <w:r>
          <w:fldChar w:fldCharType="separate"/>
        </w:r>
        <w:r>
          <w:t>5</w:t>
        </w:r>
        <w:r>
          <w:fldChar w:fldCharType="end"/>
        </w:r>
      </w:hyperlink>
    </w:p>
    <w:p>
      <w:pPr>
        <w:pStyle w:val="TOC2"/>
        <w:tabs>
          <w:tab w:val="right" w:leader="dot" w:pos="8306"/>
        </w:tabs>
      </w:pPr>
      <w:hyperlink w:anchor="_Toc4527" w:history="1">
        <w:r>
          <w:rPr>
            <w:rFonts w:ascii="仿宋" w:eastAsia="仿宋" w:hAnsi="仿宋" w:cs="仿宋" w:hint="eastAsia"/>
            <w:lang w:eastAsia="zh-CN"/>
          </w:rPr>
          <w:t>(二)、安防市场分析预测</w:t>
        </w:r>
        <w:r>
          <w:tab/>
        </w:r>
        <w:r>
          <w:fldChar w:fldCharType="begin"/>
        </w:r>
        <w:r>
          <w:instrText xml:space="preserve"> PAGEREF _Toc4527 \h </w:instrText>
        </w:r>
        <w:r>
          <w:fldChar w:fldCharType="separate"/>
        </w:r>
        <w:r>
          <w:t>5</w:t>
        </w:r>
        <w:r>
          <w:fldChar w:fldCharType="end"/>
        </w:r>
      </w:hyperlink>
    </w:p>
    <w:p>
      <w:pPr>
        <w:pStyle w:val="TOC1"/>
        <w:tabs>
          <w:tab w:val="right" w:leader="dot" w:pos="8306"/>
        </w:tabs>
      </w:pPr>
      <w:hyperlink w:anchor="_Toc27621" w:history="1">
        <w:r>
          <w:rPr>
            <w:rFonts w:ascii="仿宋" w:eastAsia="仿宋" w:hAnsi="仿宋" w:cs="仿宋" w:hint="eastAsia"/>
            <w:lang w:eastAsia="zh-CN"/>
          </w:rPr>
          <w:t>三、安防项目建设单位说明</w:t>
        </w:r>
        <w:r>
          <w:tab/>
        </w:r>
        <w:r>
          <w:fldChar w:fldCharType="begin"/>
        </w:r>
        <w:r>
          <w:instrText xml:space="preserve"> PAGEREF _Toc27621 \h </w:instrText>
        </w:r>
        <w:r>
          <w:fldChar w:fldCharType="separate"/>
        </w:r>
        <w:r>
          <w:t>6</w:t>
        </w:r>
        <w:r>
          <w:fldChar w:fldCharType="end"/>
        </w:r>
      </w:hyperlink>
    </w:p>
    <w:p>
      <w:pPr>
        <w:pStyle w:val="TOC2"/>
        <w:tabs>
          <w:tab w:val="right" w:leader="dot" w:pos="8306"/>
        </w:tabs>
      </w:pPr>
      <w:hyperlink w:anchor="_Toc9716" w:history="1">
        <w:r>
          <w:rPr>
            <w:rFonts w:ascii="仿宋" w:eastAsia="仿宋" w:hAnsi="仿宋" w:cs="仿宋" w:hint="eastAsia"/>
            <w:lang w:eastAsia="zh-CN"/>
          </w:rPr>
          <w:t>(一)、安防项目承办单位基本情况</w:t>
        </w:r>
        <w:r>
          <w:tab/>
        </w:r>
        <w:r>
          <w:fldChar w:fldCharType="begin"/>
        </w:r>
        <w:r>
          <w:instrText xml:space="preserve"> PAGEREF _Toc9716 \h </w:instrText>
        </w:r>
        <w:r>
          <w:fldChar w:fldCharType="separate"/>
        </w:r>
        <w:r>
          <w:t>6</w:t>
        </w:r>
        <w:r>
          <w:fldChar w:fldCharType="end"/>
        </w:r>
      </w:hyperlink>
    </w:p>
    <w:p>
      <w:pPr>
        <w:pStyle w:val="TOC2"/>
        <w:tabs>
          <w:tab w:val="right" w:leader="dot" w:pos="8306"/>
        </w:tabs>
      </w:pPr>
      <w:hyperlink w:anchor="_Toc4640" w:history="1">
        <w:r>
          <w:rPr>
            <w:rFonts w:ascii="仿宋" w:eastAsia="仿宋" w:hAnsi="仿宋" w:cs="仿宋" w:hint="eastAsia"/>
            <w:lang w:eastAsia="zh-CN"/>
          </w:rPr>
          <w:t>(二)、公司经济效益分析</w:t>
        </w:r>
        <w:r>
          <w:tab/>
        </w:r>
        <w:r>
          <w:fldChar w:fldCharType="begin"/>
        </w:r>
        <w:r>
          <w:instrText xml:space="preserve"> PAGEREF _Toc4640 \h </w:instrText>
        </w:r>
        <w:r>
          <w:fldChar w:fldCharType="separate"/>
        </w:r>
        <w:r>
          <w:t>7</w:t>
        </w:r>
        <w:r>
          <w:fldChar w:fldCharType="end"/>
        </w:r>
      </w:hyperlink>
    </w:p>
    <w:p>
      <w:pPr>
        <w:pStyle w:val="TOC1"/>
        <w:tabs>
          <w:tab w:val="right" w:leader="dot" w:pos="8306"/>
        </w:tabs>
      </w:pPr>
      <w:hyperlink w:anchor="_Toc24898" w:history="1">
        <w:r>
          <w:rPr>
            <w:rFonts w:ascii="仿宋" w:eastAsia="仿宋" w:hAnsi="仿宋" w:cs="仿宋" w:hint="eastAsia"/>
            <w:lang w:eastAsia="zh-CN"/>
          </w:rPr>
          <w:t>四、安防项目土建工程</w:t>
        </w:r>
        <w:r>
          <w:tab/>
        </w:r>
        <w:r>
          <w:fldChar w:fldCharType="begin"/>
        </w:r>
        <w:r>
          <w:instrText xml:space="preserve"> PAGEREF _Toc24898 \h </w:instrText>
        </w:r>
        <w:r>
          <w:fldChar w:fldCharType="separate"/>
        </w:r>
        <w:r>
          <w:t>8</w:t>
        </w:r>
        <w:r>
          <w:fldChar w:fldCharType="end"/>
        </w:r>
      </w:hyperlink>
    </w:p>
    <w:p>
      <w:pPr>
        <w:pStyle w:val="TOC2"/>
        <w:tabs>
          <w:tab w:val="right" w:leader="dot" w:pos="8306"/>
        </w:tabs>
      </w:pPr>
      <w:hyperlink w:anchor="_Toc20701" w:history="1">
        <w:r>
          <w:rPr>
            <w:rFonts w:ascii="仿宋" w:eastAsia="仿宋" w:hAnsi="仿宋" w:cs="仿宋" w:hint="eastAsia"/>
            <w:lang w:eastAsia="zh-CN"/>
          </w:rPr>
          <w:t>(一)、建筑工程设计原则</w:t>
        </w:r>
        <w:r>
          <w:tab/>
        </w:r>
        <w:r>
          <w:fldChar w:fldCharType="begin"/>
        </w:r>
        <w:r>
          <w:instrText xml:space="preserve"> PAGEREF _Toc20701 \h </w:instrText>
        </w:r>
        <w:r>
          <w:fldChar w:fldCharType="separate"/>
        </w:r>
        <w:r>
          <w:t>8</w:t>
        </w:r>
        <w:r>
          <w:fldChar w:fldCharType="end"/>
        </w:r>
      </w:hyperlink>
    </w:p>
    <w:p>
      <w:pPr>
        <w:pStyle w:val="TOC2"/>
        <w:tabs>
          <w:tab w:val="right" w:leader="dot" w:pos="8306"/>
        </w:tabs>
      </w:pPr>
      <w:hyperlink w:anchor="_Toc25403" w:history="1">
        <w:r>
          <w:rPr>
            <w:rFonts w:ascii="仿宋" w:eastAsia="仿宋" w:hAnsi="仿宋" w:cs="仿宋" w:hint="eastAsia"/>
            <w:lang w:eastAsia="zh-CN"/>
          </w:rPr>
          <w:t>(二)、土建工程设计年限及安全等级</w:t>
        </w:r>
        <w:r>
          <w:tab/>
        </w:r>
        <w:r>
          <w:fldChar w:fldCharType="begin"/>
        </w:r>
        <w:r>
          <w:instrText xml:space="preserve"> PAGEREF _Toc25403 \h </w:instrText>
        </w:r>
        <w:r>
          <w:fldChar w:fldCharType="separate"/>
        </w:r>
        <w:r>
          <w:t>9</w:t>
        </w:r>
        <w:r>
          <w:fldChar w:fldCharType="end"/>
        </w:r>
      </w:hyperlink>
    </w:p>
    <w:p>
      <w:pPr>
        <w:pStyle w:val="TOC2"/>
        <w:tabs>
          <w:tab w:val="right" w:leader="dot" w:pos="8306"/>
        </w:tabs>
      </w:pPr>
      <w:hyperlink w:anchor="_Toc24579" w:history="1">
        <w:r>
          <w:rPr>
            <w:rFonts w:ascii="仿宋" w:eastAsia="仿宋" w:hAnsi="仿宋" w:cs="仿宋" w:hint="eastAsia"/>
            <w:lang w:eastAsia="zh-CN"/>
          </w:rPr>
          <w:t>(三)、建筑工程设计总体要求</w:t>
        </w:r>
        <w:r>
          <w:tab/>
        </w:r>
        <w:r>
          <w:fldChar w:fldCharType="begin"/>
        </w:r>
        <w:r>
          <w:instrText xml:space="preserve"> PAGEREF _Toc24579 \h </w:instrText>
        </w:r>
        <w:r>
          <w:fldChar w:fldCharType="separate"/>
        </w:r>
        <w:r>
          <w:t>10</w:t>
        </w:r>
        <w:r>
          <w:fldChar w:fldCharType="end"/>
        </w:r>
      </w:hyperlink>
    </w:p>
    <w:p>
      <w:pPr>
        <w:pStyle w:val="TOC2"/>
        <w:tabs>
          <w:tab w:val="right" w:leader="dot" w:pos="8306"/>
        </w:tabs>
      </w:pPr>
      <w:hyperlink w:anchor="_Toc1972" w:history="1">
        <w:r>
          <w:rPr>
            <w:rFonts w:ascii="仿宋" w:eastAsia="仿宋" w:hAnsi="仿宋" w:cs="仿宋" w:hint="eastAsia"/>
            <w:lang w:eastAsia="zh-CN"/>
          </w:rPr>
          <w:t>(四)、土建工程建设指标</w:t>
        </w:r>
        <w:r>
          <w:tab/>
        </w:r>
        <w:r>
          <w:fldChar w:fldCharType="begin"/>
        </w:r>
        <w:r>
          <w:instrText xml:space="preserve"> PAGEREF _Toc1972 \h </w:instrText>
        </w:r>
        <w:r>
          <w:fldChar w:fldCharType="separate"/>
        </w:r>
        <w:r>
          <w:t>11</w:t>
        </w:r>
        <w:r>
          <w:fldChar w:fldCharType="end"/>
        </w:r>
      </w:hyperlink>
    </w:p>
    <w:p>
      <w:pPr>
        <w:pStyle w:val="TOC1"/>
        <w:tabs>
          <w:tab w:val="right" w:leader="dot" w:pos="8306"/>
        </w:tabs>
      </w:pPr>
      <w:hyperlink w:anchor="_Toc18808" w:history="1">
        <w:r>
          <w:rPr>
            <w:rFonts w:ascii="仿宋" w:eastAsia="仿宋" w:hAnsi="仿宋" w:cs="仿宋" w:hint="eastAsia"/>
            <w:lang w:eastAsia="zh-CN"/>
          </w:rPr>
          <w:t>五、安防项目建设背景及必要性分析</w:t>
        </w:r>
        <w:r>
          <w:tab/>
        </w:r>
        <w:r>
          <w:fldChar w:fldCharType="begin"/>
        </w:r>
        <w:r>
          <w:instrText xml:space="preserve"> PAGEREF _Toc18808 \h </w:instrText>
        </w:r>
        <w:r>
          <w:fldChar w:fldCharType="separate"/>
        </w:r>
        <w:r>
          <w:t>11</w:t>
        </w:r>
        <w:r>
          <w:fldChar w:fldCharType="end"/>
        </w:r>
      </w:hyperlink>
    </w:p>
    <w:p>
      <w:pPr>
        <w:pStyle w:val="TOC2"/>
        <w:tabs>
          <w:tab w:val="right" w:leader="dot" w:pos="8306"/>
        </w:tabs>
      </w:pPr>
      <w:hyperlink w:anchor="_Toc24788" w:history="1">
        <w:r>
          <w:rPr>
            <w:rFonts w:ascii="仿宋" w:eastAsia="仿宋" w:hAnsi="仿宋" w:cs="仿宋" w:hint="eastAsia"/>
            <w:lang w:eastAsia="zh-CN"/>
          </w:rPr>
          <w:t>(一)、安防项目背景分析</w:t>
        </w:r>
        <w:r>
          <w:tab/>
        </w:r>
        <w:r>
          <w:fldChar w:fldCharType="begin"/>
        </w:r>
        <w:r>
          <w:instrText xml:space="preserve"> PAGEREF _Toc24788 \h </w:instrText>
        </w:r>
        <w:r>
          <w:fldChar w:fldCharType="separate"/>
        </w:r>
        <w:r>
          <w:t>11</w:t>
        </w:r>
        <w:r>
          <w:fldChar w:fldCharType="end"/>
        </w:r>
      </w:hyperlink>
    </w:p>
    <w:p>
      <w:pPr>
        <w:pStyle w:val="TOC2"/>
        <w:tabs>
          <w:tab w:val="right" w:leader="dot" w:pos="8306"/>
        </w:tabs>
      </w:pPr>
      <w:hyperlink w:anchor="_Toc12088" w:history="1">
        <w:r>
          <w:rPr>
            <w:rFonts w:ascii="仿宋" w:eastAsia="仿宋" w:hAnsi="仿宋" w:cs="仿宋" w:hint="eastAsia"/>
            <w:lang w:eastAsia="zh-CN"/>
          </w:rPr>
          <w:t>(二)、安防项目建设必要性分析</w:t>
        </w:r>
        <w:r>
          <w:tab/>
        </w:r>
        <w:r>
          <w:fldChar w:fldCharType="begin"/>
        </w:r>
        <w:r>
          <w:instrText xml:space="preserve"> PAGEREF _Toc12088 \h </w:instrText>
        </w:r>
        <w:r>
          <w:fldChar w:fldCharType="separate"/>
        </w:r>
        <w:r>
          <w:t>13</w:t>
        </w:r>
        <w:r>
          <w:fldChar w:fldCharType="end"/>
        </w:r>
      </w:hyperlink>
    </w:p>
    <w:p>
      <w:pPr>
        <w:pStyle w:val="TOC1"/>
        <w:tabs>
          <w:tab w:val="right" w:leader="dot" w:pos="8306"/>
        </w:tabs>
      </w:pPr>
      <w:hyperlink w:anchor="_Toc18258" w:history="1">
        <w:r>
          <w:rPr>
            <w:rFonts w:ascii="仿宋" w:eastAsia="仿宋" w:hAnsi="仿宋" w:cs="仿宋" w:hint="eastAsia"/>
            <w:lang w:eastAsia="zh-CN"/>
          </w:rPr>
          <w:t>六、安防项目概论</w:t>
        </w:r>
        <w:r>
          <w:tab/>
        </w:r>
        <w:r>
          <w:fldChar w:fldCharType="begin"/>
        </w:r>
        <w:r>
          <w:instrText xml:space="preserve"> PAGEREF _Toc18258 \h </w:instrText>
        </w:r>
        <w:r>
          <w:fldChar w:fldCharType="separate"/>
        </w:r>
        <w:r>
          <w:t>14</w:t>
        </w:r>
        <w:r>
          <w:fldChar w:fldCharType="end"/>
        </w:r>
      </w:hyperlink>
    </w:p>
    <w:p>
      <w:pPr>
        <w:pStyle w:val="TOC2"/>
        <w:tabs>
          <w:tab w:val="right" w:leader="dot" w:pos="8306"/>
        </w:tabs>
      </w:pPr>
      <w:hyperlink w:anchor="_Toc29472" w:history="1">
        <w:r>
          <w:rPr>
            <w:rFonts w:ascii="仿宋" w:eastAsia="仿宋" w:hAnsi="仿宋" w:cs="仿宋" w:hint="eastAsia"/>
            <w:lang w:eastAsia="zh-CN"/>
          </w:rPr>
          <w:t>(一)、安防项目概况</w:t>
        </w:r>
        <w:r>
          <w:tab/>
        </w:r>
        <w:r>
          <w:fldChar w:fldCharType="begin"/>
        </w:r>
        <w:r>
          <w:instrText xml:space="preserve"> PAGEREF _Toc29472 \h </w:instrText>
        </w:r>
        <w:r>
          <w:fldChar w:fldCharType="separate"/>
        </w:r>
        <w:r>
          <w:t>14</w:t>
        </w:r>
        <w:r>
          <w:fldChar w:fldCharType="end"/>
        </w:r>
      </w:hyperlink>
    </w:p>
    <w:p>
      <w:pPr>
        <w:pStyle w:val="TOC2"/>
        <w:tabs>
          <w:tab w:val="right" w:leader="dot" w:pos="8306"/>
        </w:tabs>
      </w:pPr>
      <w:hyperlink w:anchor="_Toc22930" w:history="1">
        <w:r>
          <w:rPr>
            <w:rFonts w:ascii="仿宋" w:eastAsia="仿宋" w:hAnsi="仿宋" w:cs="仿宋" w:hint="eastAsia"/>
            <w:lang w:eastAsia="zh-CN"/>
          </w:rPr>
          <w:t>(二)、安防项目目标</w:t>
        </w:r>
        <w:r>
          <w:tab/>
        </w:r>
        <w:r>
          <w:fldChar w:fldCharType="begin"/>
        </w:r>
        <w:r>
          <w:instrText xml:space="preserve"> PAGEREF _Toc22930 \h </w:instrText>
        </w:r>
        <w:r>
          <w:fldChar w:fldCharType="separate"/>
        </w:r>
        <w:r>
          <w:t>16</w:t>
        </w:r>
        <w:r>
          <w:fldChar w:fldCharType="end"/>
        </w:r>
      </w:hyperlink>
    </w:p>
    <w:p>
      <w:pPr>
        <w:pStyle w:val="TOC2"/>
        <w:tabs>
          <w:tab w:val="right" w:leader="dot" w:pos="8306"/>
        </w:tabs>
      </w:pPr>
      <w:hyperlink w:anchor="_Toc22039" w:history="1">
        <w:r>
          <w:rPr>
            <w:rFonts w:ascii="仿宋" w:eastAsia="仿宋" w:hAnsi="仿宋" w:cs="仿宋" w:hint="eastAsia"/>
            <w:lang w:eastAsia="zh-CN"/>
          </w:rPr>
          <w:t>(三)、安防项目提出的理由</w:t>
        </w:r>
        <w:r>
          <w:tab/>
        </w:r>
        <w:r>
          <w:fldChar w:fldCharType="begin"/>
        </w:r>
        <w:r>
          <w:instrText xml:space="preserve"> PAGEREF _Toc22039 \h </w:instrText>
        </w:r>
        <w:r>
          <w:fldChar w:fldCharType="separate"/>
        </w:r>
        <w:r>
          <w:t>17</w:t>
        </w:r>
        <w:r>
          <w:fldChar w:fldCharType="end"/>
        </w:r>
      </w:hyperlink>
    </w:p>
    <w:p>
      <w:pPr>
        <w:pStyle w:val="TOC2"/>
        <w:tabs>
          <w:tab w:val="right" w:leader="dot" w:pos="8306"/>
        </w:tabs>
      </w:pPr>
      <w:hyperlink w:anchor="_Toc18603" w:history="1">
        <w:r>
          <w:rPr>
            <w:rFonts w:ascii="仿宋" w:eastAsia="仿宋" w:hAnsi="仿宋" w:cs="仿宋" w:hint="eastAsia"/>
            <w:lang w:eastAsia="zh-CN"/>
          </w:rPr>
          <w:t>(四)、安防项目意义</w:t>
        </w:r>
        <w:r>
          <w:tab/>
        </w:r>
        <w:r>
          <w:fldChar w:fldCharType="begin"/>
        </w:r>
        <w:r>
          <w:instrText xml:space="preserve"> PAGEREF _Toc18603 \h </w:instrText>
        </w:r>
        <w:r>
          <w:fldChar w:fldCharType="separate"/>
        </w:r>
        <w:r>
          <w:t>18</w:t>
        </w:r>
        <w:r>
          <w:fldChar w:fldCharType="end"/>
        </w:r>
      </w:hyperlink>
    </w:p>
    <w:p>
      <w:pPr>
        <w:pStyle w:val="TOC2"/>
        <w:tabs>
          <w:tab w:val="right" w:leader="dot" w:pos="8306"/>
        </w:tabs>
      </w:pPr>
      <w:hyperlink w:anchor="_Toc4473" w:history="1">
        <w:r>
          <w:rPr>
            <w:rFonts w:ascii="仿宋" w:eastAsia="仿宋" w:hAnsi="仿宋" w:cs="仿宋" w:hint="eastAsia"/>
            <w:lang w:eastAsia="zh-CN"/>
          </w:rPr>
          <w:t>(五)、安防项目背景</w:t>
        </w:r>
        <w:r>
          <w:tab/>
        </w:r>
        <w:r>
          <w:fldChar w:fldCharType="begin"/>
        </w:r>
        <w:r>
          <w:instrText xml:space="preserve"> PAGEREF _Toc4473 \h </w:instrText>
        </w:r>
        <w:r>
          <w:fldChar w:fldCharType="separate"/>
        </w:r>
        <w:r>
          <w:t>19</w:t>
        </w:r>
        <w:r>
          <w:fldChar w:fldCharType="end"/>
        </w:r>
      </w:hyperlink>
    </w:p>
    <w:p>
      <w:pPr>
        <w:pStyle w:val="TOC1"/>
        <w:tabs>
          <w:tab w:val="right" w:leader="dot" w:pos="8306"/>
        </w:tabs>
      </w:pPr>
      <w:hyperlink w:anchor="_Toc2718" w:history="1">
        <w:r>
          <w:rPr>
            <w:rFonts w:ascii="仿宋" w:eastAsia="仿宋" w:hAnsi="仿宋" w:cs="仿宋" w:hint="eastAsia"/>
            <w:lang w:eastAsia="zh-CN"/>
          </w:rPr>
          <w:t>七、安防项目环境影响分析</w:t>
        </w:r>
        <w:r>
          <w:tab/>
        </w:r>
        <w:r>
          <w:fldChar w:fldCharType="begin"/>
        </w:r>
        <w:r>
          <w:instrText xml:space="preserve"> PAGEREF _Toc2718 \h </w:instrText>
        </w:r>
        <w:r>
          <w:fldChar w:fldCharType="separate"/>
        </w:r>
        <w:r>
          <w:t>20</w:t>
        </w:r>
        <w:r>
          <w:fldChar w:fldCharType="end"/>
        </w:r>
      </w:hyperlink>
    </w:p>
    <w:p>
      <w:pPr>
        <w:pStyle w:val="TOC2"/>
        <w:tabs>
          <w:tab w:val="right" w:leader="dot" w:pos="8306"/>
        </w:tabs>
      </w:pPr>
      <w:hyperlink w:anchor="_Toc17654" w:history="1">
        <w:r>
          <w:rPr>
            <w:rFonts w:ascii="仿宋" w:eastAsia="仿宋" w:hAnsi="仿宋" w:cs="仿宋" w:hint="eastAsia"/>
            <w:lang w:eastAsia="zh-CN"/>
          </w:rPr>
          <w:t>(一)、建设区域环境质量现状</w:t>
        </w:r>
        <w:r>
          <w:tab/>
        </w:r>
        <w:r>
          <w:fldChar w:fldCharType="begin"/>
        </w:r>
        <w:r>
          <w:instrText xml:space="preserve"> PAGEREF _Toc17654 \h </w:instrText>
        </w:r>
        <w:r>
          <w:fldChar w:fldCharType="separate"/>
        </w:r>
        <w:r>
          <w:t>20</w:t>
        </w:r>
        <w:r>
          <w:fldChar w:fldCharType="end"/>
        </w:r>
      </w:hyperlink>
    </w:p>
    <w:p>
      <w:pPr>
        <w:pStyle w:val="TOC2"/>
        <w:tabs>
          <w:tab w:val="right" w:leader="dot" w:pos="8306"/>
        </w:tabs>
      </w:pPr>
      <w:hyperlink w:anchor="_Toc837" w:history="1">
        <w:r>
          <w:rPr>
            <w:rFonts w:ascii="仿宋" w:eastAsia="仿宋" w:hAnsi="仿宋" w:cs="仿宋" w:hint="eastAsia"/>
            <w:lang w:eastAsia="zh-CN"/>
          </w:rPr>
          <w:t>(二)、建设期环境保护</w:t>
        </w:r>
        <w:r>
          <w:tab/>
        </w:r>
        <w:r>
          <w:fldChar w:fldCharType="begin"/>
        </w:r>
        <w:r>
          <w:instrText xml:space="preserve"> PAGEREF _Toc837 \h </w:instrText>
        </w:r>
        <w:r>
          <w:fldChar w:fldCharType="separate"/>
        </w:r>
        <w:r>
          <w:t>21</w:t>
        </w:r>
        <w:r>
          <w:fldChar w:fldCharType="end"/>
        </w:r>
      </w:hyperlink>
    </w:p>
    <w:p>
      <w:pPr>
        <w:pStyle w:val="TOC2"/>
        <w:tabs>
          <w:tab w:val="right" w:leader="dot" w:pos="8306"/>
        </w:tabs>
      </w:pPr>
      <w:hyperlink w:anchor="_Toc9281" w:history="1">
        <w:r>
          <w:rPr>
            <w:rFonts w:ascii="仿宋" w:eastAsia="仿宋" w:hAnsi="仿宋" w:cs="仿宋" w:hint="eastAsia"/>
            <w:lang w:eastAsia="zh-CN"/>
          </w:rPr>
          <w:t>(三)、运营期环境保护</w:t>
        </w:r>
        <w:r>
          <w:tab/>
        </w:r>
        <w:r>
          <w:fldChar w:fldCharType="begin"/>
        </w:r>
        <w:r>
          <w:instrText xml:space="preserve"> PAGEREF _Toc9281 \h </w:instrText>
        </w:r>
        <w:r>
          <w:fldChar w:fldCharType="separate"/>
        </w:r>
        <w:r>
          <w:t>23</w:t>
        </w:r>
        <w:r>
          <w:fldChar w:fldCharType="end"/>
        </w:r>
      </w:hyperlink>
    </w:p>
    <w:p>
      <w:pPr>
        <w:pStyle w:val="TOC2"/>
        <w:tabs>
          <w:tab w:val="right" w:leader="dot" w:pos="8306"/>
        </w:tabs>
      </w:pPr>
      <w:hyperlink w:anchor="_Toc454" w:history="1">
        <w:r>
          <w:rPr>
            <w:rFonts w:ascii="仿宋" w:eastAsia="仿宋" w:hAnsi="仿宋" w:cs="仿宋" w:hint="eastAsia"/>
            <w:lang w:eastAsia="zh-CN"/>
          </w:rPr>
          <w:t>(四)、安防项目建设对区域经济的影响</w:t>
        </w:r>
        <w:r>
          <w:tab/>
        </w:r>
        <w:r>
          <w:fldChar w:fldCharType="begin"/>
        </w:r>
        <w:r>
          <w:instrText xml:space="preserve"> PAGEREF _Toc454 \h </w:instrText>
        </w:r>
        <w:r>
          <w:fldChar w:fldCharType="separate"/>
        </w:r>
        <w:r>
          <w:t>24</w:t>
        </w:r>
        <w:r>
          <w:fldChar w:fldCharType="end"/>
        </w:r>
      </w:hyperlink>
    </w:p>
    <w:p>
      <w:pPr>
        <w:pStyle w:val="TOC2"/>
        <w:tabs>
          <w:tab w:val="right" w:leader="dot" w:pos="8306"/>
        </w:tabs>
      </w:pPr>
      <w:hyperlink w:anchor="_Toc27448" w:history="1">
        <w:r>
          <w:rPr>
            <w:rFonts w:ascii="仿宋" w:eastAsia="仿宋" w:hAnsi="仿宋" w:cs="仿宋" w:hint="eastAsia"/>
            <w:lang w:eastAsia="zh-CN"/>
          </w:rPr>
          <w:t>(五)、废弃物处理</w:t>
        </w:r>
        <w:r>
          <w:tab/>
        </w:r>
        <w:r>
          <w:fldChar w:fldCharType="begin"/>
        </w:r>
        <w:r>
          <w:instrText xml:space="preserve"> PAGEREF _Toc27448 \h </w:instrText>
        </w:r>
        <w:r>
          <w:fldChar w:fldCharType="separate"/>
        </w:r>
        <w:r>
          <w:t>26</w:t>
        </w:r>
        <w:r>
          <w:fldChar w:fldCharType="end"/>
        </w:r>
      </w:hyperlink>
    </w:p>
    <w:p>
      <w:pPr>
        <w:pStyle w:val="TOC2"/>
        <w:tabs>
          <w:tab w:val="right" w:leader="dot" w:pos="8306"/>
        </w:tabs>
      </w:pPr>
      <w:hyperlink w:anchor="_Toc7822" w:history="1">
        <w:r>
          <w:rPr>
            <w:rFonts w:ascii="仿宋" w:eastAsia="仿宋" w:hAnsi="仿宋" w:cs="仿宋" w:hint="eastAsia"/>
            <w:lang w:eastAsia="zh-CN"/>
          </w:rPr>
          <w:t>(六)、特殊环境影响分析</w:t>
        </w:r>
        <w:r>
          <w:tab/>
        </w:r>
        <w:r>
          <w:fldChar w:fldCharType="begin"/>
        </w:r>
        <w:r>
          <w:instrText xml:space="preserve"> PAGEREF _Toc7822 \h </w:instrText>
        </w:r>
        <w:r>
          <w:fldChar w:fldCharType="separate"/>
        </w:r>
        <w:r>
          <w:t>27</w:t>
        </w:r>
        <w:r>
          <w:fldChar w:fldCharType="end"/>
        </w:r>
      </w:hyperlink>
    </w:p>
    <w:p>
      <w:pPr>
        <w:pStyle w:val="TOC2"/>
        <w:tabs>
          <w:tab w:val="right" w:leader="dot" w:pos="8306"/>
        </w:tabs>
      </w:pPr>
      <w:hyperlink w:anchor="_Toc5243" w:history="1">
        <w:r>
          <w:rPr>
            <w:rFonts w:ascii="仿宋" w:eastAsia="仿宋" w:hAnsi="仿宋" w:cs="仿宋" w:hint="eastAsia"/>
            <w:lang w:eastAsia="zh-CN"/>
          </w:rPr>
          <w:t>(七)、清洁生产</w:t>
        </w:r>
        <w:r>
          <w:tab/>
        </w:r>
        <w:r>
          <w:fldChar w:fldCharType="begin"/>
        </w:r>
        <w:r>
          <w:instrText xml:space="preserve"> PAGEREF _Toc5243 \h </w:instrText>
        </w:r>
        <w:r>
          <w:fldChar w:fldCharType="separate"/>
        </w:r>
        <w:r>
          <w:t>28</w:t>
        </w:r>
        <w:r>
          <w:fldChar w:fldCharType="end"/>
        </w:r>
      </w:hyperlink>
    </w:p>
    <w:p>
      <w:pPr>
        <w:pStyle w:val="TOC2"/>
        <w:tabs>
          <w:tab w:val="right" w:leader="dot" w:pos="8306"/>
        </w:tabs>
      </w:pPr>
      <w:hyperlink w:anchor="_Toc9752" w:history="1">
        <w:r>
          <w:rPr>
            <w:rFonts w:ascii="仿宋" w:eastAsia="仿宋" w:hAnsi="仿宋" w:cs="仿宋" w:hint="eastAsia"/>
            <w:lang w:eastAsia="zh-CN"/>
          </w:rPr>
          <w:t>(八)、环境保护综合评价</w:t>
        </w:r>
        <w:r>
          <w:tab/>
        </w:r>
        <w:r>
          <w:fldChar w:fldCharType="begin"/>
        </w:r>
        <w:r>
          <w:instrText xml:space="preserve"> PAGEREF _Toc9752 \h </w:instrText>
        </w:r>
        <w:r>
          <w:fldChar w:fldCharType="separate"/>
        </w:r>
        <w:r>
          <w:t>29</w:t>
        </w:r>
        <w:r>
          <w:fldChar w:fldCharType="end"/>
        </w:r>
      </w:hyperlink>
    </w:p>
    <w:p>
      <w:pPr>
        <w:pStyle w:val="TOC1"/>
        <w:tabs>
          <w:tab w:val="right" w:leader="dot" w:pos="8306"/>
        </w:tabs>
      </w:pPr>
      <w:hyperlink w:anchor="_Toc28039" w:history="1">
        <w:r>
          <w:rPr>
            <w:rFonts w:ascii="仿宋" w:eastAsia="仿宋" w:hAnsi="仿宋" w:cs="仿宋" w:hint="eastAsia"/>
            <w:lang w:eastAsia="zh-CN"/>
          </w:rPr>
          <w:t>八、安防项目社会影响</w:t>
        </w:r>
        <w:r>
          <w:tab/>
        </w:r>
        <w:r>
          <w:fldChar w:fldCharType="begin"/>
        </w:r>
        <w:r>
          <w:instrText xml:space="preserve"> PAGEREF _Toc28039 \h </w:instrText>
        </w:r>
        <w:r>
          <w:fldChar w:fldCharType="separate"/>
        </w:r>
        <w:r>
          <w:t>31</w:t>
        </w:r>
        <w:r>
          <w:fldChar w:fldCharType="end"/>
        </w:r>
      </w:hyperlink>
    </w:p>
    <w:p>
      <w:pPr>
        <w:pStyle w:val="TOC2"/>
        <w:tabs>
          <w:tab w:val="right" w:leader="dot" w:pos="8306"/>
        </w:tabs>
      </w:pPr>
      <w:hyperlink w:anchor="_Toc24341" w:history="1">
        <w:r>
          <w:rPr>
            <w:rFonts w:ascii="仿宋" w:eastAsia="仿宋" w:hAnsi="仿宋" w:cs="仿宋" w:hint="eastAsia"/>
            <w:lang w:eastAsia="zh-CN"/>
          </w:rPr>
          <w:t>(一)、社会责任与义务</w:t>
        </w:r>
        <w:r>
          <w:tab/>
        </w:r>
        <w:r>
          <w:fldChar w:fldCharType="begin"/>
        </w:r>
        <w:r>
          <w:instrText xml:space="preserve"> PAGEREF _Toc24341 \h </w:instrText>
        </w:r>
        <w:r>
          <w:fldChar w:fldCharType="separate"/>
        </w:r>
        <w:r>
          <w:t>31</w:t>
        </w:r>
        <w:r>
          <w:fldChar w:fldCharType="end"/>
        </w:r>
      </w:hyperlink>
    </w:p>
    <w:p>
      <w:pPr>
        <w:pStyle w:val="TOC2"/>
        <w:tabs>
          <w:tab w:val="right" w:leader="dot" w:pos="8306"/>
        </w:tabs>
      </w:pPr>
      <w:hyperlink w:anchor="_Toc15564" w:history="1">
        <w:r>
          <w:rPr>
            <w:rFonts w:ascii="仿宋" w:eastAsia="仿宋" w:hAnsi="仿宋" w:cs="仿宋" w:hint="eastAsia"/>
            <w:lang w:eastAsia="zh-CN"/>
          </w:rPr>
          <w:t>(二)、社会参与与沟通</w:t>
        </w:r>
        <w:r>
          <w:tab/>
        </w:r>
        <w:r>
          <w:fldChar w:fldCharType="begin"/>
        </w:r>
        <w:r>
          <w:instrText xml:space="preserve"> PAGEREF _Toc15564 \h </w:instrText>
        </w:r>
        <w:r>
          <w:fldChar w:fldCharType="separate"/>
        </w:r>
        <w:r>
          <w:t>31</w:t>
        </w:r>
        <w:r>
          <w:fldChar w:fldCharType="end"/>
        </w:r>
      </w:hyperlink>
    </w:p>
    <w:p>
      <w:pPr>
        <w:pStyle w:val="TOC1"/>
        <w:tabs>
          <w:tab w:val="right" w:leader="dot" w:pos="8306"/>
        </w:tabs>
      </w:pPr>
      <w:hyperlink w:anchor="_Toc11952" w:history="1">
        <w:r>
          <w:rPr>
            <w:rFonts w:ascii="仿宋" w:eastAsia="仿宋" w:hAnsi="仿宋" w:cs="仿宋" w:hint="eastAsia"/>
            <w:lang w:eastAsia="zh-CN"/>
          </w:rPr>
          <w:t>九、安防项目投资规划</w:t>
        </w:r>
        <w:r>
          <w:tab/>
        </w:r>
        <w:r>
          <w:fldChar w:fldCharType="begin"/>
        </w:r>
        <w:r>
          <w:instrText xml:space="preserve"> PAGEREF _Toc11952 \h </w:instrText>
        </w:r>
        <w:r>
          <w:fldChar w:fldCharType="separate"/>
        </w:r>
        <w:r>
          <w:t>32</w:t>
        </w:r>
        <w:r>
          <w:fldChar w:fldCharType="end"/>
        </w:r>
      </w:hyperlink>
    </w:p>
    <w:p>
      <w:pPr>
        <w:pStyle w:val="TOC2"/>
        <w:tabs>
          <w:tab w:val="right" w:leader="dot" w:pos="8306"/>
        </w:tabs>
      </w:pPr>
      <w:hyperlink w:anchor="_Toc4445" w:history="1">
        <w:r>
          <w:rPr>
            <w:rFonts w:ascii="仿宋" w:eastAsia="仿宋" w:hAnsi="仿宋" w:cs="仿宋" w:hint="eastAsia"/>
            <w:lang w:eastAsia="zh-CN"/>
          </w:rPr>
          <w:t>(一)、安防项目总投资估算</w:t>
        </w:r>
        <w:r>
          <w:tab/>
        </w:r>
        <w:r>
          <w:fldChar w:fldCharType="begin"/>
        </w:r>
        <w:r>
          <w:instrText xml:space="preserve"> PAGEREF _Toc4445 \h </w:instrText>
        </w:r>
        <w:r>
          <w:fldChar w:fldCharType="separate"/>
        </w:r>
        <w:r>
          <w:t>32</w:t>
        </w:r>
        <w:r>
          <w:fldChar w:fldCharType="end"/>
        </w:r>
      </w:hyperlink>
    </w:p>
    <w:p>
      <w:pPr>
        <w:pStyle w:val="TOC2"/>
        <w:tabs>
          <w:tab w:val="right" w:leader="dot" w:pos="8306"/>
        </w:tabs>
      </w:pPr>
      <w:hyperlink w:anchor="_Toc29690" w:history="1">
        <w:r>
          <w:rPr>
            <w:rFonts w:ascii="仿宋" w:eastAsia="仿宋" w:hAnsi="仿宋" w:cs="仿宋" w:hint="eastAsia"/>
            <w:lang w:eastAsia="zh-CN"/>
          </w:rPr>
          <w:t>(二)、资金筹措</w:t>
        </w:r>
        <w:r>
          <w:tab/>
        </w:r>
        <w:r>
          <w:fldChar w:fldCharType="begin"/>
        </w:r>
        <w:r>
          <w:instrText xml:space="preserve"> PAGEREF _Toc29690 \h </w:instrText>
        </w:r>
        <w:r>
          <w:fldChar w:fldCharType="separate"/>
        </w:r>
        <w:r>
          <w:t>34</w:t>
        </w:r>
        <w:r>
          <w:fldChar w:fldCharType="end"/>
        </w:r>
      </w:hyperlink>
    </w:p>
    <w:p>
      <w:pPr>
        <w:pStyle w:val="TOC1"/>
        <w:tabs>
          <w:tab w:val="right" w:leader="dot" w:pos="8306"/>
        </w:tabs>
      </w:pPr>
      <w:hyperlink w:anchor="_Toc20773" w:history="1">
        <w:r>
          <w:rPr>
            <w:rFonts w:ascii="仿宋" w:eastAsia="仿宋" w:hAnsi="仿宋" w:cs="仿宋" w:hint="eastAsia"/>
            <w:lang w:eastAsia="zh-CN"/>
          </w:rPr>
          <w:t>十、安防项目人力资源管理</w:t>
        </w:r>
        <w:r>
          <w:tab/>
        </w:r>
        <w:r>
          <w:fldChar w:fldCharType="begin"/>
        </w:r>
        <w:r>
          <w:instrText xml:space="preserve"> PAGEREF _Toc20773 \h </w:instrText>
        </w:r>
        <w:r>
          <w:fldChar w:fldCharType="separate"/>
        </w:r>
        <w:r>
          <w:t>34</w:t>
        </w:r>
        <w:r>
          <w:fldChar w:fldCharType="end"/>
        </w:r>
      </w:hyperlink>
    </w:p>
    <w:p>
      <w:pPr>
        <w:pStyle w:val="TOC2"/>
        <w:tabs>
          <w:tab w:val="right" w:leader="dot" w:pos="8306"/>
        </w:tabs>
      </w:pPr>
      <w:hyperlink w:anchor="_Toc31694" w:history="1">
        <w:r>
          <w:rPr>
            <w:rFonts w:ascii="仿宋" w:eastAsia="仿宋" w:hAnsi="仿宋" w:cs="仿宋" w:hint="eastAsia"/>
            <w:lang w:eastAsia="zh-CN"/>
          </w:rPr>
          <w:t>(一)、建立健全的预算管理制度</w:t>
        </w:r>
        <w:r>
          <w:tab/>
        </w:r>
        <w:r>
          <w:fldChar w:fldCharType="begin"/>
        </w:r>
        <w:r>
          <w:instrText xml:space="preserve"> PAGEREF _Toc31694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 w:history="1">
        <w:r>
          <w:rPr>
            <w:rFonts w:ascii="仿宋" w:eastAsia="仿宋" w:hAnsi="仿宋" w:cs="仿宋" w:hint="eastAsia"/>
            <w:lang w:eastAsia="zh-CN"/>
          </w:rPr>
          <w:t>(二)、加强资金流动监控</w:t>
        </w:r>
        <w:r>
          <w:tab/>
        </w:r>
        <w:r>
          <w:fldChar w:fldCharType="begin"/>
        </w:r>
        <w:r>
          <w:instrText xml:space="preserve"> PAGEREF _Toc457 \h </w:instrText>
        </w:r>
        <w:r>
          <w:fldChar w:fldCharType="separate"/>
        </w:r>
        <w:r>
          <w:t>36</w:t>
        </w:r>
        <w:r>
          <w:fldChar w:fldCharType="end"/>
        </w:r>
      </w:hyperlink>
    </w:p>
    <w:p>
      <w:pPr>
        <w:pStyle w:val="TOC2"/>
        <w:tabs>
          <w:tab w:val="right" w:leader="dot" w:pos="8306"/>
        </w:tabs>
      </w:pPr>
      <w:hyperlink w:anchor="_Toc14500" w:history="1">
        <w:r>
          <w:rPr>
            <w:rFonts w:ascii="仿宋" w:eastAsia="仿宋" w:hAnsi="仿宋" w:cs="仿宋" w:hint="eastAsia"/>
            <w:lang w:eastAsia="zh-CN"/>
          </w:rPr>
          <w:t>(三)、制定完善的风险控制机制</w:t>
        </w:r>
        <w:r>
          <w:tab/>
        </w:r>
        <w:r>
          <w:fldChar w:fldCharType="begin"/>
        </w:r>
        <w:r>
          <w:instrText xml:space="preserve"> PAGEREF _Toc14500 \h </w:instrText>
        </w:r>
        <w:r>
          <w:fldChar w:fldCharType="separate"/>
        </w:r>
        <w:r>
          <w:t>37</w:t>
        </w:r>
        <w:r>
          <w:fldChar w:fldCharType="end"/>
        </w:r>
      </w:hyperlink>
    </w:p>
    <w:p>
      <w:pPr>
        <w:pStyle w:val="TOC2"/>
        <w:tabs>
          <w:tab w:val="right" w:leader="dot" w:pos="8306"/>
        </w:tabs>
      </w:pPr>
      <w:hyperlink w:anchor="_Toc27042" w:history="1">
        <w:r>
          <w:rPr>
            <w:rFonts w:ascii="仿宋" w:eastAsia="仿宋" w:hAnsi="仿宋" w:cs="仿宋" w:hint="eastAsia"/>
            <w:lang w:eastAsia="zh-CN"/>
          </w:rPr>
          <w:t>(四)、优化成本管理</w:t>
        </w:r>
        <w:r>
          <w:tab/>
        </w:r>
        <w:r>
          <w:fldChar w:fldCharType="begin"/>
        </w:r>
        <w:r>
          <w:instrText xml:space="preserve"> PAGEREF _Toc27042 \h </w:instrText>
        </w:r>
        <w:r>
          <w:fldChar w:fldCharType="separate"/>
        </w:r>
        <w:r>
          <w:t>38</w:t>
        </w:r>
        <w:r>
          <w:fldChar w:fldCharType="end"/>
        </w:r>
      </w:hyperlink>
    </w:p>
    <w:p>
      <w:pPr>
        <w:pStyle w:val="TOC1"/>
        <w:tabs>
          <w:tab w:val="right" w:leader="dot" w:pos="8306"/>
        </w:tabs>
      </w:pPr>
      <w:hyperlink w:anchor="_Toc1580" w:history="1">
        <w:r>
          <w:rPr>
            <w:rFonts w:ascii="仿宋" w:eastAsia="仿宋" w:hAnsi="仿宋" w:cs="仿宋" w:hint="eastAsia"/>
            <w:lang w:eastAsia="zh-CN"/>
          </w:rPr>
          <w:t>十一、安防项目经营效益</w:t>
        </w:r>
        <w:r>
          <w:tab/>
        </w:r>
        <w:r>
          <w:fldChar w:fldCharType="begin"/>
        </w:r>
        <w:r>
          <w:instrText xml:space="preserve"> PAGEREF _Toc1580 \h </w:instrText>
        </w:r>
        <w:r>
          <w:fldChar w:fldCharType="separate"/>
        </w:r>
        <w:r>
          <w:t>39</w:t>
        </w:r>
        <w:r>
          <w:fldChar w:fldCharType="end"/>
        </w:r>
      </w:hyperlink>
    </w:p>
    <w:p>
      <w:pPr>
        <w:pStyle w:val="TOC2"/>
        <w:tabs>
          <w:tab w:val="right" w:leader="dot" w:pos="8306"/>
        </w:tabs>
      </w:pPr>
      <w:hyperlink w:anchor="_Toc20848" w:history="1">
        <w:r>
          <w:rPr>
            <w:rFonts w:ascii="仿宋" w:eastAsia="仿宋" w:hAnsi="仿宋" w:cs="仿宋" w:hint="eastAsia"/>
            <w:lang w:eastAsia="zh-CN"/>
          </w:rPr>
          <w:t>(一)、经济评价财务测算</w:t>
        </w:r>
        <w:r>
          <w:tab/>
        </w:r>
        <w:r>
          <w:fldChar w:fldCharType="begin"/>
        </w:r>
        <w:r>
          <w:instrText xml:space="preserve"> PAGEREF _Toc20848 \h </w:instrText>
        </w:r>
        <w:r>
          <w:fldChar w:fldCharType="separate"/>
        </w:r>
        <w:r>
          <w:t>39</w:t>
        </w:r>
        <w:r>
          <w:fldChar w:fldCharType="end"/>
        </w:r>
      </w:hyperlink>
    </w:p>
    <w:p>
      <w:pPr>
        <w:pStyle w:val="TOC2"/>
        <w:tabs>
          <w:tab w:val="right" w:leader="dot" w:pos="8306"/>
        </w:tabs>
      </w:pPr>
      <w:hyperlink w:anchor="_Toc16049" w:history="1">
        <w:r>
          <w:rPr>
            <w:rFonts w:ascii="仿宋" w:eastAsia="仿宋" w:hAnsi="仿宋" w:cs="仿宋" w:hint="eastAsia"/>
            <w:lang w:eastAsia="zh-CN"/>
          </w:rPr>
          <w:t>(二)、安防项目盈利能力分析</w:t>
        </w:r>
        <w:r>
          <w:tab/>
        </w:r>
        <w:r>
          <w:fldChar w:fldCharType="begin"/>
        </w:r>
        <w:r>
          <w:instrText xml:space="preserve"> PAGEREF _Toc16049 \h </w:instrText>
        </w:r>
        <w:r>
          <w:fldChar w:fldCharType="separate"/>
        </w:r>
        <w:r>
          <w:t>41</w:t>
        </w:r>
        <w:r>
          <w:fldChar w:fldCharType="end"/>
        </w:r>
      </w:hyperlink>
    </w:p>
    <w:p>
      <w:pPr>
        <w:pStyle w:val="TOC1"/>
        <w:tabs>
          <w:tab w:val="right" w:leader="dot" w:pos="8306"/>
        </w:tabs>
      </w:pPr>
      <w:hyperlink w:anchor="_Toc13490" w:history="1">
        <w:r>
          <w:rPr>
            <w:rFonts w:ascii="仿宋" w:eastAsia="仿宋" w:hAnsi="仿宋" w:cs="仿宋" w:hint="eastAsia"/>
            <w:lang w:eastAsia="zh-CN"/>
          </w:rPr>
          <w:t>十二、生产安全保护</w:t>
        </w:r>
        <w:r>
          <w:tab/>
        </w:r>
        <w:r>
          <w:fldChar w:fldCharType="begin"/>
        </w:r>
        <w:r>
          <w:instrText xml:space="preserve"> PAGEREF _Toc13490 \h </w:instrText>
        </w:r>
        <w:r>
          <w:fldChar w:fldCharType="separate"/>
        </w:r>
        <w:r>
          <w:t>41</w:t>
        </w:r>
        <w:r>
          <w:fldChar w:fldCharType="end"/>
        </w:r>
      </w:hyperlink>
    </w:p>
    <w:p>
      <w:pPr>
        <w:pStyle w:val="TOC2"/>
        <w:tabs>
          <w:tab w:val="right" w:leader="dot" w:pos="8306"/>
        </w:tabs>
      </w:pPr>
      <w:hyperlink w:anchor="_Toc22670" w:history="1">
        <w:r>
          <w:rPr>
            <w:rFonts w:ascii="仿宋" w:eastAsia="仿宋" w:hAnsi="仿宋" w:cs="仿宋" w:hint="eastAsia"/>
            <w:lang w:eastAsia="zh-CN"/>
          </w:rPr>
          <w:t>(一)、消防安全</w:t>
        </w:r>
        <w:r>
          <w:tab/>
        </w:r>
        <w:r>
          <w:fldChar w:fldCharType="begin"/>
        </w:r>
        <w:r>
          <w:instrText xml:space="preserve"> PAGEREF _Toc22670 \h </w:instrText>
        </w:r>
        <w:r>
          <w:fldChar w:fldCharType="separate"/>
        </w:r>
        <w:r>
          <w:t>41</w:t>
        </w:r>
        <w:r>
          <w:fldChar w:fldCharType="end"/>
        </w:r>
      </w:hyperlink>
    </w:p>
    <w:p>
      <w:pPr>
        <w:pStyle w:val="TOC2"/>
        <w:tabs>
          <w:tab w:val="right" w:leader="dot" w:pos="8306"/>
        </w:tabs>
      </w:pPr>
      <w:hyperlink w:anchor="_Toc24018" w:history="1">
        <w:r>
          <w:rPr>
            <w:rFonts w:ascii="仿宋" w:eastAsia="仿宋" w:hAnsi="仿宋" w:cs="仿宋" w:hint="eastAsia"/>
            <w:lang w:eastAsia="zh-CN"/>
          </w:rPr>
          <w:t>(二)、防火防爆总图布置措施</w:t>
        </w:r>
        <w:r>
          <w:tab/>
        </w:r>
        <w:r>
          <w:fldChar w:fldCharType="begin"/>
        </w:r>
        <w:r>
          <w:instrText xml:space="preserve"> PAGEREF _Toc24018 \h </w:instrText>
        </w:r>
        <w:r>
          <w:fldChar w:fldCharType="separate"/>
        </w:r>
        <w:r>
          <w:t>43</w:t>
        </w:r>
        <w:r>
          <w:fldChar w:fldCharType="end"/>
        </w:r>
      </w:hyperlink>
    </w:p>
    <w:p>
      <w:pPr>
        <w:pStyle w:val="TOC2"/>
        <w:tabs>
          <w:tab w:val="right" w:leader="dot" w:pos="8306"/>
        </w:tabs>
      </w:pPr>
      <w:hyperlink w:anchor="_Toc13363" w:history="1">
        <w:r>
          <w:rPr>
            <w:rFonts w:ascii="仿宋" w:eastAsia="仿宋" w:hAnsi="仿宋" w:cs="仿宋" w:hint="eastAsia"/>
            <w:lang w:eastAsia="zh-CN"/>
          </w:rPr>
          <w:t>(三)、自然灾害防范措施</w:t>
        </w:r>
        <w:r>
          <w:tab/>
        </w:r>
        <w:r>
          <w:fldChar w:fldCharType="begin"/>
        </w:r>
        <w:r>
          <w:instrText xml:space="preserve"> PAGEREF _Toc13363 \h </w:instrText>
        </w:r>
        <w:r>
          <w:fldChar w:fldCharType="separate"/>
        </w:r>
        <w:r>
          <w:t>44</w:t>
        </w:r>
        <w:r>
          <w:fldChar w:fldCharType="end"/>
        </w:r>
      </w:hyperlink>
    </w:p>
    <w:p>
      <w:pPr>
        <w:pStyle w:val="TOC2"/>
        <w:tabs>
          <w:tab w:val="right" w:leader="dot" w:pos="8306"/>
        </w:tabs>
      </w:pPr>
      <w:hyperlink w:anchor="_Toc5241" w:history="1">
        <w:r>
          <w:rPr>
            <w:rFonts w:ascii="仿宋" w:eastAsia="仿宋" w:hAnsi="仿宋" w:cs="仿宋" w:hint="eastAsia"/>
            <w:lang w:eastAsia="zh-CN"/>
          </w:rPr>
          <w:t>(四)、安全色及安全标志使用要求</w:t>
        </w:r>
        <w:r>
          <w:tab/>
        </w:r>
        <w:r>
          <w:fldChar w:fldCharType="begin"/>
        </w:r>
        <w:r>
          <w:instrText xml:space="preserve"> PAGEREF _Toc5241 \h </w:instrText>
        </w:r>
        <w:r>
          <w:fldChar w:fldCharType="separate"/>
        </w:r>
        <w:r>
          <w:t>45</w:t>
        </w:r>
        <w:r>
          <w:fldChar w:fldCharType="end"/>
        </w:r>
      </w:hyperlink>
    </w:p>
    <w:p>
      <w:pPr>
        <w:pStyle w:val="TOC2"/>
        <w:tabs>
          <w:tab w:val="right" w:leader="dot" w:pos="8306"/>
        </w:tabs>
      </w:pPr>
      <w:hyperlink w:anchor="_Toc18330" w:history="1">
        <w:r>
          <w:rPr>
            <w:rFonts w:ascii="仿宋" w:eastAsia="仿宋" w:hAnsi="仿宋" w:cs="仿宋" w:hint="eastAsia"/>
            <w:lang w:eastAsia="zh-CN"/>
          </w:rPr>
          <w:t>(五)、防尘防毒措施</w:t>
        </w:r>
        <w:r>
          <w:tab/>
        </w:r>
        <w:r>
          <w:fldChar w:fldCharType="begin"/>
        </w:r>
        <w:r>
          <w:instrText xml:space="preserve"> PAGEREF _Toc18330 \h </w:instrText>
        </w:r>
        <w:r>
          <w:fldChar w:fldCharType="separate"/>
        </w:r>
        <w:r>
          <w:t>45</w:t>
        </w:r>
        <w:r>
          <w:fldChar w:fldCharType="end"/>
        </w:r>
      </w:hyperlink>
    </w:p>
    <w:p>
      <w:pPr>
        <w:pStyle w:val="TOC2"/>
        <w:tabs>
          <w:tab w:val="right" w:leader="dot" w:pos="8306"/>
        </w:tabs>
      </w:pPr>
      <w:hyperlink w:anchor="_Toc30670" w:history="1">
        <w:r>
          <w:rPr>
            <w:rFonts w:ascii="仿宋" w:eastAsia="仿宋" w:hAnsi="仿宋" w:cs="仿宋" w:hint="eastAsia"/>
            <w:lang w:eastAsia="zh-CN"/>
          </w:rPr>
          <w:t>(六)、防静电、触电防护及防雷措施</w:t>
        </w:r>
        <w:r>
          <w:tab/>
        </w:r>
        <w:r>
          <w:fldChar w:fldCharType="begin"/>
        </w:r>
        <w:r>
          <w:instrText xml:space="preserve"> PAGEREF _Toc30670 \h </w:instrText>
        </w:r>
        <w:r>
          <w:fldChar w:fldCharType="separate"/>
        </w:r>
        <w:r>
          <w:t>46</w:t>
        </w:r>
        <w:r>
          <w:fldChar w:fldCharType="end"/>
        </w:r>
      </w:hyperlink>
    </w:p>
    <w:p>
      <w:pPr>
        <w:pStyle w:val="TOC2"/>
        <w:tabs>
          <w:tab w:val="right" w:leader="dot" w:pos="8306"/>
        </w:tabs>
      </w:pPr>
      <w:hyperlink w:anchor="_Toc31257" w:history="1">
        <w:r>
          <w:rPr>
            <w:rFonts w:ascii="仿宋" w:eastAsia="仿宋" w:hAnsi="仿宋" w:cs="仿宋" w:hint="eastAsia"/>
            <w:lang w:eastAsia="zh-CN"/>
          </w:rPr>
          <w:t>(七)、机械设备安全保障措施</w:t>
        </w:r>
        <w:r>
          <w:tab/>
        </w:r>
        <w:r>
          <w:fldChar w:fldCharType="begin"/>
        </w:r>
        <w:r>
          <w:instrText xml:space="preserve"> PAGEREF _Toc31257 \h </w:instrText>
        </w:r>
        <w:r>
          <w:fldChar w:fldCharType="separate"/>
        </w:r>
        <w:r>
          <w:t>48</w:t>
        </w:r>
        <w:r>
          <w:fldChar w:fldCharType="end"/>
        </w:r>
      </w:hyperlink>
    </w:p>
    <w:p>
      <w:pPr>
        <w:pStyle w:val="TOC1"/>
        <w:tabs>
          <w:tab w:val="right" w:leader="dot" w:pos="8306"/>
        </w:tabs>
      </w:pPr>
      <w:hyperlink w:anchor="_Toc11122" w:history="1">
        <w:r>
          <w:rPr>
            <w:rFonts w:ascii="仿宋" w:eastAsia="仿宋" w:hAnsi="仿宋" w:cs="仿宋" w:hint="eastAsia"/>
            <w:lang w:eastAsia="zh-CN"/>
          </w:rPr>
          <w:t>十三、安防项目实施时间节点</w:t>
        </w:r>
        <w:r>
          <w:tab/>
        </w:r>
        <w:r>
          <w:fldChar w:fldCharType="begin"/>
        </w:r>
        <w:r>
          <w:instrText xml:space="preserve"> PAGEREF _Toc11122 \h </w:instrText>
        </w:r>
        <w:r>
          <w:fldChar w:fldCharType="separate"/>
        </w:r>
        <w:r>
          <w:t>49</w:t>
        </w:r>
        <w:r>
          <w:fldChar w:fldCharType="end"/>
        </w:r>
      </w:hyperlink>
    </w:p>
    <w:p>
      <w:pPr>
        <w:pStyle w:val="TOC2"/>
        <w:tabs>
          <w:tab w:val="right" w:leader="dot" w:pos="8306"/>
        </w:tabs>
      </w:pPr>
      <w:hyperlink w:anchor="_Toc23530" w:history="1">
        <w:r>
          <w:rPr>
            <w:rFonts w:ascii="仿宋" w:eastAsia="仿宋" w:hAnsi="仿宋" w:cs="仿宋" w:hint="eastAsia"/>
            <w:lang w:eastAsia="zh-CN"/>
          </w:rPr>
          <w:t>(一)、安防项目启动阶段时间节点</w:t>
        </w:r>
        <w:r>
          <w:tab/>
        </w:r>
        <w:r>
          <w:fldChar w:fldCharType="begin"/>
        </w:r>
        <w:r>
          <w:instrText xml:space="preserve"> PAGEREF _Toc23530 \h </w:instrText>
        </w:r>
        <w:r>
          <w:fldChar w:fldCharType="separate"/>
        </w:r>
        <w:r>
          <w:t>49</w:t>
        </w:r>
        <w:r>
          <w:fldChar w:fldCharType="end"/>
        </w:r>
      </w:hyperlink>
    </w:p>
    <w:p>
      <w:pPr>
        <w:pStyle w:val="TOC2"/>
        <w:tabs>
          <w:tab w:val="right" w:leader="dot" w:pos="8306"/>
        </w:tabs>
      </w:pPr>
      <w:hyperlink w:anchor="_Toc30056" w:history="1">
        <w:r>
          <w:rPr>
            <w:rFonts w:ascii="仿宋" w:eastAsia="仿宋" w:hAnsi="仿宋" w:cs="仿宋" w:hint="eastAsia"/>
            <w:lang w:eastAsia="zh-CN"/>
          </w:rPr>
          <w:t>(二)、安防项目执行阶段时间节点</w:t>
        </w:r>
        <w:r>
          <w:tab/>
        </w:r>
        <w:r>
          <w:fldChar w:fldCharType="begin"/>
        </w:r>
        <w:r>
          <w:instrText xml:space="preserve"> PAGEREF _Toc30056 \h </w:instrText>
        </w:r>
        <w:r>
          <w:fldChar w:fldCharType="separate"/>
        </w:r>
        <w:r>
          <w:t>50</w:t>
        </w:r>
        <w:r>
          <w:fldChar w:fldCharType="end"/>
        </w:r>
      </w:hyperlink>
    </w:p>
    <w:p>
      <w:pPr>
        <w:pStyle w:val="TOC2"/>
        <w:tabs>
          <w:tab w:val="right" w:leader="dot" w:pos="8306"/>
        </w:tabs>
      </w:pPr>
      <w:hyperlink w:anchor="_Toc32491" w:history="1">
        <w:r>
          <w:rPr>
            <w:rFonts w:ascii="仿宋" w:eastAsia="仿宋" w:hAnsi="仿宋" w:cs="仿宋" w:hint="eastAsia"/>
            <w:lang w:eastAsia="zh-CN"/>
          </w:rPr>
          <w:t>(三)、安防项目完成阶段时间节点</w:t>
        </w:r>
        <w:r>
          <w:tab/>
        </w:r>
        <w:r>
          <w:fldChar w:fldCharType="begin"/>
        </w:r>
        <w:r>
          <w:instrText xml:space="preserve"> PAGEREF _Toc32491 \h </w:instrText>
        </w:r>
        <w:r>
          <w:fldChar w:fldCharType="separate"/>
        </w:r>
        <w:r>
          <w:t>51</w:t>
        </w:r>
        <w:r>
          <w:fldChar w:fldCharType="end"/>
        </w:r>
      </w:hyperlink>
    </w:p>
    <w:p>
      <w:pPr>
        <w:pStyle w:val="TOC1"/>
        <w:tabs>
          <w:tab w:val="right" w:leader="dot" w:pos="8306"/>
        </w:tabs>
      </w:pPr>
      <w:hyperlink w:anchor="_Toc7257" w:history="1">
        <w:r>
          <w:rPr>
            <w:rFonts w:ascii="仿宋" w:eastAsia="仿宋" w:hAnsi="仿宋" w:cs="仿宋" w:hint="eastAsia"/>
            <w:lang w:eastAsia="zh-CN"/>
          </w:rPr>
          <w:t>十四、安防项目治理与监督</w:t>
        </w:r>
        <w:r>
          <w:tab/>
        </w:r>
        <w:r>
          <w:fldChar w:fldCharType="begin"/>
        </w:r>
        <w:r>
          <w:instrText xml:space="preserve"> PAGEREF _Toc7257 \h </w:instrText>
        </w:r>
        <w:r>
          <w:fldChar w:fldCharType="separate"/>
        </w:r>
        <w:r>
          <w:t>52</w:t>
        </w:r>
        <w:r>
          <w:fldChar w:fldCharType="end"/>
        </w:r>
      </w:hyperlink>
    </w:p>
    <w:p>
      <w:pPr>
        <w:pStyle w:val="TOC2"/>
        <w:tabs>
          <w:tab w:val="right" w:leader="dot" w:pos="8306"/>
        </w:tabs>
      </w:pPr>
      <w:hyperlink w:anchor="_Toc8800" w:history="1">
        <w:r>
          <w:rPr>
            <w:rFonts w:ascii="仿宋" w:eastAsia="仿宋" w:hAnsi="仿宋" w:cs="仿宋" w:hint="eastAsia"/>
            <w:lang w:eastAsia="zh-CN"/>
          </w:rPr>
          <w:t>(一)、安防项目治理结构</w:t>
        </w:r>
        <w:r>
          <w:tab/>
        </w:r>
        <w:r>
          <w:fldChar w:fldCharType="begin"/>
        </w:r>
        <w:r>
          <w:instrText xml:space="preserve"> PAGEREF _Toc8800 \h </w:instrText>
        </w:r>
        <w:r>
          <w:fldChar w:fldCharType="separate"/>
        </w:r>
        <w:r>
          <w:t>52</w:t>
        </w:r>
        <w:r>
          <w:fldChar w:fldCharType="end"/>
        </w:r>
      </w:hyperlink>
    </w:p>
    <w:p>
      <w:pPr>
        <w:pStyle w:val="TOC2"/>
        <w:tabs>
          <w:tab w:val="right" w:leader="dot" w:pos="8306"/>
        </w:tabs>
      </w:pPr>
      <w:hyperlink w:anchor="_Toc4299" w:history="1">
        <w:r>
          <w:rPr>
            <w:rFonts w:ascii="仿宋" w:eastAsia="仿宋" w:hAnsi="仿宋" w:cs="仿宋" w:hint="eastAsia"/>
            <w:lang w:eastAsia="zh-CN"/>
          </w:rPr>
          <w:t>(二)、监督与审计</w:t>
        </w:r>
        <w:r>
          <w:tab/>
        </w:r>
        <w:r>
          <w:fldChar w:fldCharType="begin"/>
        </w:r>
        <w:r>
          <w:instrText xml:space="preserve"> PAGEREF _Toc4299 \h </w:instrText>
        </w:r>
        <w:r>
          <w:fldChar w:fldCharType="separate"/>
        </w:r>
        <w:r>
          <w:t>53</w:t>
        </w:r>
        <w:r>
          <w:fldChar w:fldCharType="end"/>
        </w:r>
      </w:hyperlink>
    </w:p>
    <w:p>
      <w:pPr>
        <w:pStyle w:val="TOC1"/>
        <w:tabs>
          <w:tab w:val="right" w:leader="dot" w:pos="8306"/>
        </w:tabs>
      </w:pPr>
      <w:hyperlink w:anchor="_Toc12731" w:history="1">
        <w:r>
          <w:rPr>
            <w:rFonts w:ascii="仿宋" w:eastAsia="仿宋" w:hAnsi="仿宋" w:cs="仿宋" w:hint="eastAsia"/>
            <w:lang w:eastAsia="zh-CN"/>
          </w:rPr>
          <w:t>十五、营销与推广策略</w:t>
        </w:r>
        <w:r>
          <w:tab/>
        </w:r>
        <w:r>
          <w:fldChar w:fldCharType="begin"/>
        </w:r>
        <w:r>
          <w:instrText xml:space="preserve"> PAGEREF _Toc12731 \h </w:instrText>
        </w:r>
        <w:r>
          <w:fldChar w:fldCharType="separate"/>
        </w:r>
        <w:r>
          <w:t>55</w:t>
        </w:r>
        <w:r>
          <w:fldChar w:fldCharType="end"/>
        </w:r>
      </w:hyperlink>
    </w:p>
    <w:p>
      <w:pPr>
        <w:pStyle w:val="TOC2"/>
        <w:tabs>
          <w:tab w:val="right" w:leader="dot" w:pos="8306"/>
        </w:tabs>
      </w:pPr>
      <w:hyperlink w:anchor="_Toc328" w:history="1">
        <w:r>
          <w:rPr>
            <w:rFonts w:ascii="仿宋" w:eastAsia="仿宋" w:hAnsi="仿宋" w:cs="仿宋" w:hint="eastAsia"/>
            <w:lang w:eastAsia="zh-CN"/>
          </w:rPr>
          <w:t>(一)、产品/服务定位与特点</w:t>
        </w:r>
        <w:r>
          <w:tab/>
        </w:r>
        <w:r>
          <w:fldChar w:fldCharType="begin"/>
        </w:r>
        <w:r>
          <w:instrText xml:space="preserve"> PAGEREF _Toc328 \h </w:instrText>
        </w:r>
        <w:r>
          <w:fldChar w:fldCharType="separate"/>
        </w:r>
        <w:r>
          <w:t>55</w:t>
        </w:r>
        <w:r>
          <w:fldChar w:fldCharType="end"/>
        </w:r>
      </w:hyperlink>
    </w:p>
    <w:p>
      <w:pPr>
        <w:pStyle w:val="TOC2"/>
        <w:tabs>
          <w:tab w:val="right" w:leader="dot" w:pos="8306"/>
        </w:tabs>
      </w:pPr>
      <w:hyperlink w:anchor="_Toc22201" w:history="1">
        <w:r>
          <w:rPr>
            <w:rFonts w:ascii="仿宋" w:eastAsia="仿宋" w:hAnsi="仿宋" w:cs="仿宋" w:hint="eastAsia"/>
            <w:lang w:eastAsia="zh-CN"/>
          </w:rPr>
          <w:t>(二)、市场定位与竞争分析</w:t>
        </w:r>
        <w:r>
          <w:tab/>
        </w:r>
        <w:r>
          <w:fldChar w:fldCharType="begin"/>
        </w:r>
        <w:r>
          <w:instrText xml:space="preserve"> PAGEREF _Toc22201 \h </w:instrText>
        </w:r>
        <w:r>
          <w:fldChar w:fldCharType="separate"/>
        </w:r>
        <w:r>
          <w:t>56</w:t>
        </w:r>
        <w:r>
          <w:fldChar w:fldCharType="end"/>
        </w:r>
      </w:hyperlink>
    </w:p>
    <w:p>
      <w:pPr>
        <w:pStyle w:val="TOC2"/>
        <w:tabs>
          <w:tab w:val="right" w:leader="dot" w:pos="8306"/>
        </w:tabs>
      </w:pPr>
      <w:hyperlink w:anchor="_Toc14474" w:history="1">
        <w:r>
          <w:rPr>
            <w:rFonts w:ascii="仿宋" w:eastAsia="仿宋" w:hAnsi="仿宋" w:cs="仿宋" w:hint="eastAsia"/>
            <w:lang w:eastAsia="zh-CN"/>
          </w:rPr>
          <w:t>(三)、营销渠道与策略</w:t>
        </w:r>
        <w:r>
          <w:tab/>
        </w:r>
        <w:r>
          <w:fldChar w:fldCharType="begin"/>
        </w:r>
        <w:r>
          <w:instrText xml:space="preserve"> PAGEREF _Toc14474 \h </w:instrText>
        </w:r>
        <w:r>
          <w:fldChar w:fldCharType="separate"/>
        </w:r>
        <w:r>
          <w:t>57</w:t>
        </w:r>
        <w:r>
          <w:fldChar w:fldCharType="end"/>
        </w:r>
      </w:hyperlink>
    </w:p>
    <w:p>
      <w:pPr>
        <w:pStyle w:val="TOC2"/>
        <w:tabs>
          <w:tab w:val="right" w:leader="dot" w:pos="8306"/>
        </w:tabs>
      </w:pPr>
      <w:hyperlink w:anchor="_Toc8536" w:history="1">
        <w:r>
          <w:rPr>
            <w:rFonts w:ascii="仿宋" w:eastAsia="仿宋" w:hAnsi="仿宋" w:cs="仿宋" w:hint="eastAsia"/>
            <w:lang w:eastAsia="zh-CN"/>
          </w:rPr>
          <w:t>(四)、推广与宣传活动</w:t>
        </w:r>
        <w:r>
          <w:tab/>
        </w:r>
        <w:r>
          <w:fldChar w:fldCharType="begin"/>
        </w:r>
        <w:r>
          <w:instrText xml:space="preserve"> PAGEREF _Toc8536 \h </w:instrText>
        </w:r>
        <w:r>
          <w:fldChar w:fldCharType="separate"/>
        </w:r>
        <w:r>
          <w:t>58</w:t>
        </w:r>
        <w:r>
          <w:fldChar w:fldCharType="end"/>
        </w:r>
      </w:hyperlink>
    </w:p>
    <w:p>
      <w:pPr>
        <w:pStyle w:val="TOC1"/>
        <w:tabs>
          <w:tab w:val="right" w:leader="dot" w:pos="8306"/>
        </w:tabs>
      </w:pPr>
      <w:hyperlink w:anchor="_Toc24096" w:history="1">
        <w:r>
          <w:rPr>
            <w:rFonts w:ascii="仿宋" w:eastAsia="仿宋" w:hAnsi="仿宋" w:cs="仿宋" w:hint="eastAsia"/>
            <w:lang w:eastAsia="zh-CN"/>
          </w:rPr>
          <w:t>十六、利益相关者分析与沟通计划</w:t>
        </w:r>
        <w:r>
          <w:tab/>
        </w:r>
        <w:r>
          <w:fldChar w:fldCharType="begin"/>
        </w:r>
        <w:r>
          <w:instrText xml:space="preserve"> PAGEREF _Toc24096 \h </w:instrText>
        </w:r>
        <w:r>
          <w:fldChar w:fldCharType="separate"/>
        </w:r>
        <w:r>
          <w:t>64</w:t>
        </w:r>
        <w:r>
          <w:fldChar w:fldCharType="end"/>
        </w:r>
      </w:hyperlink>
    </w:p>
    <w:p>
      <w:pPr>
        <w:pStyle w:val="TOC2"/>
        <w:tabs>
          <w:tab w:val="right" w:leader="dot" w:pos="8306"/>
        </w:tabs>
      </w:pPr>
      <w:hyperlink w:anchor="_Toc7269" w:history="1">
        <w:r>
          <w:rPr>
            <w:rFonts w:ascii="仿宋" w:eastAsia="仿宋" w:hAnsi="仿宋" w:cs="仿宋" w:hint="eastAsia"/>
            <w:lang w:eastAsia="zh-CN"/>
          </w:rPr>
          <w:t>(一)、利益相关者分析</w:t>
        </w:r>
        <w:r>
          <w:tab/>
        </w:r>
        <w:r>
          <w:fldChar w:fldCharType="begin"/>
        </w:r>
        <w:r>
          <w:instrText xml:space="preserve"> PAGEREF _Toc7269 \h </w:instrText>
        </w:r>
        <w:r>
          <w:fldChar w:fldCharType="separate"/>
        </w:r>
        <w:r>
          <w:t>64</w:t>
        </w:r>
        <w:r>
          <w:fldChar w:fldCharType="end"/>
        </w:r>
      </w:hyperlink>
    </w:p>
    <w:p>
      <w:pPr>
        <w:pStyle w:val="TOC2"/>
        <w:tabs>
          <w:tab w:val="right" w:leader="dot" w:pos="8306"/>
        </w:tabs>
      </w:pPr>
      <w:hyperlink w:anchor="_Toc13611" w:history="1">
        <w:r>
          <w:rPr>
            <w:rFonts w:ascii="仿宋" w:eastAsia="仿宋" w:hAnsi="仿宋" w:cs="仿宋" w:hint="eastAsia"/>
            <w:lang w:eastAsia="zh-CN"/>
          </w:rPr>
          <w:t>(二)、沟通计划</w:t>
        </w:r>
        <w:r>
          <w:tab/>
        </w:r>
        <w:r>
          <w:fldChar w:fldCharType="begin"/>
        </w:r>
        <w:r>
          <w:instrText xml:space="preserve"> PAGEREF _Toc13611 \h </w:instrText>
        </w:r>
        <w:r>
          <w:fldChar w:fldCharType="separate"/>
        </w:r>
        <w:r>
          <w:t>65</w:t>
        </w:r>
        <w:r>
          <w:fldChar w:fldCharType="end"/>
        </w:r>
      </w:hyperlink>
    </w:p>
    <w:p>
      <w:pPr>
        <w:pStyle w:val="TOC1"/>
        <w:tabs>
          <w:tab w:val="right" w:leader="dot" w:pos="8306"/>
        </w:tabs>
      </w:pPr>
      <w:hyperlink w:anchor="_Toc7108" w:history="1">
        <w:r>
          <w:rPr>
            <w:rFonts w:ascii="仿宋" w:eastAsia="仿宋" w:hAnsi="仿宋" w:cs="仿宋" w:hint="eastAsia"/>
            <w:lang w:eastAsia="zh-CN"/>
          </w:rPr>
          <w:t>十七、质量管理体系</w:t>
        </w:r>
        <w:r>
          <w:tab/>
        </w:r>
        <w:r>
          <w:fldChar w:fldCharType="begin"/>
        </w:r>
        <w:r>
          <w:instrText xml:space="preserve"> PAGEREF _Toc7108 \h </w:instrText>
        </w:r>
        <w:r>
          <w:fldChar w:fldCharType="separate"/>
        </w:r>
        <w:r>
          <w:t>66</w:t>
        </w:r>
        <w:r>
          <w:fldChar w:fldCharType="end"/>
        </w:r>
      </w:hyperlink>
    </w:p>
    <w:p>
      <w:pPr>
        <w:pStyle w:val="TOC2"/>
        <w:tabs>
          <w:tab w:val="right" w:leader="dot" w:pos="8306"/>
        </w:tabs>
      </w:pPr>
      <w:hyperlink w:anchor="_Toc4650" w:history="1">
        <w:r>
          <w:rPr>
            <w:rFonts w:ascii="仿宋" w:eastAsia="仿宋" w:hAnsi="仿宋" w:cs="仿宋" w:hint="eastAsia"/>
            <w:lang w:eastAsia="zh-CN"/>
          </w:rPr>
          <w:t>(一)、质量目标与方针</w:t>
        </w:r>
        <w:r>
          <w:tab/>
        </w:r>
        <w:r>
          <w:fldChar w:fldCharType="begin"/>
        </w:r>
        <w:r>
          <w:instrText xml:space="preserve"> PAGEREF _Toc4650 \h </w:instrText>
        </w:r>
        <w:r>
          <w:fldChar w:fldCharType="separate"/>
        </w:r>
        <w:r>
          <w:t>66</w:t>
        </w:r>
        <w:r>
          <w:fldChar w:fldCharType="end"/>
        </w:r>
      </w:hyperlink>
    </w:p>
    <w:p>
      <w:pPr>
        <w:pStyle w:val="TOC2"/>
        <w:tabs>
          <w:tab w:val="right" w:leader="dot" w:pos="8306"/>
        </w:tabs>
      </w:pPr>
      <w:hyperlink w:anchor="_Toc14742" w:history="1">
        <w:r>
          <w:rPr>
            <w:rFonts w:ascii="仿宋" w:eastAsia="仿宋" w:hAnsi="仿宋" w:cs="仿宋" w:hint="eastAsia"/>
            <w:lang w:eastAsia="zh-CN"/>
          </w:rPr>
          <w:t>(二)、质量管理责任</w:t>
        </w:r>
        <w:r>
          <w:tab/>
        </w:r>
        <w:r>
          <w:fldChar w:fldCharType="begin"/>
        </w:r>
        <w:r>
          <w:instrText xml:space="preserve"> PAGEREF _Toc14742 \h </w:instrText>
        </w:r>
        <w:r>
          <w:fldChar w:fldCharType="separate"/>
        </w:r>
        <w:r>
          <w:t>67</w:t>
        </w:r>
        <w:r>
          <w:fldChar w:fldCharType="end"/>
        </w:r>
      </w:hyperlink>
    </w:p>
    <w:p>
      <w:pPr>
        <w:pStyle w:val="TOC2"/>
        <w:tabs>
          <w:tab w:val="right" w:leader="dot" w:pos="8306"/>
        </w:tabs>
      </w:pPr>
      <w:hyperlink w:anchor="_Toc18406" w:history="1">
        <w:r>
          <w:rPr>
            <w:rFonts w:ascii="仿宋" w:eastAsia="仿宋" w:hAnsi="仿宋" w:cs="仿宋" w:hint="eastAsia"/>
            <w:lang w:eastAsia="zh-CN"/>
          </w:rPr>
          <w:t>(三)、质量管理体系文件</w:t>
        </w:r>
        <w:r>
          <w:tab/>
        </w:r>
        <w:r>
          <w:fldChar w:fldCharType="begin"/>
        </w:r>
        <w:r>
          <w:instrText xml:space="preserve"> PAGEREF _Toc18406 \h </w:instrText>
        </w:r>
        <w:r>
          <w:fldChar w:fldCharType="separate"/>
        </w:r>
        <w:r>
          <w:t>68</w:t>
        </w:r>
        <w:r>
          <w:fldChar w:fldCharType="end"/>
        </w:r>
      </w:hyperlink>
    </w:p>
    <w:p>
      <w:pPr>
        <w:pStyle w:val="TOC2"/>
        <w:tabs>
          <w:tab w:val="right" w:leader="dot" w:pos="8306"/>
        </w:tabs>
      </w:pPr>
      <w:hyperlink w:anchor="_Toc25064" w:history="1">
        <w:r>
          <w:rPr>
            <w:rFonts w:ascii="仿宋" w:eastAsia="仿宋" w:hAnsi="仿宋" w:cs="仿宋" w:hint="eastAsia"/>
            <w:lang w:eastAsia="zh-CN"/>
          </w:rPr>
          <w:t>(四)、质量培训与教育</w:t>
        </w:r>
        <w:r>
          <w:tab/>
        </w:r>
        <w:r>
          <w:fldChar w:fldCharType="begin"/>
        </w:r>
        <w:r>
          <w:instrText xml:space="preserve"> PAGEREF _Toc25064 \h </w:instrText>
        </w:r>
        <w:r>
          <w:fldChar w:fldCharType="separate"/>
        </w:r>
        <w:r>
          <w:t>70</w:t>
        </w:r>
        <w:r>
          <w:fldChar w:fldCharType="end"/>
        </w:r>
      </w:hyperlink>
    </w:p>
    <w:p>
      <w:pPr>
        <w:pStyle w:val="TOC2"/>
        <w:tabs>
          <w:tab w:val="right" w:leader="dot" w:pos="8306"/>
        </w:tabs>
      </w:pPr>
      <w:hyperlink w:anchor="_Toc3326" w:history="1">
        <w:r>
          <w:rPr>
            <w:rFonts w:ascii="仿宋" w:eastAsia="仿宋" w:hAnsi="仿宋" w:cs="仿宋" w:hint="eastAsia"/>
            <w:lang w:eastAsia="zh-CN"/>
          </w:rPr>
          <w:t>(五)、质量审核与评价</w:t>
        </w:r>
        <w:r>
          <w:tab/>
        </w:r>
        <w:r>
          <w:fldChar w:fldCharType="begin"/>
        </w:r>
        <w:r>
          <w:instrText xml:space="preserve"> PAGEREF _Toc3326 \h </w:instrText>
        </w:r>
        <w:r>
          <w:fldChar w:fldCharType="separate"/>
        </w:r>
        <w:r>
          <w:t>72</w:t>
        </w:r>
        <w:r>
          <w:fldChar w:fldCharType="end"/>
        </w:r>
      </w:hyperlink>
    </w:p>
    <w:p>
      <w:pPr>
        <w:pStyle w:val="TOC2"/>
        <w:tabs>
          <w:tab w:val="right" w:leader="dot" w:pos="8306"/>
        </w:tabs>
      </w:pPr>
      <w:hyperlink w:anchor="_Toc2200" w:history="1">
        <w:r>
          <w:rPr>
            <w:rFonts w:ascii="仿宋" w:eastAsia="仿宋" w:hAnsi="仿宋" w:cs="仿宋" w:hint="eastAsia"/>
            <w:lang w:eastAsia="zh-CN"/>
          </w:rPr>
          <w:t>(六)、不符合与纠正措施</w:t>
        </w:r>
        <w:r>
          <w:tab/>
        </w:r>
        <w:r>
          <w:fldChar w:fldCharType="begin"/>
        </w:r>
        <w:r>
          <w:instrText xml:space="preserve"> PAGEREF _Toc2200 \h </w:instrText>
        </w:r>
        <w:r>
          <w:fldChar w:fldCharType="separate"/>
        </w:r>
        <w:r>
          <w:t>73</w:t>
        </w:r>
        <w:r>
          <w:fldChar w:fldCharType="end"/>
        </w:r>
      </w:hyperlink>
    </w:p>
    <w:p>
      <w:pPr>
        <w:pStyle w:val="TOC1"/>
        <w:tabs>
          <w:tab w:val="right" w:leader="dot" w:pos="8306"/>
        </w:tabs>
      </w:pPr>
      <w:hyperlink w:anchor="_Toc9898" w:history="1">
        <w:r>
          <w:rPr>
            <w:rFonts w:ascii="仿宋" w:eastAsia="仿宋" w:hAnsi="仿宋" w:cs="仿宋" w:hint="eastAsia"/>
            <w:lang w:eastAsia="zh-CN"/>
          </w:rPr>
          <w:t>十八、安防项目实施保障措施</w:t>
        </w:r>
        <w:r>
          <w:tab/>
        </w:r>
        <w:r>
          <w:fldChar w:fldCharType="begin"/>
        </w:r>
        <w:r>
          <w:instrText xml:space="preserve"> PAGEREF _Toc9898 \h </w:instrText>
        </w:r>
        <w:r>
          <w:fldChar w:fldCharType="separate"/>
        </w:r>
        <w:r>
          <w:t>74</w:t>
        </w:r>
        <w:r>
          <w:fldChar w:fldCharType="end"/>
        </w:r>
      </w:hyperlink>
    </w:p>
    <w:p>
      <w:pPr>
        <w:pStyle w:val="TOC2"/>
        <w:tabs>
          <w:tab w:val="right" w:leader="dot" w:pos="8306"/>
        </w:tabs>
      </w:pPr>
      <w:hyperlink w:anchor="_Toc17287" w:history="1">
        <w:r>
          <w:rPr>
            <w:rFonts w:ascii="仿宋" w:eastAsia="仿宋" w:hAnsi="仿宋" w:cs="仿宋" w:hint="eastAsia"/>
            <w:lang w:eastAsia="zh-CN"/>
          </w:rPr>
          <w:t>(一)、安防项目实施保障机制</w:t>
        </w:r>
        <w:r>
          <w:tab/>
        </w:r>
        <w:r>
          <w:fldChar w:fldCharType="begin"/>
        </w:r>
        <w:r>
          <w:instrText xml:space="preserve"> PAGEREF _Toc17287 \h </w:instrText>
        </w:r>
        <w:r>
          <w:fldChar w:fldCharType="separate"/>
        </w:r>
        <w:r>
          <w:t>74</w:t>
        </w:r>
        <w:r>
          <w:fldChar w:fldCharType="end"/>
        </w:r>
      </w:hyperlink>
    </w:p>
    <w:p>
      <w:pPr>
        <w:pStyle w:val="TOC2"/>
        <w:tabs>
          <w:tab w:val="right" w:leader="dot" w:pos="8306"/>
        </w:tabs>
      </w:pPr>
      <w:hyperlink w:anchor="_Toc19108" w:history="1">
        <w:r>
          <w:rPr>
            <w:rFonts w:ascii="仿宋" w:eastAsia="仿宋" w:hAnsi="仿宋" w:cs="仿宋" w:hint="eastAsia"/>
            <w:lang w:eastAsia="zh-CN"/>
          </w:rPr>
          <w:t>(二)、安防项目法律合规要求</w:t>
        </w:r>
        <w:r>
          <w:tab/>
        </w:r>
        <w:r>
          <w:fldChar w:fldCharType="begin"/>
        </w:r>
        <w:r>
          <w:instrText xml:space="preserve"> PAGEREF _Toc19108 \h </w:instrText>
        </w:r>
        <w:r>
          <w:fldChar w:fldCharType="separate"/>
        </w:r>
        <w:r>
          <w:t>77</w:t>
        </w:r>
        <w:r>
          <w:fldChar w:fldCharType="end"/>
        </w:r>
      </w:hyperlink>
    </w:p>
    <w:p>
      <w:pPr>
        <w:pStyle w:val="TOC2"/>
        <w:tabs>
          <w:tab w:val="right" w:leader="dot" w:pos="8306"/>
        </w:tabs>
      </w:pPr>
      <w:hyperlink w:anchor="_Toc4960" w:history="1">
        <w:r>
          <w:rPr>
            <w:rFonts w:ascii="仿宋" w:eastAsia="仿宋" w:hAnsi="仿宋" w:cs="仿宋" w:hint="eastAsia"/>
            <w:lang w:eastAsia="zh-CN"/>
          </w:rPr>
          <w:t>(三)、安防项目合同管理与法律事务</w:t>
        </w:r>
        <w:r>
          <w:tab/>
        </w:r>
        <w:r>
          <w:fldChar w:fldCharType="begin"/>
        </w:r>
        <w:r>
          <w:instrText xml:space="preserve"> PAGEREF _Toc4960 \h </w:instrText>
        </w:r>
        <w:r>
          <w:fldChar w:fldCharType="separate"/>
        </w:r>
        <w:r>
          <w:t>81</w:t>
        </w:r>
        <w:r>
          <w:fldChar w:fldCharType="end"/>
        </w:r>
      </w:hyperlink>
    </w:p>
    <w:p>
      <w:pPr>
        <w:pStyle w:val="TOC2"/>
        <w:tabs>
          <w:tab w:val="right" w:leader="dot" w:pos="8306"/>
        </w:tabs>
      </w:pPr>
      <w:hyperlink w:anchor="_Toc31073" w:history="1">
        <w:r>
          <w:rPr>
            <w:rFonts w:ascii="仿宋" w:eastAsia="仿宋" w:hAnsi="仿宋" w:cs="仿宋" w:hint="eastAsia"/>
            <w:lang w:eastAsia="zh-CN"/>
          </w:rPr>
          <w:t>(四)、安防项目知识产权保护策略</w:t>
        </w:r>
        <w:r>
          <w:tab/>
        </w:r>
        <w:r>
          <w:fldChar w:fldCharType="begin"/>
        </w:r>
        <w:r>
          <w:instrText xml:space="preserve"> PAGEREF _Toc31073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05"/>
      <w:r>
        <w:rPr>
          <w:rFonts w:ascii="仿宋" w:eastAsia="仿宋" w:hAnsi="仿宋" w:cs="仿宋" w:hint="eastAsia"/>
          <w:sz w:val="28"/>
          <w:lang w:eastAsia="zh-CN"/>
        </w:rPr>
        <w:t>一、安防项目可持续发展</w:t>
      </w:r>
      <w:bookmarkEnd w:id="2"/>
    </w:p>
    <w:p>
      <w:pPr>
        <w:pStyle w:val="Heading2"/>
        <w:rPr>
          <w:rFonts w:ascii="仿宋" w:eastAsia="仿宋" w:hAnsi="仿宋" w:cs="仿宋" w:hint="eastAsia"/>
          <w:lang w:eastAsia="zh-CN"/>
        </w:rPr>
      </w:pPr>
      <w:bookmarkStart w:id="3" w:name="_Toc308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项目中，安防项目团队着眼于未来，明确了可持续发展的战略方向。制定的具体可持续发展目标包括降低资源使用、采用环保技术、最大化社会效益等。这一步骤不仅有助于安防项目在环保和社会责任方面达到最高标准，也为未来提供了明确的指引，确保安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可持续实践的融入安防项目管理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安防项目管理周期。从安防项目规划开始，安防项目团队就考虑了环境和社会的因素。在执行阶段，安防项目团队积极推动绿色技术的应用，优化资源利用。此外，关注员工的社会责任，通过培训和沟通活动提高员工对可持续发展的认知，使他们能够在日常工作中践行可持续实践。这些举措不仅为安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3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扎根于安防项目的可持续发展理念，我们深信环保与社会责任是安防项目成功的关键支柱。在安防项目的每一步，我们都致力于通过创新和实践，履行对环境和社会的坚定责任。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团队通过引入先进的环保技术、建立高效的废物处理系统以及推动能源节约措施，积极履行环保责任。定期的环保监测和评估确保安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不仅致力于自身可持续发展，还注重对社会的回馈。通过支持社区安防项目、参与慈善事业、提供培训机会等方式，安防项目积极履行社会责任。与当地社区建立积极互动，关注员工的工作与生活平衡，以及员工的身心健康，是安防项目在社会责任层面的关键举措。这样的实践不仅增强了安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73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858"/>
      <w:r>
        <w:rPr>
          <w:rFonts w:ascii="仿宋" w:eastAsia="仿宋" w:hAnsi="仿宋" w:cs="仿宋" w:hint="eastAsia"/>
          <w:lang w:eastAsia="zh-CN"/>
        </w:rPr>
        <w:t>(一)、安防行业分析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安防行业一直以来都是市场的关注焦点。行业内的发展趋势、竞争态势以及潜在机会都对安防项目的推进产生深远的影响。通过深入研究行业的整体概貌，我们将更好地理解行业的核心特征，为安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行业，技术一直是推动创新和发展的关键因素。我们将对当前技术趋势进行详尽分析，包括但不限于人工智能、大数据应用、先进制造技术等。这有助于安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防项目成功的基础。我们将对主要竞争对手进行深入研究，包括其市场份额、产品特点、市场定位等。通过全面了解竞争对手的优势和劣势，安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527"/>
      <w:r>
        <w:rPr>
          <w:rFonts w:ascii="仿宋" w:eastAsia="仿宋" w:hAnsi="仿宋" w:cs="仿宋" w:hint="eastAsia"/>
          <w:sz w:val="28"/>
          <w:lang w:eastAsia="zh-CN"/>
        </w:rPr>
        <w:t>(二)、安防市场分析预测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通过对市场规模的深入调研，我们将预测安防市场未来的增长趋势。这包括市场的整体规模、各细分领域的发展趋势等。安防项目可以根据市场的扩张速度和潜在机会，制定更符合市场需求的发展策略。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防项目实施过程中需要充分考虑的因素。我们将对市场风险进行全面评估，包括但不限于政策法规风险、市场竞争风险、技术变革风险等。通过对潜在风险的深入分析，安防项目可以制定相应的风险缓解策略，降低不确定性对安防项目的影响。</w:t>
      </w:r>
    </w:p>
    <w:p>
      <w:pPr>
        <w:pStyle w:val="Heading1"/>
        <w:ind w:firstLine="560" w:firstLineChars="200"/>
        <w:rPr>
          <w:rFonts w:ascii="仿宋" w:eastAsia="仿宋" w:hAnsi="仿宋" w:cs="仿宋" w:hint="eastAsia"/>
          <w:sz w:val="28"/>
          <w:lang w:eastAsia="zh-CN"/>
        </w:rPr>
      </w:pPr>
      <w:bookmarkStart w:id="8" w:name="_Toc27621"/>
      <w:r>
        <w:rPr>
          <w:rFonts w:ascii="仿宋" w:eastAsia="仿宋" w:hAnsi="仿宋" w:cs="仿宋" w:hint="eastAsia"/>
          <w:sz w:val="28"/>
          <w:lang w:eastAsia="zh-CN"/>
        </w:rPr>
        <w:t>三、安防项目建设单位说明</w:t>
      </w:r>
      <w:bookmarkEnd w:id="8"/>
    </w:p>
    <w:p>
      <w:pPr>
        <w:pStyle w:val="Heading2"/>
        <w:rPr>
          <w:rFonts w:ascii="仿宋" w:eastAsia="仿宋" w:hAnsi="仿宋" w:cs="仿宋" w:hint="eastAsia"/>
          <w:lang w:eastAsia="zh-CN"/>
        </w:rPr>
      </w:pPr>
      <w:bookmarkStart w:id="9" w:name="_Toc9716"/>
      <w:r>
        <w:rPr>
          <w:rFonts w:ascii="仿宋" w:eastAsia="仿宋" w:hAnsi="仿宋" w:cs="仿宋" w:hint="eastAsia"/>
          <w:lang w:eastAsia="zh-CN"/>
        </w:rPr>
        <w:t>(一)、安防项目承办单位基本情况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464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防项目承办单位的XXXX，我们着眼于实现可持续的经济效益。通过技术创新和解决方案的提供，公司预计在安防项目执行期间将获得可观的收入增长。这一收入来源主要包括安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同时，我们注重成本控制和效率提升，以确保安防项目的可持续盈利。透过精细的管理和资源优化，公司期望实现安防项目利润最大化。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防项目实施进行全面的投资评估，包括安防项目启动阶段的资金投入和后续运营成本。通过对安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为确保公司在安防项目实施过程中具备足够的资金流动性，公司将进行详尽的现金流分析。这包括资金需求的合理预测、安防项目周期内的资金峰谷分析以及灵活的财务管理策略，以应对各种潜在的经济变动。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898"/>
      <w:r>
        <w:rPr>
          <w:rFonts w:ascii="仿宋" w:eastAsia="仿宋" w:hAnsi="仿宋" w:cs="仿宋" w:hint="eastAsia"/>
          <w:sz w:val="28"/>
          <w:lang w:eastAsia="zh-CN"/>
        </w:rPr>
        <w:t>四、安防项目土建工程</w:t>
      </w:r>
      <w:bookmarkEnd w:id="11"/>
    </w:p>
    <w:p>
      <w:pPr>
        <w:pStyle w:val="Heading2"/>
        <w:rPr>
          <w:rFonts w:ascii="仿宋" w:eastAsia="仿宋" w:hAnsi="仿宋" w:cs="仿宋" w:hint="eastAsia"/>
          <w:lang w:eastAsia="zh-CN"/>
        </w:rPr>
      </w:pPr>
      <w:bookmarkStart w:id="12" w:name="_Toc2070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在安防项目的建筑工程设计中，我们将秉承一系列重要的设计原则，以确保安防项目建筑在功能、美观、可持续性等方面达到最佳效果。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首要原则是确保建筑的功能性得到最大化的发挥。我们将充分理解安防项目的实际需求，合理布局各个功能区域，保证建筑在满足业务需求的同时，提供高效的工作环境。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在建筑设计中，我们将综合考虑建设和运营成本。通过精细的经济效益分析，确保设计方案在高效利用资源的同时，对安防项目的长期盈利能力有积极的贡献。</w:t>
      </w:r>
    </w:p>
    <w:p>
      <w:pPr>
        <w:pStyle w:val="Heading2"/>
        <w:ind w:firstLine="560" w:firstLineChars="200"/>
        <w:rPr>
          <w:rFonts w:ascii="仿宋" w:eastAsia="仿宋" w:hAnsi="仿宋" w:cs="仿宋" w:hint="eastAsia"/>
          <w:sz w:val="28"/>
          <w:lang w:eastAsia="zh-CN"/>
        </w:rPr>
      </w:pPr>
      <w:bookmarkStart w:id="13" w:name="_Toc2540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项目的土建工程设计中，我们将精准设定设计年限，结合安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457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安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防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97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本期工程安防项目预计总建筑面积XXX平方米，其中：计容建筑面积XXX平方米，计划建筑工程投资XX万元，占安防项目总投资的XX%。</w:t>
      </w:r>
    </w:p>
    <w:p>
      <w:pPr>
        <w:pStyle w:val="Heading1"/>
        <w:ind w:firstLine="560" w:firstLineChars="200"/>
        <w:rPr>
          <w:rFonts w:ascii="仿宋" w:eastAsia="仿宋" w:hAnsi="仿宋" w:cs="仿宋" w:hint="eastAsia"/>
          <w:sz w:val="28"/>
          <w:lang w:eastAsia="zh-CN"/>
        </w:rPr>
      </w:pPr>
      <w:bookmarkStart w:id="16" w:name="_Toc18808"/>
      <w:r>
        <w:rPr>
          <w:rFonts w:ascii="仿宋" w:eastAsia="仿宋" w:hAnsi="仿宋" w:cs="仿宋" w:hint="eastAsia"/>
          <w:sz w:val="28"/>
          <w:lang w:eastAsia="zh-CN"/>
        </w:rPr>
        <w:t>五、安防项目建设背景及必要性分析</w:t>
      </w:r>
      <w:bookmarkEnd w:id="16"/>
    </w:p>
    <w:p>
      <w:pPr>
        <w:pStyle w:val="Heading2"/>
        <w:rPr>
          <w:rFonts w:ascii="仿宋" w:eastAsia="仿宋" w:hAnsi="仿宋" w:cs="仿宋" w:hint="eastAsia"/>
          <w:lang w:eastAsia="zh-CN"/>
        </w:rPr>
      </w:pPr>
      <w:bookmarkStart w:id="17" w:name="_Toc24788"/>
      <w:r>
        <w:rPr>
          <w:rFonts w:ascii="仿宋" w:eastAsia="仿宋" w:hAnsi="仿宋" w:cs="仿宋" w:hint="eastAsia"/>
          <w:lang w:eastAsia="zh-CN"/>
        </w:rPr>
        <w:t>(一)、安防项目背景分析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我们的背景分析将深入挖掘当前行业的发展趋势，通过对竞争态势的全面审视，找到安防项目在这个潮流中的定位。同时，我们将关注行业内涌现的新兴机遇，以便安防项目更好地融入行业发展的潮流中。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防项目提供了强大的发展动力。我们将聚焦于行业内最新的技术发展趋势，包括但不限于人工智能、大数据分析、物联网等领域。通过深度的技术研究，我们将确保安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防项目发展的源泉。我们将投入更多的精力对市场需求进行深入剖析，超越表面的需求，深入挖掘潜在的市场痛点和机遇。通过对市场需求的细致了解，安防项目将更有针对性地设计解决方案，满足市场的多样化需求，从而更好地促进安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防项目战略至关重要。我们将对竞争态势进行更为深入的分析，包括但不限于市场份额、产品特点、客户满意度等多个维度。通过深度的竞争分析，安防项目将能够更准确地把握市场脉搏，制定具有竞争力的安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安防项目的发展具有直接的影响。我们将进行更为全面的法规和政策分析，了解行业发展中的潜在法律风险和合规挑战。通过充分了解和遵守相关法规，安防项目将确保在法律框架内合法合规运营，为安防项目的稳健发展提供有力支持。</w:t>
      </w:r>
    </w:p>
    <w:p>
      <w:pPr>
        <w:pStyle w:val="Heading2"/>
        <w:ind w:firstLine="560" w:firstLineChars="200"/>
        <w:rPr>
          <w:rFonts w:ascii="仿宋" w:eastAsia="仿宋" w:hAnsi="仿宋" w:cs="仿宋" w:hint="eastAsia"/>
          <w:sz w:val="28"/>
          <w:lang w:eastAsia="zh-CN"/>
        </w:rPr>
      </w:pPr>
      <w:bookmarkStart w:id="18" w:name="_Toc12088"/>
      <w:r>
        <w:rPr>
          <w:rFonts w:ascii="仿宋" w:eastAsia="仿宋" w:hAnsi="仿宋" w:cs="仿宋" w:hint="eastAsia"/>
          <w:sz w:val="28"/>
          <w:lang w:eastAsia="zh-CN"/>
        </w:rPr>
        <w:t>(二)、安防项目建设必要性分析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建设的迫切性源于对行业发展趋势的深刻洞察。我们正处于一个行业变革的时代，科技创新、数字化转型成为企业发展的关键动力。安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建设不仅仅是为了跟上潮流，更是为了通过技术创新推动企业的持续发展。通过引入先进的技术和解决方案，安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防项目的建设成为必然选择，通过提高产品质量、拓展服务领域，从而在竞争中获得更多的机会。安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安防项目建设的必要性体现在对客户需求更精准的满足。通过安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建设的背后是对企业持续创新的追求。只有通过不断创新，企业才能在竞争中立于不败之地。安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8258"/>
      <w:r>
        <w:rPr>
          <w:rFonts w:ascii="仿宋" w:eastAsia="仿宋" w:hAnsi="仿宋" w:cs="仿宋" w:hint="eastAsia"/>
          <w:sz w:val="28"/>
          <w:lang w:eastAsia="zh-CN"/>
        </w:rPr>
        <w:t>六、安防项目概论</w:t>
      </w:r>
      <w:bookmarkEnd w:id="19"/>
    </w:p>
    <w:p>
      <w:pPr>
        <w:pStyle w:val="Heading2"/>
        <w:rPr>
          <w:rFonts w:ascii="仿宋" w:eastAsia="仿宋" w:hAnsi="仿宋" w:cs="仿宋" w:hint="eastAsia"/>
          <w:lang w:eastAsia="zh-CN"/>
        </w:rPr>
      </w:pPr>
      <w:bookmarkStart w:id="20" w:name="_Toc29472"/>
      <w:r>
        <w:rPr>
          <w:rFonts w:ascii="仿宋" w:eastAsia="仿宋" w:hAnsi="仿宋" w:cs="仿宋" w:hint="eastAsia"/>
          <w:lang w:eastAsia="zh-CN"/>
        </w:rPr>
        <w:t>(一)、安防项目概况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起源追溯至对市场的深入洞察。市场的不断演变与变革为安防项目提供了难得的机遇。当前市场存在的需求缺口和变革的大环境共同构成了安防项目的背景。这个安防项目旨在充分利用市场机遇，填补行业中尚未满足的需求，为客户提供全新的解决方案。市场的变革和需求的增长使得这个安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安防项目正式命名为安防。这个名称不仅仅是一个标识，更代表了安防项目的核心理念和愿景。它蕴含着安防项目所要解决问题的关键字，具有强烈的表达和辨识度，为安防项目树立了鲜明的品牌形象。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安防项目目标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核心目标是提供一种全新、高效的解决方案，满足客户日益增长的需求。安防项目追求的不仅仅是满足市场需求，更是在市场中获得卓越的竞争优势。通过不断提升产品或服务的质量和创新水平，安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全面涵盖了产品研发、制造、市场推广和售后服务，确保从产品设计到最终用户体验的全方位关注。这一全面的安防项目范围是为了确保安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安防项目计划在未来18个月内完成，包括研发、测试、市场试点和正式推出等不同阶段。这个时间表的合理设计是为了确保安防项目各个阶段的顺利推进，以便按时交付高质量的成果。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安防项目总预算估算为XX百万美元，主要分配在研发、市场推广、人员培训和运营等方面。这一充足的预算为安防项目提供了充足的资源，确保安防项目在各个方面都能取得优异的表现。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安防项目可能面临的风险包括市场接受度低、技术难题、竞争激烈等。安防项目团队已经制定了相应的风险应对计划，通过前瞻性的风险管理，确保安防项目在面对不确定性时能够迅速做出应对。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安防项目团队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安防项目汇聚了一支经验丰富、多领域专业素养的核心团队，确保安防项目在各个方面都能拥有高水平的执行力。团队的协同作战是安防项目成功的关键因素之一。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安防项目背景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安防项目的背景根植于市场对更高效、创新产品的渴望，同时也受到科技发展对行业格局的深刻改变的影响。这为安防项目提供了广阔的发展空间和市场需求。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截至目前，安防项目已完成市场调研和技术验证，取得了初步的成功。这为安防项目在未来的发展奠定了坚实的基础，为更远大的目标打下了坚实的基石。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22930"/>
      <w:r>
        <w:rPr>
          <w:rFonts w:ascii="仿宋" w:eastAsia="仿宋" w:hAnsi="仿宋" w:cs="仿宋" w:hint="eastAsia"/>
          <w:sz w:val="28"/>
          <w:lang w:eastAsia="zh-CN"/>
        </w:rPr>
        <w:t>(二)、安防项目目标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keyword》安防项目首要业务目标是在市场中占据有利地位，实现产品/服务的成功推广和销售。通过不断提升产品质量、创新性，安防项目追求成为行业中的领导者，赢得更多客户的青睐。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在科技迅速发展的时代，安防项目着眼于技术创新。通过持续的研发和技术升级，安防项目旨在推出更具创新性的产品或服务，以满足市场对新鲜、先进解决方案的需求。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为了建立可持续的客户关系，安防项目设定了客户满意度目标。通过提供卓越的产品质量和优质的客户服务，安防项目追求赢得客户的信任和忠诚度，确保他们的满意度达到行业领先水平。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https://d.book118.com/696042214233010044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362D5"/>
    <w:rsid w:val="08336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4221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2024-02-06T04:43:00Z</dcterms:created>
  <dcterms:modified xsi:type="dcterms:W3CDTF">2024-02-06T04:43:25Z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56BC63414D894611A6B174BF04ACA259_11</vt:lpwstr>
  </property>
  <property fmtid="{D5CDD505-2E9C-101B-9397-08002B2CF9AE}" pid="3" name="KSOProductBuildVer">
    <vt:lpwstr>2052-12.1.0.16250</vt:lpwstr>
  </property>
</Properties>
</file>