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精准医疗相关行业公司成立方案及可行性研究报告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27669" w:history="1">
        <w:r>
          <w:rPr>
            <w:rFonts w:ascii="仿宋" w:eastAsia="仿宋" w:hAnsi="仿宋" w:cs="仿宋" w:hint="eastAsia"/>
            <w:lang w:eastAsia="zh-CN"/>
          </w:rPr>
          <w:t>序言</w:t>
        </w:r>
        <w:r>
          <w:tab/>
        </w:r>
        <w:r>
          <w:fldChar w:fldCharType="begin"/>
        </w:r>
        <w:r>
          <w:instrText xml:space="preserve"> PAGEREF _Toc27669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227" w:history="1">
        <w:r>
          <w:rPr>
            <w:rFonts w:ascii="仿宋" w:eastAsia="仿宋" w:hAnsi="仿宋" w:cs="仿宋" w:hint="eastAsia"/>
            <w:lang w:eastAsia="zh-CN"/>
          </w:rPr>
          <w:t>一、精准医疗筹建公司基本信息</w:t>
        </w:r>
        <w:r>
          <w:tab/>
        </w:r>
        <w:r>
          <w:fldChar w:fldCharType="begin"/>
        </w:r>
        <w:r>
          <w:instrText xml:space="preserve"> PAGEREF _Toc28227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857" w:history="1">
        <w:r>
          <w:rPr>
            <w:rFonts w:ascii="仿宋" w:eastAsia="仿宋" w:hAnsi="仿宋" w:cs="仿宋" w:hint="eastAsia"/>
            <w:lang w:eastAsia="zh-CN"/>
          </w:rPr>
          <w:t>(一)、公司名称</w:t>
        </w:r>
        <w:r>
          <w:tab/>
        </w:r>
        <w:r>
          <w:fldChar w:fldCharType="begin"/>
        </w:r>
        <w:r>
          <w:instrText xml:space="preserve"> PAGEREF _Toc26857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376" w:history="1">
        <w:r>
          <w:rPr>
            <w:rFonts w:ascii="仿宋" w:eastAsia="仿宋" w:hAnsi="仿宋" w:cs="仿宋" w:hint="eastAsia"/>
            <w:lang w:eastAsia="zh-CN"/>
          </w:rPr>
          <w:t>(二)、注册资本</w:t>
        </w:r>
        <w:r>
          <w:tab/>
        </w:r>
        <w:r>
          <w:fldChar w:fldCharType="begin"/>
        </w:r>
        <w:r>
          <w:instrText xml:space="preserve"> PAGEREF _Toc28376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246" w:history="1">
        <w:r>
          <w:rPr>
            <w:rFonts w:ascii="仿宋" w:eastAsia="仿宋" w:hAnsi="仿宋" w:cs="仿宋" w:hint="eastAsia"/>
            <w:lang w:eastAsia="zh-CN"/>
          </w:rPr>
          <w:t>(三)、注册地址</w:t>
        </w:r>
        <w:r>
          <w:tab/>
        </w:r>
        <w:r>
          <w:fldChar w:fldCharType="begin"/>
        </w:r>
        <w:r>
          <w:instrText xml:space="preserve"> PAGEREF _Toc20246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465" w:history="1">
        <w:r>
          <w:rPr>
            <w:rFonts w:ascii="仿宋" w:eastAsia="仿宋" w:hAnsi="仿宋" w:cs="仿宋" w:hint="eastAsia"/>
            <w:lang w:eastAsia="zh-CN"/>
          </w:rPr>
          <w:t>(四)、法人代表</w:t>
        </w:r>
        <w:r>
          <w:tab/>
        </w:r>
        <w:r>
          <w:fldChar w:fldCharType="begin"/>
        </w:r>
        <w:r>
          <w:instrText xml:space="preserve"> PAGEREF _Toc7465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464" w:history="1">
        <w:r>
          <w:rPr>
            <w:rFonts w:ascii="仿宋" w:eastAsia="仿宋" w:hAnsi="仿宋" w:cs="仿宋" w:hint="eastAsia"/>
            <w:lang w:eastAsia="zh-CN"/>
          </w:rPr>
          <w:t>(五)、主要经营范围</w:t>
        </w:r>
        <w:r>
          <w:tab/>
        </w:r>
        <w:r>
          <w:fldChar w:fldCharType="begin"/>
        </w:r>
        <w:r>
          <w:instrText xml:space="preserve"> PAGEREF _Toc22464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720" w:history="1">
        <w:r>
          <w:rPr>
            <w:rFonts w:ascii="仿宋" w:eastAsia="仿宋" w:hAnsi="仿宋" w:cs="仿宋" w:hint="eastAsia"/>
            <w:lang w:eastAsia="zh-CN"/>
          </w:rPr>
          <w:t>(六)、主要股东</w:t>
        </w:r>
        <w:r>
          <w:tab/>
        </w:r>
        <w:r>
          <w:fldChar w:fldCharType="begin"/>
        </w:r>
        <w:r>
          <w:instrText xml:space="preserve"> PAGEREF _Toc9720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364" w:history="1">
        <w:r>
          <w:rPr>
            <w:rFonts w:ascii="仿宋" w:eastAsia="仿宋" w:hAnsi="仿宋" w:cs="仿宋" w:hint="eastAsia"/>
            <w:lang w:eastAsia="zh-CN"/>
          </w:rPr>
          <w:t>二、行业、市场分析</w:t>
        </w:r>
        <w:r>
          <w:tab/>
        </w:r>
        <w:r>
          <w:fldChar w:fldCharType="begin"/>
        </w:r>
        <w:r>
          <w:instrText xml:space="preserve"> PAGEREF _Toc15364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358" w:history="1">
        <w:r>
          <w:rPr>
            <w:rFonts w:ascii="仿宋" w:eastAsia="仿宋" w:hAnsi="仿宋" w:cs="仿宋" w:hint="eastAsia"/>
            <w:lang w:eastAsia="zh-CN"/>
          </w:rPr>
          <w:t>(一)、行业分析</w:t>
        </w:r>
        <w:r>
          <w:tab/>
        </w:r>
        <w:r>
          <w:fldChar w:fldCharType="begin"/>
        </w:r>
        <w:r>
          <w:instrText xml:space="preserve"> PAGEREF _Toc18358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93" w:history="1">
        <w:r>
          <w:rPr>
            <w:rFonts w:ascii="仿宋" w:eastAsia="仿宋" w:hAnsi="仿宋" w:cs="仿宋" w:hint="eastAsia"/>
            <w:lang w:eastAsia="zh-CN"/>
          </w:rPr>
          <w:t>(二)、市场分析</w:t>
        </w:r>
        <w:r>
          <w:tab/>
        </w:r>
        <w:r>
          <w:fldChar w:fldCharType="begin"/>
        </w:r>
        <w:r>
          <w:instrText xml:space="preserve"> PAGEREF _Toc2893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538" w:history="1">
        <w:r>
          <w:rPr>
            <w:rFonts w:ascii="仿宋" w:eastAsia="仿宋" w:hAnsi="仿宋" w:cs="仿宋" w:hint="eastAsia"/>
            <w:lang w:eastAsia="zh-CN"/>
          </w:rPr>
          <w:t>(三)、行业发展及市场前景分析</w:t>
        </w:r>
        <w:r>
          <w:tab/>
        </w:r>
        <w:r>
          <w:fldChar w:fldCharType="begin"/>
        </w:r>
        <w:r>
          <w:instrText xml:space="preserve"> PAGEREF _Toc23538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001" w:history="1">
        <w:r>
          <w:rPr>
            <w:rFonts w:ascii="仿宋" w:eastAsia="仿宋" w:hAnsi="仿宋" w:cs="仿宋" w:hint="eastAsia"/>
            <w:lang w:eastAsia="zh-CN"/>
          </w:rPr>
          <w:t>三、法人治理</w:t>
        </w:r>
        <w:r>
          <w:tab/>
        </w:r>
        <w:r>
          <w:fldChar w:fldCharType="begin"/>
        </w:r>
        <w:r>
          <w:instrText xml:space="preserve"> PAGEREF _Toc27001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442" w:history="1">
        <w:r>
          <w:rPr>
            <w:rFonts w:ascii="仿宋" w:eastAsia="仿宋" w:hAnsi="仿宋" w:cs="仿宋" w:hint="eastAsia"/>
            <w:lang w:eastAsia="zh-CN"/>
          </w:rPr>
          <w:t>(一)、股东权利及义务</w:t>
        </w:r>
        <w:r>
          <w:tab/>
        </w:r>
        <w:r>
          <w:fldChar w:fldCharType="begin"/>
        </w:r>
        <w:r>
          <w:instrText xml:space="preserve"> PAGEREF _Toc3442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923" w:history="1">
        <w:r>
          <w:rPr>
            <w:rFonts w:ascii="仿宋" w:eastAsia="仿宋" w:hAnsi="仿宋" w:cs="仿宋" w:hint="eastAsia"/>
            <w:lang w:eastAsia="zh-CN"/>
          </w:rPr>
          <w:t>(二)、董事</w:t>
        </w:r>
        <w:r>
          <w:tab/>
        </w:r>
        <w:r>
          <w:fldChar w:fldCharType="begin"/>
        </w:r>
        <w:r>
          <w:instrText xml:space="preserve"> PAGEREF _Toc6923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270" w:history="1">
        <w:r>
          <w:rPr>
            <w:rFonts w:ascii="仿宋" w:eastAsia="仿宋" w:hAnsi="仿宋" w:cs="仿宋" w:hint="eastAsia"/>
            <w:lang w:eastAsia="zh-CN"/>
          </w:rPr>
          <w:t>(三)、高级管理人员</w:t>
        </w:r>
        <w:r>
          <w:tab/>
        </w:r>
        <w:r>
          <w:fldChar w:fldCharType="begin"/>
        </w:r>
        <w:r>
          <w:instrText xml:space="preserve"> PAGEREF _Toc10270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330" w:history="1">
        <w:r>
          <w:rPr>
            <w:rFonts w:ascii="仿宋" w:eastAsia="仿宋" w:hAnsi="仿宋" w:cs="仿宋" w:hint="eastAsia"/>
            <w:lang w:eastAsia="zh-CN"/>
          </w:rPr>
          <w:t>(四)、监事</w:t>
        </w:r>
        <w:r>
          <w:tab/>
        </w:r>
        <w:r>
          <w:fldChar w:fldCharType="begin"/>
        </w:r>
        <w:r>
          <w:instrText xml:space="preserve"> PAGEREF _Toc14330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424" w:history="1">
        <w:r>
          <w:rPr>
            <w:rFonts w:ascii="仿宋" w:eastAsia="仿宋" w:hAnsi="仿宋" w:cs="仿宋" w:hint="eastAsia"/>
            <w:lang w:eastAsia="zh-CN"/>
          </w:rPr>
          <w:t>四、精准医疗项目概况</w:t>
        </w:r>
        <w:r>
          <w:tab/>
        </w:r>
        <w:r>
          <w:fldChar w:fldCharType="begin"/>
        </w:r>
        <w:r>
          <w:instrText xml:space="preserve"> PAGEREF _Toc6424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050" w:history="1">
        <w:r>
          <w:rPr>
            <w:rFonts w:ascii="仿宋" w:eastAsia="仿宋" w:hAnsi="仿宋" w:cs="仿宋" w:hint="eastAsia"/>
            <w:lang w:eastAsia="zh-CN"/>
          </w:rPr>
          <w:t>(一)、投资路径</w:t>
        </w:r>
        <w:r>
          <w:tab/>
        </w:r>
        <w:r>
          <w:fldChar w:fldCharType="begin"/>
        </w:r>
        <w:r>
          <w:instrText xml:space="preserve"> PAGEREF _Toc25050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421" w:history="1">
        <w:r>
          <w:rPr>
            <w:rFonts w:ascii="仿宋" w:eastAsia="仿宋" w:hAnsi="仿宋" w:cs="仿宋" w:hint="eastAsia"/>
            <w:lang w:eastAsia="zh-CN"/>
          </w:rPr>
          <w:t>(二)、精准医疗项目提出的理由</w:t>
        </w:r>
        <w:r>
          <w:tab/>
        </w:r>
        <w:r>
          <w:fldChar w:fldCharType="begin"/>
        </w:r>
        <w:r>
          <w:instrText xml:space="preserve"> PAGEREF _Toc10421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4" w:history="1">
        <w:r>
          <w:rPr>
            <w:rFonts w:ascii="仿宋" w:eastAsia="仿宋" w:hAnsi="仿宋" w:cs="仿宋" w:hint="eastAsia"/>
            <w:lang w:eastAsia="zh-CN"/>
          </w:rPr>
          <w:t>(三)、精准医疗项目选址</w:t>
        </w:r>
        <w:r>
          <w:tab/>
        </w:r>
        <w:r>
          <w:fldChar w:fldCharType="begin"/>
        </w:r>
        <w:r>
          <w:instrText xml:space="preserve"> PAGEREF _Toc114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40" w:history="1">
        <w:r>
          <w:rPr>
            <w:rFonts w:ascii="仿宋" w:eastAsia="仿宋" w:hAnsi="仿宋" w:cs="仿宋" w:hint="eastAsia"/>
            <w:lang w:eastAsia="zh-CN"/>
          </w:rPr>
          <w:t>(四)、生产规模</w:t>
        </w:r>
        <w:r>
          <w:tab/>
        </w:r>
        <w:r>
          <w:fldChar w:fldCharType="begin"/>
        </w:r>
        <w:r>
          <w:instrText xml:space="preserve"> PAGEREF _Toc1340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585" w:history="1">
        <w:r>
          <w:rPr>
            <w:rFonts w:ascii="仿宋" w:eastAsia="仿宋" w:hAnsi="仿宋" w:cs="仿宋" w:hint="eastAsia"/>
            <w:lang w:eastAsia="zh-CN"/>
          </w:rPr>
          <w:t>(五)、建设规模</w:t>
        </w:r>
        <w:r>
          <w:tab/>
        </w:r>
        <w:r>
          <w:fldChar w:fldCharType="begin"/>
        </w:r>
        <w:r>
          <w:instrText xml:space="preserve"> PAGEREF _Toc24585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409" w:history="1">
        <w:r>
          <w:rPr>
            <w:rFonts w:ascii="仿宋" w:eastAsia="仿宋" w:hAnsi="仿宋" w:cs="仿宋" w:hint="eastAsia"/>
            <w:lang w:eastAsia="zh-CN"/>
          </w:rPr>
          <w:t>(六)、精准医疗项目投资</w:t>
        </w:r>
        <w:r>
          <w:tab/>
        </w:r>
        <w:r>
          <w:fldChar w:fldCharType="begin"/>
        </w:r>
        <w:r>
          <w:instrText xml:space="preserve"> PAGEREF _Toc11409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951" w:history="1">
        <w:r>
          <w:rPr>
            <w:rFonts w:ascii="仿宋" w:eastAsia="仿宋" w:hAnsi="仿宋" w:cs="仿宋" w:hint="eastAsia"/>
            <w:lang w:eastAsia="zh-CN"/>
          </w:rPr>
          <w:t>(七)、精准医疗项目进度规划</w:t>
        </w:r>
        <w:r>
          <w:tab/>
        </w:r>
        <w:r>
          <w:fldChar w:fldCharType="begin"/>
        </w:r>
        <w:r>
          <w:instrText xml:space="preserve"> PAGEREF _Toc9951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745" w:history="1">
        <w:r>
          <w:rPr>
            <w:rFonts w:ascii="仿宋" w:eastAsia="仿宋" w:hAnsi="仿宋" w:cs="仿宋" w:hint="eastAsia"/>
            <w:lang w:eastAsia="zh-CN"/>
          </w:rPr>
          <w:t>(八)、经济效益(正常经营年份)</w:t>
        </w:r>
        <w:r>
          <w:tab/>
        </w:r>
        <w:r>
          <w:fldChar w:fldCharType="begin"/>
        </w:r>
        <w:r>
          <w:instrText xml:space="preserve"> PAGEREF _Toc29745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48" w:history="1">
        <w:r>
          <w:rPr>
            <w:rFonts w:ascii="仿宋" w:eastAsia="仿宋" w:hAnsi="仿宋" w:cs="仿宋" w:hint="eastAsia"/>
            <w:lang w:eastAsia="zh-CN"/>
          </w:rPr>
          <w:t>(九)、精准医疗项目综合评价</w:t>
        </w:r>
        <w:r>
          <w:tab/>
        </w:r>
        <w:r>
          <w:fldChar w:fldCharType="begin"/>
        </w:r>
        <w:r>
          <w:instrText xml:space="preserve"> PAGEREF _Toc948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804" w:history="1">
        <w:r>
          <w:rPr>
            <w:rFonts w:ascii="仿宋" w:eastAsia="仿宋" w:hAnsi="仿宋" w:cs="仿宋" w:hint="eastAsia"/>
            <w:lang w:eastAsia="zh-CN"/>
          </w:rPr>
          <w:t>五、公司成立背景及可行性分析</w:t>
        </w:r>
        <w:r>
          <w:tab/>
        </w:r>
        <w:r>
          <w:fldChar w:fldCharType="begin"/>
        </w:r>
        <w:r>
          <w:instrText xml:space="preserve"> PAGEREF _Toc10804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740" w:history="1">
        <w:r>
          <w:rPr>
            <w:rFonts w:ascii="仿宋" w:eastAsia="仿宋" w:hAnsi="仿宋" w:cs="仿宋" w:hint="eastAsia"/>
            <w:lang w:eastAsia="zh-CN"/>
          </w:rPr>
          <w:t>(一)、发展思路</w:t>
        </w:r>
        <w:r>
          <w:tab/>
        </w:r>
        <w:r>
          <w:fldChar w:fldCharType="begin"/>
        </w:r>
        <w:r>
          <w:instrText xml:space="preserve"> PAGEREF _Toc17740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362" w:history="1">
        <w:r>
          <w:rPr>
            <w:rFonts w:ascii="仿宋" w:eastAsia="仿宋" w:hAnsi="仿宋" w:cs="仿宋" w:hint="eastAsia"/>
            <w:lang w:eastAsia="zh-CN"/>
          </w:rPr>
          <w:t>(二)、产业发展背景分析</w:t>
        </w:r>
        <w:r>
          <w:tab/>
        </w:r>
        <w:r>
          <w:fldChar w:fldCharType="begin"/>
        </w:r>
        <w:r>
          <w:instrText xml:space="preserve"> PAGEREF _Toc24362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280" w:history="1">
        <w:r>
          <w:rPr>
            <w:rFonts w:ascii="仿宋" w:eastAsia="仿宋" w:hAnsi="仿宋" w:cs="仿宋" w:hint="eastAsia"/>
            <w:lang w:eastAsia="zh-CN"/>
          </w:rPr>
          <w:t>(三)、产业发展原则</w:t>
        </w:r>
        <w:r>
          <w:tab/>
        </w:r>
        <w:r>
          <w:fldChar w:fldCharType="begin"/>
        </w:r>
        <w:r>
          <w:instrText xml:space="preserve"> PAGEREF _Toc19280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252" w:history="1">
        <w:r>
          <w:rPr>
            <w:rFonts w:ascii="仿宋" w:eastAsia="仿宋" w:hAnsi="仿宋" w:cs="仿宋" w:hint="eastAsia"/>
            <w:lang w:eastAsia="zh-CN"/>
          </w:rPr>
          <w:t>(四)、区域产业环境分析</w:t>
        </w:r>
        <w:r>
          <w:tab/>
        </w:r>
        <w:r>
          <w:fldChar w:fldCharType="begin"/>
        </w:r>
        <w:r>
          <w:instrText xml:space="preserve"> PAGEREF _Toc10252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67" w:history="1">
        <w:r>
          <w:rPr>
            <w:rFonts w:ascii="仿宋" w:eastAsia="仿宋" w:hAnsi="仿宋" w:cs="仿宋" w:hint="eastAsia"/>
            <w:lang w:eastAsia="zh-CN"/>
          </w:rPr>
          <w:t>(五)、可行性分析</w:t>
        </w:r>
        <w:r>
          <w:tab/>
        </w:r>
        <w:r>
          <w:fldChar w:fldCharType="begin"/>
        </w:r>
        <w:r>
          <w:instrText xml:space="preserve"> PAGEREF _Toc767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735" w:history="1">
        <w:r>
          <w:rPr>
            <w:rFonts w:ascii="仿宋" w:eastAsia="仿宋" w:hAnsi="仿宋" w:cs="仿宋" w:hint="eastAsia"/>
            <w:lang w:eastAsia="zh-CN"/>
          </w:rPr>
          <w:t>(六)、产业发展重点任务</w:t>
        </w:r>
        <w:r>
          <w:tab/>
        </w:r>
        <w:r>
          <w:fldChar w:fldCharType="begin"/>
        </w:r>
        <w:r>
          <w:instrText xml:space="preserve"> PAGEREF _Toc24735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340" w:history="1">
        <w:r>
          <w:rPr>
            <w:rFonts w:ascii="仿宋" w:eastAsia="仿宋" w:hAnsi="仿宋" w:cs="仿宋" w:hint="eastAsia"/>
            <w:lang w:eastAsia="zh-CN"/>
          </w:rPr>
          <w:t>(七)、精准医疗项目建设必要性分析</w:t>
        </w:r>
        <w:r>
          <w:tab/>
        </w:r>
        <w:r>
          <w:fldChar w:fldCharType="begin"/>
        </w:r>
        <w:r>
          <w:instrText xml:space="preserve"> PAGEREF _Toc30340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222" w:history="1">
        <w:r>
          <w:rPr>
            <w:rFonts w:ascii="仿宋" w:eastAsia="仿宋" w:hAnsi="仿宋" w:cs="仿宋" w:hint="eastAsia"/>
            <w:lang w:eastAsia="zh-CN"/>
          </w:rPr>
          <w:t>六、精准医疗项目风险分析</w:t>
        </w:r>
        <w:r>
          <w:tab/>
        </w:r>
        <w:r>
          <w:fldChar w:fldCharType="begin"/>
        </w:r>
        <w:r>
          <w:instrText xml:space="preserve"> PAGEREF _Toc31222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635" w:history="1">
        <w:r>
          <w:rPr>
            <w:rFonts w:ascii="仿宋" w:eastAsia="仿宋" w:hAnsi="仿宋" w:cs="仿宋" w:hint="eastAsia"/>
            <w:lang w:eastAsia="zh-CN"/>
          </w:rPr>
          <w:t>(一)、精准医疗项目风险分析</w:t>
        </w:r>
        <w:r>
          <w:tab/>
        </w:r>
        <w:r>
          <w:fldChar w:fldCharType="begin"/>
        </w:r>
        <w:r>
          <w:instrText xml:space="preserve"> PAGEREF _Toc27635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243" w:history="1">
        <w:r>
          <w:rPr>
            <w:rFonts w:ascii="仿宋" w:eastAsia="仿宋" w:hAnsi="仿宋" w:cs="仿宋" w:hint="eastAsia"/>
            <w:lang w:eastAsia="zh-CN"/>
          </w:rPr>
          <w:t>(二)、精准医疗项目风险对策</w:t>
        </w:r>
        <w:r>
          <w:tab/>
        </w:r>
        <w:r>
          <w:fldChar w:fldCharType="begin"/>
        </w:r>
        <w:r>
          <w:instrText xml:space="preserve"> PAGEREF _Toc32243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650" w:history="1">
        <w:r>
          <w:rPr>
            <w:rFonts w:ascii="仿宋" w:eastAsia="仿宋" w:hAnsi="仿宋" w:cs="仿宋" w:hint="eastAsia"/>
            <w:lang w:eastAsia="zh-CN"/>
          </w:rPr>
          <w:t>七、投资方案分析</w:t>
        </w:r>
        <w:r>
          <w:tab/>
        </w:r>
        <w:r>
          <w:fldChar w:fldCharType="begin"/>
        </w:r>
        <w:r>
          <w:instrText xml:space="preserve"> PAGEREF _Toc14650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720" w:history="1">
        <w:r>
          <w:rPr>
            <w:rFonts w:ascii="仿宋" w:eastAsia="仿宋" w:hAnsi="仿宋" w:cs="仿宋" w:hint="eastAsia"/>
            <w:lang w:eastAsia="zh-CN"/>
          </w:rPr>
          <w:t>(一)、编制说明</w:t>
        </w:r>
        <w:r>
          <w:tab/>
        </w:r>
        <w:r>
          <w:fldChar w:fldCharType="begin"/>
        </w:r>
        <w:r>
          <w:instrText xml:space="preserve"> PAGEREF _Toc30720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689" w:history="1">
        <w:r>
          <w:rPr>
            <w:rFonts w:ascii="仿宋" w:eastAsia="仿宋" w:hAnsi="仿宋" w:cs="仿宋" w:hint="eastAsia"/>
            <w:lang w:eastAsia="zh-CN"/>
          </w:rPr>
          <w:t>(二)、建设投资</w:t>
        </w:r>
        <w:r>
          <w:tab/>
        </w:r>
        <w:r>
          <w:fldChar w:fldCharType="begin"/>
        </w:r>
        <w:r>
          <w:instrText xml:space="preserve"> PAGEREF _Toc23689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13395" w:history="1">
        <w:r>
          <w:rPr>
            <w:rFonts w:ascii="仿宋" w:eastAsia="仿宋" w:hAnsi="仿宋" w:cs="仿宋" w:hint="eastAsia"/>
            <w:lang w:eastAsia="zh-CN"/>
          </w:rPr>
          <w:t>(三)、建设期利息</w:t>
        </w:r>
        <w:r>
          <w:tab/>
        </w:r>
        <w:r>
          <w:fldChar w:fldCharType="begin"/>
        </w:r>
        <w:r>
          <w:instrText xml:space="preserve"> PAGEREF _Toc13395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463" w:history="1">
        <w:r>
          <w:rPr>
            <w:rFonts w:ascii="仿宋" w:eastAsia="仿宋" w:hAnsi="仿宋" w:cs="仿宋" w:hint="eastAsia"/>
            <w:lang w:eastAsia="zh-CN"/>
          </w:rPr>
          <w:t>(四)、流动资金</w:t>
        </w:r>
        <w:r>
          <w:tab/>
        </w:r>
        <w:r>
          <w:fldChar w:fldCharType="begin"/>
        </w:r>
        <w:r>
          <w:instrText xml:space="preserve"> PAGEREF _Toc9463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723" w:history="1">
        <w:r>
          <w:rPr>
            <w:rFonts w:ascii="仿宋" w:eastAsia="仿宋" w:hAnsi="仿宋" w:cs="仿宋" w:hint="eastAsia"/>
            <w:lang w:eastAsia="zh-CN"/>
          </w:rPr>
          <w:t>(五)、精准医疗项目总投资</w:t>
        </w:r>
        <w:r>
          <w:tab/>
        </w:r>
        <w:r>
          <w:fldChar w:fldCharType="begin"/>
        </w:r>
        <w:r>
          <w:instrText xml:space="preserve"> PAGEREF _Toc4723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882" w:history="1">
        <w:r>
          <w:rPr>
            <w:rFonts w:ascii="仿宋" w:eastAsia="仿宋" w:hAnsi="仿宋" w:cs="仿宋" w:hint="eastAsia"/>
            <w:lang w:eastAsia="zh-CN"/>
          </w:rPr>
          <w:t>(六)、资金筹措与投资计划</w:t>
        </w:r>
        <w:r>
          <w:tab/>
        </w:r>
        <w:r>
          <w:fldChar w:fldCharType="begin"/>
        </w:r>
        <w:r>
          <w:instrText xml:space="preserve"> PAGEREF _Toc21882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681" w:history="1">
        <w:r>
          <w:rPr>
            <w:rFonts w:ascii="仿宋" w:eastAsia="仿宋" w:hAnsi="仿宋" w:cs="仿宋" w:hint="eastAsia"/>
            <w:lang w:eastAsia="zh-CN"/>
          </w:rPr>
          <w:t>八、公司组建背景分析</w:t>
        </w:r>
        <w:r>
          <w:tab/>
        </w:r>
        <w:r>
          <w:fldChar w:fldCharType="begin"/>
        </w:r>
        <w:r>
          <w:instrText xml:space="preserve"> PAGEREF _Toc19681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463" w:history="1">
        <w:r>
          <w:rPr>
            <w:rFonts w:ascii="仿宋" w:eastAsia="仿宋" w:hAnsi="仿宋" w:cs="仿宋" w:hint="eastAsia"/>
            <w:lang w:eastAsia="zh-CN"/>
          </w:rPr>
          <w:t>(一)、精准医疗项目背景分析</w:t>
        </w:r>
        <w:r>
          <w:tab/>
        </w:r>
        <w:r>
          <w:fldChar w:fldCharType="begin"/>
        </w:r>
        <w:r>
          <w:instrText xml:space="preserve"> PAGEREF _Toc15463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385" w:history="1">
        <w:r>
          <w:rPr>
            <w:rFonts w:ascii="仿宋" w:eastAsia="仿宋" w:hAnsi="仿宋" w:cs="仿宋" w:hint="eastAsia"/>
            <w:lang w:eastAsia="zh-CN"/>
          </w:rPr>
          <w:t>(二)、精准医疗项目建设必要性分析</w:t>
        </w:r>
        <w:r>
          <w:tab/>
        </w:r>
        <w:r>
          <w:fldChar w:fldCharType="begin"/>
        </w:r>
        <w:r>
          <w:instrText xml:space="preserve"> PAGEREF _Toc26385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472" w:history="1">
        <w:r>
          <w:rPr>
            <w:rFonts w:ascii="仿宋" w:eastAsia="仿宋" w:hAnsi="仿宋" w:cs="仿宋" w:hint="eastAsia"/>
            <w:lang w:eastAsia="zh-CN"/>
          </w:rPr>
          <w:t>(三)、鼓励中小企业发展</w:t>
        </w:r>
        <w:r>
          <w:tab/>
        </w:r>
        <w:r>
          <w:fldChar w:fldCharType="begin"/>
        </w:r>
        <w:r>
          <w:instrText xml:space="preserve"> PAGEREF _Toc19472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378" w:history="1">
        <w:r>
          <w:rPr>
            <w:rFonts w:ascii="仿宋" w:eastAsia="仿宋" w:hAnsi="仿宋" w:cs="仿宋" w:hint="eastAsia"/>
            <w:lang w:eastAsia="zh-CN"/>
          </w:rPr>
          <w:t>(四)、宏观经济形势分析</w:t>
        </w:r>
        <w:r>
          <w:tab/>
        </w:r>
        <w:r>
          <w:fldChar w:fldCharType="begin"/>
        </w:r>
        <w:r>
          <w:instrText xml:space="preserve"> PAGEREF _Toc15378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917" w:history="1">
        <w:r>
          <w:rPr>
            <w:rFonts w:ascii="仿宋" w:eastAsia="仿宋" w:hAnsi="仿宋" w:cs="仿宋" w:hint="eastAsia"/>
            <w:lang w:eastAsia="zh-CN"/>
          </w:rPr>
          <w:t>九、目标客户和受众分析</w:t>
        </w:r>
        <w:r>
          <w:tab/>
        </w:r>
        <w:r>
          <w:fldChar w:fldCharType="begin"/>
        </w:r>
        <w:r>
          <w:instrText xml:space="preserve"> PAGEREF _Toc25917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259" w:history="1">
        <w:r>
          <w:rPr>
            <w:rFonts w:ascii="仿宋" w:eastAsia="仿宋" w:hAnsi="仿宋" w:cs="仿宋" w:hint="eastAsia"/>
            <w:lang w:eastAsia="zh-CN"/>
          </w:rPr>
          <w:t>(一)、客户群体描述</w:t>
        </w:r>
        <w:r>
          <w:tab/>
        </w:r>
        <w:r>
          <w:fldChar w:fldCharType="begin"/>
        </w:r>
        <w:r>
          <w:instrText xml:space="preserve"> PAGEREF _Toc15259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094" w:history="1">
        <w:r>
          <w:rPr>
            <w:rFonts w:ascii="仿宋" w:eastAsia="仿宋" w:hAnsi="仿宋" w:cs="仿宋" w:hint="eastAsia"/>
            <w:lang w:eastAsia="zh-CN"/>
          </w:rPr>
          <w:t>(二)、客户需求和期望</w:t>
        </w:r>
        <w:r>
          <w:tab/>
        </w:r>
        <w:r>
          <w:fldChar w:fldCharType="begin"/>
        </w:r>
        <w:r>
          <w:instrText xml:space="preserve"> PAGEREF _Toc19094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180" w:history="1">
        <w:r>
          <w:rPr>
            <w:rFonts w:ascii="仿宋" w:eastAsia="仿宋" w:hAnsi="仿宋" w:cs="仿宋" w:hint="eastAsia"/>
            <w:lang w:eastAsia="zh-CN"/>
          </w:rPr>
          <w:t>(三)、客户获取策略</w:t>
        </w:r>
        <w:r>
          <w:tab/>
        </w:r>
        <w:r>
          <w:fldChar w:fldCharType="begin"/>
        </w:r>
        <w:r>
          <w:instrText xml:space="preserve"> PAGEREF _Toc4180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322" w:history="1">
        <w:r>
          <w:rPr>
            <w:rFonts w:ascii="仿宋" w:eastAsia="仿宋" w:hAnsi="仿宋" w:cs="仿宋" w:hint="eastAsia"/>
            <w:lang w:eastAsia="zh-CN"/>
          </w:rPr>
          <w:t>(四)、客户关系管理</w:t>
        </w:r>
        <w:r>
          <w:tab/>
        </w:r>
        <w:r>
          <w:fldChar w:fldCharType="begin"/>
        </w:r>
        <w:r>
          <w:instrText xml:space="preserve"> PAGEREF _Toc11322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06" w:history="1">
        <w:r>
          <w:rPr>
            <w:rFonts w:ascii="仿宋" w:eastAsia="仿宋" w:hAnsi="仿宋" w:cs="仿宋" w:hint="eastAsia"/>
            <w:lang w:eastAsia="zh-CN"/>
          </w:rPr>
          <w:t>十、环境保护分析</w:t>
        </w:r>
        <w:r>
          <w:tab/>
        </w:r>
        <w:r>
          <w:fldChar w:fldCharType="begin"/>
        </w:r>
        <w:r>
          <w:instrText xml:space="preserve"> PAGEREF _Toc406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965" w:history="1">
        <w:r>
          <w:rPr>
            <w:rFonts w:ascii="仿宋" w:eastAsia="仿宋" w:hAnsi="仿宋" w:cs="仿宋" w:hint="eastAsia"/>
            <w:lang w:eastAsia="zh-CN"/>
          </w:rPr>
          <w:t>(一)、编制依据</w:t>
        </w:r>
        <w:r>
          <w:tab/>
        </w:r>
        <w:r>
          <w:fldChar w:fldCharType="begin"/>
        </w:r>
        <w:r>
          <w:instrText xml:space="preserve"> PAGEREF _Toc29965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301" w:history="1">
        <w:r>
          <w:rPr>
            <w:rFonts w:ascii="仿宋" w:eastAsia="仿宋" w:hAnsi="仿宋" w:cs="仿宋" w:hint="eastAsia"/>
            <w:lang w:eastAsia="zh-CN"/>
          </w:rPr>
          <w:t>(二)、环境影响合理性分析</w:t>
        </w:r>
        <w:r>
          <w:tab/>
        </w:r>
        <w:r>
          <w:fldChar w:fldCharType="begin"/>
        </w:r>
        <w:r>
          <w:instrText xml:space="preserve"> PAGEREF _Toc13301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978" w:history="1">
        <w:r>
          <w:rPr>
            <w:rFonts w:ascii="仿宋" w:eastAsia="仿宋" w:hAnsi="仿宋" w:cs="仿宋" w:hint="eastAsia"/>
            <w:lang w:eastAsia="zh-CN"/>
          </w:rPr>
          <w:t>(三)、建设期大气环境影响分析</w:t>
        </w:r>
        <w:r>
          <w:tab/>
        </w:r>
        <w:r>
          <w:fldChar w:fldCharType="begin"/>
        </w:r>
        <w:r>
          <w:instrText xml:space="preserve"> PAGEREF _Toc3978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255" w:history="1">
        <w:r>
          <w:rPr>
            <w:rFonts w:ascii="仿宋" w:eastAsia="仿宋" w:hAnsi="仿宋" w:cs="仿宋" w:hint="eastAsia"/>
            <w:lang w:eastAsia="zh-CN"/>
          </w:rPr>
          <w:t>(四)、建设期水环境影响分析</w:t>
        </w:r>
        <w:r>
          <w:tab/>
        </w:r>
        <w:r>
          <w:fldChar w:fldCharType="begin"/>
        </w:r>
        <w:r>
          <w:instrText xml:space="preserve"> PAGEREF _Toc18255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952" w:history="1">
        <w:r>
          <w:rPr>
            <w:rFonts w:ascii="仿宋" w:eastAsia="仿宋" w:hAnsi="仿宋" w:cs="仿宋" w:hint="eastAsia"/>
            <w:lang w:eastAsia="zh-CN"/>
          </w:rPr>
          <w:t>(五)、建设期固体废弃物环境影响分析</w:t>
        </w:r>
        <w:r>
          <w:tab/>
        </w:r>
        <w:r>
          <w:fldChar w:fldCharType="begin"/>
        </w:r>
        <w:r>
          <w:instrText xml:space="preserve"> PAGEREF _Toc17952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00" w:history="1">
        <w:r>
          <w:rPr>
            <w:rFonts w:ascii="仿宋" w:eastAsia="仿宋" w:hAnsi="仿宋" w:cs="仿宋" w:hint="eastAsia"/>
            <w:lang w:eastAsia="zh-CN"/>
          </w:rPr>
          <w:t>(六)、建设期声环境影响分析</w:t>
        </w:r>
        <w:r>
          <w:tab/>
        </w:r>
        <w:r>
          <w:fldChar w:fldCharType="begin"/>
        </w:r>
        <w:r>
          <w:instrText xml:space="preserve"> PAGEREF _Toc1600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239" w:history="1">
        <w:r>
          <w:rPr>
            <w:rFonts w:ascii="仿宋" w:eastAsia="仿宋" w:hAnsi="仿宋" w:cs="仿宋" w:hint="eastAsia"/>
            <w:lang w:eastAsia="zh-CN"/>
          </w:rPr>
          <w:t>(七)、营运期大气环境影响分析</w:t>
        </w:r>
        <w:r>
          <w:tab/>
        </w:r>
        <w:r>
          <w:fldChar w:fldCharType="begin"/>
        </w:r>
        <w:r>
          <w:instrText xml:space="preserve"> PAGEREF _Toc17239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877" w:history="1">
        <w:r>
          <w:rPr>
            <w:rFonts w:ascii="仿宋" w:eastAsia="仿宋" w:hAnsi="仿宋" w:cs="仿宋" w:hint="eastAsia"/>
            <w:lang w:eastAsia="zh-CN"/>
          </w:rPr>
          <w:t>(八)、营运期水环境影响分析</w:t>
        </w:r>
        <w:r>
          <w:tab/>
        </w:r>
        <w:r>
          <w:fldChar w:fldCharType="begin"/>
        </w:r>
        <w:r>
          <w:instrText xml:space="preserve"> PAGEREF _Toc14877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234" w:history="1">
        <w:r>
          <w:rPr>
            <w:rFonts w:ascii="仿宋" w:eastAsia="仿宋" w:hAnsi="仿宋" w:cs="仿宋" w:hint="eastAsia"/>
            <w:lang w:eastAsia="zh-CN"/>
          </w:rPr>
          <w:t>(九)、营运期固体废弃物环境影响分析</w:t>
        </w:r>
        <w:r>
          <w:tab/>
        </w:r>
        <w:r>
          <w:fldChar w:fldCharType="begin"/>
        </w:r>
        <w:r>
          <w:instrText xml:space="preserve"> PAGEREF _Toc6234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073" w:history="1">
        <w:r>
          <w:rPr>
            <w:rFonts w:ascii="仿宋" w:eastAsia="仿宋" w:hAnsi="仿宋" w:cs="仿宋" w:hint="eastAsia"/>
            <w:lang w:eastAsia="zh-CN"/>
          </w:rPr>
          <w:t>(十)、营运期声环境影响分析</w:t>
        </w:r>
        <w:r>
          <w:tab/>
        </w:r>
        <w:r>
          <w:fldChar w:fldCharType="begin"/>
        </w:r>
        <w:r>
          <w:instrText xml:space="preserve"> PAGEREF _Toc4073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369" w:history="1">
        <w:r>
          <w:rPr>
            <w:rFonts w:ascii="仿宋" w:eastAsia="仿宋" w:hAnsi="仿宋" w:cs="仿宋" w:hint="eastAsia"/>
            <w:lang w:eastAsia="zh-CN"/>
          </w:rPr>
          <w:t>(十一)、清洁生产</w:t>
        </w:r>
        <w:r>
          <w:tab/>
        </w:r>
        <w:r>
          <w:fldChar w:fldCharType="begin"/>
        </w:r>
        <w:r>
          <w:instrText xml:space="preserve"> PAGEREF _Toc9369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654" w:history="1">
        <w:r>
          <w:rPr>
            <w:rFonts w:ascii="仿宋" w:eastAsia="仿宋" w:hAnsi="仿宋" w:cs="仿宋" w:hint="eastAsia"/>
            <w:lang w:eastAsia="zh-CN"/>
          </w:rPr>
          <w:t>(十二)、环境管理分析</w:t>
        </w:r>
        <w:r>
          <w:tab/>
        </w:r>
        <w:r>
          <w:fldChar w:fldCharType="begin"/>
        </w:r>
        <w:r>
          <w:instrText xml:space="preserve"> PAGEREF _Toc7654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375" w:history="1">
        <w:r>
          <w:rPr>
            <w:rFonts w:ascii="仿宋" w:eastAsia="仿宋" w:hAnsi="仿宋" w:cs="仿宋" w:hint="eastAsia"/>
            <w:lang w:eastAsia="zh-CN"/>
          </w:rPr>
          <w:t>(十三)、结论及建议</w:t>
        </w:r>
        <w:r>
          <w:tab/>
        </w:r>
        <w:r>
          <w:fldChar w:fldCharType="begin"/>
        </w:r>
        <w:r>
          <w:instrText xml:space="preserve"> PAGEREF _Toc20375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187" w:history="1">
        <w:r>
          <w:rPr>
            <w:rFonts w:ascii="仿宋" w:eastAsia="仿宋" w:hAnsi="仿宋" w:cs="仿宋" w:hint="eastAsia"/>
            <w:lang w:eastAsia="zh-CN"/>
          </w:rPr>
          <w:t>十一、法律和合规事项</w:t>
        </w:r>
        <w:r>
          <w:tab/>
        </w:r>
        <w:r>
          <w:fldChar w:fldCharType="begin"/>
        </w:r>
        <w:r>
          <w:instrText xml:space="preserve"> PAGEREF _Toc22187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011" w:history="1">
        <w:r>
          <w:rPr>
            <w:rFonts w:ascii="仿宋" w:eastAsia="仿宋" w:hAnsi="仿宋" w:cs="仿宋" w:hint="eastAsia"/>
            <w:lang w:eastAsia="zh-CN"/>
          </w:rPr>
          <w:t>(一)、公司注册和法律地位</w:t>
        </w:r>
        <w:r>
          <w:tab/>
        </w:r>
        <w:r>
          <w:fldChar w:fldCharType="begin"/>
        </w:r>
        <w:r>
          <w:instrText xml:space="preserve"> PAGEREF _Toc20011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036" w:history="1">
        <w:r>
          <w:rPr>
            <w:rFonts w:ascii="仿宋" w:eastAsia="仿宋" w:hAnsi="仿宋" w:cs="仿宋" w:hint="eastAsia"/>
            <w:lang w:eastAsia="zh-CN"/>
          </w:rPr>
          <w:t>(二)、专业许可与许可证</w:t>
        </w:r>
        <w:r>
          <w:tab/>
        </w:r>
        <w:r>
          <w:fldChar w:fldCharType="begin"/>
        </w:r>
        <w:r>
          <w:instrText xml:space="preserve"> PAGEREF _Toc24036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008" w:history="1">
        <w:r>
          <w:rPr>
            <w:rFonts w:ascii="仿宋" w:eastAsia="仿宋" w:hAnsi="仿宋" w:cs="仿宋" w:hint="eastAsia"/>
            <w:lang w:eastAsia="zh-CN"/>
          </w:rPr>
          <w:t>(三)、知识产权</w:t>
        </w:r>
        <w:r>
          <w:tab/>
        </w:r>
        <w:r>
          <w:fldChar w:fldCharType="begin"/>
        </w:r>
        <w:r>
          <w:instrText xml:space="preserve"> PAGEREF _Toc14008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167" w:history="1">
        <w:r>
          <w:rPr>
            <w:rFonts w:ascii="仿宋" w:eastAsia="仿宋" w:hAnsi="仿宋" w:cs="仿宋" w:hint="eastAsia"/>
            <w:lang w:eastAsia="zh-CN"/>
          </w:rPr>
          <w:t>(四)、合同与法律义务</w:t>
        </w:r>
        <w:r>
          <w:tab/>
        </w:r>
        <w:r>
          <w:fldChar w:fldCharType="begin"/>
        </w:r>
        <w:r>
          <w:instrText xml:space="preserve"> PAGEREF _Toc5167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60" w:history="1">
        <w:r>
          <w:rPr>
            <w:rFonts w:ascii="仿宋" w:eastAsia="仿宋" w:hAnsi="仿宋" w:cs="仿宋" w:hint="eastAsia"/>
            <w:lang w:eastAsia="zh-CN"/>
          </w:rPr>
          <w:t>十二、推进公司成立的必要性分析</w:t>
        </w:r>
        <w:r>
          <w:tab/>
        </w:r>
        <w:r>
          <w:fldChar w:fldCharType="begin"/>
        </w:r>
        <w:r>
          <w:instrText xml:space="preserve"> PAGEREF _Toc1060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825" w:history="1">
        <w:r>
          <w:rPr>
            <w:rFonts w:ascii="仿宋" w:eastAsia="仿宋" w:hAnsi="仿宋" w:cs="仿宋" w:hint="eastAsia"/>
            <w:lang w:eastAsia="zh-CN"/>
          </w:rPr>
          <w:t>(一)、市场需求和机会</w:t>
        </w:r>
        <w:r>
          <w:tab/>
        </w:r>
        <w:r>
          <w:fldChar w:fldCharType="begin"/>
        </w:r>
        <w:r>
          <w:instrText xml:space="preserve"> PAGEREF _Toc6825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011" w:history="1">
        <w:r>
          <w:rPr>
            <w:rFonts w:ascii="仿宋" w:eastAsia="仿宋" w:hAnsi="仿宋" w:cs="仿宋" w:hint="eastAsia"/>
            <w:lang w:eastAsia="zh-CN"/>
          </w:rPr>
          <w:t>(二)、公司目标和战略</w:t>
        </w:r>
        <w:r>
          <w:tab/>
        </w:r>
        <w:r>
          <w:fldChar w:fldCharType="begin"/>
        </w:r>
        <w:r>
          <w:instrText xml:space="preserve"> PAGEREF _Toc26011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552" w:history="1">
        <w:r>
          <w:rPr>
            <w:rFonts w:ascii="仿宋" w:eastAsia="仿宋" w:hAnsi="仿宋" w:cs="仿宋" w:hint="eastAsia"/>
            <w:lang w:eastAsia="zh-CN"/>
          </w:rPr>
          <w:t>(三)、公司竞争优势</w:t>
        </w:r>
        <w:r>
          <w:tab/>
        </w:r>
        <w:r>
          <w:fldChar w:fldCharType="begin"/>
        </w:r>
        <w:r>
          <w:instrText xml:space="preserve"> PAGEREF _Toc21552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980" w:history="1">
        <w:r>
          <w:rPr>
            <w:rFonts w:ascii="仿宋" w:eastAsia="仿宋" w:hAnsi="仿宋" w:cs="仿宋" w:hint="eastAsia"/>
            <w:lang w:eastAsia="zh-CN"/>
          </w:rPr>
          <w:t>十三、精准医疗项目总结分析</w:t>
        </w:r>
        <w:r>
          <w:tab/>
        </w:r>
        <w:r>
          <w:fldChar w:fldCharType="begin"/>
        </w:r>
        <w:r>
          <w:instrText xml:space="preserve"> PAGEREF _Toc26980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27669"/>
      <w:r>
        <w:rPr>
          <w:rFonts w:ascii="仿宋" w:eastAsia="仿宋" w:hAnsi="仿宋" w:cs="仿宋" w:hint="eastAsia"/>
          <w:lang w:eastAsia="zh-CN"/>
        </w:rPr>
        <w:t>序言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本报告旨在描述和分析**公司的成立情况，以帮助读者对该公司有一个全面的了解。该公司成立的目的是为了满足市场需求，并为消费者提供高质量和创新的产品/服务。本报告将围绕公司的背景、发展历程、核心价值观以及未来发展计划展开介绍。重要信息都将在本报告中得到详细描述，以供读者了解**公司的战略定位。请注意，本报告不可做为商业用途，只用作学习交流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28227"/>
      <w:r>
        <w:rPr>
          <w:rFonts w:ascii="仿宋" w:eastAsia="仿宋" w:hAnsi="仿宋" w:cs="仿宋" w:hint="eastAsia"/>
          <w:sz w:val="28"/>
          <w:lang w:eastAsia="zh-CN"/>
        </w:rPr>
        <w:t>一、精准医疗筹建公司基本信息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26857"/>
      <w:r>
        <w:rPr>
          <w:rFonts w:ascii="仿宋" w:eastAsia="仿宋" w:hAnsi="仿宋" w:cs="仿宋" w:hint="eastAsia"/>
          <w:lang w:eastAsia="zh-CN"/>
        </w:rPr>
        <w:t>(一)、公司名称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xx (集团)有限公司（以注册信息为准）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28376"/>
      <w:r>
        <w:rPr>
          <w:rFonts w:ascii="仿宋" w:eastAsia="仿宋" w:hAnsi="仿宋" w:cs="仿宋" w:hint="eastAsia"/>
          <w:sz w:val="28"/>
          <w:lang w:eastAsia="zh-CN"/>
        </w:rPr>
        <w:t>(二)、注册资本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XXXX万元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5" w:name="_Toc20246"/>
      <w:r>
        <w:rPr>
          <w:rFonts w:ascii="仿宋" w:eastAsia="仿宋" w:hAnsi="仿宋" w:cs="仿宋" w:hint="eastAsia"/>
          <w:sz w:val="28"/>
          <w:lang w:eastAsia="zh-CN"/>
        </w:rPr>
        <w:t>(三)、注册地址</w:t>
      </w:r>
      <w:bookmarkEnd w:id="5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XX省XX市XX县XXX街道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6" w:name="_Toc7465"/>
      <w:r>
        <w:rPr>
          <w:rFonts w:ascii="仿宋" w:eastAsia="仿宋" w:hAnsi="仿宋" w:cs="仿宋" w:hint="eastAsia"/>
          <w:sz w:val="28"/>
          <w:lang w:eastAsia="zh-CN"/>
        </w:rPr>
        <w:t>(四)、法人代表</w:t>
      </w:r>
      <w:bookmarkEnd w:id="6"/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姓名：xx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7" w:name="_Toc22464"/>
      <w:r>
        <w:rPr>
          <w:rFonts w:ascii="仿宋" w:eastAsia="仿宋" w:hAnsi="仿宋" w:cs="仿宋" w:hint="eastAsia"/>
          <w:sz w:val="28"/>
          <w:lang w:eastAsia="zh-CN"/>
        </w:rPr>
        <w:t>(五)、主要经营范围</w:t>
      </w:r>
      <w:bookmarkEnd w:id="7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经营范围：从事XXX相关业务(企业依法自主选择经营精准医疗项目，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开展经营活动；依法须经批准的精准医疗项目，经相关部门批准后依批准的内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容开展经营活动；不得从事本市产业政策禁止和限制类精准医疗项目的经营活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动。)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8" w:name="_Toc9720"/>
      <w:r>
        <w:rPr>
          <w:rFonts w:ascii="仿宋" w:eastAsia="仿宋" w:hAnsi="仿宋" w:cs="仿宋" w:hint="eastAsia"/>
          <w:sz w:val="28"/>
          <w:lang w:eastAsia="zh-CN"/>
        </w:rPr>
        <w:t>(六)、主要股东</w:t>
      </w:r>
      <w:bookmarkEnd w:id="8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xx (集团)有限公司是由xxx 有限公司和xxx (集团)有限公司联合创办成立的。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(一) xxx 有限公司基本情况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公司概述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xxx 有限公司秉承着 "人本、诚信、创新、共赢" 的经营理念，以市场为导向、顾客为中心的企业服务宗旨，全心全意为国内外客户提供高品质产品和卓越服务。欢迎各界人士前来参观指导并洽谈业务。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经过多年的发展，公司已积累了强大的技术实力、丰富的生产经营管理经验，以及可靠的产品质量保证体系，提升了供应链建设与管理，致力于研发新技术、新工艺、新材料应用。公司自成立以来，始终坚持以人为本、以质量第一、自主创新、持续改进为原则，通过技术领先来推动企业发展。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https://d.book118.com/696054011032010040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精准医疗相关行业公司成立方案及可行性研究报告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精准医疗相关行业公司成立方案及可行性研究报告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精准医疗相关行业公司成立方案及可行性研究报告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精准医疗相关行业公司成立方案及可行性研究报告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精准医疗相关行业公司成立方案及可行性研究报告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696054011032010040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黄晨</dc:creator>
  <cp:lastModifiedBy>黄晨</cp:lastModifiedBy>
  <cp:revision>1</cp:revision>
  <dcterms:created xsi:type="dcterms:W3CDTF">2024-01-04T10:38:00Z</dcterms:created>
  <dcterms:modified xsi:type="dcterms:W3CDTF">2024-01-04T10:38:33Z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A19E1C132F38497DA62AC78A84D679FF_11</vt:lpwstr>
  </property>
  <property fmtid="{D5CDD505-2E9C-101B-9397-08002B2CF9AE}" pid="3" name="KSOProductBuildVer">
    <vt:lpwstr>2052-12.1.0.16120</vt:lpwstr>
  </property>
</Properties>
</file>