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超细银粉末、银钯粉、钯粉、铂粉项目建设方案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9" w:history="1">
        <w:r>
          <w:rPr>
            <w:rFonts w:ascii="仿宋" w:eastAsia="仿宋" w:hAnsi="仿宋" w:cs="仿宋" w:hint="eastAsia"/>
            <w:lang w:eastAsia="zh-CN"/>
          </w:rPr>
          <w:t>序言</w:t>
        </w:r>
        <w:r>
          <w:tab/>
        </w:r>
        <w:r>
          <w:fldChar w:fldCharType="begin"/>
        </w:r>
        <w:r>
          <w:instrText xml:space="preserve"> PAGEREF _Toc12479 \h </w:instrText>
        </w:r>
        <w:r>
          <w:fldChar w:fldCharType="separate"/>
        </w:r>
        <w:r>
          <w:t>4</w:t>
        </w:r>
        <w:r>
          <w:fldChar w:fldCharType="end"/>
        </w:r>
      </w:hyperlink>
    </w:p>
    <w:p>
      <w:pPr>
        <w:pStyle w:val="TOC1"/>
        <w:tabs>
          <w:tab w:val="right" w:leader="dot" w:pos="8306"/>
        </w:tabs>
      </w:pPr>
      <w:hyperlink w:anchor="_Toc20228" w:history="1">
        <w:r>
          <w:rPr>
            <w:rFonts w:ascii="仿宋" w:eastAsia="仿宋" w:hAnsi="仿宋" w:cs="仿宋" w:hint="eastAsia"/>
            <w:lang w:eastAsia="zh-CN"/>
          </w:rPr>
          <w:t>一、超细银粉末、银钯粉、钯粉、铂粉项目概论</w:t>
        </w:r>
        <w:r>
          <w:tab/>
        </w:r>
        <w:r>
          <w:fldChar w:fldCharType="begin"/>
        </w:r>
        <w:r>
          <w:instrText xml:space="preserve"> PAGEREF _Toc20228 \h </w:instrText>
        </w:r>
        <w:r>
          <w:fldChar w:fldCharType="separate"/>
        </w:r>
        <w:r>
          <w:t>4</w:t>
        </w:r>
        <w:r>
          <w:fldChar w:fldCharType="end"/>
        </w:r>
      </w:hyperlink>
    </w:p>
    <w:p>
      <w:pPr>
        <w:pStyle w:val="TOC2"/>
        <w:tabs>
          <w:tab w:val="right" w:leader="dot" w:pos="8306"/>
        </w:tabs>
      </w:pPr>
      <w:hyperlink w:anchor="_Toc17635" w:history="1">
        <w:r>
          <w:rPr>
            <w:rFonts w:ascii="仿宋" w:eastAsia="仿宋" w:hAnsi="仿宋" w:cs="仿宋" w:hint="eastAsia"/>
            <w:lang w:eastAsia="zh-CN"/>
          </w:rPr>
          <w:t>(一)、项目申报单位概况</w:t>
        </w:r>
        <w:r>
          <w:tab/>
        </w:r>
        <w:r>
          <w:fldChar w:fldCharType="begin"/>
        </w:r>
        <w:r>
          <w:instrText xml:space="preserve"> PAGEREF _Toc17635 \h </w:instrText>
        </w:r>
        <w:r>
          <w:fldChar w:fldCharType="separate"/>
        </w:r>
        <w:r>
          <w:t>4</w:t>
        </w:r>
        <w:r>
          <w:fldChar w:fldCharType="end"/>
        </w:r>
      </w:hyperlink>
    </w:p>
    <w:p>
      <w:pPr>
        <w:pStyle w:val="TOC2"/>
        <w:tabs>
          <w:tab w:val="right" w:leader="dot" w:pos="8306"/>
        </w:tabs>
      </w:pPr>
      <w:hyperlink w:anchor="_Toc16559" w:history="1">
        <w:r>
          <w:rPr>
            <w:rFonts w:ascii="仿宋" w:eastAsia="仿宋" w:hAnsi="仿宋" w:cs="仿宋" w:hint="eastAsia"/>
            <w:lang w:eastAsia="zh-CN"/>
          </w:rPr>
          <w:t>(二)、项目概况</w:t>
        </w:r>
        <w:r>
          <w:tab/>
        </w:r>
        <w:r>
          <w:fldChar w:fldCharType="begin"/>
        </w:r>
        <w:r>
          <w:instrText xml:space="preserve"> PAGEREF _Toc16559 \h </w:instrText>
        </w:r>
        <w:r>
          <w:fldChar w:fldCharType="separate"/>
        </w:r>
        <w:r>
          <w:t>5</w:t>
        </w:r>
        <w:r>
          <w:fldChar w:fldCharType="end"/>
        </w:r>
      </w:hyperlink>
    </w:p>
    <w:p>
      <w:pPr>
        <w:pStyle w:val="TOC1"/>
        <w:tabs>
          <w:tab w:val="right" w:leader="dot" w:pos="8306"/>
        </w:tabs>
      </w:pPr>
      <w:hyperlink w:anchor="_Toc1730" w:history="1">
        <w:r>
          <w:rPr>
            <w:rFonts w:ascii="仿宋" w:eastAsia="仿宋" w:hAnsi="仿宋" w:cs="仿宋" w:hint="eastAsia"/>
            <w:lang w:eastAsia="zh-CN"/>
          </w:rPr>
          <w:t>二、建设风险评估分析</w:t>
        </w:r>
        <w:r>
          <w:tab/>
        </w:r>
        <w:r>
          <w:fldChar w:fldCharType="begin"/>
        </w:r>
        <w:r>
          <w:instrText xml:space="preserve"> PAGEREF _Toc1730 \h </w:instrText>
        </w:r>
        <w:r>
          <w:fldChar w:fldCharType="separate"/>
        </w:r>
        <w:r>
          <w:t>8</w:t>
        </w:r>
        <w:r>
          <w:fldChar w:fldCharType="end"/>
        </w:r>
      </w:hyperlink>
    </w:p>
    <w:p>
      <w:pPr>
        <w:pStyle w:val="TOC2"/>
        <w:tabs>
          <w:tab w:val="right" w:leader="dot" w:pos="8306"/>
        </w:tabs>
      </w:pPr>
      <w:hyperlink w:anchor="_Toc21270" w:history="1">
        <w:r>
          <w:rPr>
            <w:rFonts w:ascii="仿宋" w:eastAsia="仿宋" w:hAnsi="仿宋" w:cs="仿宋" w:hint="eastAsia"/>
            <w:lang w:eastAsia="zh-CN"/>
          </w:rPr>
          <w:t>(一)、政策风险分析</w:t>
        </w:r>
        <w:r>
          <w:tab/>
        </w:r>
        <w:r>
          <w:fldChar w:fldCharType="begin"/>
        </w:r>
        <w:r>
          <w:instrText xml:space="preserve"> PAGEREF _Toc21270 \h </w:instrText>
        </w:r>
        <w:r>
          <w:fldChar w:fldCharType="separate"/>
        </w:r>
        <w:r>
          <w:t>8</w:t>
        </w:r>
        <w:r>
          <w:fldChar w:fldCharType="end"/>
        </w:r>
      </w:hyperlink>
    </w:p>
    <w:p>
      <w:pPr>
        <w:pStyle w:val="TOC2"/>
        <w:tabs>
          <w:tab w:val="right" w:leader="dot" w:pos="8306"/>
        </w:tabs>
      </w:pPr>
      <w:hyperlink w:anchor="_Toc29088" w:history="1">
        <w:r>
          <w:rPr>
            <w:rFonts w:ascii="仿宋" w:eastAsia="仿宋" w:hAnsi="仿宋" w:cs="仿宋" w:hint="eastAsia"/>
            <w:lang w:eastAsia="zh-CN"/>
          </w:rPr>
          <w:t>(二)、社会风险分析</w:t>
        </w:r>
        <w:r>
          <w:tab/>
        </w:r>
        <w:r>
          <w:fldChar w:fldCharType="begin"/>
        </w:r>
        <w:r>
          <w:instrText xml:space="preserve"> PAGEREF _Toc29088 \h </w:instrText>
        </w:r>
        <w:r>
          <w:fldChar w:fldCharType="separate"/>
        </w:r>
        <w:r>
          <w:t>9</w:t>
        </w:r>
        <w:r>
          <w:fldChar w:fldCharType="end"/>
        </w:r>
      </w:hyperlink>
    </w:p>
    <w:p>
      <w:pPr>
        <w:pStyle w:val="TOC2"/>
        <w:tabs>
          <w:tab w:val="right" w:leader="dot" w:pos="8306"/>
        </w:tabs>
      </w:pPr>
      <w:hyperlink w:anchor="_Toc11745" w:history="1">
        <w:r>
          <w:rPr>
            <w:rFonts w:ascii="仿宋" w:eastAsia="仿宋" w:hAnsi="仿宋" w:cs="仿宋" w:hint="eastAsia"/>
            <w:lang w:eastAsia="zh-CN"/>
          </w:rPr>
          <w:t>(三)、市场风险分析</w:t>
        </w:r>
        <w:r>
          <w:tab/>
        </w:r>
        <w:r>
          <w:fldChar w:fldCharType="begin"/>
        </w:r>
        <w:r>
          <w:instrText xml:space="preserve"> PAGEREF _Toc11745 \h </w:instrText>
        </w:r>
        <w:r>
          <w:fldChar w:fldCharType="separate"/>
        </w:r>
        <w:r>
          <w:t>11</w:t>
        </w:r>
        <w:r>
          <w:fldChar w:fldCharType="end"/>
        </w:r>
      </w:hyperlink>
    </w:p>
    <w:p>
      <w:pPr>
        <w:pStyle w:val="TOC2"/>
        <w:tabs>
          <w:tab w:val="right" w:leader="dot" w:pos="8306"/>
        </w:tabs>
      </w:pPr>
      <w:hyperlink w:anchor="_Toc2610" w:history="1">
        <w:r>
          <w:rPr>
            <w:rFonts w:ascii="仿宋" w:eastAsia="仿宋" w:hAnsi="仿宋" w:cs="仿宋" w:hint="eastAsia"/>
            <w:lang w:eastAsia="zh-CN"/>
          </w:rPr>
          <w:t>(四)、资金风险分析</w:t>
        </w:r>
        <w:r>
          <w:tab/>
        </w:r>
        <w:r>
          <w:fldChar w:fldCharType="begin"/>
        </w:r>
        <w:r>
          <w:instrText xml:space="preserve"> PAGEREF _Toc2610 \h </w:instrText>
        </w:r>
        <w:r>
          <w:fldChar w:fldCharType="separate"/>
        </w:r>
        <w:r>
          <w:t>12</w:t>
        </w:r>
        <w:r>
          <w:fldChar w:fldCharType="end"/>
        </w:r>
      </w:hyperlink>
    </w:p>
    <w:p>
      <w:pPr>
        <w:pStyle w:val="TOC2"/>
        <w:tabs>
          <w:tab w:val="right" w:leader="dot" w:pos="8306"/>
        </w:tabs>
      </w:pPr>
      <w:hyperlink w:anchor="_Toc30706" w:history="1">
        <w:r>
          <w:rPr>
            <w:rFonts w:ascii="仿宋" w:eastAsia="仿宋" w:hAnsi="仿宋" w:cs="仿宋" w:hint="eastAsia"/>
            <w:lang w:eastAsia="zh-CN"/>
          </w:rPr>
          <w:t>(五)、技术风险分析</w:t>
        </w:r>
        <w:r>
          <w:tab/>
        </w:r>
        <w:r>
          <w:fldChar w:fldCharType="begin"/>
        </w:r>
        <w:r>
          <w:instrText xml:space="preserve"> PAGEREF _Toc30706 \h </w:instrText>
        </w:r>
        <w:r>
          <w:fldChar w:fldCharType="separate"/>
        </w:r>
        <w:r>
          <w:t>13</w:t>
        </w:r>
        <w:r>
          <w:fldChar w:fldCharType="end"/>
        </w:r>
      </w:hyperlink>
    </w:p>
    <w:p>
      <w:pPr>
        <w:pStyle w:val="TOC2"/>
        <w:tabs>
          <w:tab w:val="right" w:leader="dot" w:pos="8306"/>
        </w:tabs>
      </w:pPr>
      <w:hyperlink w:anchor="_Toc17612" w:history="1">
        <w:r>
          <w:rPr>
            <w:rFonts w:ascii="仿宋" w:eastAsia="仿宋" w:hAnsi="仿宋" w:cs="仿宋" w:hint="eastAsia"/>
            <w:lang w:eastAsia="zh-CN"/>
          </w:rPr>
          <w:t>(六)、财务风险分析</w:t>
        </w:r>
        <w:r>
          <w:tab/>
        </w:r>
        <w:r>
          <w:fldChar w:fldCharType="begin"/>
        </w:r>
        <w:r>
          <w:instrText xml:space="preserve"> PAGEREF _Toc17612 \h </w:instrText>
        </w:r>
        <w:r>
          <w:fldChar w:fldCharType="separate"/>
        </w:r>
        <w:r>
          <w:t>14</w:t>
        </w:r>
        <w:r>
          <w:fldChar w:fldCharType="end"/>
        </w:r>
      </w:hyperlink>
    </w:p>
    <w:p>
      <w:pPr>
        <w:pStyle w:val="TOC2"/>
        <w:tabs>
          <w:tab w:val="right" w:leader="dot" w:pos="8306"/>
        </w:tabs>
      </w:pPr>
      <w:hyperlink w:anchor="_Toc350" w:history="1">
        <w:r>
          <w:rPr>
            <w:rFonts w:ascii="仿宋" w:eastAsia="仿宋" w:hAnsi="仿宋" w:cs="仿宋" w:hint="eastAsia"/>
            <w:lang w:eastAsia="zh-CN"/>
          </w:rPr>
          <w:t>(七)、管理风险分析</w:t>
        </w:r>
        <w:r>
          <w:tab/>
        </w:r>
        <w:r>
          <w:fldChar w:fldCharType="begin"/>
        </w:r>
        <w:r>
          <w:instrText xml:space="preserve"> PAGEREF _Toc350 \h </w:instrText>
        </w:r>
        <w:r>
          <w:fldChar w:fldCharType="separate"/>
        </w:r>
        <w:r>
          <w:t>16</w:t>
        </w:r>
        <w:r>
          <w:fldChar w:fldCharType="end"/>
        </w:r>
      </w:hyperlink>
    </w:p>
    <w:p>
      <w:pPr>
        <w:pStyle w:val="TOC2"/>
        <w:tabs>
          <w:tab w:val="right" w:leader="dot" w:pos="8306"/>
        </w:tabs>
      </w:pPr>
      <w:hyperlink w:anchor="_Toc29176" w:history="1">
        <w:r>
          <w:rPr>
            <w:rFonts w:ascii="仿宋" w:eastAsia="仿宋" w:hAnsi="仿宋" w:cs="仿宋" w:hint="eastAsia"/>
            <w:lang w:eastAsia="zh-CN"/>
          </w:rPr>
          <w:t>(八)、其它风险分析</w:t>
        </w:r>
        <w:r>
          <w:tab/>
        </w:r>
        <w:r>
          <w:fldChar w:fldCharType="begin"/>
        </w:r>
        <w:r>
          <w:instrText xml:space="preserve"> PAGEREF _Toc29176 \h </w:instrText>
        </w:r>
        <w:r>
          <w:fldChar w:fldCharType="separate"/>
        </w:r>
        <w:r>
          <w:t>17</w:t>
        </w:r>
        <w:r>
          <w:fldChar w:fldCharType="end"/>
        </w:r>
      </w:hyperlink>
    </w:p>
    <w:p>
      <w:pPr>
        <w:pStyle w:val="TOC2"/>
        <w:tabs>
          <w:tab w:val="right" w:leader="dot" w:pos="8306"/>
        </w:tabs>
      </w:pPr>
      <w:hyperlink w:anchor="_Toc15916" w:history="1">
        <w:r>
          <w:rPr>
            <w:rFonts w:ascii="仿宋" w:eastAsia="仿宋" w:hAnsi="仿宋" w:cs="仿宋" w:hint="eastAsia"/>
            <w:lang w:eastAsia="zh-CN"/>
          </w:rPr>
          <w:t>(九)、社会影响评估</w:t>
        </w:r>
        <w:r>
          <w:tab/>
        </w:r>
        <w:r>
          <w:fldChar w:fldCharType="begin"/>
        </w:r>
        <w:r>
          <w:instrText xml:space="preserve"> PAGEREF _Toc15916 \h </w:instrText>
        </w:r>
        <w:r>
          <w:fldChar w:fldCharType="separate"/>
        </w:r>
        <w:r>
          <w:t>19</w:t>
        </w:r>
        <w:r>
          <w:fldChar w:fldCharType="end"/>
        </w:r>
      </w:hyperlink>
    </w:p>
    <w:p>
      <w:pPr>
        <w:pStyle w:val="TOC1"/>
        <w:tabs>
          <w:tab w:val="right" w:leader="dot" w:pos="8306"/>
        </w:tabs>
      </w:pPr>
      <w:hyperlink w:anchor="_Toc3257" w:history="1">
        <w:r>
          <w:rPr>
            <w:rFonts w:ascii="仿宋" w:eastAsia="仿宋" w:hAnsi="仿宋" w:cs="仿宋" w:hint="eastAsia"/>
            <w:lang w:eastAsia="zh-CN"/>
          </w:rPr>
          <w:t>三、项目监理与质量保证</w:t>
        </w:r>
        <w:r>
          <w:tab/>
        </w:r>
        <w:r>
          <w:fldChar w:fldCharType="begin"/>
        </w:r>
        <w:r>
          <w:instrText xml:space="preserve"> PAGEREF _Toc3257 \h </w:instrText>
        </w:r>
        <w:r>
          <w:fldChar w:fldCharType="separate"/>
        </w:r>
        <w:r>
          <w:t>21</w:t>
        </w:r>
        <w:r>
          <w:fldChar w:fldCharType="end"/>
        </w:r>
      </w:hyperlink>
    </w:p>
    <w:p>
      <w:pPr>
        <w:pStyle w:val="TOC2"/>
        <w:tabs>
          <w:tab w:val="right" w:leader="dot" w:pos="8306"/>
        </w:tabs>
      </w:pPr>
      <w:hyperlink w:anchor="_Toc8192" w:history="1">
        <w:r>
          <w:rPr>
            <w:rFonts w:ascii="仿宋" w:eastAsia="仿宋" w:hAnsi="仿宋" w:cs="仿宋" w:hint="eastAsia"/>
            <w:lang w:eastAsia="zh-CN"/>
          </w:rPr>
          <w:t>(一)、监理体系构建</w:t>
        </w:r>
        <w:r>
          <w:tab/>
        </w:r>
        <w:r>
          <w:fldChar w:fldCharType="begin"/>
        </w:r>
        <w:r>
          <w:instrText xml:space="preserve"> PAGEREF _Toc8192 \h </w:instrText>
        </w:r>
        <w:r>
          <w:fldChar w:fldCharType="separate"/>
        </w:r>
        <w:r>
          <w:t>21</w:t>
        </w:r>
        <w:r>
          <w:fldChar w:fldCharType="end"/>
        </w:r>
      </w:hyperlink>
    </w:p>
    <w:p>
      <w:pPr>
        <w:pStyle w:val="TOC2"/>
        <w:tabs>
          <w:tab w:val="right" w:leader="dot" w:pos="8306"/>
        </w:tabs>
      </w:pPr>
      <w:hyperlink w:anchor="_Toc24595" w:history="1">
        <w:r>
          <w:rPr>
            <w:rFonts w:ascii="仿宋" w:eastAsia="仿宋" w:hAnsi="仿宋" w:cs="仿宋" w:hint="eastAsia"/>
            <w:lang w:eastAsia="zh-CN"/>
          </w:rPr>
          <w:t>(二)、质量保证体系实施</w:t>
        </w:r>
        <w:r>
          <w:tab/>
        </w:r>
        <w:r>
          <w:fldChar w:fldCharType="begin"/>
        </w:r>
        <w:r>
          <w:instrText xml:space="preserve"> PAGEREF _Toc24595 \h </w:instrText>
        </w:r>
        <w:r>
          <w:fldChar w:fldCharType="separate"/>
        </w:r>
        <w:r>
          <w:t>21</w:t>
        </w:r>
        <w:r>
          <w:fldChar w:fldCharType="end"/>
        </w:r>
      </w:hyperlink>
    </w:p>
    <w:p>
      <w:pPr>
        <w:pStyle w:val="TOC2"/>
        <w:tabs>
          <w:tab w:val="right" w:leader="dot" w:pos="8306"/>
        </w:tabs>
      </w:pPr>
      <w:hyperlink w:anchor="_Toc3607" w:history="1">
        <w:r>
          <w:rPr>
            <w:rFonts w:ascii="仿宋" w:eastAsia="仿宋" w:hAnsi="仿宋" w:cs="仿宋" w:hint="eastAsia"/>
            <w:lang w:eastAsia="zh-CN"/>
          </w:rPr>
          <w:t>(三)、监理与质量控制流程</w:t>
        </w:r>
        <w:r>
          <w:tab/>
        </w:r>
        <w:r>
          <w:fldChar w:fldCharType="begin"/>
        </w:r>
        <w:r>
          <w:instrText xml:space="preserve"> PAGEREF _Toc3607 \h </w:instrText>
        </w:r>
        <w:r>
          <w:fldChar w:fldCharType="separate"/>
        </w:r>
        <w:r>
          <w:t>22</w:t>
        </w:r>
        <w:r>
          <w:fldChar w:fldCharType="end"/>
        </w:r>
      </w:hyperlink>
    </w:p>
    <w:p>
      <w:pPr>
        <w:pStyle w:val="TOC1"/>
        <w:tabs>
          <w:tab w:val="right" w:leader="dot" w:pos="8306"/>
        </w:tabs>
      </w:pPr>
      <w:hyperlink w:anchor="_Toc25986" w:history="1">
        <w:r>
          <w:rPr>
            <w:rFonts w:ascii="仿宋" w:eastAsia="仿宋" w:hAnsi="仿宋" w:cs="仿宋" w:hint="eastAsia"/>
            <w:lang w:eastAsia="zh-CN"/>
          </w:rPr>
          <w:t>四、资源开发及综合利用分析</w:t>
        </w:r>
        <w:r>
          <w:tab/>
        </w:r>
        <w:r>
          <w:fldChar w:fldCharType="begin"/>
        </w:r>
        <w:r>
          <w:instrText xml:space="preserve"> PAGEREF _Toc25986 \h </w:instrText>
        </w:r>
        <w:r>
          <w:fldChar w:fldCharType="separate"/>
        </w:r>
        <w:r>
          <w:t>23</w:t>
        </w:r>
        <w:r>
          <w:fldChar w:fldCharType="end"/>
        </w:r>
      </w:hyperlink>
    </w:p>
    <w:p>
      <w:pPr>
        <w:pStyle w:val="TOC2"/>
        <w:tabs>
          <w:tab w:val="right" w:leader="dot" w:pos="8306"/>
        </w:tabs>
      </w:pPr>
      <w:hyperlink w:anchor="_Toc30281" w:history="1">
        <w:r>
          <w:rPr>
            <w:rFonts w:ascii="仿宋" w:eastAsia="仿宋" w:hAnsi="仿宋" w:cs="仿宋" w:hint="eastAsia"/>
            <w:lang w:eastAsia="zh-CN"/>
          </w:rPr>
          <w:t>(一)、资源开发方案</w:t>
        </w:r>
        <w:r>
          <w:tab/>
        </w:r>
        <w:r>
          <w:fldChar w:fldCharType="begin"/>
        </w:r>
        <w:r>
          <w:instrText xml:space="preserve"> PAGEREF _Toc30281 \h </w:instrText>
        </w:r>
        <w:r>
          <w:fldChar w:fldCharType="separate"/>
        </w:r>
        <w:r>
          <w:t>23</w:t>
        </w:r>
        <w:r>
          <w:fldChar w:fldCharType="end"/>
        </w:r>
      </w:hyperlink>
    </w:p>
    <w:p>
      <w:pPr>
        <w:pStyle w:val="TOC2"/>
        <w:tabs>
          <w:tab w:val="right" w:leader="dot" w:pos="8306"/>
        </w:tabs>
      </w:pPr>
      <w:hyperlink w:anchor="_Toc3213" w:history="1">
        <w:r>
          <w:rPr>
            <w:rFonts w:ascii="仿宋" w:eastAsia="仿宋" w:hAnsi="仿宋" w:cs="仿宋" w:hint="eastAsia"/>
            <w:lang w:eastAsia="zh-CN"/>
          </w:rPr>
          <w:t>(二)、资源利用方案</w:t>
        </w:r>
        <w:r>
          <w:tab/>
        </w:r>
        <w:r>
          <w:fldChar w:fldCharType="begin"/>
        </w:r>
        <w:r>
          <w:instrText xml:space="preserve"> PAGEREF _Toc3213 \h </w:instrText>
        </w:r>
        <w:r>
          <w:fldChar w:fldCharType="separate"/>
        </w:r>
        <w:r>
          <w:t>24</w:t>
        </w:r>
        <w:r>
          <w:fldChar w:fldCharType="end"/>
        </w:r>
      </w:hyperlink>
    </w:p>
    <w:p>
      <w:pPr>
        <w:pStyle w:val="TOC2"/>
        <w:tabs>
          <w:tab w:val="right" w:leader="dot" w:pos="8306"/>
        </w:tabs>
      </w:pPr>
      <w:hyperlink w:anchor="_Toc1766" w:history="1">
        <w:r>
          <w:rPr>
            <w:rFonts w:ascii="仿宋" w:eastAsia="仿宋" w:hAnsi="仿宋" w:cs="仿宋" w:hint="eastAsia"/>
            <w:lang w:eastAsia="zh-CN"/>
          </w:rPr>
          <w:t>(三)、资源节约措施</w:t>
        </w:r>
        <w:r>
          <w:tab/>
        </w:r>
        <w:r>
          <w:fldChar w:fldCharType="begin"/>
        </w:r>
        <w:r>
          <w:instrText xml:space="preserve"> PAGEREF _Toc1766 \h </w:instrText>
        </w:r>
        <w:r>
          <w:fldChar w:fldCharType="separate"/>
        </w:r>
        <w:r>
          <w:t>25</w:t>
        </w:r>
        <w:r>
          <w:fldChar w:fldCharType="end"/>
        </w:r>
      </w:hyperlink>
    </w:p>
    <w:p>
      <w:pPr>
        <w:pStyle w:val="TOC1"/>
        <w:tabs>
          <w:tab w:val="right" w:leader="dot" w:pos="8306"/>
        </w:tabs>
      </w:pPr>
      <w:hyperlink w:anchor="_Toc23452" w:history="1">
        <w:r>
          <w:rPr>
            <w:rFonts w:ascii="仿宋" w:eastAsia="仿宋" w:hAnsi="仿宋" w:cs="仿宋" w:hint="eastAsia"/>
            <w:lang w:eastAsia="zh-CN"/>
          </w:rPr>
          <w:t>五、经济影响分析</w:t>
        </w:r>
        <w:r>
          <w:tab/>
        </w:r>
        <w:r>
          <w:fldChar w:fldCharType="begin"/>
        </w:r>
        <w:r>
          <w:instrText xml:space="preserve"> PAGEREF _Toc23452 \h </w:instrText>
        </w:r>
        <w:r>
          <w:fldChar w:fldCharType="separate"/>
        </w:r>
        <w:r>
          <w:t>26</w:t>
        </w:r>
        <w:r>
          <w:fldChar w:fldCharType="end"/>
        </w:r>
      </w:hyperlink>
    </w:p>
    <w:p>
      <w:pPr>
        <w:pStyle w:val="TOC2"/>
        <w:tabs>
          <w:tab w:val="right" w:leader="dot" w:pos="8306"/>
        </w:tabs>
      </w:pPr>
      <w:hyperlink w:anchor="_Toc24743" w:history="1">
        <w:r>
          <w:rPr>
            <w:rFonts w:ascii="仿宋" w:eastAsia="仿宋" w:hAnsi="仿宋" w:cs="仿宋" w:hint="eastAsia"/>
            <w:lang w:eastAsia="zh-CN"/>
          </w:rPr>
          <w:t>(一)、经济费用效益或费用效果分析</w:t>
        </w:r>
        <w:r>
          <w:tab/>
        </w:r>
        <w:r>
          <w:fldChar w:fldCharType="begin"/>
        </w:r>
        <w:r>
          <w:instrText xml:space="preserve"> PAGEREF _Toc24743 \h </w:instrText>
        </w:r>
        <w:r>
          <w:fldChar w:fldCharType="separate"/>
        </w:r>
        <w:r>
          <w:t>26</w:t>
        </w:r>
        <w:r>
          <w:fldChar w:fldCharType="end"/>
        </w:r>
      </w:hyperlink>
    </w:p>
    <w:p>
      <w:pPr>
        <w:pStyle w:val="TOC2"/>
        <w:tabs>
          <w:tab w:val="right" w:leader="dot" w:pos="8306"/>
        </w:tabs>
      </w:pPr>
      <w:hyperlink w:anchor="_Toc7342" w:history="1">
        <w:r>
          <w:rPr>
            <w:rFonts w:ascii="仿宋" w:eastAsia="仿宋" w:hAnsi="仿宋" w:cs="仿宋" w:hint="eastAsia"/>
            <w:lang w:eastAsia="zh-CN"/>
          </w:rPr>
          <w:t>(二)、行业影响分析</w:t>
        </w:r>
        <w:r>
          <w:tab/>
        </w:r>
        <w:r>
          <w:fldChar w:fldCharType="begin"/>
        </w:r>
        <w:r>
          <w:instrText xml:space="preserve"> PAGEREF _Toc7342 \h </w:instrText>
        </w:r>
        <w:r>
          <w:fldChar w:fldCharType="separate"/>
        </w:r>
        <w:r>
          <w:t>29</w:t>
        </w:r>
        <w:r>
          <w:fldChar w:fldCharType="end"/>
        </w:r>
      </w:hyperlink>
    </w:p>
    <w:p>
      <w:pPr>
        <w:pStyle w:val="TOC2"/>
        <w:tabs>
          <w:tab w:val="right" w:leader="dot" w:pos="8306"/>
        </w:tabs>
      </w:pPr>
      <w:hyperlink w:anchor="_Toc18705" w:history="1">
        <w:r>
          <w:rPr>
            <w:rFonts w:ascii="仿宋" w:eastAsia="仿宋" w:hAnsi="仿宋" w:cs="仿宋" w:hint="eastAsia"/>
            <w:lang w:eastAsia="zh-CN"/>
          </w:rPr>
          <w:t>(三)、区域经济影响分析</w:t>
        </w:r>
        <w:r>
          <w:tab/>
        </w:r>
        <w:r>
          <w:fldChar w:fldCharType="begin"/>
        </w:r>
        <w:r>
          <w:instrText xml:space="preserve"> PAGEREF _Toc18705 \h </w:instrText>
        </w:r>
        <w:r>
          <w:fldChar w:fldCharType="separate"/>
        </w:r>
        <w:r>
          <w:t>30</w:t>
        </w:r>
        <w:r>
          <w:fldChar w:fldCharType="end"/>
        </w:r>
      </w:hyperlink>
    </w:p>
    <w:p>
      <w:pPr>
        <w:pStyle w:val="TOC2"/>
        <w:tabs>
          <w:tab w:val="right" w:leader="dot" w:pos="8306"/>
        </w:tabs>
      </w:pPr>
      <w:hyperlink w:anchor="_Toc26870" w:history="1">
        <w:r>
          <w:rPr>
            <w:rFonts w:ascii="仿宋" w:eastAsia="仿宋" w:hAnsi="仿宋" w:cs="仿宋" w:hint="eastAsia"/>
            <w:lang w:eastAsia="zh-CN"/>
          </w:rPr>
          <w:t>(四)、宏观经济影响分析</w:t>
        </w:r>
        <w:r>
          <w:tab/>
        </w:r>
        <w:r>
          <w:fldChar w:fldCharType="begin"/>
        </w:r>
        <w:r>
          <w:instrText xml:space="preserve"> PAGEREF _Toc26870 \h </w:instrText>
        </w:r>
        <w:r>
          <w:fldChar w:fldCharType="separate"/>
        </w:r>
        <w:r>
          <w:t>31</w:t>
        </w:r>
        <w:r>
          <w:fldChar w:fldCharType="end"/>
        </w:r>
      </w:hyperlink>
    </w:p>
    <w:p>
      <w:pPr>
        <w:pStyle w:val="TOC1"/>
        <w:tabs>
          <w:tab w:val="right" w:leader="dot" w:pos="8306"/>
        </w:tabs>
      </w:pPr>
      <w:hyperlink w:anchor="_Toc31345" w:history="1">
        <w:r>
          <w:rPr>
            <w:rFonts w:ascii="仿宋" w:eastAsia="仿宋" w:hAnsi="仿宋" w:cs="仿宋" w:hint="eastAsia"/>
            <w:lang w:eastAsia="zh-CN"/>
          </w:rPr>
          <w:t>六、项目选址研究</w:t>
        </w:r>
        <w:r>
          <w:tab/>
        </w:r>
        <w:r>
          <w:fldChar w:fldCharType="begin"/>
        </w:r>
        <w:r>
          <w:instrText xml:space="preserve"> PAGEREF _Toc31345 \h </w:instrText>
        </w:r>
        <w:r>
          <w:fldChar w:fldCharType="separate"/>
        </w:r>
        <w:r>
          <w:t>33</w:t>
        </w:r>
        <w:r>
          <w:fldChar w:fldCharType="end"/>
        </w:r>
      </w:hyperlink>
    </w:p>
    <w:p>
      <w:pPr>
        <w:pStyle w:val="TOC2"/>
        <w:tabs>
          <w:tab w:val="right" w:leader="dot" w:pos="8306"/>
        </w:tabs>
      </w:pPr>
      <w:hyperlink w:anchor="_Toc16379" w:history="1">
        <w:r>
          <w:rPr>
            <w:rFonts w:ascii="仿宋" w:eastAsia="仿宋" w:hAnsi="仿宋" w:cs="仿宋" w:hint="eastAsia"/>
            <w:lang w:eastAsia="zh-CN"/>
          </w:rPr>
          <w:t>(一)、项目选址原则</w:t>
        </w:r>
        <w:r>
          <w:tab/>
        </w:r>
        <w:r>
          <w:fldChar w:fldCharType="begin"/>
        </w:r>
        <w:r>
          <w:instrText xml:space="preserve"> PAGEREF _Toc16379 \h </w:instrText>
        </w:r>
        <w:r>
          <w:fldChar w:fldCharType="separate"/>
        </w:r>
        <w:r>
          <w:t>33</w:t>
        </w:r>
        <w:r>
          <w:fldChar w:fldCharType="end"/>
        </w:r>
      </w:hyperlink>
    </w:p>
    <w:p>
      <w:pPr>
        <w:pStyle w:val="TOC2"/>
        <w:tabs>
          <w:tab w:val="right" w:leader="dot" w:pos="8306"/>
        </w:tabs>
      </w:pPr>
      <w:hyperlink w:anchor="_Toc10915" w:history="1">
        <w:r>
          <w:rPr>
            <w:rFonts w:ascii="仿宋" w:eastAsia="仿宋" w:hAnsi="仿宋" w:cs="仿宋" w:hint="eastAsia"/>
            <w:lang w:eastAsia="zh-CN"/>
          </w:rPr>
          <w:t>(二)、项目选址</w:t>
        </w:r>
        <w:r>
          <w:tab/>
        </w:r>
        <w:r>
          <w:fldChar w:fldCharType="begin"/>
        </w:r>
        <w:r>
          <w:instrText xml:space="preserve"> PAGEREF _Toc10915 \h </w:instrText>
        </w:r>
        <w:r>
          <w:fldChar w:fldCharType="separate"/>
        </w:r>
        <w:r>
          <w:t>36</w:t>
        </w:r>
        <w:r>
          <w:fldChar w:fldCharType="end"/>
        </w:r>
      </w:hyperlink>
    </w:p>
    <w:p>
      <w:pPr>
        <w:pStyle w:val="TOC2"/>
        <w:tabs>
          <w:tab w:val="right" w:leader="dot" w:pos="8306"/>
        </w:tabs>
      </w:pPr>
      <w:hyperlink w:anchor="_Toc32071" w:history="1">
        <w:r>
          <w:rPr>
            <w:rFonts w:ascii="仿宋" w:eastAsia="仿宋" w:hAnsi="仿宋" w:cs="仿宋" w:hint="eastAsia"/>
            <w:lang w:eastAsia="zh-CN"/>
          </w:rPr>
          <w:t>(三)、建设条件分析</w:t>
        </w:r>
        <w:r>
          <w:tab/>
        </w:r>
        <w:r>
          <w:fldChar w:fldCharType="begin"/>
        </w:r>
        <w:r>
          <w:instrText xml:space="preserve"> PAGEREF _Toc32071 \h </w:instrText>
        </w:r>
        <w:r>
          <w:fldChar w:fldCharType="separate"/>
        </w:r>
        <w:r>
          <w:t>38</w:t>
        </w:r>
        <w:r>
          <w:fldChar w:fldCharType="end"/>
        </w:r>
      </w:hyperlink>
    </w:p>
    <w:p>
      <w:pPr>
        <w:pStyle w:val="TOC2"/>
        <w:tabs>
          <w:tab w:val="right" w:leader="dot" w:pos="8306"/>
        </w:tabs>
      </w:pPr>
      <w:hyperlink w:anchor="_Toc16436" w:history="1">
        <w:r>
          <w:rPr>
            <w:rFonts w:ascii="仿宋" w:eastAsia="仿宋" w:hAnsi="仿宋" w:cs="仿宋" w:hint="eastAsia"/>
            <w:lang w:eastAsia="zh-CN"/>
          </w:rPr>
          <w:t>(四)、用地控制指标</w:t>
        </w:r>
        <w:r>
          <w:tab/>
        </w:r>
        <w:r>
          <w:fldChar w:fldCharType="begin"/>
        </w:r>
        <w:r>
          <w:instrText xml:space="preserve"> PAGEREF _Toc16436 \h </w:instrText>
        </w:r>
        <w:r>
          <w:fldChar w:fldCharType="separate"/>
        </w:r>
        <w:r>
          <w:t>40</w:t>
        </w:r>
        <w:r>
          <w:fldChar w:fldCharType="end"/>
        </w:r>
      </w:hyperlink>
    </w:p>
    <w:p>
      <w:pPr>
        <w:pStyle w:val="TOC2"/>
        <w:tabs>
          <w:tab w:val="right" w:leader="dot" w:pos="8306"/>
        </w:tabs>
      </w:pPr>
      <w:hyperlink w:anchor="_Toc11985" w:history="1">
        <w:r>
          <w:rPr>
            <w:rFonts w:ascii="仿宋" w:eastAsia="仿宋" w:hAnsi="仿宋" w:cs="仿宋" w:hint="eastAsia"/>
            <w:lang w:eastAsia="zh-CN"/>
          </w:rPr>
          <w:t>(五)、地总体要求</w:t>
        </w:r>
        <w:r>
          <w:tab/>
        </w:r>
        <w:r>
          <w:fldChar w:fldCharType="begin"/>
        </w:r>
        <w:r>
          <w:instrText xml:space="preserve"> PAGEREF _Toc11985 \h </w:instrText>
        </w:r>
        <w:r>
          <w:fldChar w:fldCharType="separate"/>
        </w:r>
        <w:r>
          <w:t>41</w:t>
        </w:r>
        <w:r>
          <w:fldChar w:fldCharType="end"/>
        </w:r>
      </w:hyperlink>
    </w:p>
    <w:p>
      <w:pPr>
        <w:pStyle w:val="TOC2"/>
        <w:tabs>
          <w:tab w:val="right" w:leader="dot" w:pos="8306"/>
        </w:tabs>
      </w:pPr>
      <w:hyperlink w:anchor="_Toc17661" w:history="1">
        <w:r>
          <w:rPr>
            <w:rFonts w:ascii="仿宋" w:eastAsia="仿宋" w:hAnsi="仿宋" w:cs="仿宋" w:hint="eastAsia"/>
            <w:lang w:eastAsia="zh-CN"/>
          </w:rPr>
          <w:t>(六)、节约用地措施</w:t>
        </w:r>
        <w:r>
          <w:tab/>
        </w:r>
        <w:r>
          <w:fldChar w:fldCharType="begin"/>
        </w:r>
        <w:r>
          <w:instrText xml:space="preserve"> PAGEREF _Toc17661 \h </w:instrText>
        </w:r>
        <w:r>
          <w:fldChar w:fldCharType="separate"/>
        </w:r>
        <w:r>
          <w:t>42</w:t>
        </w:r>
        <w:r>
          <w:fldChar w:fldCharType="end"/>
        </w:r>
      </w:hyperlink>
    </w:p>
    <w:p>
      <w:pPr>
        <w:pStyle w:val="TOC2"/>
        <w:tabs>
          <w:tab w:val="right" w:leader="dot" w:pos="8306"/>
        </w:tabs>
      </w:pPr>
      <w:hyperlink w:anchor="_Toc992" w:history="1">
        <w:r>
          <w:rPr>
            <w:rFonts w:ascii="仿宋" w:eastAsia="仿宋" w:hAnsi="仿宋" w:cs="仿宋" w:hint="eastAsia"/>
            <w:lang w:eastAsia="zh-CN"/>
          </w:rPr>
          <w:t>(七)、选址综合评价</w:t>
        </w:r>
        <w:r>
          <w:tab/>
        </w:r>
        <w:r>
          <w:fldChar w:fldCharType="begin"/>
        </w:r>
        <w:r>
          <w:instrText xml:space="preserve"> PAGEREF _Toc992 \h </w:instrText>
        </w:r>
        <w:r>
          <w:fldChar w:fldCharType="separate"/>
        </w:r>
        <w:r>
          <w:t>44</w:t>
        </w:r>
        <w:r>
          <w:fldChar w:fldCharType="end"/>
        </w:r>
      </w:hyperlink>
    </w:p>
    <w:p>
      <w:pPr>
        <w:pStyle w:val="TOC1"/>
        <w:tabs>
          <w:tab w:val="right" w:leader="dot" w:pos="8306"/>
        </w:tabs>
      </w:pPr>
      <w:hyperlink w:anchor="_Toc3251" w:history="1">
        <w:r>
          <w:rPr>
            <w:rFonts w:ascii="仿宋" w:eastAsia="仿宋" w:hAnsi="仿宋" w:cs="仿宋" w:hint="eastAsia"/>
            <w:lang w:eastAsia="zh-CN"/>
          </w:rPr>
          <w:t>七、经济效益与社会效益优化</w:t>
        </w:r>
        <w:r>
          <w:tab/>
        </w:r>
        <w:r>
          <w:fldChar w:fldCharType="begin"/>
        </w:r>
        <w:r>
          <w:instrText xml:space="preserve"> PAGEREF _Toc3251 \h </w:instrText>
        </w:r>
        <w:r>
          <w:fldChar w:fldCharType="separate"/>
        </w:r>
        <w:r>
          <w:t>45</w:t>
        </w:r>
        <w:r>
          <w:fldChar w:fldCharType="end"/>
        </w:r>
      </w:hyperlink>
    </w:p>
    <w:p>
      <w:pPr>
        <w:pStyle w:val="TOC2"/>
        <w:tabs>
          <w:tab w:val="right" w:leader="dot" w:pos="8306"/>
        </w:tabs>
      </w:pPr>
      <w:hyperlink w:anchor="_Toc1205" w:history="1">
        <w:r>
          <w:rPr>
            <w:rFonts w:ascii="仿宋" w:eastAsia="仿宋" w:hAnsi="仿宋" w:cs="仿宋" w:hint="eastAsia"/>
            <w:lang w:eastAsia="zh-CN"/>
          </w:rPr>
          <w:t>(一)、经济效益提升策略</w:t>
        </w:r>
        <w:r>
          <w:tab/>
        </w:r>
        <w:r>
          <w:fldChar w:fldCharType="begin"/>
        </w:r>
        <w:r>
          <w:instrText xml:space="preserve"> PAGEREF _Toc1205 \h </w:instrText>
        </w:r>
        <w:r>
          <w:fldChar w:fldCharType="separate"/>
        </w:r>
        <w:r>
          <w:t>45</w:t>
        </w:r>
        <w:r>
          <w:fldChar w:fldCharType="end"/>
        </w:r>
      </w:hyperlink>
    </w:p>
    <w:p>
      <w:pPr>
        <w:pStyle w:val="TOC2"/>
        <w:tabs>
          <w:tab w:val="right" w:leader="dot" w:pos="8306"/>
        </w:tabs>
      </w:pPr>
      <w:hyperlink w:anchor="_Toc31852" w:history="1">
        <w:r>
          <w:rPr>
            <w:rFonts w:ascii="仿宋" w:eastAsia="仿宋" w:hAnsi="仿宋" w:cs="仿宋" w:hint="eastAsia"/>
            <w:lang w:eastAsia="zh-CN"/>
          </w:rPr>
          <w:t>(二)、社会效益增强方案</w:t>
        </w:r>
        <w:r>
          <w:tab/>
        </w:r>
        <w:r>
          <w:fldChar w:fldCharType="begin"/>
        </w:r>
        <w:r>
          <w:instrText xml:space="preserve"> PAGEREF _Toc31852 \h </w:instrText>
        </w:r>
        <w:r>
          <w:fldChar w:fldCharType="separate"/>
        </w:r>
        <w:r>
          <w:t>46</w:t>
        </w:r>
        <w:r>
          <w:fldChar w:fldCharType="end"/>
        </w:r>
      </w:hyperlink>
    </w:p>
    <w:p>
      <w:pPr>
        <w:pStyle w:val="TOC1"/>
        <w:tabs>
          <w:tab w:val="right" w:leader="dot" w:pos="8306"/>
        </w:tabs>
      </w:pPr>
      <w:hyperlink w:anchor="_Toc28804" w:history="1">
        <w:r>
          <w:rPr>
            <w:rFonts w:ascii="仿宋" w:eastAsia="仿宋" w:hAnsi="仿宋" w:cs="仿宋" w:hint="eastAsia"/>
            <w:lang w:eastAsia="zh-CN"/>
          </w:rPr>
          <w:t>八、项目进度计划</w:t>
        </w:r>
        <w:r>
          <w:tab/>
        </w:r>
        <w:r>
          <w:fldChar w:fldCharType="begin"/>
        </w:r>
        <w:r>
          <w:instrText xml:space="preserve"> PAGEREF _Toc28804 \h </w:instrText>
        </w:r>
        <w:r>
          <w:fldChar w:fldCharType="separate"/>
        </w:r>
        <w:r>
          <w:t>47</w:t>
        </w:r>
        <w:r>
          <w:fldChar w:fldCharType="end"/>
        </w:r>
      </w:hyperlink>
    </w:p>
    <w:p>
      <w:pPr>
        <w:pStyle w:val="TOC2"/>
        <w:tabs>
          <w:tab w:val="right" w:leader="dot" w:pos="8306"/>
        </w:tabs>
      </w:pPr>
      <w:hyperlink w:anchor="_Toc21303" w:history="1">
        <w:r>
          <w:rPr>
            <w:rFonts w:ascii="仿宋" w:eastAsia="仿宋" w:hAnsi="仿宋" w:cs="仿宋" w:hint="eastAsia"/>
            <w:lang w:eastAsia="zh-CN"/>
          </w:rPr>
          <w:t>(一)、建设周期</w:t>
        </w:r>
        <w:r>
          <w:tab/>
        </w:r>
        <w:r>
          <w:fldChar w:fldCharType="begin"/>
        </w:r>
        <w:r>
          <w:instrText xml:space="preserve"> PAGEREF _Toc21303 \h </w:instrText>
        </w:r>
        <w:r>
          <w:fldChar w:fldCharType="separate"/>
        </w:r>
        <w:r>
          <w:t>47</w:t>
        </w:r>
        <w:r>
          <w:fldChar w:fldCharType="end"/>
        </w:r>
      </w:hyperlink>
    </w:p>
    <w:p>
      <w:pPr>
        <w:pStyle w:val="TOC2"/>
        <w:tabs>
          <w:tab w:val="right" w:leader="dot" w:pos="8306"/>
        </w:tabs>
      </w:pPr>
      <w:hyperlink w:anchor="_Toc15388" w:history="1">
        <w:r>
          <w:rPr>
            <w:rFonts w:ascii="仿宋" w:eastAsia="仿宋" w:hAnsi="仿宋" w:cs="仿宋" w:hint="eastAsia"/>
            <w:lang w:eastAsia="zh-CN"/>
          </w:rPr>
          <w:t>(二)、建设进度</w:t>
        </w:r>
        <w:r>
          <w:tab/>
        </w:r>
        <w:r>
          <w:fldChar w:fldCharType="begin"/>
        </w:r>
        <w:r>
          <w:instrText xml:space="preserve"> PAGEREF _Toc15388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5" w:history="1">
        <w:r>
          <w:rPr>
            <w:rFonts w:ascii="仿宋" w:eastAsia="仿宋" w:hAnsi="仿宋" w:cs="仿宋" w:hint="eastAsia"/>
            <w:lang w:eastAsia="zh-CN"/>
          </w:rPr>
          <w:t>(三)、进度安排注意事项</w:t>
        </w:r>
        <w:r>
          <w:tab/>
        </w:r>
        <w:r>
          <w:fldChar w:fldCharType="begin"/>
        </w:r>
        <w:r>
          <w:instrText xml:space="preserve"> PAGEREF _Toc9375 \h </w:instrText>
        </w:r>
        <w:r>
          <w:fldChar w:fldCharType="separate"/>
        </w:r>
        <w:r>
          <w:t>48</w:t>
        </w:r>
        <w:r>
          <w:fldChar w:fldCharType="end"/>
        </w:r>
      </w:hyperlink>
    </w:p>
    <w:p>
      <w:pPr>
        <w:pStyle w:val="TOC2"/>
        <w:tabs>
          <w:tab w:val="right" w:leader="dot" w:pos="8306"/>
        </w:tabs>
      </w:pPr>
      <w:hyperlink w:anchor="_Toc16116" w:history="1">
        <w:r>
          <w:rPr>
            <w:rFonts w:ascii="仿宋" w:eastAsia="仿宋" w:hAnsi="仿宋" w:cs="仿宋" w:hint="eastAsia"/>
            <w:lang w:eastAsia="zh-CN"/>
          </w:rPr>
          <w:t>(四)、人力资源配置</w:t>
        </w:r>
        <w:r>
          <w:tab/>
        </w:r>
        <w:r>
          <w:fldChar w:fldCharType="begin"/>
        </w:r>
        <w:r>
          <w:instrText xml:space="preserve"> PAGEREF _Toc16116 \h </w:instrText>
        </w:r>
        <w:r>
          <w:fldChar w:fldCharType="separate"/>
        </w:r>
        <w:r>
          <w:t>49</w:t>
        </w:r>
        <w:r>
          <w:fldChar w:fldCharType="end"/>
        </w:r>
      </w:hyperlink>
    </w:p>
    <w:p>
      <w:pPr>
        <w:pStyle w:val="TOC2"/>
        <w:tabs>
          <w:tab w:val="right" w:leader="dot" w:pos="8306"/>
        </w:tabs>
      </w:pPr>
      <w:hyperlink w:anchor="_Toc31755" w:history="1">
        <w:r>
          <w:rPr>
            <w:rFonts w:ascii="仿宋" w:eastAsia="仿宋" w:hAnsi="仿宋" w:cs="仿宋" w:hint="eastAsia"/>
            <w:lang w:eastAsia="zh-CN"/>
          </w:rPr>
          <w:t>(五)、员工培训</w:t>
        </w:r>
        <w:r>
          <w:tab/>
        </w:r>
        <w:r>
          <w:fldChar w:fldCharType="begin"/>
        </w:r>
        <w:r>
          <w:instrText xml:space="preserve"> PAGEREF _Toc31755 \h </w:instrText>
        </w:r>
        <w:r>
          <w:fldChar w:fldCharType="separate"/>
        </w:r>
        <w:r>
          <w:t>51</w:t>
        </w:r>
        <w:r>
          <w:fldChar w:fldCharType="end"/>
        </w:r>
      </w:hyperlink>
    </w:p>
    <w:p>
      <w:pPr>
        <w:pStyle w:val="TOC2"/>
        <w:tabs>
          <w:tab w:val="right" w:leader="dot" w:pos="8306"/>
        </w:tabs>
      </w:pPr>
      <w:hyperlink w:anchor="_Toc18804" w:history="1">
        <w:r>
          <w:rPr>
            <w:rFonts w:ascii="仿宋" w:eastAsia="仿宋" w:hAnsi="仿宋" w:cs="仿宋" w:hint="eastAsia"/>
            <w:lang w:eastAsia="zh-CN"/>
          </w:rPr>
          <w:t>(六)、项目实施保障</w:t>
        </w:r>
        <w:r>
          <w:tab/>
        </w:r>
        <w:r>
          <w:fldChar w:fldCharType="begin"/>
        </w:r>
        <w:r>
          <w:instrText xml:space="preserve"> PAGEREF _Toc18804 \h </w:instrText>
        </w:r>
        <w:r>
          <w:fldChar w:fldCharType="separate"/>
        </w:r>
        <w:r>
          <w:t>52</w:t>
        </w:r>
        <w:r>
          <w:fldChar w:fldCharType="end"/>
        </w:r>
      </w:hyperlink>
    </w:p>
    <w:p>
      <w:pPr>
        <w:pStyle w:val="TOC2"/>
        <w:tabs>
          <w:tab w:val="right" w:leader="dot" w:pos="8306"/>
        </w:tabs>
      </w:pPr>
      <w:hyperlink w:anchor="_Toc6234" w:history="1">
        <w:r>
          <w:rPr>
            <w:rFonts w:ascii="仿宋" w:eastAsia="仿宋" w:hAnsi="仿宋" w:cs="仿宋" w:hint="eastAsia"/>
            <w:lang w:eastAsia="zh-CN"/>
          </w:rPr>
          <w:t>(七)、安全规范管理</w:t>
        </w:r>
        <w:r>
          <w:tab/>
        </w:r>
        <w:r>
          <w:fldChar w:fldCharType="begin"/>
        </w:r>
        <w:r>
          <w:instrText xml:space="preserve"> PAGEREF _Toc6234 \h </w:instrText>
        </w:r>
        <w:r>
          <w:fldChar w:fldCharType="separate"/>
        </w:r>
        <w:r>
          <w:t>53</w:t>
        </w:r>
        <w:r>
          <w:fldChar w:fldCharType="end"/>
        </w:r>
      </w:hyperlink>
    </w:p>
    <w:p>
      <w:pPr>
        <w:pStyle w:val="TOC1"/>
        <w:tabs>
          <w:tab w:val="right" w:leader="dot" w:pos="8306"/>
        </w:tabs>
      </w:pPr>
      <w:hyperlink w:anchor="_Toc30389" w:history="1">
        <w:r>
          <w:rPr>
            <w:rFonts w:ascii="仿宋" w:eastAsia="仿宋" w:hAnsi="仿宋" w:cs="仿宋" w:hint="eastAsia"/>
            <w:lang w:eastAsia="zh-CN"/>
          </w:rPr>
          <w:t>九、环境保护与绿色发展</w:t>
        </w:r>
        <w:r>
          <w:tab/>
        </w:r>
        <w:r>
          <w:fldChar w:fldCharType="begin"/>
        </w:r>
        <w:r>
          <w:instrText xml:space="preserve"> PAGEREF _Toc30389 \h </w:instrText>
        </w:r>
        <w:r>
          <w:fldChar w:fldCharType="separate"/>
        </w:r>
        <w:r>
          <w:t>54</w:t>
        </w:r>
        <w:r>
          <w:fldChar w:fldCharType="end"/>
        </w:r>
      </w:hyperlink>
    </w:p>
    <w:p>
      <w:pPr>
        <w:pStyle w:val="TOC2"/>
        <w:tabs>
          <w:tab w:val="right" w:leader="dot" w:pos="8306"/>
        </w:tabs>
      </w:pPr>
      <w:hyperlink w:anchor="_Toc26928" w:history="1">
        <w:r>
          <w:rPr>
            <w:rFonts w:ascii="仿宋" w:eastAsia="仿宋" w:hAnsi="仿宋" w:cs="仿宋" w:hint="eastAsia"/>
            <w:lang w:eastAsia="zh-CN"/>
          </w:rPr>
          <w:t>(一)、环境保护措施</w:t>
        </w:r>
        <w:r>
          <w:tab/>
        </w:r>
        <w:r>
          <w:fldChar w:fldCharType="begin"/>
        </w:r>
        <w:r>
          <w:instrText xml:space="preserve"> PAGEREF _Toc26928 \h </w:instrText>
        </w:r>
        <w:r>
          <w:fldChar w:fldCharType="separate"/>
        </w:r>
        <w:r>
          <w:t>54</w:t>
        </w:r>
        <w:r>
          <w:fldChar w:fldCharType="end"/>
        </w:r>
      </w:hyperlink>
    </w:p>
    <w:p>
      <w:pPr>
        <w:pStyle w:val="TOC2"/>
        <w:tabs>
          <w:tab w:val="right" w:leader="dot" w:pos="8306"/>
        </w:tabs>
      </w:pPr>
      <w:hyperlink w:anchor="_Toc23819" w:history="1">
        <w:r>
          <w:rPr>
            <w:rFonts w:ascii="仿宋" w:eastAsia="仿宋" w:hAnsi="仿宋" w:cs="仿宋" w:hint="eastAsia"/>
            <w:lang w:eastAsia="zh-CN"/>
          </w:rPr>
          <w:t>(二)、绿色发展与可持续发展策略</w:t>
        </w:r>
        <w:r>
          <w:tab/>
        </w:r>
        <w:r>
          <w:fldChar w:fldCharType="begin"/>
        </w:r>
        <w:r>
          <w:instrText xml:space="preserve"> PAGEREF _Toc23819 \h </w:instrText>
        </w:r>
        <w:r>
          <w:fldChar w:fldCharType="separate"/>
        </w:r>
        <w:r>
          <w:t>56</w:t>
        </w:r>
        <w:r>
          <w:fldChar w:fldCharType="end"/>
        </w:r>
      </w:hyperlink>
    </w:p>
    <w:p>
      <w:pPr>
        <w:pStyle w:val="TOC1"/>
        <w:tabs>
          <w:tab w:val="right" w:leader="dot" w:pos="8306"/>
        </w:tabs>
      </w:pPr>
      <w:hyperlink w:anchor="_Toc969" w:history="1">
        <w:r>
          <w:rPr>
            <w:rFonts w:ascii="仿宋" w:eastAsia="仿宋" w:hAnsi="仿宋" w:cs="仿宋" w:hint="eastAsia"/>
            <w:lang w:eastAsia="zh-CN"/>
          </w:rPr>
          <w:t>十、项目变更管理</w:t>
        </w:r>
        <w:r>
          <w:tab/>
        </w:r>
        <w:r>
          <w:fldChar w:fldCharType="begin"/>
        </w:r>
        <w:r>
          <w:instrText xml:space="preserve"> PAGEREF _Toc969 \h </w:instrText>
        </w:r>
        <w:r>
          <w:fldChar w:fldCharType="separate"/>
        </w:r>
        <w:r>
          <w:t>58</w:t>
        </w:r>
        <w:r>
          <w:fldChar w:fldCharType="end"/>
        </w:r>
      </w:hyperlink>
    </w:p>
    <w:p>
      <w:pPr>
        <w:pStyle w:val="TOC2"/>
        <w:tabs>
          <w:tab w:val="right" w:leader="dot" w:pos="8306"/>
        </w:tabs>
      </w:pPr>
      <w:hyperlink w:anchor="_Toc7188" w:history="1">
        <w:r>
          <w:rPr>
            <w:rFonts w:ascii="仿宋" w:eastAsia="仿宋" w:hAnsi="仿宋" w:cs="仿宋" w:hint="eastAsia"/>
            <w:lang w:eastAsia="zh-CN"/>
          </w:rPr>
          <w:t>(一)、变更控制流程</w:t>
        </w:r>
        <w:r>
          <w:tab/>
        </w:r>
        <w:r>
          <w:fldChar w:fldCharType="begin"/>
        </w:r>
        <w:r>
          <w:instrText xml:space="preserve"> PAGEREF _Toc7188 \h </w:instrText>
        </w:r>
        <w:r>
          <w:fldChar w:fldCharType="separate"/>
        </w:r>
        <w:r>
          <w:t>58</w:t>
        </w:r>
        <w:r>
          <w:fldChar w:fldCharType="end"/>
        </w:r>
      </w:hyperlink>
    </w:p>
    <w:p>
      <w:pPr>
        <w:pStyle w:val="TOC2"/>
        <w:tabs>
          <w:tab w:val="right" w:leader="dot" w:pos="8306"/>
        </w:tabs>
      </w:pPr>
      <w:hyperlink w:anchor="_Toc13137" w:history="1">
        <w:r>
          <w:rPr>
            <w:rFonts w:ascii="仿宋" w:eastAsia="仿宋" w:hAnsi="仿宋" w:cs="仿宋" w:hint="eastAsia"/>
            <w:lang w:eastAsia="zh-CN"/>
          </w:rPr>
          <w:t>(二)、影响评估与处理</w:t>
        </w:r>
        <w:r>
          <w:tab/>
        </w:r>
        <w:r>
          <w:fldChar w:fldCharType="begin"/>
        </w:r>
        <w:r>
          <w:instrText xml:space="preserve"> PAGEREF _Toc13137 \h </w:instrText>
        </w:r>
        <w:r>
          <w:fldChar w:fldCharType="separate"/>
        </w:r>
        <w:r>
          <w:t>58</w:t>
        </w:r>
        <w:r>
          <w:fldChar w:fldCharType="end"/>
        </w:r>
      </w:hyperlink>
    </w:p>
    <w:p>
      <w:pPr>
        <w:pStyle w:val="TOC2"/>
        <w:tabs>
          <w:tab w:val="right" w:leader="dot" w:pos="8306"/>
        </w:tabs>
      </w:pPr>
      <w:hyperlink w:anchor="_Toc31788" w:history="1">
        <w:r>
          <w:rPr>
            <w:rFonts w:ascii="仿宋" w:eastAsia="仿宋" w:hAnsi="仿宋" w:cs="仿宋" w:hint="eastAsia"/>
            <w:lang w:eastAsia="zh-CN"/>
          </w:rPr>
          <w:t>(三)、变更记录与追踪</w:t>
        </w:r>
        <w:r>
          <w:tab/>
        </w:r>
        <w:r>
          <w:fldChar w:fldCharType="begin"/>
        </w:r>
        <w:r>
          <w:instrText xml:space="preserve"> PAGEREF _Toc31788 \h </w:instrText>
        </w:r>
        <w:r>
          <w:fldChar w:fldCharType="separate"/>
        </w:r>
        <w:r>
          <w:t>60</w:t>
        </w:r>
        <w:r>
          <w:fldChar w:fldCharType="end"/>
        </w:r>
      </w:hyperlink>
    </w:p>
    <w:p>
      <w:pPr>
        <w:pStyle w:val="TOC2"/>
        <w:tabs>
          <w:tab w:val="right" w:leader="dot" w:pos="8306"/>
        </w:tabs>
      </w:pPr>
      <w:hyperlink w:anchor="_Toc10516" w:history="1">
        <w:r>
          <w:rPr>
            <w:rFonts w:ascii="仿宋" w:eastAsia="仿宋" w:hAnsi="仿宋" w:cs="仿宋" w:hint="eastAsia"/>
            <w:lang w:eastAsia="zh-CN"/>
          </w:rPr>
          <w:t>(四)、变更管理策略</w:t>
        </w:r>
        <w:r>
          <w:tab/>
        </w:r>
        <w:r>
          <w:fldChar w:fldCharType="begin"/>
        </w:r>
        <w:r>
          <w:instrText xml:space="preserve"> PAGEREF _Toc10516 \h </w:instrText>
        </w:r>
        <w:r>
          <w:fldChar w:fldCharType="separate"/>
        </w:r>
        <w:r>
          <w:t>62</w:t>
        </w:r>
        <w:r>
          <w:fldChar w:fldCharType="end"/>
        </w:r>
      </w:hyperlink>
    </w:p>
    <w:p>
      <w:pPr>
        <w:pStyle w:val="TOC1"/>
        <w:tabs>
          <w:tab w:val="right" w:leader="dot" w:pos="8306"/>
        </w:tabs>
      </w:pPr>
      <w:hyperlink w:anchor="_Toc12904" w:history="1">
        <w:r>
          <w:rPr>
            <w:rFonts w:ascii="仿宋" w:eastAsia="仿宋" w:hAnsi="仿宋" w:cs="仿宋" w:hint="eastAsia"/>
            <w:lang w:eastAsia="zh-CN"/>
          </w:rPr>
          <w:t>十一、安全与应急管理</w:t>
        </w:r>
        <w:r>
          <w:tab/>
        </w:r>
        <w:r>
          <w:fldChar w:fldCharType="begin"/>
        </w:r>
        <w:r>
          <w:instrText xml:space="preserve"> PAGEREF _Toc12904 \h </w:instrText>
        </w:r>
        <w:r>
          <w:fldChar w:fldCharType="separate"/>
        </w:r>
        <w:r>
          <w:t>63</w:t>
        </w:r>
        <w:r>
          <w:fldChar w:fldCharType="end"/>
        </w:r>
      </w:hyperlink>
    </w:p>
    <w:p>
      <w:pPr>
        <w:pStyle w:val="TOC2"/>
        <w:tabs>
          <w:tab w:val="right" w:leader="dot" w:pos="8306"/>
        </w:tabs>
      </w:pPr>
      <w:hyperlink w:anchor="_Toc13049" w:history="1">
        <w:r>
          <w:rPr>
            <w:rFonts w:ascii="仿宋" w:eastAsia="仿宋" w:hAnsi="仿宋" w:cs="仿宋" w:hint="eastAsia"/>
            <w:lang w:eastAsia="zh-CN"/>
          </w:rPr>
          <w:t>(一)、安全生产管理</w:t>
        </w:r>
        <w:r>
          <w:tab/>
        </w:r>
        <w:r>
          <w:fldChar w:fldCharType="begin"/>
        </w:r>
        <w:r>
          <w:instrText xml:space="preserve"> PAGEREF _Toc13049 \h </w:instrText>
        </w:r>
        <w:r>
          <w:fldChar w:fldCharType="separate"/>
        </w:r>
        <w:r>
          <w:t>63</w:t>
        </w:r>
        <w:r>
          <w:fldChar w:fldCharType="end"/>
        </w:r>
      </w:hyperlink>
    </w:p>
    <w:p>
      <w:pPr>
        <w:pStyle w:val="TOC2"/>
        <w:tabs>
          <w:tab w:val="right" w:leader="dot" w:pos="8306"/>
        </w:tabs>
      </w:pPr>
      <w:hyperlink w:anchor="_Toc13707" w:history="1">
        <w:r>
          <w:rPr>
            <w:rFonts w:ascii="仿宋" w:eastAsia="仿宋" w:hAnsi="仿宋" w:cs="仿宋" w:hint="eastAsia"/>
            <w:lang w:eastAsia="zh-CN"/>
          </w:rPr>
          <w:t>(二)、应急预案与响应</w:t>
        </w:r>
        <w:r>
          <w:tab/>
        </w:r>
        <w:r>
          <w:fldChar w:fldCharType="begin"/>
        </w:r>
        <w:r>
          <w:instrText xml:space="preserve"> PAGEREF _Toc13707 \h </w:instrText>
        </w:r>
        <w:r>
          <w:fldChar w:fldCharType="separate"/>
        </w:r>
        <w:r>
          <w:t>65</w:t>
        </w:r>
        <w:r>
          <w:fldChar w:fldCharType="end"/>
        </w:r>
      </w:hyperlink>
    </w:p>
    <w:p>
      <w:pPr>
        <w:pStyle w:val="TOC1"/>
        <w:tabs>
          <w:tab w:val="right" w:leader="dot" w:pos="8306"/>
        </w:tabs>
      </w:pPr>
      <w:hyperlink w:anchor="_Toc21299" w:history="1">
        <w:r>
          <w:rPr>
            <w:rFonts w:ascii="仿宋" w:eastAsia="仿宋" w:hAnsi="仿宋" w:cs="仿宋" w:hint="eastAsia"/>
            <w:lang w:eastAsia="zh-CN"/>
          </w:rPr>
          <w:t>十二、客户关系管理与市场拓展</w:t>
        </w:r>
        <w:r>
          <w:tab/>
        </w:r>
        <w:r>
          <w:fldChar w:fldCharType="begin"/>
        </w:r>
        <w:r>
          <w:instrText xml:space="preserve"> PAGEREF _Toc21299 \h </w:instrText>
        </w:r>
        <w:r>
          <w:fldChar w:fldCharType="separate"/>
        </w:r>
        <w:r>
          <w:t>67</w:t>
        </w:r>
        <w:r>
          <w:fldChar w:fldCharType="end"/>
        </w:r>
      </w:hyperlink>
    </w:p>
    <w:p>
      <w:pPr>
        <w:pStyle w:val="TOC2"/>
        <w:tabs>
          <w:tab w:val="right" w:leader="dot" w:pos="8306"/>
        </w:tabs>
      </w:pPr>
      <w:hyperlink w:anchor="_Toc13207" w:history="1">
        <w:r>
          <w:rPr>
            <w:rFonts w:ascii="仿宋" w:eastAsia="仿宋" w:hAnsi="仿宋" w:cs="仿宋" w:hint="eastAsia"/>
            <w:lang w:eastAsia="zh-CN"/>
          </w:rPr>
          <w:t>(一)、客户关系管理策略</w:t>
        </w:r>
        <w:r>
          <w:tab/>
        </w:r>
        <w:r>
          <w:fldChar w:fldCharType="begin"/>
        </w:r>
        <w:r>
          <w:instrText xml:space="preserve"> PAGEREF _Toc13207 \h </w:instrText>
        </w:r>
        <w:r>
          <w:fldChar w:fldCharType="separate"/>
        </w:r>
        <w:r>
          <w:t>67</w:t>
        </w:r>
        <w:r>
          <w:fldChar w:fldCharType="end"/>
        </w:r>
      </w:hyperlink>
    </w:p>
    <w:p>
      <w:pPr>
        <w:pStyle w:val="TOC2"/>
        <w:tabs>
          <w:tab w:val="right" w:leader="dot" w:pos="8306"/>
        </w:tabs>
      </w:pPr>
      <w:hyperlink w:anchor="_Toc10756" w:history="1">
        <w:r>
          <w:rPr>
            <w:rFonts w:ascii="仿宋" w:eastAsia="仿宋" w:hAnsi="仿宋" w:cs="仿宋" w:hint="eastAsia"/>
            <w:lang w:eastAsia="zh-CN"/>
          </w:rPr>
          <w:t>(二)、市场拓展方案</w:t>
        </w:r>
        <w:r>
          <w:tab/>
        </w:r>
        <w:r>
          <w:fldChar w:fldCharType="begin"/>
        </w:r>
        <w:r>
          <w:instrText xml:space="preserve"> PAGEREF _Toc10756 \h </w:instrText>
        </w:r>
        <w:r>
          <w:fldChar w:fldCharType="separate"/>
        </w:r>
        <w:r>
          <w:t>68</w:t>
        </w:r>
        <w:r>
          <w:fldChar w:fldCharType="end"/>
        </w:r>
      </w:hyperlink>
    </w:p>
    <w:p>
      <w:pPr>
        <w:pStyle w:val="TOC1"/>
        <w:tabs>
          <w:tab w:val="right" w:leader="dot" w:pos="8306"/>
        </w:tabs>
      </w:pPr>
      <w:hyperlink w:anchor="_Toc29922" w:history="1">
        <w:r>
          <w:rPr>
            <w:rFonts w:ascii="仿宋" w:eastAsia="仿宋" w:hAnsi="仿宋" w:cs="仿宋" w:hint="eastAsia"/>
            <w:lang w:eastAsia="zh-CN"/>
          </w:rPr>
          <w:t>十三、人力资源管理与开发</w:t>
        </w:r>
        <w:r>
          <w:tab/>
        </w:r>
        <w:r>
          <w:fldChar w:fldCharType="begin"/>
        </w:r>
        <w:r>
          <w:instrText xml:space="preserve"> PAGEREF _Toc29922 \h </w:instrText>
        </w:r>
        <w:r>
          <w:fldChar w:fldCharType="separate"/>
        </w:r>
        <w:r>
          <w:t>69</w:t>
        </w:r>
        <w:r>
          <w:fldChar w:fldCharType="end"/>
        </w:r>
      </w:hyperlink>
    </w:p>
    <w:p>
      <w:pPr>
        <w:pStyle w:val="TOC2"/>
        <w:tabs>
          <w:tab w:val="right" w:leader="dot" w:pos="8306"/>
        </w:tabs>
      </w:pPr>
      <w:hyperlink w:anchor="_Toc27396" w:history="1">
        <w:r>
          <w:rPr>
            <w:rFonts w:ascii="仿宋" w:eastAsia="仿宋" w:hAnsi="仿宋" w:cs="仿宋" w:hint="eastAsia"/>
            <w:lang w:eastAsia="zh-CN"/>
          </w:rPr>
          <w:t>(一)、人力资源规划</w:t>
        </w:r>
        <w:r>
          <w:tab/>
        </w:r>
        <w:r>
          <w:fldChar w:fldCharType="begin"/>
        </w:r>
        <w:r>
          <w:instrText xml:space="preserve"> PAGEREF _Toc27396 \h </w:instrText>
        </w:r>
        <w:r>
          <w:fldChar w:fldCharType="separate"/>
        </w:r>
        <w:r>
          <w:t>69</w:t>
        </w:r>
        <w:r>
          <w:fldChar w:fldCharType="end"/>
        </w:r>
      </w:hyperlink>
    </w:p>
    <w:p>
      <w:pPr>
        <w:pStyle w:val="TOC2"/>
        <w:tabs>
          <w:tab w:val="right" w:leader="dot" w:pos="8306"/>
        </w:tabs>
      </w:pPr>
      <w:hyperlink w:anchor="_Toc8411" w:history="1">
        <w:r>
          <w:rPr>
            <w:rFonts w:ascii="仿宋" w:eastAsia="仿宋" w:hAnsi="仿宋" w:cs="仿宋" w:hint="eastAsia"/>
            <w:lang w:eastAsia="zh-CN"/>
          </w:rPr>
          <w:t>(二)、人力资源开发与培训</w:t>
        </w:r>
        <w:r>
          <w:tab/>
        </w:r>
        <w:r>
          <w:fldChar w:fldCharType="begin"/>
        </w:r>
        <w:r>
          <w:instrText xml:space="preserve"> PAGEREF _Toc8411 \h </w:instrText>
        </w:r>
        <w:r>
          <w:fldChar w:fldCharType="separate"/>
        </w:r>
        <w:r>
          <w:t>71</w:t>
        </w:r>
        <w:r>
          <w:fldChar w:fldCharType="end"/>
        </w:r>
      </w:hyperlink>
    </w:p>
    <w:p>
      <w:pPr>
        <w:pStyle w:val="TOC1"/>
        <w:tabs>
          <w:tab w:val="right" w:leader="dot" w:pos="8306"/>
        </w:tabs>
      </w:pPr>
      <w:hyperlink w:anchor="_Toc8532" w:history="1">
        <w:r>
          <w:rPr>
            <w:rFonts w:ascii="仿宋" w:eastAsia="仿宋" w:hAnsi="仿宋" w:cs="仿宋" w:hint="eastAsia"/>
            <w:lang w:eastAsia="zh-CN"/>
          </w:rPr>
          <w:t>十四、知识产权管理与保护</w:t>
        </w:r>
        <w:r>
          <w:tab/>
        </w:r>
        <w:r>
          <w:fldChar w:fldCharType="begin"/>
        </w:r>
        <w:r>
          <w:instrText xml:space="preserve"> PAGEREF _Toc8532 \h </w:instrText>
        </w:r>
        <w:r>
          <w:fldChar w:fldCharType="separate"/>
        </w:r>
        <w:r>
          <w:t>73</w:t>
        </w:r>
        <w:r>
          <w:fldChar w:fldCharType="end"/>
        </w:r>
      </w:hyperlink>
    </w:p>
    <w:p>
      <w:pPr>
        <w:pStyle w:val="TOC2"/>
        <w:tabs>
          <w:tab w:val="right" w:leader="dot" w:pos="8306"/>
        </w:tabs>
      </w:pPr>
      <w:hyperlink w:anchor="_Toc14813" w:history="1">
        <w:r>
          <w:rPr>
            <w:rFonts w:ascii="仿宋" w:eastAsia="仿宋" w:hAnsi="仿宋" w:cs="仿宋" w:hint="eastAsia"/>
            <w:lang w:eastAsia="zh-CN"/>
          </w:rPr>
          <w:t>(一)、知识产权管理体系建设</w:t>
        </w:r>
        <w:r>
          <w:tab/>
        </w:r>
        <w:r>
          <w:fldChar w:fldCharType="begin"/>
        </w:r>
        <w:r>
          <w:instrText xml:space="preserve"> PAGEREF _Toc14813 \h </w:instrText>
        </w:r>
        <w:r>
          <w:fldChar w:fldCharType="separate"/>
        </w:r>
        <w:r>
          <w:t>73</w:t>
        </w:r>
        <w:r>
          <w:fldChar w:fldCharType="end"/>
        </w:r>
      </w:hyperlink>
    </w:p>
    <w:p>
      <w:pPr>
        <w:pStyle w:val="TOC2"/>
        <w:tabs>
          <w:tab w:val="right" w:leader="dot" w:pos="8306"/>
        </w:tabs>
      </w:pPr>
      <w:hyperlink w:anchor="_Toc25242" w:history="1">
        <w:r>
          <w:rPr>
            <w:rFonts w:ascii="仿宋" w:eastAsia="仿宋" w:hAnsi="仿宋" w:cs="仿宋" w:hint="eastAsia"/>
            <w:lang w:eastAsia="zh-CN"/>
          </w:rPr>
          <w:t>(二)、知识产权保护措施</w:t>
        </w:r>
        <w:r>
          <w:tab/>
        </w:r>
        <w:r>
          <w:fldChar w:fldCharType="begin"/>
        </w:r>
        <w:r>
          <w:instrText xml:space="preserve"> PAGEREF _Toc25242 \h </w:instrText>
        </w:r>
        <w:r>
          <w:fldChar w:fldCharType="separate"/>
        </w:r>
        <w:r>
          <w:t>74</w:t>
        </w:r>
        <w:r>
          <w:fldChar w:fldCharType="end"/>
        </w:r>
      </w:hyperlink>
    </w:p>
    <w:p>
      <w:pPr>
        <w:pStyle w:val="TOC1"/>
        <w:tabs>
          <w:tab w:val="right" w:leader="dot" w:pos="8306"/>
        </w:tabs>
      </w:pPr>
      <w:hyperlink w:anchor="_Toc4294" w:history="1">
        <w:r>
          <w:rPr>
            <w:rFonts w:ascii="仿宋" w:eastAsia="仿宋" w:hAnsi="仿宋" w:cs="仿宋" w:hint="eastAsia"/>
            <w:lang w:eastAsia="zh-CN"/>
          </w:rPr>
          <w:t>十五、法律法规与政策遵循</w:t>
        </w:r>
        <w:r>
          <w:tab/>
        </w:r>
        <w:r>
          <w:fldChar w:fldCharType="begin"/>
        </w:r>
        <w:r>
          <w:instrText xml:space="preserve"> PAGEREF _Toc4294 \h </w:instrText>
        </w:r>
        <w:r>
          <w:fldChar w:fldCharType="separate"/>
        </w:r>
        <w:r>
          <w:t>76</w:t>
        </w:r>
        <w:r>
          <w:fldChar w:fldCharType="end"/>
        </w:r>
      </w:hyperlink>
    </w:p>
    <w:p>
      <w:pPr>
        <w:pStyle w:val="TOC2"/>
        <w:tabs>
          <w:tab w:val="right" w:leader="dot" w:pos="8306"/>
        </w:tabs>
      </w:pPr>
      <w:hyperlink w:anchor="_Toc20165" w:history="1">
        <w:r>
          <w:rPr>
            <w:rFonts w:ascii="仿宋" w:eastAsia="仿宋" w:hAnsi="仿宋" w:cs="仿宋" w:hint="eastAsia"/>
            <w:lang w:eastAsia="zh-CN"/>
          </w:rPr>
          <w:t>(一)、法律法规遵守</w:t>
        </w:r>
        <w:r>
          <w:tab/>
        </w:r>
        <w:r>
          <w:fldChar w:fldCharType="begin"/>
        </w:r>
        <w:r>
          <w:instrText xml:space="preserve"> PAGEREF _Toc20165 \h </w:instrText>
        </w:r>
        <w:r>
          <w:fldChar w:fldCharType="separate"/>
        </w:r>
        <w:r>
          <w:t>76</w:t>
        </w:r>
        <w:r>
          <w:fldChar w:fldCharType="end"/>
        </w:r>
      </w:hyperlink>
    </w:p>
    <w:p>
      <w:pPr>
        <w:pStyle w:val="TOC2"/>
        <w:tabs>
          <w:tab w:val="right" w:leader="dot" w:pos="8306"/>
        </w:tabs>
      </w:pPr>
      <w:hyperlink w:anchor="_Toc13876" w:history="1">
        <w:r>
          <w:rPr>
            <w:rFonts w:ascii="仿宋" w:eastAsia="仿宋" w:hAnsi="仿宋" w:cs="仿宋" w:hint="eastAsia"/>
            <w:lang w:eastAsia="zh-CN"/>
          </w:rPr>
          <w:t>(二)、政策导向与利用</w:t>
        </w:r>
        <w:r>
          <w:tab/>
        </w:r>
        <w:r>
          <w:fldChar w:fldCharType="begin"/>
        </w:r>
        <w:r>
          <w:instrText xml:space="preserve"> PAGEREF _Toc13876 \h </w:instrText>
        </w:r>
        <w:r>
          <w:fldChar w:fldCharType="separate"/>
        </w:r>
        <w:r>
          <w:t>77</w:t>
        </w:r>
        <w:r>
          <w:fldChar w:fldCharType="end"/>
        </w:r>
      </w:hyperlink>
    </w:p>
    <w:p>
      <w:pPr>
        <w:pStyle w:val="TOC1"/>
        <w:tabs>
          <w:tab w:val="right" w:leader="dot" w:pos="8306"/>
        </w:tabs>
      </w:pPr>
      <w:hyperlink w:anchor="_Toc27352" w:history="1">
        <w:r>
          <w:rPr>
            <w:rFonts w:ascii="仿宋" w:eastAsia="仿宋" w:hAnsi="仿宋" w:cs="仿宋" w:hint="eastAsia"/>
            <w:lang w:eastAsia="zh-CN"/>
          </w:rPr>
          <w:t>十六、合作与交流机制建立</w:t>
        </w:r>
        <w:r>
          <w:tab/>
        </w:r>
        <w:r>
          <w:fldChar w:fldCharType="begin"/>
        </w:r>
        <w:r>
          <w:instrText xml:space="preserve"> PAGEREF _Toc27352 \h </w:instrText>
        </w:r>
        <w:r>
          <w:fldChar w:fldCharType="separate"/>
        </w:r>
        <w:r>
          <w:t>78</w:t>
        </w:r>
        <w:r>
          <w:fldChar w:fldCharType="end"/>
        </w:r>
      </w:hyperlink>
    </w:p>
    <w:p>
      <w:pPr>
        <w:pStyle w:val="TOC2"/>
        <w:tabs>
          <w:tab w:val="right" w:leader="dot" w:pos="8306"/>
        </w:tabs>
      </w:pPr>
      <w:hyperlink w:anchor="_Toc24196" w:history="1">
        <w:r>
          <w:rPr>
            <w:rFonts w:ascii="仿宋" w:eastAsia="仿宋" w:hAnsi="仿宋" w:cs="仿宋" w:hint="eastAsia"/>
            <w:lang w:eastAsia="zh-CN"/>
          </w:rPr>
          <w:t>(一)、合作伙伴选择与合作方式</w:t>
        </w:r>
        <w:r>
          <w:tab/>
        </w:r>
        <w:r>
          <w:fldChar w:fldCharType="begin"/>
        </w:r>
        <w:r>
          <w:instrText xml:space="preserve"> PAGEREF _Toc24196 \h </w:instrText>
        </w:r>
        <w:r>
          <w:fldChar w:fldCharType="separate"/>
        </w:r>
        <w:r>
          <w:t>78</w:t>
        </w:r>
        <w:r>
          <w:fldChar w:fldCharType="end"/>
        </w:r>
      </w:hyperlink>
    </w:p>
    <w:p>
      <w:pPr>
        <w:pStyle w:val="TOC2"/>
        <w:tabs>
          <w:tab w:val="right" w:leader="dot" w:pos="8306"/>
        </w:tabs>
      </w:pPr>
      <w:hyperlink w:anchor="_Toc5986" w:history="1">
        <w:r>
          <w:rPr>
            <w:rFonts w:ascii="仿宋" w:eastAsia="仿宋" w:hAnsi="仿宋" w:cs="仿宋" w:hint="eastAsia"/>
            <w:lang w:eastAsia="zh-CN"/>
          </w:rPr>
          <w:t>(二)、交流与合作平台搭建</w:t>
        </w:r>
        <w:r>
          <w:tab/>
        </w:r>
        <w:r>
          <w:fldChar w:fldCharType="begin"/>
        </w:r>
        <w:r>
          <w:instrText xml:space="preserve"> PAGEREF _Toc5986 \h </w:instrText>
        </w:r>
        <w:r>
          <w:fldChar w:fldCharType="separate"/>
        </w:r>
        <w:r>
          <w:t>79</w:t>
        </w:r>
        <w:r>
          <w:fldChar w:fldCharType="end"/>
        </w:r>
      </w:hyperlink>
    </w:p>
    <w:p>
      <w:pPr>
        <w:pStyle w:val="TOC1"/>
        <w:tabs>
          <w:tab w:val="right" w:leader="dot" w:pos="8306"/>
        </w:tabs>
      </w:pPr>
      <w:hyperlink w:anchor="_Toc5910" w:history="1">
        <w:r>
          <w:rPr>
            <w:rFonts w:ascii="仿宋" w:eastAsia="仿宋" w:hAnsi="仿宋" w:cs="仿宋" w:hint="eastAsia"/>
            <w:lang w:eastAsia="zh-CN"/>
          </w:rPr>
          <w:t>十七、设施与设备管理</w:t>
        </w:r>
        <w:r>
          <w:tab/>
        </w:r>
        <w:r>
          <w:fldChar w:fldCharType="begin"/>
        </w:r>
        <w:r>
          <w:instrText xml:space="preserve"> PAGEREF _Toc5910 \h </w:instrText>
        </w:r>
        <w:r>
          <w:fldChar w:fldCharType="separate"/>
        </w:r>
        <w:r>
          <w:t>81</w:t>
        </w:r>
        <w:r>
          <w:fldChar w:fldCharType="end"/>
        </w:r>
      </w:hyperlink>
    </w:p>
    <w:p>
      <w:pPr>
        <w:pStyle w:val="TOC2"/>
        <w:tabs>
          <w:tab w:val="right" w:leader="dot" w:pos="8306"/>
        </w:tabs>
      </w:pPr>
      <w:hyperlink w:anchor="_Toc10047" w:history="1">
        <w:r>
          <w:rPr>
            <w:rFonts w:ascii="仿宋" w:eastAsia="仿宋" w:hAnsi="仿宋" w:cs="仿宋" w:hint="eastAsia"/>
            <w:lang w:eastAsia="zh-CN"/>
          </w:rPr>
          <w:t>(一)、设施规划与配置</w:t>
        </w:r>
        <w:r>
          <w:tab/>
        </w:r>
        <w:r>
          <w:fldChar w:fldCharType="begin"/>
        </w:r>
        <w:r>
          <w:instrText xml:space="preserve"> PAGEREF _Toc10047 \h </w:instrText>
        </w:r>
        <w:r>
          <w:fldChar w:fldCharType="separate"/>
        </w:r>
        <w:r>
          <w:t>81</w:t>
        </w:r>
        <w:r>
          <w:fldChar w:fldCharType="end"/>
        </w:r>
      </w:hyperlink>
    </w:p>
    <w:p>
      <w:pPr>
        <w:pStyle w:val="TOC2"/>
        <w:tabs>
          <w:tab w:val="right" w:leader="dot" w:pos="8306"/>
        </w:tabs>
      </w:pPr>
      <w:hyperlink w:anchor="_Toc24161" w:history="1">
        <w:r>
          <w:rPr>
            <w:rFonts w:ascii="仿宋" w:eastAsia="仿宋" w:hAnsi="仿宋" w:cs="仿宋" w:hint="eastAsia"/>
            <w:lang w:eastAsia="zh-CN"/>
          </w:rPr>
          <w:t>(二)、设备采购与维护管理</w:t>
        </w:r>
        <w:r>
          <w:tab/>
        </w:r>
        <w:r>
          <w:fldChar w:fldCharType="begin"/>
        </w:r>
        <w:r>
          <w:instrText xml:space="preserve"> PAGEREF _Toc24161 \h </w:instrText>
        </w:r>
        <w:r>
          <w:fldChar w:fldCharType="separate"/>
        </w:r>
        <w:r>
          <w:t>82</w:t>
        </w:r>
        <w:r>
          <w:fldChar w:fldCharType="end"/>
        </w:r>
      </w:hyperlink>
    </w:p>
    <w:p>
      <w:pPr>
        <w:pStyle w:val="TOC2"/>
        <w:tabs>
          <w:tab w:val="right" w:leader="dot" w:pos="8306"/>
        </w:tabs>
      </w:pPr>
      <w:hyperlink w:anchor="_Toc473" w:history="1">
        <w:r>
          <w:rPr>
            <w:rFonts w:ascii="仿宋" w:eastAsia="仿宋" w:hAnsi="仿宋" w:cs="仿宋" w:hint="eastAsia"/>
            <w:lang w:eastAsia="zh-CN"/>
          </w:rPr>
          <w:t>(三)、设施设备升级策略</w:t>
        </w:r>
        <w:r>
          <w:tab/>
        </w:r>
        <w:r>
          <w:fldChar w:fldCharType="begin"/>
        </w:r>
        <w:r>
          <w:instrText xml:space="preserve"> PAGEREF _Toc473 \h </w:instrText>
        </w:r>
        <w:r>
          <w:fldChar w:fldCharType="separate"/>
        </w:r>
        <w:r>
          <w:t>82</w:t>
        </w:r>
        <w:r>
          <w:fldChar w:fldCharType="end"/>
        </w:r>
      </w:hyperlink>
    </w:p>
    <w:p>
      <w:pPr>
        <w:pStyle w:val="TOC1"/>
        <w:tabs>
          <w:tab w:val="right" w:leader="dot" w:pos="8306"/>
        </w:tabs>
      </w:pPr>
      <w:hyperlink w:anchor="_Toc32206" w:history="1">
        <w:r>
          <w:rPr>
            <w:rFonts w:ascii="仿宋" w:eastAsia="仿宋" w:hAnsi="仿宋" w:cs="仿宋" w:hint="eastAsia"/>
            <w:lang w:eastAsia="zh-CN"/>
          </w:rPr>
          <w:t>十八、质量管理与控制</w:t>
        </w:r>
        <w:r>
          <w:tab/>
        </w:r>
        <w:r>
          <w:fldChar w:fldCharType="begin"/>
        </w:r>
        <w:r>
          <w:instrText xml:space="preserve"> PAGEREF _Toc32206 \h </w:instrText>
        </w:r>
        <w:r>
          <w:fldChar w:fldCharType="separate"/>
        </w:r>
        <w:r>
          <w:t>83</w:t>
        </w:r>
        <w:r>
          <w:fldChar w:fldCharType="end"/>
        </w:r>
      </w:hyperlink>
    </w:p>
    <w:p>
      <w:pPr>
        <w:pStyle w:val="TOC2"/>
        <w:tabs>
          <w:tab w:val="right" w:leader="dot" w:pos="8306"/>
        </w:tabs>
      </w:pPr>
      <w:hyperlink w:anchor="_Toc21509" w:history="1">
        <w:r>
          <w:rPr>
            <w:rFonts w:ascii="仿宋" w:eastAsia="仿宋" w:hAnsi="仿宋" w:cs="仿宋" w:hint="eastAsia"/>
            <w:lang w:eastAsia="zh-CN"/>
          </w:rPr>
          <w:t>(一)、质量管理体系建设</w:t>
        </w:r>
        <w:r>
          <w:tab/>
        </w:r>
        <w:r>
          <w:fldChar w:fldCharType="begin"/>
        </w:r>
        <w:r>
          <w:instrText xml:space="preserve"> PAGEREF _Toc21509 \h </w:instrText>
        </w:r>
        <w:r>
          <w:fldChar w:fldCharType="separate"/>
        </w:r>
        <w:r>
          <w:t>83</w:t>
        </w:r>
        <w:r>
          <w:fldChar w:fldCharType="end"/>
        </w:r>
      </w:hyperlink>
    </w:p>
    <w:p>
      <w:pPr>
        <w:pStyle w:val="TOC2"/>
        <w:tabs>
          <w:tab w:val="right" w:leader="dot" w:pos="8306"/>
        </w:tabs>
      </w:pPr>
      <w:hyperlink w:anchor="_Toc15242" w:history="1">
        <w:r>
          <w:rPr>
            <w:rFonts w:ascii="仿宋" w:eastAsia="仿宋" w:hAnsi="仿宋" w:cs="仿宋" w:hint="eastAsia"/>
            <w:lang w:eastAsia="zh-CN"/>
          </w:rPr>
          <w:t>(二)、质量控制措施</w:t>
        </w:r>
        <w:r>
          <w:tab/>
        </w:r>
        <w:r>
          <w:fldChar w:fldCharType="begin"/>
        </w:r>
        <w:r>
          <w:instrText xml:space="preserve"> PAGEREF _Toc15242 \h </w:instrText>
        </w:r>
        <w:r>
          <w:fldChar w:fldCharType="separate"/>
        </w:r>
        <w:r>
          <w:t>84</w:t>
        </w:r>
        <w:r>
          <w:fldChar w:fldCharType="end"/>
        </w:r>
      </w:hyperlink>
    </w:p>
    <w:p>
      <w:pPr>
        <w:pStyle w:val="TOC1"/>
        <w:tabs>
          <w:tab w:val="right" w:leader="dot" w:pos="8306"/>
        </w:tabs>
      </w:pPr>
      <w:hyperlink w:anchor="_Toc11564" w:history="1">
        <w:r>
          <w:rPr>
            <w:rFonts w:ascii="仿宋" w:eastAsia="仿宋" w:hAnsi="仿宋" w:cs="仿宋" w:hint="eastAsia"/>
            <w:lang w:eastAsia="zh-CN"/>
          </w:rPr>
          <w:t>十九、创新驱动与持续发展</w:t>
        </w:r>
        <w:r>
          <w:tab/>
        </w:r>
        <w:r>
          <w:fldChar w:fldCharType="begin"/>
        </w:r>
        <w:r>
          <w:instrText xml:space="preserve"> PAGEREF _Toc11564 \h </w:instrText>
        </w:r>
        <w:r>
          <w:fldChar w:fldCharType="separate"/>
        </w:r>
        <w:r>
          <w:t>86</w:t>
        </w:r>
        <w:r>
          <w:fldChar w:fldCharType="end"/>
        </w:r>
      </w:hyperlink>
    </w:p>
    <w:p>
      <w:pPr>
        <w:pStyle w:val="TOC2"/>
        <w:tabs>
          <w:tab w:val="right" w:leader="dot" w:pos="8306"/>
        </w:tabs>
      </w:pPr>
      <w:hyperlink w:anchor="_Toc27553" w:history="1">
        <w:r>
          <w:rPr>
            <w:rFonts w:ascii="仿宋" w:eastAsia="仿宋" w:hAnsi="仿宋" w:cs="仿宋" w:hint="eastAsia"/>
            <w:lang w:eastAsia="zh-CN"/>
          </w:rPr>
          <w:t>(一)、创新驱动战略实施</w:t>
        </w:r>
        <w:r>
          <w:tab/>
        </w:r>
        <w:r>
          <w:fldChar w:fldCharType="begin"/>
        </w:r>
        <w:r>
          <w:instrText xml:space="preserve"> PAGEREF _Toc27553 \h </w:instrText>
        </w:r>
        <w:r>
          <w:fldChar w:fldCharType="separate"/>
        </w:r>
        <w:r>
          <w:t>86</w:t>
        </w:r>
        <w:r>
          <w:fldChar w:fldCharType="end"/>
        </w:r>
      </w:hyperlink>
    </w:p>
    <w:p>
      <w:pPr>
        <w:pStyle w:val="TOC2"/>
        <w:tabs>
          <w:tab w:val="right" w:leader="dot" w:pos="8306"/>
        </w:tabs>
      </w:pPr>
      <w:hyperlink w:anchor="_Toc4711" w:history="1">
        <w:r>
          <w:rPr>
            <w:rFonts w:ascii="仿宋" w:eastAsia="仿宋" w:hAnsi="仿宋" w:cs="仿宋" w:hint="eastAsia"/>
            <w:lang w:eastAsia="zh-CN"/>
          </w:rPr>
          <w:t>(二)、持续发展路径探索</w:t>
        </w:r>
        <w:r>
          <w:tab/>
        </w:r>
        <w:r>
          <w:fldChar w:fldCharType="begin"/>
        </w:r>
        <w:r>
          <w:instrText xml:space="preserve"> PAGEREF _Toc4711 \h </w:instrText>
        </w:r>
        <w:r>
          <w:fldChar w:fldCharType="separate"/>
        </w:r>
        <w:r>
          <w:t>87</w:t>
        </w:r>
        <w:r>
          <w:fldChar w:fldCharType="end"/>
        </w:r>
      </w:hyperlink>
    </w:p>
    <w:p>
      <w:pPr>
        <w:pStyle w:val="TOC1"/>
        <w:tabs>
          <w:tab w:val="right" w:leader="dot" w:pos="8306"/>
        </w:tabs>
      </w:pPr>
      <w:hyperlink w:anchor="_Toc25368" w:history="1">
        <w:r>
          <w:rPr>
            <w:rFonts w:ascii="仿宋" w:eastAsia="仿宋" w:hAnsi="仿宋" w:cs="仿宋" w:hint="eastAsia"/>
            <w:lang w:eastAsia="zh-CN"/>
          </w:rPr>
          <w:t>二十、企业合规与伦理</w:t>
        </w:r>
        <w:r>
          <w:tab/>
        </w:r>
        <w:r>
          <w:fldChar w:fldCharType="begin"/>
        </w:r>
        <w:r>
          <w:instrText xml:space="preserve"> PAGEREF _Toc25368 \h </w:instrText>
        </w:r>
        <w:r>
          <w:fldChar w:fldCharType="separate"/>
        </w:r>
        <w:r>
          <w:t>91</w:t>
        </w:r>
        <w:r>
          <w:fldChar w:fldCharType="end"/>
        </w:r>
      </w:hyperlink>
    </w:p>
    <w:p>
      <w:pPr>
        <w:pStyle w:val="TOC2"/>
        <w:tabs>
          <w:tab w:val="right" w:leader="dot" w:pos="8306"/>
        </w:tabs>
      </w:pPr>
      <w:hyperlink w:anchor="_Toc8106" w:history="1">
        <w:r>
          <w:rPr>
            <w:rFonts w:ascii="仿宋" w:eastAsia="仿宋" w:hAnsi="仿宋" w:cs="仿宋" w:hint="eastAsia"/>
            <w:lang w:eastAsia="zh-CN"/>
          </w:rPr>
          <w:t>(一)、合规政策与程序</w:t>
        </w:r>
        <w:r>
          <w:tab/>
        </w:r>
        <w:r>
          <w:fldChar w:fldCharType="begin"/>
        </w:r>
        <w:r>
          <w:instrText xml:space="preserve"> PAGEREF _Toc8106 \h </w:instrText>
        </w:r>
        <w:r>
          <w:fldChar w:fldCharType="separate"/>
        </w:r>
        <w:r>
          <w:t>91</w:t>
        </w:r>
        <w:r>
          <w:fldChar w:fldCharType="end"/>
        </w:r>
      </w:hyperlink>
    </w:p>
    <w:p>
      <w:pPr>
        <w:pStyle w:val="TOC2"/>
        <w:tabs>
          <w:tab w:val="right" w:leader="dot" w:pos="8306"/>
        </w:tabs>
      </w:pPr>
      <w:hyperlink w:anchor="_Toc9461" w:history="1">
        <w:r>
          <w:rPr>
            <w:rFonts w:ascii="仿宋" w:eastAsia="仿宋" w:hAnsi="仿宋" w:cs="仿宋" w:hint="eastAsia"/>
            <w:lang w:eastAsia="zh-CN"/>
          </w:rPr>
          <w:t>(二)、伦理规范与培训</w:t>
        </w:r>
        <w:r>
          <w:tab/>
        </w:r>
        <w:r>
          <w:fldChar w:fldCharType="begin"/>
        </w:r>
        <w:r>
          <w:instrText xml:space="preserve"> PAGEREF _Toc9461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288" w:history="1">
        <w:r>
          <w:rPr>
            <w:rFonts w:ascii="仿宋" w:eastAsia="仿宋" w:hAnsi="仿宋" w:cs="仿宋" w:hint="eastAsia"/>
            <w:lang w:eastAsia="zh-CN"/>
          </w:rPr>
          <w:t>(三)、合规风险评估</w:t>
        </w:r>
        <w:r>
          <w:tab/>
        </w:r>
        <w:r>
          <w:fldChar w:fldCharType="begin"/>
        </w:r>
        <w:r>
          <w:instrText xml:space="preserve"> PAGEREF _Toc20288 \h </w:instrText>
        </w:r>
        <w:r>
          <w:fldChar w:fldCharType="separate"/>
        </w:r>
        <w:r>
          <w:t>93</w:t>
        </w:r>
        <w:r>
          <w:fldChar w:fldCharType="end"/>
        </w:r>
      </w:hyperlink>
    </w:p>
    <w:p>
      <w:pPr>
        <w:pStyle w:val="TOC2"/>
        <w:tabs>
          <w:tab w:val="right" w:leader="dot" w:pos="8306"/>
        </w:tabs>
      </w:pPr>
      <w:hyperlink w:anchor="_Toc8266" w:history="1">
        <w:r>
          <w:rPr>
            <w:rFonts w:ascii="仿宋" w:eastAsia="仿宋" w:hAnsi="仿宋" w:cs="仿宋" w:hint="eastAsia"/>
            <w:lang w:eastAsia="zh-CN"/>
          </w:rPr>
          <w:t>(四)、合规监督与执行</w:t>
        </w:r>
        <w:r>
          <w:tab/>
        </w:r>
        <w:r>
          <w:fldChar w:fldCharType="begin"/>
        </w:r>
        <w:r>
          <w:instrText xml:space="preserve"> PAGEREF _Toc8266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28"/>
      <w:r>
        <w:rPr>
          <w:rFonts w:ascii="仿宋" w:eastAsia="仿宋" w:hAnsi="仿宋" w:cs="仿宋" w:hint="eastAsia"/>
          <w:sz w:val="28"/>
          <w:lang w:eastAsia="zh-CN"/>
        </w:rPr>
        <w:t>一、超细银粉末、银钯粉、钯粉、铂粉项目概论</w:t>
      </w:r>
      <w:bookmarkEnd w:id="2"/>
    </w:p>
    <w:p>
      <w:pPr>
        <w:pStyle w:val="Heading2"/>
        <w:rPr>
          <w:rFonts w:ascii="仿宋" w:eastAsia="仿宋" w:hAnsi="仿宋" w:cs="仿宋" w:hint="eastAsia"/>
          <w:lang w:eastAsia="zh-CN"/>
        </w:rPr>
      </w:pPr>
      <w:bookmarkStart w:id="3" w:name="_Toc1763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的申报单位是“XXX实业发展公司”，这是一家在其所处行业内备受尊敬的企业。公司自成立以来，通过其在超细银粉末、银钯粉、钯粉、铂粉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超细银粉末、银钯粉、钯粉、铂粉项目及其他多个行业领域中都有着显著的贡献。秦XX以其出色的领导才能和敏锐的商业洞察力，带领公司在超细银粉末、银钯粉、钯粉、铂粉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超细银粉末、银钯粉、钯粉、铂粉项目的重要合作伙伴。公司专注于[行业名称]领域，以创新作为驱动力，不断推动技术进步和市场扩张。在超细银粉末、银钯粉、钯粉、铂粉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超细银粉末、银钯粉、钯粉、铂粉项目中展现了强劲的增长和稳定的财务表现。公司通过有效的策略，在超细银粉末、银钯粉、钯粉、铂粉项目中扩大了其市场份额并增强了盈利能力。同时，公司积极承担社会责任，参与各类社会公益项目，增强了其在超细银粉末、银钯粉、钯粉、铂粉项目中的品牌形象和社会影响力。</w:t>
      </w:r>
    </w:p>
    <w:p>
      <w:pPr>
        <w:pStyle w:val="Heading2"/>
        <w:ind w:firstLine="560" w:firstLineChars="200"/>
        <w:rPr>
          <w:rFonts w:ascii="仿宋" w:eastAsia="仿宋" w:hAnsi="仿宋" w:cs="仿宋" w:hint="eastAsia"/>
          <w:sz w:val="28"/>
          <w:lang w:eastAsia="zh-CN"/>
        </w:rPr>
      </w:pPr>
      <w:bookmarkStart w:id="4" w:name="_Toc1655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银粉末、银钯粉、钯粉、铂粉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超细银粉末、银钯粉、钯粉、铂粉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30"/>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1270"/>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908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1745"/>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https://d.book118.com/696102224220010031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E4AF8"/>
    <w:rsid w:val="01AE4A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610222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2023-12-30T01:07:00Z</dcterms:created>
  <dcterms:modified xsi:type="dcterms:W3CDTF">2023-12-30T01:08:27Z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ABAA3699D595473DB8DF39DC383DEA5A_11</vt:lpwstr>
  </property>
  <property fmtid="{D5CDD505-2E9C-101B-9397-08002B2CF9AE}" pid="3" name="KSOProductBuildVer">
    <vt:lpwstr>2052-12.1.0.16120</vt:lpwstr>
  </property>
</Properties>
</file>