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IPTV运营项目规划设计方案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5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6" w:history="1">
        <w:r>
          <w:rPr>
            <w:rFonts w:ascii="仿宋" w:eastAsia="仿宋" w:hAnsi="仿宋" w:cs="仿宋" w:hint="eastAsia"/>
            <w:lang w:eastAsia="zh-CN"/>
          </w:rPr>
          <w:t>一、IPTV运营项目可持续发展</w:t>
        </w:r>
        <w:r>
          <w:tab/>
        </w:r>
        <w:r>
          <w:fldChar w:fldCharType="begin"/>
        </w:r>
        <w:r>
          <w:instrText xml:space="preserve"> PAGEREF _Toc20106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_Toc15768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5" w:history="1">
        <w:r>
          <w:rPr>
            <w:rFonts w:ascii="仿宋" w:eastAsia="仿宋" w:hAnsi="仿宋" w:cs="仿宋" w:hint="eastAsia"/>
            <w:lang w:eastAsia="zh-CN"/>
          </w:rPr>
          <w:t>二、工艺说明</w:t>
        </w:r>
        <w:r>
          <w:tab/>
        </w:r>
        <w:r>
          <w:fldChar w:fldCharType="begin"/>
        </w:r>
        <w:r>
          <w:instrText xml:space="preserve"> PAGEREF _Toc26535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9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_Toc23849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(二)、IPTV运营项目工艺技术设计方案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_Toc30803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三、IPTV运营项目危机管理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_Toc32124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89" w:history="1">
        <w:r>
          <w:rPr>
            <w:rFonts w:ascii="仿宋" w:eastAsia="仿宋" w:hAnsi="仿宋" w:cs="仿宋" w:hint="eastAsia"/>
            <w:lang w:eastAsia="zh-CN"/>
          </w:rPr>
          <w:t>四、IPTV运营项目建设单位说明</w:t>
        </w:r>
        <w:r>
          <w:tab/>
        </w:r>
        <w:r>
          <w:fldChar w:fldCharType="begin"/>
        </w:r>
        <w:r>
          <w:instrText xml:space="preserve"> PAGEREF _Toc7289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(一)、IPTV运营项目承办单位基本情况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2" w:history="1">
        <w:r>
          <w:rPr>
            <w:rFonts w:ascii="仿宋" w:eastAsia="仿宋" w:hAnsi="仿宋" w:cs="仿宋" w:hint="eastAsia"/>
            <w:lang w:eastAsia="zh-CN"/>
          </w:rPr>
          <w:t>(一)、IPTV运营行业分析</w:t>
        </w:r>
        <w:r>
          <w:tab/>
        </w:r>
        <w:r>
          <w:fldChar w:fldCharType="begin"/>
        </w:r>
        <w:r>
          <w:instrText xml:space="preserve"> PAGEREF _Toc18542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4" w:history="1">
        <w:r>
          <w:rPr>
            <w:rFonts w:ascii="仿宋" w:eastAsia="仿宋" w:hAnsi="仿宋" w:cs="仿宋" w:hint="eastAsia"/>
            <w:lang w:eastAsia="zh-CN"/>
          </w:rPr>
          <w:t>(二)、IPTV运营市场分析预测</w:t>
        </w:r>
        <w:r>
          <w:tab/>
        </w:r>
        <w:r>
          <w:fldChar w:fldCharType="begin"/>
        </w:r>
        <w:r>
          <w:instrText xml:space="preserve"> PAGEREF _Toc7124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5" w:history="1">
        <w:r>
          <w:rPr>
            <w:rFonts w:ascii="仿宋" w:eastAsia="仿宋" w:hAnsi="仿宋" w:cs="仿宋" w:hint="eastAsia"/>
            <w:lang w:eastAsia="zh-CN"/>
          </w:rPr>
          <w:t>六、IPTV运营项目文档管理</w:t>
        </w:r>
        <w:r>
          <w:tab/>
        </w:r>
        <w:r>
          <w:fldChar w:fldCharType="begin"/>
        </w:r>
        <w:r>
          <w:instrText xml:space="preserve"> PAGEREF _Toc30225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8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_Toc12444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3" w:history="1">
        <w:r>
          <w:rPr>
            <w:rFonts w:ascii="仿宋" w:eastAsia="仿宋" w:hAnsi="仿宋" w:cs="仿宋" w:hint="eastAsia"/>
            <w:lang w:eastAsia="zh-CN"/>
          </w:rPr>
          <w:t>七、IPTV运营项目人力资源管理</w:t>
        </w:r>
        <w:r>
          <w:tab/>
        </w:r>
        <w:r>
          <w:fldChar w:fldCharType="begin"/>
        </w:r>
        <w:r>
          <w:instrText xml:space="preserve"> PAGEREF _Toc7203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八、IPTV运营项目环境影响分析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2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_Toc23109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7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_Toc6257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(四)、IPTV运营项目建设对区域经济的影响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九、IPTV运营项目计划安排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_Toc13868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7" w:history="1">
        <w:r>
          <w:rPr>
            <w:rFonts w:ascii="仿宋" w:eastAsia="仿宋" w:hAnsi="仿宋" w:cs="仿宋" w:hint="eastAsia"/>
            <w:lang w:eastAsia="zh-CN"/>
          </w:rPr>
          <w:t>十、IPTV运营项目社会影响</w:t>
        </w:r>
        <w:r>
          <w:tab/>
        </w:r>
        <w:r>
          <w:fldChar w:fldCharType="begin"/>
        </w:r>
        <w:r>
          <w:instrText xml:space="preserve"> PAGEREF _Toc32537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_Toc20818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_Toc8186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_Toc13134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6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_Toc22196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十二、IPTV运营项目人力资源培养与发展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_Toc816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3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_Toc23213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十四、营销与推广策略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_Toc25760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0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_Toc8430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5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106"/>
      <w:r>
        <w:rPr>
          <w:rFonts w:ascii="仿宋" w:eastAsia="仿宋" w:hAnsi="仿宋" w:cs="仿宋" w:hint="eastAsia"/>
          <w:sz w:val="28"/>
          <w:lang w:eastAsia="zh-CN"/>
        </w:rPr>
        <w:t>一、IPTV运营项目可持续发展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76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中，IPTV运营项目团队着眼于未来，明确了可持续发展的战略方向。制定的具体可持续发展目标包括降低资源使用、采用环保技术、最大化社会效益等。这一步骤不仅有助于IPTV运营项目在环保和社会责任方面达到最高标准，也为未来提供了明确的指引，确保IPTV运营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可持续实践的融入IPTV运营项目管理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IPTV运营项目管理周期。从IPTV运营项目规划开始，IPTV运营项目团队就考虑了环境和社会的因素。在执行阶段，IPTV运营项目团队积极推动绿色技术的应用，优化资源利用。此外，关注员工的社会责任，通过培训和沟通活动提高员工对可持续发展的认知，使他们能够在日常工作中践行可持续实践。这些举措不仅为IPTV运营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7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扎根于IPTV运营项目的可持续发展理念，我们深信环保与社会责任是IPTV运营项目成功的关键支柱。在IPTV运营项目的每一步，我们都致力于通过创新和实践，履行对环境和社会的坚定责任。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团队通过引入先进的环保技术、建立高效的废物处理系统以及推动能源节约措施，积极履行环保责任。定期的环保监测和评估确保IPTV运营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不仅致力于自身可持续发展，还注重对社会的回馈。通过支持社区IPTV运营项目、参与慈善事业、提供培训机会等方式，IPTV运营项目积极履行社会责任。与当地社区建立积极互动，关注员工的工作与生活平衡，以及员工的身心健康，是IPTV运营项目在社会责任层面的关键举措。这样的实践不仅增强了IPTV运营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535"/>
      <w:r>
        <w:rPr>
          <w:rFonts w:ascii="仿宋" w:eastAsia="仿宋" w:hAnsi="仿宋" w:cs="仿宋" w:hint="eastAsia"/>
          <w:sz w:val="28"/>
          <w:lang w:eastAsia="zh-CN"/>
        </w:rPr>
        <w:t>二、工艺说明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849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的技术管理特点体现在其创新导向。通过引入最先进的技术趋势和解决方案，IPTV运营项目致力于提升科技含量、提高质量和效率水平。这意味着我们将采用最新的工具和方法，确保IPTV运营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IPTV运营项目技术管理的显著特征。通过整合不同领域的技术资源，我们实现了跨学科的协同工作。这有助于优化技术架构，提高整体效能。此外，整合性策略还促进了不同技术团队之间的紧密沟通和高效合作，确保IPTV运营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IPTV运营项目所采用的技术。通过不断优化技术方案，IPTV运营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IPTV运营项目团队将在IPTV运营项目初期识别可能的技术风险，并采取相应的预防和应对措施。通过建立健全的风险评估机制，IPTV运营项目能够在实施过程中及时发现并解决潜在的技术问题，保障IPTV运营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IPTV运营项目中，技术将成为IPTV运营项目成功的有力支持。这一深度剖析揭示了技术管理在IPTV运营项目实施中的关键作用，为IPTV运营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72"/>
      <w:r>
        <w:rPr>
          <w:rFonts w:ascii="仿宋" w:eastAsia="仿宋" w:hAnsi="仿宋" w:cs="仿宋" w:hint="eastAsia"/>
          <w:sz w:val="28"/>
          <w:lang w:eastAsia="zh-CN"/>
        </w:rPr>
        <w:t>(二)、IPTV运营项目工艺技术设计方案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IPTV运营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IPTV运营项目将严格按照相关行业规范要求进行组织。通过有效控制产品质量，IPTV运营项目将致力于为顾客提供优质的IPTV运营项目产品和良好的服务。这体现了IPTV运营项目对于生产活动合规性和质量标准的高度重视，为IPTV运营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工艺技术方面，IPTV运营项目注重生态效益和清洁生产原则。IPTV运营项目建设将紧密结合地方特色经济发展，与社会经济发展规划和区域环境保护规划方案相协调一致。通过与当地区域自然生态系统的结合，IPTV运营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IPTV运营项目产品具有多样化的客户需求和个性化的特点。因此，IPTV运营项目产品规格品种多样，且单批生产数量较小。为满足这一特点，IPTV运营项目承办单位将建设先进的柔性制造生产线。通过广泛应用柔性制造技术，IPTV运营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IPTV运营项目采用的技术具有较高的技术含量和自动化水平，处于国内先进水平。这一技术选用不仅体现了对生产效率、质量和环境友好性的高标准要求，同时为IPTV运营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803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为确保IPTV运营项目的高效生产和技术实施，我们制定了一套精心设计的设备选型方案，以满足IPTV运营项目生产、质量和环保的要求。该方案的主要特点如下：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IPTV运营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针对IPTV运营项目产品的多样性和小批量生产的特点，我们将建设柔性制造生产线。通过在设备选型中考虑柔性制造技术，可以灵活应对不同产品规格和生产需求，实现生产线的高度灵活性和适应性。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120"/>
      <w:r>
        <w:rPr>
          <w:rFonts w:ascii="仿宋" w:eastAsia="仿宋" w:hAnsi="仿宋" w:cs="仿宋" w:hint="eastAsia"/>
          <w:sz w:val="28"/>
          <w:lang w:eastAsia="zh-CN"/>
        </w:rPr>
        <w:t>三、IPTV运营项目危机管理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212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危机管理中，危机预警与识别是确保IPTV运营项目稳健运行的核心步骤。通过建立全面的监测机制，IPTV运营项目团队旨在及时发现和理解潜在的风险和危机因素，以便采取及时的预防和应对措施，确保IPTV运营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首先，通过深入的风险评估，IPTV运营项目团队全面分析了整个IPTV运营项目和各个阶段可能存在的威胁。这包括准确评估每个潜在风险的发生概率和可能影响的程度，为后续危机预警提供了有力支持。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IPTV运营项目团队着重于明确定义IPTV运营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IPTV运营项目进展的持续监控，团队能够及时发现潜在问题并作出迅速反应。IPTV运营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在这一阶段，团队的专业素养和反应速度将发挥至关重要的作用，以确保潜在危机能够在初期得到有效的处理，最大程度地减轻负面影响。通过危机预警与识别，IPTV运营项目得以更有序、可控地推进。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339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在危机发生时，IPTV运营项目团队立即行动，成立了应急小组。该小组的任务是迅速制定并实施紧急应对措施，以最小化潜在损失。以下是采取的主要措施：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暂停IPTV运营项目进度：为遏制危机蔓延，IPTV运营项目暂时停止进行，以便全面评估当前状况。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资源重新分配：重新评估IPTV运营项目资源的分配，确保最大限度地减小损失。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实时沟通：与关键利益相关者建立实时沟通机制，向他们传递IPTV运营项目危机的实际状况，保障IPTV运营项目核心利益。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在紧急应对的同时，IPTV运营项目团队强调了团队协作和有效沟通的重要性。以下是团队协作的关键举措：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信息共享机制：建立了信息共享平台，确保团队成员能够及时获取IPTV运营项目危机的实时信息。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领导者沟通：IPTV运营项目领导者通过定期会议和即时沟通工具，指导团队应对危机，保持团队稳定运行。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随着危机得到初步控制，IPTV运营项目团队转向制定恢复计划，以确保IPTV运营项目能够从中迅速恢复。主要恢复计划包括：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修复受损的进度计划：重新评估IPTV运营项目进度，制定修复计划，确保IPTV运营项目尽快回归正常进程。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重新调整资源分配：优化资源分配，确保IPTV运营项目在有限资源下高效运转。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风险管理机制加强：对IPTV运营项目风险进行全面评估，制定更强化的风险管理策略，以预防未来可能的危机。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7289"/>
      <w:r>
        <w:rPr>
          <w:rFonts w:ascii="仿宋" w:eastAsia="仿宋" w:hAnsi="仿宋" w:cs="仿宋" w:hint="eastAsia"/>
          <w:sz w:val="28"/>
          <w:lang w:eastAsia="zh-CN"/>
        </w:rPr>
        <w:t>四、IPTV运营项目建设单位说明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5266"/>
      <w:r>
        <w:rPr>
          <w:rFonts w:ascii="仿宋" w:eastAsia="仿宋" w:hAnsi="仿宋" w:cs="仿宋" w:hint="eastAsia"/>
          <w:lang w:eastAsia="zh-CN"/>
        </w:rPr>
        <w:t>(一)、IPTV运营项目承办单位基本情况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2267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IPTV运营项目承办单位的XXXX，我们着眼于实现可持续的经济效益。通过技术创新和解决方案的提供，公司预计在IPTV运营项目执行期间将获得可观的收入增长。这一收入来源主要包括IPTV运营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同时，我们注重成本控制和效率提升，以确保IPTV运营项目的可持续盈利。透过精细的管理和资源优化，公司期望实现IPTV运营项目利润最大化。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IPTV运营项目实施进行全面的投资评估，包括IPTV运营项目启动阶段的资金投入和后续运营成本。通过对IPTV运营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IPTV运营项目实施过程中具备足够的资金流动性，公司将进行详尽的现金流分析。这包括资金需求的合理预测、IPTV运营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1095"/>
      <w:r>
        <w:rPr>
          <w:rFonts w:ascii="仿宋" w:eastAsia="仿宋" w:hAnsi="仿宋" w:cs="仿宋" w:hint="eastAsia"/>
          <w:sz w:val="28"/>
          <w:lang w:eastAsia="zh-CN"/>
        </w:rPr>
        <w:t>五、市场分析、调研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8542"/>
      <w:r>
        <w:rPr>
          <w:rFonts w:ascii="仿宋" w:eastAsia="仿宋" w:hAnsi="仿宋" w:cs="仿宋" w:hint="eastAsia"/>
          <w:lang w:eastAsia="zh-CN"/>
        </w:rPr>
        <w:t>(一)、IPTV运营行业分析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IPTV运营行业一直以来都是市场的关注焦点。行业内的发展趋势、竞争态势以及潜在机会都对IPTV运营项目的推进产生深远的影响。通过深入研究行业的整体概貌，我们将更好地理解行业的核心特征，为IPTV运营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行业，技术一直是推动创新和发展的关键因素。我们将对当前技术趋势进行详尽分析，包括但不限于人工智能、大数据应用、先进制造技术等。这有助于IPTV运营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IPTV运营项目成功的基础。我们将对主要竞争对手进行深入研究，包括其市场份额、产品特点、市场定位等。通过全面了解竞争对手的优势和劣势，IPTV运营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7124"/>
      <w:r>
        <w:rPr>
          <w:rFonts w:ascii="仿宋" w:eastAsia="仿宋" w:hAnsi="仿宋" w:cs="仿宋" w:hint="eastAsia"/>
          <w:sz w:val="28"/>
          <w:lang w:eastAsia="zh-CN"/>
        </w:rPr>
        <w:t>(二)、IPTV运营市场分析预测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通过对市场规模的深入调研，我们将预测IPTV运营市场未来的增长趋势。这包括市场的整体规模、各细分领域的发展趋势等。IPTV运营项目可以根据市场的扩张速度和潜在机会，制定更符合市场需求的发展策略。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IPTV运营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IPTV运营项目实施过程中需要充分考虑的因素。我们将对市场风险进行全面评估，包括但不限于政策法规风险、市场竞争风险、技术变革风险等。通过对潜在风险的深入分析，IPTV运营项目可以制定相应的风险缓解策略，降低不确定性对IPTV运营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30225"/>
      <w:r>
        <w:rPr>
          <w:rFonts w:ascii="仿宋" w:eastAsia="仿宋" w:hAnsi="仿宋" w:cs="仿宋" w:hint="eastAsia"/>
          <w:sz w:val="28"/>
          <w:lang w:eastAsia="zh-CN"/>
        </w:rPr>
        <w:t>六、IPTV运营项目文档管理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11448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IPTV运营项目高度重视文档的质量和准确性，以支持IPTV运营项目的各项活动和决策。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文档的编制始于IPTV运营项目计划的初期，我们制定了详细的文档编制计划，明确了每个文档的内容、格式和编写责任人。在IPTV运营项目启动阶段，我们首先编制了IPTV运营项目章程，明确定义了IPTV运营项目的目标、范围、风险等关键要素。随后，IPTV运营项目团队根据计划陆续编制了需求文档、设计文档、测试文档等各类文档，确保IPTV运营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IPTV运营项目管理中的重要环节，旨在确保IPTV运营项目文档符合质量标准和IPTV运营项目需求。在IPTV运营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除了内部审查，我们还进行了外部审查，邀请IPTV运营项目相关利益方和专业领域的专家对文档进行独立审查。这有助于获取更全面、客观的反馈，确保IPTV运营项目文档不仅符合内部标准，也满足外部需求。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IPTV运营项目在文档编制与审查方面建立了严格的管理机制，通过规范的流程和多维度的审查，确保IPTV运营项目文档的质量、准确性和可靠性，为IPTV运营项目的顺利推进提供了有力支持。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1244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在IPTV运营项目中，我们致力于优化文档发布与分发过程，以确保信息的高效传递和团队间协作的顺畅进行。以下是我们采取的关键优化策略：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我们通过多渠道发布文档，包括电子邮件、IPTV运营项目管理平台、内部网站等，以满足不同团队成员的偏好和需求。多渠道发布确保了信息的全面覆盖。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我们采用了精细的权限控制，确保只有授权人员可以访问敏感信息。这种安全措施保护了IPTV运营项目文档的机密性，防止了未经授权的信息泄露。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1430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2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文档存档与归档是IPTV运营项目生命周期中一个至关重要的环节，直接关系到IPTV运营项目信息的长期保存和历史记录的完整性。在IPTV运营项目中，我们实施了一系列有效的文档存档与归档管理策略：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https://d.book118.com/696233123010010035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IPTV运营项目规划设计方案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0E28F6"/>
    <w:rsid w:val="060E28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96233123010010035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2024-01-16T22:23:00Z</dcterms:created>
  <dcterms:modified xsi:type="dcterms:W3CDTF">2024-01-16T22:23:23Z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471325F24C504F39B7D83389301D0C9D_11</vt:lpwstr>
  </property>
  <property fmtid="{D5CDD505-2E9C-101B-9397-08002B2CF9AE}" pid="3" name="KSOProductBuildVer">
    <vt:lpwstr>2052-12.1.0.16120</vt:lpwstr>
  </property>
</Properties>
</file>