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10" w:history="1">
        <w:r>
          <w:rPr>
            <w:rFonts w:ascii="仿宋" w:eastAsia="仿宋" w:hAnsi="仿宋" w:cs="仿宋" w:hint="eastAsia"/>
            <w:lang w:eastAsia="zh-CN"/>
          </w:rPr>
          <w:t>概论</w:t>
        </w:r>
        <w:r>
          <w:tab/>
        </w:r>
        <w:r>
          <w:fldChar w:fldCharType="begin"/>
        </w:r>
        <w:r>
          <w:instrText xml:space="preserve"> PAGEREF _Toc16510 \h </w:instrText>
        </w:r>
        <w:r>
          <w:fldChar w:fldCharType="separate"/>
        </w:r>
        <w:r>
          <w:t>3</w:t>
        </w:r>
        <w:r>
          <w:fldChar w:fldCharType="end"/>
        </w:r>
      </w:hyperlink>
    </w:p>
    <w:p>
      <w:pPr>
        <w:pStyle w:val="TOC1"/>
        <w:tabs>
          <w:tab w:val="right" w:leader="dot" w:pos="8306"/>
        </w:tabs>
      </w:pPr>
      <w:hyperlink w:anchor="_Toc2386" w:history="1">
        <w:r>
          <w:rPr>
            <w:rFonts w:ascii="仿宋" w:eastAsia="仿宋" w:hAnsi="仿宋" w:cs="仿宋" w:hint="eastAsia"/>
            <w:lang w:eastAsia="zh-CN"/>
          </w:rPr>
          <w:t>一、产品规划分析</w:t>
        </w:r>
        <w:r>
          <w:tab/>
        </w:r>
        <w:r>
          <w:fldChar w:fldCharType="begin"/>
        </w:r>
        <w:r>
          <w:instrText xml:space="preserve"> PAGEREF _Toc2386 \h </w:instrText>
        </w:r>
        <w:r>
          <w:fldChar w:fldCharType="separate"/>
        </w:r>
        <w:r>
          <w:t>3</w:t>
        </w:r>
        <w:r>
          <w:fldChar w:fldCharType="end"/>
        </w:r>
      </w:hyperlink>
    </w:p>
    <w:p>
      <w:pPr>
        <w:pStyle w:val="TOC2"/>
        <w:tabs>
          <w:tab w:val="right" w:leader="dot" w:pos="8306"/>
        </w:tabs>
      </w:pPr>
      <w:hyperlink w:anchor="_Toc19728" w:history="1">
        <w:r>
          <w:rPr>
            <w:rFonts w:ascii="仿宋" w:eastAsia="仿宋" w:hAnsi="仿宋" w:cs="仿宋" w:hint="eastAsia"/>
            <w:lang w:eastAsia="zh-CN"/>
          </w:rPr>
          <w:t>(一)、产品规划</w:t>
        </w:r>
        <w:r>
          <w:tab/>
        </w:r>
        <w:r>
          <w:fldChar w:fldCharType="begin"/>
        </w:r>
        <w:r>
          <w:instrText xml:space="preserve"> PAGEREF _Toc19728 \h </w:instrText>
        </w:r>
        <w:r>
          <w:fldChar w:fldCharType="separate"/>
        </w:r>
        <w:r>
          <w:t>3</w:t>
        </w:r>
        <w:r>
          <w:fldChar w:fldCharType="end"/>
        </w:r>
      </w:hyperlink>
    </w:p>
    <w:p>
      <w:pPr>
        <w:pStyle w:val="TOC2"/>
        <w:tabs>
          <w:tab w:val="right" w:leader="dot" w:pos="8306"/>
        </w:tabs>
      </w:pPr>
      <w:hyperlink w:anchor="_Toc26588" w:history="1">
        <w:r>
          <w:rPr>
            <w:rFonts w:ascii="仿宋" w:eastAsia="仿宋" w:hAnsi="仿宋" w:cs="仿宋" w:hint="eastAsia"/>
            <w:lang w:eastAsia="zh-CN"/>
          </w:rPr>
          <w:t>(二)、建设规模</w:t>
        </w:r>
        <w:r>
          <w:tab/>
        </w:r>
        <w:r>
          <w:fldChar w:fldCharType="begin"/>
        </w:r>
        <w:r>
          <w:instrText xml:space="preserve"> PAGEREF _Toc26588 \h </w:instrText>
        </w:r>
        <w:r>
          <w:fldChar w:fldCharType="separate"/>
        </w:r>
        <w:r>
          <w:t>4</w:t>
        </w:r>
        <w:r>
          <w:fldChar w:fldCharType="end"/>
        </w:r>
      </w:hyperlink>
    </w:p>
    <w:p>
      <w:pPr>
        <w:pStyle w:val="TOC1"/>
        <w:tabs>
          <w:tab w:val="right" w:leader="dot" w:pos="8306"/>
        </w:tabs>
      </w:pPr>
      <w:hyperlink w:anchor="_Toc25426" w:history="1">
        <w:r>
          <w:rPr>
            <w:rFonts w:ascii="仿宋" w:eastAsia="仿宋" w:hAnsi="仿宋" w:cs="仿宋" w:hint="eastAsia"/>
            <w:lang w:eastAsia="zh-CN"/>
          </w:rPr>
          <w:t>二、工艺说明</w:t>
        </w:r>
        <w:r>
          <w:tab/>
        </w:r>
        <w:r>
          <w:fldChar w:fldCharType="begin"/>
        </w:r>
        <w:r>
          <w:instrText xml:space="preserve"> PAGEREF _Toc25426 \h </w:instrText>
        </w:r>
        <w:r>
          <w:fldChar w:fldCharType="separate"/>
        </w:r>
        <w:r>
          <w:t>5</w:t>
        </w:r>
        <w:r>
          <w:fldChar w:fldCharType="end"/>
        </w:r>
      </w:hyperlink>
    </w:p>
    <w:p>
      <w:pPr>
        <w:pStyle w:val="TOC2"/>
        <w:tabs>
          <w:tab w:val="right" w:leader="dot" w:pos="8306"/>
        </w:tabs>
      </w:pPr>
      <w:hyperlink w:anchor="_Toc21390" w:history="1">
        <w:r>
          <w:rPr>
            <w:rFonts w:ascii="仿宋" w:eastAsia="仿宋" w:hAnsi="仿宋" w:cs="仿宋" w:hint="eastAsia"/>
            <w:lang w:eastAsia="zh-CN"/>
          </w:rPr>
          <w:t>(一)、技术管理特点</w:t>
        </w:r>
        <w:r>
          <w:tab/>
        </w:r>
        <w:r>
          <w:fldChar w:fldCharType="begin"/>
        </w:r>
        <w:r>
          <w:instrText xml:space="preserve"> PAGEREF _Toc21390 \h </w:instrText>
        </w:r>
        <w:r>
          <w:fldChar w:fldCharType="separate"/>
        </w:r>
        <w:r>
          <w:t>5</w:t>
        </w:r>
        <w:r>
          <w:fldChar w:fldCharType="end"/>
        </w:r>
      </w:hyperlink>
    </w:p>
    <w:p>
      <w:pPr>
        <w:pStyle w:val="TOC2"/>
        <w:tabs>
          <w:tab w:val="right" w:leader="dot" w:pos="8306"/>
        </w:tabs>
      </w:pPr>
      <w:hyperlink w:anchor="_Toc18547" w:history="1">
        <w:r>
          <w:rPr>
            <w:rFonts w:ascii="仿宋" w:eastAsia="仿宋" w:hAnsi="仿宋" w:cs="仿宋" w:hint="eastAsia"/>
            <w:lang w:eastAsia="zh-CN"/>
          </w:rPr>
          <w:t>(二)、锰矿项目工艺技术设计方案</w:t>
        </w:r>
        <w:r>
          <w:tab/>
        </w:r>
        <w:r>
          <w:fldChar w:fldCharType="begin"/>
        </w:r>
        <w:r>
          <w:instrText xml:space="preserve"> PAGEREF _Toc18547 \h </w:instrText>
        </w:r>
        <w:r>
          <w:fldChar w:fldCharType="separate"/>
        </w:r>
        <w:r>
          <w:t>6</w:t>
        </w:r>
        <w:r>
          <w:fldChar w:fldCharType="end"/>
        </w:r>
      </w:hyperlink>
    </w:p>
    <w:p>
      <w:pPr>
        <w:pStyle w:val="TOC2"/>
        <w:tabs>
          <w:tab w:val="right" w:leader="dot" w:pos="8306"/>
        </w:tabs>
      </w:pPr>
      <w:hyperlink w:anchor="_Toc4262" w:history="1">
        <w:r>
          <w:rPr>
            <w:rFonts w:ascii="仿宋" w:eastAsia="仿宋" w:hAnsi="仿宋" w:cs="仿宋" w:hint="eastAsia"/>
            <w:lang w:eastAsia="zh-CN"/>
          </w:rPr>
          <w:t>(三)、设备选型方案</w:t>
        </w:r>
        <w:r>
          <w:tab/>
        </w:r>
        <w:r>
          <w:fldChar w:fldCharType="begin"/>
        </w:r>
        <w:r>
          <w:instrText xml:space="preserve"> PAGEREF _Toc4262 \h </w:instrText>
        </w:r>
        <w:r>
          <w:fldChar w:fldCharType="separate"/>
        </w:r>
        <w:r>
          <w:t>7</w:t>
        </w:r>
        <w:r>
          <w:fldChar w:fldCharType="end"/>
        </w:r>
      </w:hyperlink>
    </w:p>
    <w:p>
      <w:pPr>
        <w:pStyle w:val="TOC1"/>
        <w:tabs>
          <w:tab w:val="right" w:leader="dot" w:pos="8306"/>
        </w:tabs>
      </w:pPr>
      <w:hyperlink w:anchor="_Toc7257" w:history="1">
        <w:r>
          <w:rPr>
            <w:rFonts w:ascii="仿宋" w:eastAsia="仿宋" w:hAnsi="仿宋" w:cs="仿宋" w:hint="eastAsia"/>
            <w:lang w:eastAsia="zh-CN"/>
          </w:rPr>
          <w:t>三、锰矿项目建设背景及必要性分析</w:t>
        </w:r>
        <w:r>
          <w:tab/>
        </w:r>
        <w:r>
          <w:fldChar w:fldCharType="begin"/>
        </w:r>
        <w:r>
          <w:instrText xml:space="preserve"> PAGEREF _Toc7257 \h </w:instrText>
        </w:r>
        <w:r>
          <w:fldChar w:fldCharType="separate"/>
        </w:r>
        <w:r>
          <w:t>8</w:t>
        </w:r>
        <w:r>
          <w:fldChar w:fldCharType="end"/>
        </w:r>
      </w:hyperlink>
    </w:p>
    <w:p>
      <w:pPr>
        <w:pStyle w:val="TOC2"/>
        <w:tabs>
          <w:tab w:val="right" w:leader="dot" w:pos="8306"/>
        </w:tabs>
      </w:pPr>
      <w:hyperlink w:anchor="_Toc396" w:history="1">
        <w:r>
          <w:rPr>
            <w:rFonts w:ascii="仿宋" w:eastAsia="仿宋" w:hAnsi="仿宋" w:cs="仿宋" w:hint="eastAsia"/>
            <w:lang w:eastAsia="zh-CN"/>
          </w:rPr>
          <w:t>(一)、锰矿项目背景分析</w:t>
        </w:r>
        <w:r>
          <w:tab/>
        </w:r>
        <w:r>
          <w:fldChar w:fldCharType="begin"/>
        </w:r>
        <w:r>
          <w:instrText xml:space="preserve"> PAGEREF _Toc396 \h </w:instrText>
        </w:r>
        <w:r>
          <w:fldChar w:fldCharType="separate"/>
        </w:r>
        <w:r>
          <w:t>8</w:t>
        </w:r>
        <w:r>
          <w:fldChar w:fldCharType="end"/>
        </w:r>
      </w:hyperlink>
    </w:p>
    <w:p>
      <w:pPr>
        <w:pStyle w:val="TOC2"/>
        <w:tabs>
          <w:tab w:val="right" w:leader="dot" w:pos="8306"/>
        </w:tabs>
      </w:pPr>
      <w:hyperlink w:anchor="_Toc22908" w:history="1">
        <w:r>
          <w:rPr>
            <w:rFonts w:ascii="仿宋" w:eastAsia="仿宋" w:hAnsi="仿宋" w:cs="仿宋" w:hint="eastAsia"/>
            <w:lang w:eastAsia="zh-CN"/>
          </w:rPr>
          <w:t>(二)、锰矿项目建设必要性分析</w:t>
        </w:r>
        <w:r>
          <w:tab/>
        </w:r>
        <w:r>
          <w:fldChar w:fldCharType="begin"/>
        </w:r>
        <w:r>
          <w:instrText xml:space="preserve"> PAGEREF _Toc22908 \h </w:instrText>
        </w:r>
        <w:r>
          <w:fldChar w:fldCharType="separate"/>
        </w:r>
        <w:r>
          <w:t>10</w:t>
        </w:r>
        <w:r>
          <w:fldChar w:fldCharType="end"/>
        </w:r>
      </w:hyperlink>
    </w:p>
    <w:p>
      <w:pPr>
        <w:pStyle w:val="TOC1"/>
        <w:tabs>
          <w:tab w:val="right" w:leader="dot" w:pos="8306"/>
        </w:tabs>
      </w:pPr>
      <w:hyperlink w:anchor="_Toc6595" w:history="1">
        <w:r>
          <w:rPr>
            <w:rFonts w:ascii="仿宋" w:eastAsia="仿宋" w:hAnsi="仿宋" w:cs="仿宋" w:hint="eastAsia"/>
            <w:lang w:eastAsia="zh-CN"/>
          </w:rPr>
          <w:t>四、锰矿项目概论</w:t>
        </w:r>
        <w:r>
          <w:tab/>
        </w:r>
        <w:r>
          <w:fldChar w:fldCharType="begin"/>
        </w:r>
        <w:r>
          <w:instrText xml:space="preserve"> PAGEREF _Toc6595 \h </w:instrText>
        </w:r>
        <w:r>
          <w:fldChar w:fldCharType="separate"/>
        </w:r>
        <w:r>
          <w:t>11</w:t>
        </w:r>
        <w:r>
          <w:fldChar w:fldCharType="end"/>
        </w:r>
      </w:hyperlink>
    </w:p>
    <w:p>
      <w:pPr>
        <w:pStyle w:val="TOC2"/>
        <w:tabs>
          <w:tab w:val="right" w:leader="dot" w:pos="8306"/>
        </w:tabs>
      </w:pPr>
      <w:hyperlink w:anchor="_Toc9365" w:history="1">
        <w:r>
          <w:rPr>
            <w:rFonts w:ascii="仿宋" w:eastAsia="仿宋" w:hAnsi="仿宋" w:cs="仿宋" w:hint="eastAsia"/>
            <w:lang w:eastAsia="zh-CN"/>
          </w:rPr>
          <w:t>(一)、锰矿项目概况</w:t>
        </w:r>
        <w:r>
          <w:tab/>
        </w:r>
        <w:r>
          <w:fldChar w:fldCharType="begin"/>
        </w:r>
        <w:r>
          <w:instrText xml:space="preserve"> PAGEREF _Toc9365 \h </w:instrText>
        </w:r>
        <w:r>
          <w:fldChar w:fldCharType="separate"/>
        </w:r>
        <w:r>
          <w:t>11</w:t>
        </w:r>
        <w:r>
          <w:fldChar w:fldCharType="end"/>
        </w:r>
      </w:hyperlink>
    </w:p>
    <w:p>
      <w:pPr>
        <w:pStyle w:val="TOC2"/>
        <w:tabs>
          <w:tab w:val="right" w:leader="dot" w:pos="8306"/>
        </w:tabs>
      </w:pPr>
      <w:hyperlink w:anchor="_Toc30043" w:history="1">
        <w:r>
          <w:rPr>
            <w:rFonts w:ascii="仿宋" w:eastAsia="仿宋" w:hAnsi="仿宋" w:cs="仿宋" w:hint="eastAsia"/>
            <w:lang w:eastAsia="zh-CN"/>
          </w:rPr>
          <w:t>(二)、锰矿项目目标</w:t>
        </w:r>
        <w:r>
          <w:tab/>
        </w:r>
        <w:r>
          <w:fldChar w:fldCharType="begin"/>
        </w:r>
        <w:r>
          <w:instrText xml:space="preserve"> PAGEREF _Toc30043 \h </w:instrText>
        </w:r>
        <w:r>
          <w:fldChar w:fldCharType="separate"/>
        </w:r>
        <w:r>
          <w:t>13</w:t>
        </w:r>
        <w:r>
          <w:fldChar w:fldCharType="end"/>
        </w:r>
      </w:hyperlink>
    </w:p>
    <w:p>
      <w:pPr>
        <w:pStyle w:val="TOC2"/>
        <w:tabs>
          <w:tab w:val="right" w:leader="dot" w:pos="8306"/>
        </w:tabs>
      </w:pPr>
      <w:hyperlink w:anchor="_Toc29387" w:history="1">
        <w:r>
          <w:rPr>
            <w:rFonts w:ascii="仿宋" w:eastAsia="仿宋" w:hAnsi="仿宋" w:cs="仿宋" w:hint="eastAsia"/>
            <w:lang w:eastAsia="zh-CN"/>
          </w:rPr>
          <w:t>(三)、锰矿项目提出的理由</w:t>
        </w:r>
        <w:r>
          <w:tab/>
        </w:r>
        <w:r>
          <w:fldChar w:fldCharType="begin"/>
        </w:r>
        <w:r>
          <w:instrText xml:space="preserve"> PAGEREF _Toc29387 \h </w:instrText>
        </w:r>
        <w:r>
          <w:fldChar w:fldCharType="separate"/>
        </w:r>
        <w:r>
          <w:t>14</w:t>
        </w:r>
        <w:r>
          <w:fldChar w:fldCharType="end"/>
        </w:r>
      </w:hyperlink>
    </w:p>
    <w:p>
      <w:pPr>
        <w:pStyle w:val="TOC2"/>
        <w:tabs>
          <w:tab w:val="right" w:leader="dot" w:pos="8306"/>
        </w:tabs>
      </w:pPr>
      <w:hyperlink w:anchor="_Toc8421" w:history="1">
        <w:r>
          <w:rPr>
            <w:rFonts w:ascii="仿宋" w:eastAsia="仿宋" w:hAnsi="仿宋" w:cs="仿宋" w:hint="eastAsia"/>
            <w:lang w:eastAsia="zh-CN"/>
          </w:rPr>
          <w:t>(四)、锰矿项目意义</w:t>
        </w:r>
        <w:r>
          <w:tab/>
        </w:r>
        <w:r>
          <w:fldChar w:fldCharType="begin"/>
        </w:r>
        <w:r>
          <w:instrText xml:space="preserve"> PAGEREF _Toc8421 \h </w:instrText>
        </w:r>
        <w:r>
          <w:fldChar w:fldCharType="separate"/>
        </w:r>
        <w:r>
          <w:t>16</w:t>
        </w:r>
        <w:r>
          <w:fldChar w:fldCharType="end"/>
        </w:r>
      </w:hyperlink>
    </w:p>
    <w:p>
      <w:pPr>
        <w:pStyle w:val="TOC2"/>
        <w:tabs>
          <w:tab w:val="right" w:leader="dot" w:pos="8306"/>
        </w:tabs>
      </w:pPr>
      <w:hyperlink w:anchor="_Toc582" w:history="1">
        <w:r>
          <w:rPr>
            <w:rFonts w:ascii="仿宋" w:eastAsia="仿宋" w:hAnsi="仿宋" w:cs="仿宋" w:hint="eastAsia"/>
            <w:lang w:eastAsia="zh-CN"/>
          </w:rPr>
          <w:t>(五)、锰矿项目背景</w:t>
        </w:r>
        <w:r>
          <w:tab/>
        </w:r>
        <w:r>
          <w:fldChar w:fldCharType="begin"/>
        </w:r>
        <w:r>
          <w:instrText xml:space="preserve"> PAGEREF _Toc582 \h </w:instrText>
        </w:r>
        <w:r>
          <w:fldChar w:fldCharType="separate"/>
        </w:r>
        <w:r>
          <w:t>17</w:t>
        </w:r>
        <w:r>
          <w:fldChar w:fldCharType="end"/>
        </w:r>
      </w:hyperlink>
    </w:p>
    <w:p>
      <w:pPr>
        <w:pStyle w:val="TOC1"/>
        <w:tabs>
          <w:tab w:val="right" w:leader="dot" w:pos="8306"/>
        </w:tabs>
      </w:pPr>
      <w:hyperlink w:anchor="_Toc15943" w:history="1">
        <w:r>
          <w:rPr>
            <w:rFonts w:ascii="仿宋" w:eastAsia="仿宋" w:hAnsi="仿宋" w:cs="仿宋" w:hint="eastAsia"/>
            <w:lang w:eastAsia="zh-CN"/>
          </w:rPr>
          <w:t>五、锰矿项目建设单位说明</w:t>
        </w:r>
        <w:r>
          <w:tab/>
        </w:r>
        <w:r>
          <w:fldChar w:fldCharType="begin"/>
        </w:r>
        <w:r>
          <w:instrText xml:space="preserve"> PAGEREF _Toc15943 \h </w:instrText>
        </w:r>
        <w:r>
          <w:fldChar w:fldCharType="separate"/>
        </w:r>
        <w:r>
          <w:t>18</w:t>
        </w:r>
        <w:r>
          <w:fldChar w:fldCharType="end"/>
        </w:r>
      </w:hyperlink>
    </w:p>
    <w:p>
      <w:pPr>
        <w:pStyle w:val="TOC2"/>
        <w:tabs>
          <w:tab w:val="right" w:leader="dot" w:pos="8306"/>
        </w:tabs>
      </w:pPr>
      <w:hyperlink w:anchor="_Toc16459" w:history="1">
        <w:r>
          <w:rPr>
            <w:rFonts w:ascii="仿宋" w:eastAsia="仿宋" w:hAnsi="仿宋" w:cs="仿宋" w:hint="eastAsia"/>
            <w:lang w:eastAsia="zh-CN"/>
          </w:rPr>
          <w:t>(一)、锰矿项目承办单位基本情况</w:t>
        </w:r>
        <w:r>
          <w:tab/>
        </w:r>
        <w:r>
          <w:fldChar w:fldCharType="begin"/>
        </w:r>
        <w:r>
          <w:instrText xml:space="preserve"> PAGEREF _Toc16459 \h </w:instrText>
        </w:r>
        <w:r>
          <w:fldChar w:fldCharType="separate"/>
        </w:r>
        <w:r>
          <w:t>18</w:t>
        </w:r>
        <w:r>
          <w:fldChar w:fldCharType="end"/>
        </w:r>
      </w:hyperlink>
    </w:p>
    <w:p>
      <w:pPr>
        <w:pStyle w:val="TOC2"/>
        <w:tabs>
          <w:tab w:val="right" w:leader="dot" w:pos="8306"/>
        </w:tabs>
      </w:pPr>
      <w:hyperlink w:anchor="_Toc21721" w:history="1">
        <w:r>
          <w:rPr>
            <w:rFonts w:ascii="仿宋" w:eastAsia="仿宋" w:hAnsi="仿宋" w:cs="仿宋" w:hint="eastAsia"/>
            <w:lang w:eastAsia="zh-CN"/>
          </w:rPr>
          <w:t>(二)、公司经济效益分析</w:t>
        </w:r>
        <w:r>
          <w:tab/>
        </w:r>
        <w:r>
          <w:fldChar w:fldCharType="begin"/>
        </w:r>
        <w:r>
          <w:instrText xml:space="preserve"> PAGEREF _Toc21721 \h </w:instrText>
        </w:r>
        <w:r>
          <w:fldChar w:fldCharType="separate"/>
        </w:r>
        <w:r>
          <w:t>18</w:t>
        </w:r>
        <w:r>
          <w:fldChar w:fldCharType="end"/>
        </w:r>
      </w:hyperlink>
    </w:p>
    <w:p>
      <w:pPr>
        <w:pStyle w:val="TOC1"/>
        <w:tabs>
          <w:tab w:val="right" w:leader="dot" w:pos="8306"/>
        </w:tabs>
      </w:pPr>
      <w:hyperlink w:anchor="_Toc20818" w:history="1">
        <w:r>
          <w:rPr>
            <w:rFonts w:ascii="仿宋" w:eastAsia="仿宋" w:hAnsi="仿宋" w:cs="仿宋" w:hint="eastAsia"/>
            <w:lang w:eastAsia="zh-CN"/>
          </w:rPr>
          <w:t>六、锰矿项目文档管理</w:t>
        </w:r>
        <w:r>
          <w:tab/>
        </w:r>
        <w:r>
          <w:fldChar w:fldCharType="begin"/>
        </w:r>
        <w:r>
          <w:instrText xml:space="preserve"> PAGEREF _Toc20818 \h </w:instrText>
        </w:r>
        <w:r>
          <w:fldChar w:fldCharType="separate"/>
        </w:r>
        <w:r>
          <w:t>19</w:t>
        </w:r>
        <w:r>
          <w:fldChar w:fldCharType="end"/>
        </w:r>
      </w:hyperlink>
    </w:p>
    <w:p>
      <w:pPr>
        <w:pStyle w:val="TOC2"/>
        <w:tabs>
          <w:tab w:val="right" w:leader="dot" w:pos="8306"/>
        </w:tabs>
      </w:pPr>
      <w:hyperlink w:anchor="_Toc20397" w:history="1">
        <w:r>
          <w:rPr>
            <w:rFonts w:ascii="仿宋" w:eastAsia="仿宋" w:hAnsi="仿宋" w:cs="仿宋" w:hint="eastAsia"/>
            <w:lang w:eastAsia="zh-CN"/>
          </w:rPr>
          <w:t>(一)、文档编制与审查</w:t>
        </w:r>
        <w:r>
          <w:tab/>
        </w:r>
        <w:r>
          <w:fldChar w:fldCharType="begin"/>
        </w:r>
        <w:r>
          <w:instrText xml:space="preserve"> PAGEREF _Toc20397 \h </w:instrText>
        </w:r>
        <w:r>
          <w:fldChar w:fldCharType="separate"/>
        </w:r>
        <w:r>
          <w:t>19</w:t>
        </w:r>
        <w:r>
          <w:fldChar w:fldCharType="end"/>
        </w:r>
      </w:hyperlink>
    </w:p>
    <w:p>
      <w:pPr>
        <w:pStyle w:val="TOC2"/>
        <w:tabs>
          <w:tab w:val="right" w:leader="dot" w:pos="8306"/>
        </w:tabs>
      </w:pPr>
      <w:hyperlink w:anchor="_Toc21174" w:history="1">
        <w:r>
          <w:rPr>
            <w:rFonts w:ascii="仿宋" w:eastAsia="仿宋" w:hAnsi="仿宋" w:cs="仿宋" w:hint="eastAsia"/>
            <w:lang w:eastAsia="zh-CN"/>
          </w:rPr>
          <w:t>(二)、文档发布与分发</w:t>
        </w:r>
        <w:r>
          <w:tab/>
        </w:r>
        <w:r>
          <w:fldChar w:fldCharType="begin"/>
        </w:r>
        <w:r>
          <w:instrText xml:space="preserve"> PAGEREF _Toc21174 \h </w:instrText>
        </w:r>
        <w:r>
          <w:fldChar w:fldCharType="separate"/>
        </w:r>
        <w:r>
          <w:t>20</w:t>
        </w:r>
        <w:r>
          <w:fldChar w:fldCharType="end"/>
        </w:r>
      </w:hyperlink>
    </w:p>
    <w:p>
      <w:pPr>
        <w:pStyle w:val="TOC2"/>
        <w:tabs>
          <w:tab w:val="right" w:leader="dot" w:pos="8306"/>
        </w:tabs>
      </w:pPr>
      <w:hyperlink w:anchor="_Toc766" w:history="1">
        <w:r>
          <w:rPr>
            <w:rFonts w:ascii="仿宋" w:eastAsia="仿宋" w:hAnsi="仿宋" w:cs="仿宋" w:hint="eastAsia"/>
            <w:lang w:eastAsia="zh-CN"/>
          </w:rPr>
          <w:t>(三)、文档存档与归档</w:t>
        </w:r>
        <w:r>
          <w:tab/>
        </w:r>
        <w:r>
          <w:fldChar w:fldCharType="begin"/>
        </w:r>
        <w:r>
          <w:instrText xml:space="preserve"> PAGEREF _Toc766 \h </w:instrText>
        </w:r>
        <w:r>
          <w:fldChar w:fldCharType="separate"/>
        </w:r>
        <w:r>
          <w:t>21</w:t>
        </w:r>
        <w:r>
          <w:fldChar w:fldCharType="end"/>
        </w:r>
      </w:hyperlink>
    </w:p>
    <w:p>
      <w:pPr>
        <w:pStyle w:val="TOC1"/>
        <w:tabs>
          <w:tab w:val="right" w:leader="dot" w:pos="8306"/>
        </w:tabs>
      </w:pPr>
      <w:hyperlink w:anchor="_Toc27370" w:history="1">
        <w:r>
          <w:rPr>
            <w:rFonts w:ascii="仿宋" w:eastAsia="仿宋" w:hAnsi="仿宋" w:cs="仿宋" w:hint="eastAsia"/>
            <w:lang w:eastAsia="zh-CN"/>
          </w:rPr>
          <w:t>七、锰矿项目社会影响</w:t>
        </w:r>
        <w:r>
          <w:tab/>
        </w:r>
        <w:r>
          <w:fldChar w:fldCharType="begin"/>
        </w:r>
        <w:r>
          <w:instrText xml:space="preserve"> PAGEREF _Toc27370 \h </w:instrText>
        </w:r>
        <w:r>
          <w:fldChar w:fldCharType="separate"/>
        </w:r>
        <w:r>
          <w:t>23</w:t>
        </w:r>
        <w:r>
          <w:fldChar w:fldCharType="end"/>
        </w:r>
      </w:hyperlink>
    </w:p>
    <w:p>
      <w:pPr>
        <w:pStyle w:val="TOC2"/>
        <w:tabs>
          <w:tab w:val="right" w:leader="dot" w:pos="8306"/>
        </w:tabs>
      </w:pPr>
      <w:hyperlink w:anchor="_Toc6669" w:history="1">
        <w:r>
          <w:rPr>
            <w:rFonts w:ascii="仿宋" w:eastAsia="仿宋" w:hAnsi="仿宋" w:cs="仿宋" w:hint="eastAsia"/>
            <w:lang w:eastAsia="zh-CN"/>
          </w:rPr>
          <w:t>(一)、社会责任与义务</w:t>
        </w:r>
        <w:r>
          <w:tab/>
        </w:r>
        <w:r>
          <w:fldChar w:fldCharType="begin"/>
        </w:r>
        <w:r>
          <w:instrText xml:space="preserve"> PAGEREF _Toc6669 \h </w:instrText>
        </w:r>
        <w:r>
          <w:fldChar w:fldCharType="separate"/>
        </w:r>
        <w:r>
          <w:t>23</w:t>
        </w:r>
        <w:r>
          <w:fldChar w:fldCharType="end"/>
        </w:r>
      </w:hyperlink>
    </w:p>
    <w:p>
      <w:pPr>
        <w:pStyle w:val="TOC2"/>
        <w:tabs>
          <w:tab w:val="right" w:leader="dot" w:pos="8306"/>
        </w:tabs>
      </w:pPr>
      <w:hyperlink w:anchor="_Toc9308" w:history="1">
        <w:r>
          <w:rPr>
            <w:rFonts w:ascii="仿宋" w:eastAsia="仿宋" w:hAnsi="仿宋" w:cs="仿宋" w:hint="eastAsia"/>
            <w:lang w:eastAsia="zh-CN"/>
          </w:rPr>
          <w:t>(二)、社会参与与沟通</w:t>
        </w:r>
        <w:r>
          <w:tab/>
        </w:r>
        <w:r>
          <w:fldChar w:fldCharType="begin"/>
        </w:r>
        <w:r>
          <w:instrText xml:space="preserve"> PAGEREF _Toc9308 \h </w:instrText>
        </w:r>
        <w:r>
          <w:fldChar w:fldCharType="separate"/>
        </w:r>
        <w:r>
          <w:t>23</w:t>
        </w:r>
        <w:r>
          <w:fldChar w:fldCharType="end"/>
        </w:r>
      </w:hyperlink>
    </w:p>
    <w:p>
      <w:pPr>
        <w:pStyle w:val="TOC1"/>
        <w:tabs>
          <w:tab w:val="right" w:leader="dot" w:pos="8306"/>
        </w:tabs>
      </w:pPr>
      <w:hyperlink w:anchor="_Toc6395" w:history="1">
        <w:r>
          <w:rPr>
            <w:rFonts w:ascii="仿宋" w:eastAsia="仿宋" w:hAnsi="仿宋" w:cs="仿宋" w:hint="eastAsia"/>
            <w:lang w:eastAsia="zh-CN"/>
          </w:rPr>
          <w:t>八、锰矿项目投资规划</w:t>
        </w:r>
        <w:r>
          <w:tab/>
        </w:r>
        <w:r>
          <w:fldChar w:fldCharType="begin"/>
        </w:r>
        <w:r>
          <w:instrText xml:space="preserve"> PAGEREF _Toc6395 \h </w:instrText>
        </w:r>
        <w:r>
          <w:fldChar w:fldCharType="separate"/>
        </w:r>
        <w:r>
          <w:t>24</w:t>
        </w:r>
        <w:r>
          <w:fldChar w:fldCharType="end"/>
        </w:r>
      </w:hyperlink>
    </w:p>
    <w:p>
      <w:pPr>
        <w:pStyle w:val="TOC2"/>
        <w:tabs>
          <w:tab w:val="right" w:leader="dot" w:pos="8306"/>
        </w:tabs>
      </w:pPr>
      <w:hyperlink w:anchor="_Toc12395" w:history="1">
        <w:r>
          <w:rPr>
            <w:rFonts w:ascii="仿宋" w:eastAsia="仿宋" w:hAnsi="仿宋" w:cs="仿宋" w:hint="eastAsia"/>
            <w:lang w:eastAsia="zh-CN"/>
          </w:rPr>
          <w:t>(一)、锰矿项目总投资估算</w:t>
        </w:r>
        <w:r>
          <w:tab/>
        </w:r>
        <w:r>
          <w:fldChar w:fldCharType="begin"/>
        </w:r>
        <w:r>
          <w:instrText xml:space="preserve"> PAGEREF _Toc12395 \h </w:instrText>
        </w:r>
        <w:r>
          <w:fldChar w:fldCharType="separate"/>
        </w:r>
        <w:r>
          <w:t>24</w:t>
        </w:r>
        <w:r>
          <w:fldChar w:fldCharType="end"/>
        </w:r>
      </w:hyperlink>
    </w:p>
    <w:p>
      <w:pPr>
        <w:pStyle w:val="TOC2"/>
        <w:tabs>
          <w:tab w:val="right" w:leader="dot" w:pos="8306"/>
        </w:tabs>
      </w:pPr>
      <w:hyperlink w:anchor="_Toc14945" w:history="1">
        <w:r>
          <w:rPr>
            <w:rFonts w:ascii="仿宋" w:eastAsia="仿宋" w:hAnsi="仿宋" w:cs="仿宋" w:hint="eastAsia"/>
            <w:lang w:eastAsia="zh-CN"/>
          </w:rPr>
          <w:t>(二)、资金筹措</w:t>
        </w:r>
        <w:r>
          <w:tab/>
        </w:r>
        <w:r>
          <w:fldChar w:fldCharType="begin"/>
        </w:r>
        <w:r>
          <w:instrText xml:space="preserve"> PAGEREF _Toc14945 \h </w:instrText>
        </w:r>
        <w:r>
          <w:fldChar w:fldCharType="separate"/>
        </w:r>
        <w:r>
          <w:t>26</w:t>
        </w:r>
        <w:r>
          <w:fldChar w:fldCharType="end"/>
        </w:r>
      </w:hyperlink>
    </w:p>
    <w:p>
      <w:pPr>
        <w:pStyle w:val="TOC1"/>
        <w:tabs>
          <w:tab w:val="right" w:leader="dot" w:pos="8306"/>
        </w:tabs>
      </w:pPr>
      <w:hyperlink w:anchor="_Toc23328" w:history="1">
        <w:r>
          <w:rPr>
            <w:rFonts w:ascii="仿宋" w:eastAsia="仿宋" w:hAnsi="仿宋" w:cs="仿宋" w:hint="eastAsia"/>
            <w:lang w:eastAsia="zh-CN"/>
          </w:rPr>
          <w:t>九、锰矿项目环境影响分析</w:t>
        </w:r>
        <w:r>
          <w:tab/>
        </w:r>
        <w:r>
          <w:fldChar w:fldCharType="begin"/>
        </w:r>
        <w:r>
          <w:instrText xml:space="preserve"> PAGEREF _Toc23328 \h </w:instrText>
        </w:r>
        <w:r>
          <w:fldChar w:fldCharType="separate"/>
        </w:r>
        <w:r>
          <w:t>26</w:t>
        </w:r>
        <w:r>
          <w:fldChar w:fldCharType="end"/>
        </w:r>
      </w:hyperlink>
    </w:p>
    <w:p>
      <w:pPr>
        <w:pStyle w:val="TOC2"/>
        <w:tabs>
          <w:tab w:val="right" w:leader="dot" w:pos="8306"/>
        </w:tabs>
      </w:pPr>
      <w:hyperlink w:anchor="_Toc28337" w:history="1">
        <w:r>
          <w:rPr>
            <w:rFonts w:ascii="仿宋" w:eastAsia="仿宋" w:hAnsi="仿宋" w:cs="仿宋" w:hint="eastAsia"/>
            <w:lang w:eastAsia="zh-CN"/>
          </w:rPr>
          <w:t>(一)、建设区域环境质量现状</w:t>
        </w:r>
        <w:r>
          <w:tab/>
        </w:r>
        <w:r>
          <w:fldChar w:fldCharType="begin"/>
        </w:r>
        <w:r>
          <w:instrText xml:space="preserve"> PAGEREF _Toc28337 \h </w:instrText>
        </w:r>
        <w:r>
          <w:fldChar w:fldCharType="separate"/>
        </w:r>
        <w:r>
          <w:t>26</w:t>
        </w:r>
        <w:r>
          <w:fldChar w:fldCharType="end"/>
        </w:r>
      </w:hyperlink>
    </w:p>
    <w:p>
      <w:pPr>
        <w:pStyle w:val="TOC2"/>
        <w:tabs>
          <w:tab w:val="right" w:leader="dot" w:pos="8306"/>
        </w:tabs>
      </w:pPr>
      <w:hyperlink w:anchor="_Toc32130" w:history="1">
        <w:r>
          <w:rPr>
            <w:rFonts w:ascii="仿宋" w:eastAsia="仿宋" w:hAnsi="仿宋" w:cs="仿宋" w:hint="eastAsia"/>
            <w:lang w:eastAsia="zh-CN"/>
          </w:rPr>
          <w:t>(二)、建设期环境保护</w:t>
        </w:r>
        <w:r>
          <w:tab/>
        </w:r>
        <w:r>
          <w:fldChar w:fldCharType="begin"/>
        </w:r>
        <w:r>
          <w:instrText xml:space="preserve"> PAGEREF _Toc32130 \h </w:instrText>
        </w:r>
        <w:r>
          <w:fldChar w:fldCharType="separate"/>
        </w:r>
        <w:r>
          <w:t>28</w:t>
        </w:r>
        <w:r>
          <w:fldChar w:fldCharType="end"/>
        </w:r>
      </w:hyperlink>
    </w:p>
    <w:p>
      <w:pPr>
        <w:pStyle w:val="TOC2"/>
        <w:tabs>
          <w:tab w:val="right" w:leader="dot" w:pos="8306"/>
        </w:tabs>
      </w:pPr>
      <w:hyperlink w:anchor="_Toc13229" w:history="1">
        <w:r>
          <w:rPr>
            <w:rFonts w:ascii="仿宋" w:eastAsia="仿宋" w:hAnsi="仿宋" w:cs="仿宋" w:hint="eastAsia"/>
            <w:lang w:eastAsia="zh-CN"/>
          </w:rPr>
          <w:t>(三)、运营期环境保护</w:t>
        </w:r>
        <w:r>
          <w:tab/>
        </w:r>
        <w:r>
          <w:fldChar w:fldCharType="begin"/>
        </w:r>
        <w:r>
          <w:instrText xml:space="preserve"> PAGEREF _Toc13229 \h </w:instrText>
        </w:r>
        <w:r>
          <w:fldChar w:fldCharType="separate"/>
        </w:r>
        <w:r>
          <w:t>29</w:t>
        </w:r>
        <w:r>
          <w:fldChar w:fldCharType="end"/>
        </w:r>
      </w:hyperlink>
    </w:p>
    <w:p>
      <w:pPr>
        <w:pStyle w:val="TOC2"/>
        <w:tabs>
          <w:tab w:val="right" w:leader="dot" w:pos="8306"/>
        </w:tabs>
      </w:pPr>
      <w:hyperlink w:anchor="_Toc27587" w:history="1">
        <w:r>
          <w:rPr>
            <w:rFonts w:ascii="仿宋" w:eastAsia="仿宋" w:hAnsi="仿宋" w:cs="仿宋" w:hint="eastAsia"/>
            <w:lang w:eastAsia="zh-CN"/>
          </w:rPr>
          <w:t>(四)、锰矿项目建设对区域经济的影响</w:t>
        </w:r>
        <w:r>
          <w:tab/>
        </w:r>
        <w:r>
          <w:fldChar w:fldCharType="begin"/>
        </w:r>
        <w:r>
          <w:instrText xml:space="preserve"> PAGEREF _Toc27587 \h </w:instrText>
        </w:r>
        <w:r>
          <w:fldChar w:fldCharType="separate"/>
        </w:r>
        <w:r>
          <w:t>30</w:t>
        </w:r>
        <w:r>
          <w:fldChar w:fldCharType="end"/>
        </w:r>
      </w:hyperlink>
    </w:p>
    <w:p>
      <w:pPr>
        <w:pStyle w:val="TOC2"/>
        <w:tabs>
          <w:tab w:val="right" w:leader="dot" w:pos="8306"/>
        </w:tabs>
      </w:pPr>
      <w:hyperlink w:anchor="_Toc27759" w:history="1">
        <w:r>
          <w:rPr>
            <w:rFonts w:ascii="仿宋" w:eastAsia="仿宋" w:hAnsi="仿宋" w:cs="仿宋" w:hint="eastAsia"/>
            <w:lang w:eastAsia="zh-CN"/>
          </w:rPr>
          <w:t>(五)、废弃物处理</w:t>
        </w:r>
        <w:r>
          <w:tab/>
        </w:r>
        <w:r>
          <w:fldChar w:fldCharType="begin"/>
        </w:r>
        <w:r>
          <w:instrText xml:space="preserve"> PAGEREF _Toc27759 \h </w:instrText>
        </w:r>
        <w:r>
          <w:fldChar w:fldCharType="separate"/>
        </w:r>
        <w:r>
          <w:t>32</w:t>
        </w:r>
        <w:r>
          <w:fldChar w:fldCharType="end"/>
        </w:r>
      </w:hyperlink>
    </w:p>
    <w:p>
      <w:pPr>
        <w:pStyle w:val="TOC2"/>
        <w:tabs>
          <w:tab w:val="right" w:leader="dot" w:pos="8306"/>
        </w:tabs>
      </w:pPr>
      <w:hyperlink w:anchor="_Toc1428" w:history="1">
        <w:r>
          <w:rPr>
            <w:rFonts w:ascii="仿宋" w:eastAsia="仿宋" w:hAnsi="仿宋" w:cs="仿宋" w:hint="eastAsia"/>
            <w:lang w:eastAsia="zh-CN"/>
          </w:rPr>
          <w:t>(六)、特殊环境影响分析</w:t>
        </w:r>
        <w:r>
          <w:tab/>
        </w:r>
        <w:r>
          <w:fldChar w:fldCharType="begin"/>
        </w:r>
        <w:r>
          <w:instrText xml:space="preserve"> PAGEREF _Toc1428 \h </w:instrText>
        </w:r>
        <w:r>
          <w:fldChar w:fldCharType="separate"/>
        </w:r>
        <w:r>
          <w:t>33</w:t>
        </w:r>
        <w:r>
          <w:fldChar w:fldCharType="end"/>
        </w:r>
      </w:hyperlink>
    </w:p>
    <w:p>
      <w:pPr>
        <w:pStyle w:val="TOC2"/>
        <w:tabs>
          <w:tab w:val="right" w:leader="dot" w:pos="8306"/>
        </w:tabs>
      </w:pPr>
      <w:hyperlink w:anchor="_Toc26328" w:history="1">
        <w:r>
          <w:rPr>
            <w:rFonts w:ascii="仿宋" w:eastAsia="仿宋" w:hAnsi="仿宋" w:cs="仿宋" w:hint="eastAsia"/>
            <w:lang w:eastAsia="zh-CN"/>
          </w:rPr>
          <w:t>(七)、清洁生产</w:t>
        </w:r>
        <w:r>
          <w:tab/>
        </w:r>
        <w:r>
          <w:fldChar w:fldCharType="begin"/>
        </w:r>
        <w:r>
          <w:instrText xml:space="preserve"> PAGEREF _Toc26328 \h </w:instrText>
        </w:r>
        <w:r>
          <w:fldChar w:fldCharType="separate"/>
        </w:r>
        <w:r>
          <w:t>34</w:t>
        </w:r>
        <w:r>
          <w:fldChar w:fldCharType="end"/>
        </w:r>
      </w:hyperlink>
    </w:p>
    <w:p>
      <w:pPr>
        <w:pStyle w:val="TOC2"/>
        <w:tabs>
          <w:tab w:val="right" w:leader="dot" w:pos="8306"/>
        </w:tabs>
      </w:pPr>
      <w:hyperlink w:anchor="_Toc613" w:history="1">
        <w:r>
          <w:rPr>
            <w:rFonts w:ascii="仿宋" w:eastAsia="仿宋" w:hAnsi="仿宋" w:cs="仿宋" w:hint="eastAsia"/>
            <w:lang w:eastAsia="zh-CN"/>
          </w:rPr>
          <w:t>(八)、环境保护综合评价</w:t>
        </w:r>
        <w:r>
          <w:tab/>
        </w:r>
        <w:r>
          <w:fldChar w:fldCharType="begin"/>
        </w:r>
        <w:r>
          <w:instrText xml:space="preserve"> PAGEREF _Toc613 \h </w:instrText>
        </w:r>
        <w:r>
          <w:fldChar w:fldCharType="separate"/>
        </w:r>
        <w:r>
          <w:t>35</w:t>
        </w:r>
        <w:r>
          <w:fldChar w:fldCharType="end"/>
        </w:r>
      </w:hyperlink>
    </w:p>
    <w:p>
      <w:pPr>
        <w:pStyle w:val="TOC1"/>
        <w:tabs>
          <w:tab w:val="right" w:leader="dot" w:pos="8306"/>
        </w:tabs>
      </w:pPr>
      <w:hyperlink w:anchor="_Toc24933" w:history="1">
        <w:r>
          <w:rPr>
            <w:rFonts w:ascii="仿宋" w:eastAsia="仿宋" w:hAnsi="仿宋" w:cs="仿宋" w:hint="eastAsia"/>
            <w:lang w:eastAsia="zh-CN"/>
          </w:rPr>
          <w:t>十、锰矿项目人力资源管理</w:t>
        </w:r>
        <w:r>
          <w:tab/>
        </w:r>
        <w:r>
          <w:fldChar w:fldCharType="begin"/>
        </w:r>
        <w:r>
          <w:instrText xml:space="preserve"> PAGEREF _Toc24933 \h </w:instrText>
        </w:r>
        <w:r>
          <w:fldChar w:fldCharType="separate"/>
        </w:r>
        <w:r>
          <w:t>37</w:t>
        </w:r>
        <w:r>
          <w:fldChar w:fldCharType="end"/>
        </w:r>
      </w:hyperlink>
    </w:p>
    <w:p>
      <w:pPr>
        <w:pStyle w:val="TOC2"/>
        <w:tabs>
          <w:tab w:val="right" w:leader="dot" w:pos="8306"/>
        </w:tabs>
      </w:pPr>
      <w:hyperlink w:anchor="_Toc8285" w:history="1">
        <w:r>
          <w:rPr>
            <w:rFonts w:ascii="仿宋" w:eastAsia="仿宋" w:hAnsi="仿宋" w:cs="仿宋" w:hint="eastAsia"/>
            <w:lang w:eastAsia="zh-CN"/>
          </w:rPr>
          <w:t>(一)、建立健全的预算管理制度</w:t>
        </w:r>
        <w:r>
          <w:tab/>
        </w:r>
        <w:r>
          <w:fldChar w:fldCharType="begin"/>
        </w:r>
        <w:r>
          <w:instrText xml:space="preserve"> PAGEREF _Toc8285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6" w:history="1">
        <w:r>
          <w:rPr>
            <w:rFonts w:ascii="仿宋" w:eastAsia="仿宋" w:hAnsi="仿宋" w:cs="仿宋" w:hint="eastAsia"/>
            <w:lang w:eastAsia="zh-CN"/>
          </w:rPr>
          <w:t>(二)、加强资金流动监控</w:t>
        </w:r>
        <w:r>
          <w:tab/>
        </w:r>
        <w:r>
          <w:fldChar w:fldCharType="begin"/>
        </w:r>
        <w:r>
          <w:instrText xml:space="preserve"> PAGEREF _Toc15546 \h </w:instrText>
        </w:r>
        <w:r>
          <w:fldChar w:fldCharType="separate"/>
        </w:r>
        <w:r>
          <w:t>38</w:t>
        </w:r>
        <w:r>
          <w:fldChar w:fldCharType="end"/>
        </w:r>
      </w:hyperlink>
    </w:p>
    <w:p>
      <w:pPr>
        <w:pStyle w:val="TOC2"/>
        <w:tabs>
          <w:tab w:val="right" w:leader="dot" w:pos="8306"/>
        </w:tabs>
      </w:pPr>
      <w:hyperlink w:anchor="_Toc21576" w:history="1">
        <w:r>
          <w:rPr>
            <w:rFonts w:ascii="仿宋" w:eastAsia="仿宋" w:hAnsi="仿宋" w:cs="仿宋" w:hint="eastAsia"/>
            <w:lang w:eastAsia="zh-CN"/>
          </w:rPr>
          <w:t>(三)、制定完善的风险控制机制</w:t>
        </w:r>
        <w:r>
          <w:tab/>
        </w:r>
        <w:r>
          <w:fldChar w:fldCharType="begin"/>
        </w:r>
        <w:r>
          <w:instrText xml:space="preserve"> PAGEREF _Toc21576 \h </w:instrText>
        </w:r>
        <w:r>
          <w:fldChar w:fldCharType="separate"/>
        </w:r>
        <w:r>
          <w:t>39</w:t>
        </w:r>
        <w:r>
          <w:fldChar w:fldCharType="end"/>
        </w:r>
      </w:hyperlink>
    </w:p>
    <w:p>
      <w:pPr>
        <w:pStyle w:val="TOC2"/>
        <w:tabs>
          <w:tab w:val="right" w:leader="dot" w:pos="8306"/>
        </w:tabs>
      </w:pPr>
      <w:hyperlink w:anchor="_Toc7772" w:history="1">
        <w:r>
          <w:rPr>
            <w:rFonts w:ascii="仿宋" w:eastAsia="仿宋" w:hAnsi="仿宋" w:cs="仿宋" w:hint="eastAsia"/>
            <w:lang w:eastAsia="zh-CN"/>
          </w:rPr>
          <w:t>(四)、优化成本管理</w:t>
        </w:r>
        <w:r>
          <w:tab/>
        </w:r>
        <w:r>
          <w:fldChar w:fldCharType="begin"/>
        </w:r>
        <w:r>
          <w:instrText xml:space="preserve"> PAGEREF _Toc7772 \h </w:instrText>
        </w:r>
        <w:r>
          <w:fldChar w:fldCharType="separate"/>
        </w:r>
        <w:r>
          <w:t>41</w:t>
        </w:r>
        <w:r>
          <w:fldChar w:fldCharType="end"/>
        </w:r>
      </w:hyperlink>
    </w:p>
    <w:p>
      <w:pPr>
        <w:pStyle w:val="TOC1"/>
        <w:tabs>
          <w:tab w:val="right" w:leader="dot" w:pos="8306"/>
        </w:tabs>
      </w:pPr>
      <w:hyperlink w:anchor="_Toc18903" w:history="1">
        <w:r>
          <w:rPr>
            <w:rFonts w:ascii="仿宋" w:eastAsia="仿宋" w:hAnsi="仿宋" w:cs="仿宋" w:hint="eastAsia"/>
            <w:lang w:eastAsia="zh-CN"/>
          </w:rPr>
          <w:t>十一、生产安全保护</w:t>
        </w:r>
        <w:r>
          <w:tab/>
        </w:r>
        <w:r>
          <w:fldChar w:fldCharType="begin"/>
        </w:r>
        <w:r>
          <w:instrText xml:space="preserve"> PAGEREF _Toc18903 \h </w:instrText>
        </w:r>
        <w:r>
          <w:fldChar w:fldCharType="separate"/>
        </w:r>
        <w:r>
          <w:t>42</w:t>
        </w:r>
        <w:r>
          <w:fldChar w:fldCharType="end"/>
        </w:r>
      </w:hyperlink>
    </w:p>
    <w:p>
      <w:pPr>
        <w:pStyle w:val="TOC2"/>
        <w:tabs>
          <w:tab w:val="right" w:leader="dot" w:pos="8306"/>
        </w:tabs>
      </w:pPr>
      <w:hyperlink w:anchor="_Toc13942" w:history="1">
        <w:r>
          <w:rPr>
            <w:rFonts w:ascii="仿宋" w:eastAsia="仿宋" w:hAnsi="仿宋" w:cs="仿宋" w:hint="eastAsia"/>
            <w:lang w:eastAsia="zh-CN"/>
          </w:rPr>
          <w:t>(一)、消防安全</w:t>
        </w:r>
        <w:r>
          <w:tab/>
        </w:r>
        <w:r>
          <w:fldChar w:fldCharType="begin"/>
        </w:r>
        <w:r>
          <w:instrText xml:space="preserve"> PAGEREF _Toc13942 \h </w:instrText>
        </w:r>
        <w:r>
          <w:fldChar w:fldCharType="separate"/>
        </w:r>
        <w:r>
          <w:t>42</w:t>
        </w:r>
        <w:r>
          <w:fldChar w:fldCharType="end"/>
        </w:r>
      </w:hyperlink>
    </w:p>
    <w:p>
      <w:pPr>
        <w:pStyle w:val="TOC2"/>
        <w:tabs>
          <w:tab w:val="right" w:leader="dot" w:pos="8306"/>
        </w:tabs>
      </w:pPr>
      <w:hyperlink w:anchor="_Toc16088" w:history="1">
        <w:r>
          <w:rPr>
            <w:rFonts w:ascii="仿宋" w:eastAsia="仿宋" w:hAnsi="仿宋" w:cs="仿宋" w:hint="eastAsia"/>
            <w:lang w:eastAsia="zh-CN"/>
          </w:rPr>
          <w:t>(二)、防火防爆总图布置措施</w:t>
        </w:r>
        <w:r>
          <w:tab/>
        </w:r>
        <w:r>
          <w:fldChar w:fldCharType="begin"/>
        </w:r>
        <w:r>
          <w:instrText xml:space="preserve"> PAGEREF _Toc16088 \h </w:instrText>
        </w:r>
        <w:r>
          <w:fldChar w:fldCharType="separate"/>
        </w:r>
        <w:r>
          <w:t>43</w:t>
        </w:r>
        <w:r>
          <w:fldChar w:fldCharType="end"/>
        </w:r>
      </w:hyperlink>
    </w:p>
    <w:p>
      <w:pPr>
        <w:pStyle w:val="TOC2"/>
        <w:tabs>
          <w:tab w:val="right" w:leader="dot" w:pos="8306"/>
        </w:tabs>
      </w:pPr>
      <w:hyperlink w:anchor="_Toc10404" w:history="1">
        <w:r>
          <w:rPr>
            <w:rFonts w:ascii="仿宋" w:eastAsia="仿宋" w:hAnsi="仿宋" w:cs="仿宋" w:hint="eastAsia"/>
            <w:lang w:eastAsia="zh-CN"/>
          </w:rPr>
          <w:t>(三)、自然灾害防范措施</w:t>
        </w:r>
        <w:r>
          <w:tab/>
        </w:r>
        <w:r>
          <w:fldChar w:fldCharType="begin"/>
        </w:r>
        <w:r>
          <w:instrText xml:space="preserve"> PAGEREF _Toc10404 \h </w:instrText>
        </w:r>
        <w:r>
          <w:fldChar w:fldCharType="separate"/>
        </w:r>
        <w:r>
          <w:t>44</w:t>
        </w:r>
        <w:r>
          <w:fldChar w:fldCharType="end"/>
        </w:r>
      </w:hyperlink>
    </w:p>
    <w:p>
      <w:pPr>
        <w:pStyle w:val="TOC2"/>
        <w:tabs>
          <w:tab w:val="right" w:leader="dot" w:pos="8306"/>
        </w:tabs>
      </w:pPr>
      <w:hyperlink w:anchor="_Toc22877" w:history="1">
        <w:r>
          <w:rPr>
            <w:rFonts w:ascii="仿宋" w:eastAsia="仿宋" w:hAnsi="仿宋" w:cs="仿宋" w:hint="eastAsia"/>
            <w:lang w:eastAsia="zh-CN"/>
          </w:rPr>
          <w:t>(四)、安全色及安全标志使用要求</w:t>
        </w:r>
        <w:r>
          <w:tab/>
        </w:r>
        <w:r>
          <w:fldChar w:fldCharType="begin"/>
        </w:r>
        <w:r>
          <w:instrText xml:space="preserve"> PAGEREF _Toc22877 \h </w:instrText>
        </w:r>
        <w:r>
          <w:fldChar w:fldCharType="separate"/>
        </w:r>
        <w:r>
          <w:t>45</w:t>
        </w:r>
        <w:r>
          <w:fldChar w:fldCharType="end"/>
        </w:r>
      </w:hyperlink>
    </w:p>
    <w:p>
      <w:pPr>
        <w:pStyle w:val="TOC2"/>
        <w:tabs>
          <w:tab w:val="right" w:leader="dot" w:pos="8306"/>
        </w:tabs>
      </w:pPr>
      <w:hyperlink w:anchor="_Toc22538" w:history="1">
        <w:r>
          <w:rPr>
            <w:rFonts w:ascii="仿宋" w:eastAsia="仿宋" w:hAnsi="仿宋" w:cs="仿宋" w:hint="eastAsia"/>
            <w:lang w:eastAsia="zh-CN"/>
          </w:rPr>
          <w:t>(五)、防尘防毒措施</w:t>
        </w:r>
        <w:r>
          <w:tab/>
        </w:r>
        <w:r>
          <w:fldChar w:fldCharType="begin"/>
        </w:r>
        <w:r>
          <w:instrText xml:space="preserve"> PAGEREF _Toc22538 \h </w:instrText>
        </w:r>
        <w:r>
          <w:fldChar w:fldCharType="separate"/>
        </w:r>
        <w:r>
          <w:t>46</w:t>
        </w:r>
        <w:r>
          <w:fldChar w:fldCharType="end"/>
        </w:r>
      </w:hyperlink>
    </w:p>
    <w:p>
      <w:pPr>
        <w:pStyle w:val="TOC2"/>
        <w:tabs>
          <w:tab w:val="right" w:leader="dot" w:pos="8306"/>
        </w:tabs>
      </w:pPr>
      <w:hyperlink w:anchor="_Toc22504" w:history="1">
        <w:r>
          <w:rPr>
            <w:rFonts w:ascii="仿宋" w:eastAsia="仿宋" w:hAnsi="仿宋" w:cs="仿宋" w:hint="eastAsia"/>
            <w:lang w:eastAsia="zh-CN"/>
          </w:rPr>
          <w:t>(六)、防静电、触电防护及防雷措施</w:t>
        </w:r>
        <w:r>
          <w:tab/>
        </w:r>
        <w:r>
          <w:fldChar w:fldCharType="begin"/>
        </w:r>
        <w:r>
          <w:instrText xml:space="preserve"> PAGEREF _Toc22504 \h </w:instrText>
        </w:r>
        <w:r>
          <w:fldChar w:fldCharType="separate"/>
        </w:r>
        <w:r>
          <w:t>47</w:t>
        </w:r>
        <w:r>
          <w:fldChar w:fldCharType="end"/>
        </w:r>
      </w:hyperlink>
    </w:p>
    <w:p>
      <w:pPr>
        <w:pStyle w:val="TOC2"/>
        <w:tabs>
          <w:tab w:val="right" w:leader="dot" w:pos="8306"/>
        </w:tabs>
      </w:pPr>
      <w:hyperlink w:anchor="_Toc6477" w:history="1">
        <w:r>
          <w:rPr>
            <w:rFonts w:ascii="仿宋" w:eastAsia="仿宋" w:hAnsi="仿宋" w:cs="仿宋" w:hint="eastAsia"/>
            <w:lang w:eastAsia="zh-CN"/>
          </w:rPr>
          <w:t>(七)、机械设备安全保障措施</w:t>
        </w:r>
        <w:r>
          <w:tab/>
        </w:r>
        <w:r>
          <w:fldChar w:fldCharType="begin"/>
        </w:r>
        <w:r>
          <w:instrText xml:space="preserve"> PAGEREF _Toc6477 \h </w:instrText>
        </w:r>
        <w:r>
          <w:fldChar w:fldCharType="separate"/>
        </w:r>
        <w:r>
          <w:t>48</w:t>
        </w:r>
        <w:r>
          <w:fldChar w:fldCharType="end"/>
        </w:r>
      </w:hyperlink>
    </w:p>
    <w:p>
      <w:pPr>
        <w:pStyle w:val="TOC1"/>
        <w:tabs>
          <w:tab w:val="right" w:leader="dot" w:pos="8306"/>
        </w:tabs>
      </w:pPr>
      <w:hyperlink w:anchor="_Toc13328" w:history="1">
        <w:r>
          <w:rPr>
            <w:rFonts w:ascii="仿宋" w:eastAsia="仿宋" w:hAnsi="仿宋" w:cs="仿宋" w:hint="eastAsia"/>
            <w:lang w:eastAsia="zh-CN"/>
          </w:rPr>
          <w:t>十二、锰矿项目计划安排</w:t>
        </w:r>
        <w:r>
          <w:tab/>
        </w:r>
        <w:r>
          <w:fldChar w:fldCharType="begin"/>
        </w:r>
        <w:r>
          <w:instrText xml:space="preserve"> PAGEREF _Toc13328 \h </w:instrText>
        </w:r>
        <w:r>
          <w:fldChar w:fldCharType="separate"/>
        </w:r>
        <w:r>
          <w:t>50</w:t>
        </w:r>
        <w:r>
          <w:fldChar w:fldCharType="end"/>
        </w:r>
      </w:hyperlink>
    </w:p>
    <w:p>
      <w:pPr>
        <w:pStyle w:val="TOC2"/>
        <w:tabs>
          <w:tab w:val="right" w:leader="dot" w:pos="8306"/>
        </w:tabs>
      </w:pPr>
      <w:hyperlink w:anchor="_Toc8484" w:history="1">
        <w:r>
          <w:rPr>
            <w:rFonts w:ascii="仿宋" w:eastAsia="仿宋" w:hAnsi="仿宋" w:cs="仿宋" w:hint="eastAsia"/>
            <w:lang w:eastAsia="zh-CN"/>
          </w:rPr>
          <w:t>(一)、建设周期</w:t>
        </w:r>
        <w:r>
          <w:tab/>
        </w:r>
        <w:r>
          <w:fldChar w:fldCharType="begin"/>
        </w:r>
        <w:r>
          <w:instrText xml:space="preserve"> PAGEREF _Toc8484 \h </w:instrText>
        </w:r>
        <w:r>
          <w:fldChar w:fldCharType="separate"/>
        </w:r>
        <w:r>
          <w:t>50</w:t>
        </w:r>
        <w:r>
          <w:fldChar w:fldCharType="end"/>
        </w:r>
      </w:hyperlink>
    </w:p>
    <w:p>
      <w:pPr>
        <w:pStyle w:val="TOC2"/>
        <w:tabs>
          <w:tab w:val="right" w:leader="dot" w:pos="8306"/>
        </w:tabs>
      </w:pPr>
      <w:hyperlink w:anchor="_Toc21311" w:history="1">
        <w:r>
          <w:rPr>
            <w:rFonts w:ascii="仿宋" w:eastAsia="仿宋" w:hAnsi="仿宋" w:cs="仿宋" w:hint="eastAsia"/>
            <w:lang w:eastAsia="zh-CN"/>
          </w:rPr>
          <w:t>(二)、建设进度</w:t>
        </w:r>
        <w:r>
          <w:tab/>
        </w:r>
        <w:r>
          <w:fldChar w:fldCharType="begin"/>
        </w:r>
        <w:r>
          <w:instrText xml:space="preserve"> PAGEREF _Toc21311 \h </w:instrText>
        </w:r>
        <w:r>
          <w:fldChar w:fldCharType="separate"/>
        </w:r>
        <w:r>
          <w:t>50</w:t>
        </w:r>
        <w:r>
          <w:fldChar w:fldCharType="end"/>
        </w:r>
      </w:hyperlink>
    </w:p>
    <w:p>
      <w:pPr>
        <w:pStyle w:val="TOC2"/>
        <w:tabs>
          <w:tab w:val="right" w:leader="dot" w:pos="8306"/>
        </w:tabs>
      </w:pPr>
      <w:hyperlink w:anchor="_Toc31898" w:history="1">
        <w:r>
          <w:rPr>
            <w:rFonts w:ascii="仿宋" w:eastAsia="仿宋" w:hAnsi="仿宋" w:cs="仿宋" w:hint="eastAsia"/>
            <w:lang w:eastAsia="zh-CN"/>
          </w:rPr>
          <w:t>(三)、进度安排注意事项</w:t>
        </w:r>
        <w:r>
          <w:tab/>
        </w:r>
        <w:r>
          <w:fldChar w:fldCharType="begin"/>
        </w:r>
        <w:r>
          <w:instrText xml:space="preserve"> PAGEREF _Toc31898 \h </w:instrText>
        </w:r>
        <w:r>
          <w:fldChar w:fldCharType="separate"/>
        </w:r>
        <w:r>
          <w:t>51</w:t>
        </w:r>
        <w:r>
          <w:fldChar w:fldCharType="end"/>
        </w:r>
      </w:hyperlink>
    </w:p>
    <w:p>
      <w:pPr>
        <w:pStyle w:val="TOC2"/>
        <w:tabs>
          <w:tab w:val="right" w:leader="dot" w:pos="8306"/>
        </w:tabs>
      </w:pPr>
      <w:hyperlink w:anchor="_Toc32378" w:history="1">
        <w:r>
          <w:rPr>
            <w:rFonts w:ascii="仿宋" w:eastAsia="仿宋" w:hAnsi="仿宋" w:cs="仿宋" w:hint="eastAsia"/>
            <w:lang w:eastAsia="zh-CN"/>
          </w:rPr>
          <w:t>(四)、人力资源配置</w:t>
        </w:r>
        <w:r>
          <w:tab/>
        </w:r>
        <w:r>
          <w:fldChar w:fldCharType="begin"/>
        </w:r>
        <w:r>
          <w:instrText xml:space="preserve"> PAGEREF _Toc32378 \h </w:instrText>
        </w:r>
        <w:r>
          <w:fldChar w:fldCharType="separate"/>
        </w:r>
        <w:r>
          <w:t>53</w:t>
        </w:r>
        <w:r>
          <w:fldChar w:fldCharType="end"/>
        </w:r>
      </w:hyperlink>
    </w:p>
    <w:p>
      <w:pPr>
        <w:pStyle w:val="TOC1"/>
        <w:tabs>
          <w:tab w:val="right" w:leader="dot" w:pos="8306"/>
        </w:tabs>
      </w:pPr>
      <w:hyperlink w:anchor="_Toc2104" w:history="1">
        <w:r>
          <w:rPr>
            <w:rFonts w:ascii="仿宋" w:eastAsia="仿宋" w:hAnsi="仿宋" w:cs="仿宋" w:hint="eastAsia"/>
            <w:lang w:eastAsia="zh-CN"/>
          </w:rPr>
          <w:t>十三、锰矿项目治理与监督</w:t>
        </w:r>
        <w:r>
          <w:tab/>
        </w:r>
        <w:r>
          <w:fldChar w:fldCharType="begin"/>
        </w:r>
        <w:r>
          <w:instrText xml:space="preserve"> PAGEREF _Toc2104 \h </w:instrText>
        </w:r>
        <w:r>
          <w:fldChar w:fldCharType="separate"/>
        </w:r>
        <w:r>
          <w:t>54</w:t>
        </w:r>
        <w:r>
          <w:fldChar w:fldCharType="end"/>
        </w:r>
      </w:hyperlink>
    </w:p>
    <w:p>
      <w:pPr>
        <w:pStyle w:val="TOC2"/>
        <w:tabs>
          <w:tab w:val="right" w:leader="dot" w:pos="8306"/>
        </w:tabs>
      </w:pPr>
      <w:hyperlink w:anchor="_Toc24915" w:history="1">
        <w:r>
          <w:rPr>
            <w:rFonts w:ascii="仿宋" w:eastAsia="仿宋" w:hAnsi="仿宋" w:cs="仿宋" w:hint="eastAsia"/>
            <w:lang w:eastAsia="zh-CN"/>
          </w:rPr>
          <w:t>(一)、锰矿项目治理结构</w:t>
        </w:r>
        <w:r>
          <w:tab/>
        </w:r>
        <w:r>
          <w:fldChar w:fldCharType="begin"/>
        </w:r>
        <w:r>
          <w:instrText xml:space="preserve"> PAGEREF _Toc24915 \h </w:instrText>
        </w:r>
        <w:r>
          <w:fldChar w:fldCharType="separate"/>
        </w:r>
        <w:r>
          <w:t>54</w:t>
        </w:r>
        <w:r>
          <w:fldChar w:fldCharType="end"/>
        </w:r>
      </w:hyperlink>
    </w:p>
    <w:p>
      <w:pPr>
        <w:pStyle w:val="TOC2"/>
        <w:tabs>
          <w:tab w:val="right" w:leader="dot" w:pos="8306"/>
        </w:tabs>
      </w:pPr>
      <w:hyperlink w:anchor="_Toc17842" w:history="1">
        <w:r>
          <w:rPr>
            <w:rFonts w:ascii="仿宋" w:eastAsia="仿宋" w:hAnsi="仿宋" w:cs="仿宋" w:hint="eastAsia"/>
            <w:lang w:eastAsia="zh-CN"/>
          </w:rPr>
          <w:t>(二)、监督与审计</w:t>
        </w:r>
        <w:r>
          <w:tab/>
        </w:r>
        <w:r>
          <w:fldChar w:fldCharType="begin"/>
        </w:r>
        <w:r>
          <w:instrText xml:space="preserve"> PAGEREF _Toc17842 \h </w:instrText>
        </w:r>
        <w:r>
          <w:fldChar w:fldCharType="separate"/>
        </w:r>
        <w:r>
          <w:t>55</w:t>
        </w:r>
        <w:r>
          <w:fldChar w:fldCharType="end"/>
        </w:r>
      </w:hyperlink>
    </w:p>
    <w:p>
      <w:pPr>
        <w:pStyle w:val="TOC1"/>
        <w:tabs>
          <w:tab w:val="right" w:leader="dot" w:pos="8306"/>
        </w:tabs>
      </w:pPr>
      <w:hyperlink w:anchor="_Toc4465" w:history="1">
        <w:r>
          <w:rPr>
            <w:rFonts w:ascii="仿宋" w:eastAsia="仿宋" w:hAnsi="仿宋" w:cs="仿宋" w:hint="eastAsia"/>
            <w:lang w:eastAsia="zh-CN"/>
          </w:rPr>
          <w:t>十四、锰矿项目实施保障措施</w:t>
        </w:r>
        <w:r>
          <w:tab/>
        </w:r>
        <w:r>
          <w:fldChar w:fldCharType="begin"/>
        </w:r>
        <w:r>
          <w:instrText xml:space="preserve"> PAGEREF _Toc4465 \h </w:instrText>
        </w:r>
        <w:r>
          <w:fldChar w:fldCharType="separate"/>
        </w:r>
        <w:r>
          <w:t>56</w:t>
        </w:r>
        <w:r>
          <w:fldChar w:fldCharType="end"/>
        </w:r>
      </w:hyperlink>
    </w:p>
    <w:p>
      <w:pPr>
        <w:pStyle w:val="TOC2"/>
        <w:tabs>
          <w:tab w:val="right" w:leader="dot" w:pos="8306"/>
        </w:tabs>
      </w:pPr>
      <w:hyperlink w:anchor="_Toc11215" w:history="1">
        <w:r>
          <w:rPr>
            <w:rFonts w:ascii="仿宋" w:eastAsia="仿宋" w:hAnsi="仿宋" w:cs="仿宋" w:hint="eastAsia"/>
            <w:lang w:eastAsia="zh-CN"/>
          </w:rPr>
          <w:t>(一)、锰矿项目实施保障机制</w:t>
        </w:r>
        <w:r>
          <w:tab/>
        </w:r>
        <w:r>
          <w:fldChar w:fldCharType="begin"/>
        </w:r>
        <w:r>
          <w:instrText xml:space="preserve"> PAGEREF _Toc11215 \h </w:instrText>
        </w:r>
        <w:r>
          <w:fldChar w:fldCharType="separate"/>
        </w:r>
        <w:r>
          <w:t>56</w:t>
        </w:r>
        <w:r>
          <w:fldChar w:fldCharType="end"/>
        </w:r>
      </w:hyperlink>
    </w:p>
    <w:p>
      <w:pPr>
        <w:pStyle w:val="TOC2"/>
        <w:tabs>
          <w:tab w:val="right" w:leader="dot" w:pos="8306"/>
        </w:tabs>
      </w:pPr>
      <w:hyperlink w:anchor="_Toc27476" w:history="1">
        <w:r>
          <w:rPr>
            <w:rFonts w:ascii="仿宋" w:eastAsia="仿宋" w:hAnsi="仿宋" w:cs="仿宋" w:hint="eastAsia"/>
            <w:lang w:eastAsia="zh-CN"/>
          </w:rPr>
          <w:t>(二)、锰矿项目法律合规要求</w:t>
        </w:r>
        <w:r>
          <w:tab/>
        </w:r>
        <w:r>
          <w:fldChar w:fldCharType="begin"/>
        </w:r>
        <w:r>
          <w:instrText xml:space="preserve"> PAGEREF _Toc27476 \h </w:instrText>
        </w:r>
        <w:r>
          <w:fldChar w:fldCharType="separate"/>
        </w:r>
        <w:r>
          <w:t>59</w:t>
        </w:r>
        <w:r>
          <w:fldChar w:fldCharType="end"/>
        </w:r>
      </w:hyperlink>
    </w:p>
    <w:p>
      <w:pPr>
        <w:pStyle w:val="TOC2"/>
        <w:tabs>
          <w:tab w:val="right" w:leader="dot" w:pos="8306"/>
        </w:tabs>
      </w:pPr>
      <w:hyperlink w:anchor="_Toc10905" w:history="1">
        <w:r>
          <w:rPr>
            <w:rFonts w:ascii="仿宋" w:eastAsia="仿宋" w:hAnsi="仿宋" w:cs="仿宋" w:hint="eastAsia"/>
            <w:lang w:eastAsia="zh-CN"/>
          </w:rPr>
          <w:t>(三)、锰矿项目合同管理与法律事务</w:t>
        </w:r>
        <w:r>
          <w:tab/>
        </w:r>
        <w:r>
          <w:fldChar w:fldCharType="begin"/>
        </w:r>
        <w:r>
          <w:instrText xml:space="preserve"> PAGEREF _Toc10905 \h </w:instrText>
        </w:r>
        <w:r>
          <w:fldChar w:fldCharType="separate"/>
        </w:r>
        <w:r>
          <w:t>63</w:t>
        </w:r>
        <w:r>
          <w:fldChar w:fldCharType="end"/>
        </w:r>
      </w:hyperlink>
    </w:p>
    <w:p>
      <w:pPr>
        <w:pStyle w:val="TOC2"/>
        <w:tabs>
          <w:tab w:val="right" w:leader="dot" w:pos="8306"/>
        </w:tabs>
      </w:pPr>
      <w:hyperlink w:anchor="_Toc13886" w:history="1">
        <w:r>
          <w:rPr>
            <w:rFonts w:ascii="仿宋" w:eastAsia="仿宋" w:hAnsi="仿宋" w:cs="仿宋" w:hint="eastAsia"/>
            <w:lang w:eastAsia="zh-CN"/>
          </w:rPr>
          <w:t>(四)、锰矿项目知识产权保护策略</w:t>
        </w:r>
        <w:r>
          <w:tab/>
        </w:r>
        <w:r>
          <w:fldChar w:fldCharType="begin"/>
        </w:r>
        <w:r>
          <w:instrText xml:space="preserve"> PAGEREF _Toc13886 \h </w:instrText>
        </w:r>
        <w:r>
          <w:fldChar w:fldCharType="separate"/>
        </w:r>
        <w:r>
          <w:t>70</w:t>
        </w:r>
        <w:r>
          <w:fldChar w:fldCharType="end"/>
        </w:r>
      </w:hyperlink>
    </w:p>
    <w:p>
      <w:pPr>
        <w:pStyle w:val="TOC1"/>
        <w:tabs>
          <w:tab w:val="right" w:leader="dot" w:pos="8306"/>
        </w:tabs>
      </w:pPr>
      <w:hyperlink w:anchor="_Toc11810" w:history="1">
        <w:r>
          <w:rPr>
            <w:rFonts w:ascii="仿宋" w:eastAsia="仿宋" w:hAnsi="仿宋" w:cs="仿宋" w:hint="eastAsia"/>
            <w:lang w:eastAsia="zh-CN"/>
          </w:rPr>
          <w:t>十五、质量管理体系</w:t>
        </w:r>
        <w:r>
          <w:tab/>
        </w:r>
        <w:r>
          <w:fldChar w:fldCharType="begin"/>
        </w:r>
        <w:r>
          <w:instrText xml:space="preserve"> PAGEREF _Toc11810 \h </w:instrText>
        </w:r>
        <w:r>
          <w:fldChar w:fldCharType="separate"/>
        </w:r>
        <w:r>
          <w:t>72</w:t>
        </w:r>
        <w:r>
          <w:fldChar w:fldCharType="end"/>
        </w:r>
      </w:hyperlink>
    </w:p>
    <w:p>
      <w:pPr>
        <w:pStyle w:val="TOC2"/>
        <w:tabs>
          <w:tab w:val="right" w:leader="dot" w:pos="8306"/>
        </w:tabs>
      </w:pPr>
      <w:hyperlink w:anchor="_Toc20588" w:history="1">
        <w:r>
          <w:rPr>
            <w:rFonts w:ascii="仿宋" w:eastAsia="仿宋" w:hAnsi="仿宋" w:cs="仿宋" w:hint="eastAsia"/>
            <w:lang w:eastAsia="zh-CN"/>
          </w:rPr>
          <w:t>(一)、质量目标与方针</w:t>
        </w:r>
        <w:r>
          <w:tab/>
        </w:r>
        <w:r>
          <w:fldChar w:fldCharType="begin"/>
        </w:r>
        <w:r>
          <w:instrText xml:space="preserve"> PAGEREF _Toc20588 \h </w:instrText>
        </w:r>
        <w:r>
          <w:fldChar w:fldCharType="separate"/>
        </w:r>
        <w:r>
          <w:t>72</w:t>
        </w:r>
        <w:r>
          <w:fldChar w:fldCharType="end"/>
        </w:r>
      </w:hyperlink>
    </w:p>
    <w:p>
      <w:pPr>
        <w:pStyle w:val="TOC2"/>
        <w:tabs>
          <w:tab w:val="right" w:leader="dot" w:pos="8306"/>
        </w:tabs>
      </w:pPr>
      <w:hyperlink w:anchor="_Toc31839" w:history="1">
        <w:r>
          <w:rPr>
            <w:rFonts w:ascii="仿宋" w:eastAsia="仿宋" w:hAnsi="仿宋" w:cs="仿宋" w:hint="eastAsia"/>
            <w:lang w:eastAsia="zh-CN"/>
          </w:rPr>
          <w:t>(二)、质量管理责任</w:t>
        </w:r>
        <w:r>
          <w:tab/>
        </w:r>
        <w:r>
          <w:fldChar w:fldCharType="begin"/>
        </w:r>
        <w:r>
          <w:instrText xml:space="preserve"> PAGEREF _Toc31839 \h </w:instrText>
        </w:r>
        <w:r>
          <w:fldChar w:fldCharType="separate"/>
        </w:r>
        <w:r>
          <w:t>73</w:t>
        </w:r>
        <w:r>
          <w:fldChar w:fldCharType="end"/>
        </w:r>
      </w:hyperlink>
    </w:p>
    <w:p>
      <w:pPr>
        <w:pStyle w:val="TOC2"/>
        <w:tabs>
          <w:tab w:val="right" w:leader="dot" w:pos="8306"/>
        </w:tabs>
      </w:pPr>
      <w:hyperlink w:anchor="_Toc28159" w:history="1">
        <w:r>
          <w:rPr>
            <w:rFonts w:ascii="仿宋" w:eastAsia="仿宋" w:hAnsi="仿宋" w:cs="仿宋" w:hint="eastAsia"/>
            <w:lang w:eastAsia="zh-CN"/>
          </w:rPr>
          <w:t>(三)、质量管理体系文件</w:t>
        </w:r>
        <w:r>
          <w:tab/>
        </w:r>
        <w:r>
          <w:fldChar w:fldCharType="begin"/>
        </w:r>
        <w:r>
          <w:instrText xml:space="preserve"> PAGEREF _Toc28159 \h </w:instrText>
        </w:r>
        <w:r>
          <w:fldChar w:fldCharType="separate"/>
        </w:r>
        <w:r>
          <w:t>74</w:t>
        </w:r>
        <w:r>
          <w:fldChar w:fldCharType="end"/>
        </w:r>
      </w:hyperlink>
    </w:p>
    <w:p>
      <w:pPr>
        <w:pStyle w:val="TOC2"/>
        <w:tabs>
          <w:tab w:val="right" w:leader="dot" w:pos="8306"/>
        </w:tabs>
      </w:pPr>
      <w:hyperlink w:anchor="_Toc28391" w:history="1">
        <w:r>
          <w:rPr>
            <w:rFonts w:ascii="仿宋" w:eastAsia="仿宋" w:hAnsi="仿宋" w:cs="仿宋" w:hint="eastAsia"/>
            <w:lang w:eastAsia="zh-CN"/>
          </w:rPr>
          <w:t>(四)、质量培训与教育</w:t>
        </w:r>
        <w:r>
          <w:tab/>
        </w:r>
        <w:r>
          <w:fldChar w:fldCharType="begin"/>
        </w:r>
        <w:r>
          <w:instrText xml:space="preserve"> PAGEREF _Toc28391 \h </w:instrText>
        </w:r>
        <w:r>
          <w:fldChar w:fldCharType="separate"/>
        </w:r>
        <w:r>
          <w:t>76</w:t>
        </w:r>
        <w:r>
          <w:fldChar w:fldCharType="end"/>
        </w:r>
      </w:hyperlink>
    </w:p>
    <w:p>
      <w:pPr>
        <w:pStyle w:val="TOC2"/>
        <w:tabs>
          <w:tab w:val="right" w:leader="dot" w:pos="8306"/>
        </w:tabs>
      </w:pPr>
      <w:hyperlink w:anchor="_Toc2118" w:history="1">
        <w:r>
          <w:rPr>
            <w:rFonts w:ascii="仿宋" w:eastAsia="仿宋" w:hAnsi="仿宋" w:cs="仿宋" w:hint="eastAsia"/>
            <w:lang w:eastAsia="zh-CN"/>
          </w:rPr>
          <w:t>(五)、质量审核与评价</w:t>
        </w:r>
        <w:r>
          <w:tab/>
        </w:r>
        <w:r>
          <w:fldChar w:fldCharType="begin"/>
        </w:r>
        <w:r>
          <w:instrText xml:space="preserve"> PAGEREF _Toc2118 \h </w:instrText>
        </w:r>
        <w:r>
          <w:fldChar w:fldCharType="separate"/>
        </w:r>
        <w:r>
          <w:t>77</w:t>
        </w:r>
        <w:r>
          <w:fldChar w:fldCharType="end"/>
        </w:r>
      </w:hyperlink>
    </w:p>
    <w:p>
      <w:pPr>
        <w:pStyle w:val="TOC2"/>
        <w:tabs>
          <w:tab w:val="right" w:leader="dot" w:pos="8306"/>
        </w:tabs>
      </w:pPr>
      <w:hyperlink w:anchor="_Toc20375" w:history="1">
        <w:r>
          <w:rPr>
            <w:rFonts w:ascii="仿宋" w:eastAsia="仿宋" w:hAnsi="仿宋" w:cs="仿宋" w:hint="eastAsia"/>
            <w:lang w:eastAsia="zh-CN"/>
          </w:rPr>
          <w:t>(六)、不符合与纠正措施</w:t>
        </w:r>
        <w:r>
          <w:tab/>
        </w:r>
        <w:r>
          <w:fldChar w:fldCharType="begin"/>
        </w:r>
        <w:r>
          <w:instrText xml:space="preserve"> PAGEREF _Toc20375 \h </w:instrText>
        </w:r>
        <w:r>
          <w:fldChar w:fldCharType="separate"/>
        </w:r>
        <w:r>
          <w:t>79</w:t>
        </w:r>
        <w:r>
          <w:fldChar w:fldCharType="end"/>
        </w:r>
      </w:hyperlink>
    </w:p>
    <w:p>
      <w:pPr>
        <w:pStyle w:val="TOC1"/>
        <w:tabs>
          <w:tab w:val="right" w:leader="dot" w:pos="8306"/>
        </w:tabs>
      </w:pPr>
      <w:hyperlink w:anchor="_Toc18506" w:history="1">
        <w:r>
          <w:rPr>
            <w:rFonts w:ascii="仿宋" w:eastAsia="仿宋" w:hAnsi="仿宋" w:cs="仿宋" w:hint="eastAsia"/>
            <w:lang w:eastAsia="zh-CN"/>
          </w:rPr>
          <w:t>十六、营销与推广策略</w:t>
        </w:r>
        <w:r>
          <w:tab/>
        </w:r>
        <w:r>
          <w:fldChar w:fldCharType="begin"/>
        </w:r>
        <w:r>
          <w:instrText xml:space="preserve"> PAGEREF _Toc18506 \h </w:instrText>
        </w:r>
        <w:r>
          <w:fldChar w:fldCharType="separate"/>
        </w:r>
        <w:r>
          <w:t>80</w:t>
        </w:r>
        <w:r>
          <w:fldChar w:fldCharType="end"/>
        </w:r>
      </w:hyperlink>
    </w:p>
    <w:p>
      <w:pPr>
        <w:pStyle w:val="TOC2"/>
        <w:tabs>
          <w:tab w:val="right" w:leader="dot" w:pos="8306"/>
        </w:tabs>
      </w:pPr>
      <w:hyperlink w:anchor="_Toc5995" w:history="1">
        <w:r>
          <w:rPr>
            <w:rFonts w:ascii="仿宋" w:eastAsia="仿宋" w:hAnsi="仿宋" w:cs="仿宋" w:hint="eastAsia"/>
            <w:lang w:eastAsia="zh-CN"/>
          </w:rPr>
          <w:t>(一)、产品/服务定位与特点</w:t>
        </w:r>
        <w:r>
          <w:tab/>
        </w:r>
        <w:r>
          <w:fldChar w:fldCharType="begin"/>
        </w:r>
        <w:r>
          <w:instrText xml:space="preserve"> PAGEREF _Toc5995 \h </w:instrText>
        </w:r>
        <w:r>
          <w:fldChar w:fldCharType="separate"/>
        </w:r>
        <w:r>
          <w:t>80</w:t>
        </w:r>
        <w:r>
          <w:fldChar w:fldCharType="end"/>
        </w:r>
      </w:hyperlink>
    </w:p>
    <w:p>
      <w:pPr>
        <w:pStyle w:val="TOC2"/>
        <w:tabs>
          <w:tab w:val="right" w:leader="dot" w:pos="8306"/>
        </w:tabs>
      </w:pPr>
      <w:hyperlink w:anchor="_Toc20173" w:history="1">
        <w:r>
          <w:rPr>
            <w:rFonts w:ascii="仿宋" w:eastAsia="仿宋" w:hAnsi="仿宋" w:cs="仿宋" w:hint="eastAsia"/>
            <w:lang w:eastAsia="zh-CN"/>
          </w:rPr>
          <w:t>(二)、市场定位与竞争分析</w:t>
        </w:r>
        <w:r>
          <w:tab/>
        </w:r>
        <w:r>
          <w:fldChar w:fldCharType="begin"/>
        </w:r>
        <w:r>
          <w:instrText xml:space="preserve"> PAGEREF _Toc20173 \h </w:instrText>
        </w:r>
        <w:r>
          <w:fldChar w:fldCharType="separate"/>
        </w:r>
        <w:r>
          <w:t>81</w:t>
        </w:r>
        <w:r>
          <w:fldChar w:fldCharType="end"/>
        </w:r>
      </w:hyperlink>
    </w:p>
    <w:p>
      <w:pPr>
        <w:pStyle w:val="TOC2"/>
        <w:tabs>
          <w:tab w:val="right" w:leader="dot" w:pos="8306"/>
        </w:tabs>
      </w:pPr>
      <w:hyperlink w:anchor="_Toc2315" w:history="1">
        <w:r>
          <w:rPr>
            <w:rFonts w:ascii="仿宋" w:eastAsia="仿宋" w:hAnsi="仿宋" w:cs="仿宋" w:hint="eastAsia"/>
            <w:lang w:eastAsia="zh-CN"/>
          </w:rPr>
          <w:t>(三)、营销渠道与策略</w:t>
        </w:r>
        <w:r>
          <w:tab/>
        </w:r>
        <w:r>
          <w:fldChar w:fldCharType="begin"/>
        </w:r>
        <w:r>
          <w:instrText xml:space="preserve"> PAGEREF _Toc2315 \h </w:instrText>
        </w:r>
        <w:r>
          <w:fldChar w:fldCharType="separate"/>
        </w:r>
        <w:r>
          <w:t>82</w:t>
        </w:r>
        <w:r>
          <w:fldChar w:fldCharType="end"/>
        </w:r>
      </w:hyperlink>
    </w:p>
    <w:p>
      <w:pPr>
        <w:pStyle w:val="TOC2"/>
        <w:tabs>
          <w:tab w:val="right" w:leader="dot" w:pos="8306"/>
        </w:tabs>
      </w:pPr>
      <w:hyperlink w:anchor="_Toc3347" w:history="1">
        <w:r>
          <w:rPr>
            <w:rFonts w:ascii="仿宋" w:eastAsia="仿宋" w:hAnsi="仿宋" w:cs="仿宋" w:hint="eastAsia"/>
            <w:lang w:eastAsia="zh-CN"/>
          </w:rPr>
          <w:t>(四)、推广与宣传活动</w:t>
        </w:r>
        <w:r>
          <w:tab/>
        </w:r>
        <w:r>
          <w:fldChar w:fldCharType="begin"/>
        </w:r>
        <w:r>
          <w:instrText xml:space="preserve"> PAGEREF _Toc3347 \h </w:instrText>
        </w:r>
        <w:r>
          <w:fldChar w:fldCharType="separate"/>
        </w:r>
        <w:r>
          <w:t>83</w:t>
        </w:r>
        <w:r>
          <w:fldChar w:fldCharType="end"/>
        </w:r>
      </w:hyperlink>
    </w:p>
    <w:p>
      <w:pPr>
        <w:pStyle w:val="TOC1"/>
        <w:tabs>
          <w:tab w:val="right" w:leader="dot" w:pos="8306"/>
        </w:tabs>
      </w:pPr>
      <w:hyperlink w:anchor="_Toc11489" w:history="1">
        <w:r>
          <w:rPr>
            <w:rFonts w:ascii="仿宋" w:eastAsia="仿宋" w:hAnsi="仿宋" w:cs="仿宋" w:hint="eastAsia"/>
            <w:lang w:eastAsia="zh-CN"/>
          </w:rPr>
          <w:t>十七、利益相关者分析与沟通计划</w:t>
        </w:r>
        <w:r>
          <w:tab/>
        </w:r>
        <w:r>
          <w:fldChar w:fldCharType="begin"/>
        </w:r>
        <w:r>
          <w:instrText xml:space="preserve"> PAGEREF _Toc11489 \h </w:instrText>
        </w:r>
        <w:r>
          <w:fldChar w:fldCharType="separate"/>
        </w:r>
        <w:r>
          <w:t>89</w:t>
        </w:r>
        <w:r>
          <w:fldChar w:fldCharType="end"/>
        </w:r>
      </w:hyperlink>
    </w:p>
    <w:p>
      <w:pPr>
        <w:pStyle w:val="TOC2"/>
        <w:tabs>
          <w:tab w:val="right" w:leader="dot" w:pos="8306"/>
        </w:tabs>
      </w:pPr>
      <w:hyperlink w:anchor="_Toc15670" w:history="1">
        <w:r>
          <w:rPr>
            <w:rFonts w:ascii="仿宋" w:eastAsia="仿宋" w:hAnsi="仿宋" w:cs="仿宋" w:hint="eastAsia"/>
            <w:lang w:eastAsia="zh-CN"/>
          </w:rPr>
          <w:t>(一)、利益相关者分析</w:t>
        </w:r>
        <w:r>
          <w:tab/>
        </w:r>
        <w:r>
          <w:fldChar w:fldCharType="begin"/>
        </w:r>
        <w:r>
          <w:instrText xml:space="preserve"> PAGEREF _Toc15670 \h </w:instrText>
        </w:r>
        <w:r>
          <w:fldChar w:fldCharType="separate"/>
        </w:r>
        <w:r>
          <w:t>89</w:t>
        </w:r>
        <w:r>
          <w:fldChar w:fldCharType="end"/>
        </w:r>
      </w:hyperlink>
    </w:p>
    <w:p>
      <w:pPr>
        <w:pStyle w:val="TOC2"/>
        <w:tabs>
          <w:tab w:val="right" w:leader="dot" w:pos="8306"/>
        </w:tabs>
      </w:pPr>
      <w:hyperlink w:anchor="_Toc8878" w:history="1">
        <w:r>
          <w:rPr>
            <w:rFonts w:ascii="仿宋" w:eastAsia="仿宋" w:hAnsi="仿宋" w:cs="仿宋" w:hint="eastAsia"/>
            <w:lang w:eastAsia="zh-CN"/>
          </w:rPr>
          <w:t>(二)、沟通计划</w:t>
        </w:r>
        <w:r>
          <w:tab/>
        </w:r>
        <w:r>
          <w:fldChar w:fldCharType="begin"/>
        </w:r>
        <w:r>
          <w:instrText xml:space="preserve"> PAGEREF _Toc8878 \h </w:instrText>
        </w:r>
        <w:r>
          <w:fldChar w:fldCharType="separate"/>
        </w:r>
        <w:r>
          <w:t>90</w:t>
        </w:r>
        <w:r>
          <w:fldChar w:fldCharType="end"/>
        </w:r>
      </w:hyperlink>
    </w:p>
    <w:p>
      <w:pPr>
        <w:pStyle w:val="TOC1"/>
        <w:tabs>
          <w:tab w:val="right" w:leader="dot" w:pos="8306"/>
        </w:tabs>
      </w:pPr>
      <w:hyperlink w:anchor="_Toc15824" w:history="1">
        <w:r>
          <w:rPr>
            <w:rFonts w:ascii="仿宋" w:eastAsia="仿宋" w:hAnsi="仿宋" w:cs="仿宋" w:hint="eastAsia"/>
            <w:lang w:eastAsia="zh-CN"/>
          </w:rPr>
          <w:t>十八、供应链管理</w:t>
        </w:r>
        <w:r>
          <w:tab/>
        </w:r>
        <w:r>
          <w:fldChar w:fldCharType="begin"/>
        </w:r>
        <w:r>
          <w:instrText xml:space="preserve"> PAGEREF _Toc15824 \h </w:instrText>
        </w:r>
        <w:r>
          <w:fldChar w:fldCharType="separate"/>
        </w:r>
        <w:r>
          <w:t>91</w:t>
        </w:r>
        <w:r>
          <w:fldChar w:fldCharType="end"/>
        </w:r>
      </w:hyperlink>
    </w:p>
    <w:p>
      <w:pPr>
        <w:pStyle w:val="TOC2"/>
        <w:tabs>
          <w:tab w:val="right" w:leader="dot" w:pos="8306"/>
        </w:tabs>
      </w:pPr>
      <w:hyperlink w:anchor="_Toc7417" w:history="1">
        <w:r>
          <w:rPr>
            <w:rFonts w:ascii="仿宋" w:eastAsia="仿宋" w:hAnsi="仿宋" w:cs="仿宋" w:hint="eastAsia"/>
            <w:lang w:eastAsia="zh-CN"/>
          </w:rPr>
          <w:t>(一)、供应链战略规划</w:t>
        </w:r>
        <w:r>
          <w:tab/>
        </w:r>
        <w:r>
          <w:fldChar w:fldCharType="begin"/>
        </w:r>
        <w:r>
          <w:instrText xml:space="preserve"> PAGEREF _Toc7417 \h </w:instrText>
        </w:r>
        <w:r>
          <w:fldChar w:fldCharType="separate"/>
        </w:r>
        <w:r>
          <w:t>91</w:t>
        </w:r>
        <w:r>
          <w:fldChar w:fldCharType="end"/>
        </w:r>
      </w:hyperlink>
    </w:p>
    <w:p>
      <w:pPr>
        <w:pStyle w:val="TOC2"/>
        <w:tabs>
          <w:tab w:val="right" w:leader="dot" w:pos="8306"/>
        </w:tabs>
      </w:pPr>
      <w:hyperlink w:anchor="_Toc29760" w:history="1">
        <w:r>
          <w:rPr>
            <w:rFonts w:ascii="仿宋" w:eastAsia="仿宋" w:hAnsi="仿宋" w:cs="仿宋" w:hint="eastAsia"/>
            <w:lang w:eastAsia="zh-CN"/>
          </w:rPr>
          <w:t>(二)、供应商选择与合作</w:t>
        </w:r>
        <w:r>
          <w:tab/>
        </w:r>
        <w:r>
          <w:fldChar w:fldCharType="begin"/>
        </w:r>
        <w:r>
          <w:instrText xml:space="preserve"> PAGEREF _Toc29760 \h </w:instrText>
        </w:r>
        <w:r>
          <w:fldChar w:fldCharType="separate"/>
        </w:r>
        <w:r>
          <w:t>92</w:t>
        </w:r>
        <w:r>
          <w:fldChar w:fldCharType="end"/>
        </w:r>
      </w:hyperlink>
    </w:p>
    <w:p>
      <w:pPr>
        <w:pStyle w:val="TOC2"/>
        <w:tabs>
          <w:tab w:val="right" w:leader="dot" w:pos="8306"/>
        </w:tabs>
      </w:pPr>
      <w:hyperlink w:anchor="_Toc15570" w:history="1">
        <w:r>
          <w:rPr>
            <w:rFonts w:ascii="仿宋" w:eastAsia="仿宋" w:hAnsi="仿宋" w:cs="仿宋" w:hint="eastAsia"/>
            <w:lang w:eastAsia="zh-CN"/>
          </w:rPr>
          <w:t>(三)、物流与库存管理</w:t>
        </w:r>
        <w:r>
          <w:tab/>
        </w:r>
        <w:r>
          <w:fldChar w:fldCharType="begin"/>
        </w:r>
        <w:r>
          <w:instrText xml:space="preserve"> PAGEREF _Toc15570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锰矿项目的主要产品是XXXX，预计年产值为XXX万元。这一产品在市场中占据着重要的地位，其广泛的应用范围使得该锰矿项目的市场前景非常广阔。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锰矿项目的xxx产品作为重要的原材料之一，将在多个领域发挥关键作用。其在建筑、交通、能源等方面的广泛应用将为整个产业链提供强大的支持，形成产业协同效应。锰矿项目的年产值XXX万XXX万XXX万万元不仅反映了其在市场上的巨大潜力，更预示着它对国民经济的积极贡献。这种关联度高、涉及面广的产业关系，使得该锰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5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总征地面积为XXXX平方米，相当于约XX.XX亩，其中净用地面积为XXXX平方米，红线范围内相当于约XX.XX亩。这一用地规模充分考虑了锰矿项目的建设需求，保障了锰矿项目在合适的空间内得以充分发展。锰矿项目规划的总建筑面积为XXXX平方米，其中主体工程建设占XXXX平方米，计容建筑面积达XXXX平方米。预计建筑工程的投资将达到XXXX万元，为锰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计划购置的设备共计XXXX台（套），设备购置费用为XXXX万元。这一设备购置计划充分考虑到锰矿项目的生产需求和技术要求，确保了锰矿项目在生产运营中具备先进的技术装备和高效的生产能力。设备的合理配置将为锰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计划总投资为XXXX万元，预计年实现营业收入为XXXX万元。这一产能规模的设定旨在确保锰矿项目能够在投资与回报之间取得平衡，实现长期可持续的发展。锰矿项目的总投资充分考虑到各个方面的需求，包括用地建设、设备购置等多个环节，以确保锰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4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39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技术管理特点体现在其创新导向。通过引入最先进的技术趋势和解决方案，锰矿项目致力于提升科技含量、提高质量和效率水平。这意味着我们将采用最新的工具和方法，确保锰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矿项目技术管理的显著特征。通过整合不同领域的技术资源，我们实现了跨学科的协同工作。这有助于优化技术架构，提高整体效能。此外，整合性策略还促进了不同技术团队之间的紧密沟通和高效合作，确保锰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矿项目所采用的技术。通过不断优化技术方案，锰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锰矿项目团队将在锰矿项目初期识别可能的技术风险，并采取相应的预防和应对措施。通过建立健全的风险评估机制，锰矿项目能够在实施过程中及时发现并解决潜在的技术问题，保障锰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通过这些独特的技术管理特点，我们确信在锰矿项目中，技术将成为锰矿项目成功的有力支持。这一深度剖析揭示了技术管理在锰矿项目实施中的关键作用，为锰矿项目的技术基础奠定了坚实的基础。</w:t>
      </w:r>
    </w:p>
    <w:p>
      <w:pPr>
        <w:pStyle w:val="Heading2"/>
        <w:ind w:firstLine="560" w:firstLineChars="200"/>
        <w:rPr>
          <w:rFonts w:ascii="仿宋" w:eastAsia="仿宋" w:hAnsi="仿宋" w:cs="仿宋" w:hint="eastAsia"/>
          <w:sz w:val="28"/>
          <w:lang w:eastAsia="zh-CN"/>
        </w:rPr>
      </w:pPr>
      <w:bookmarkStart w:id="7" w:name="_Toc18547"/>
      <w:r>
        <w:rPr>
          <w:rFonts w:ascii="仿宋" w:eastAsia="仿宋" w:hAnsi="仿宋" w:cs="仿宋" w:hint="eastAsia"/>
          <w:sz w:val="28"/>
          <w:lang w:eastAsia="zh-CN"/>
        </w:rPr>
        <w:t>(二)、锰矿项目工艺技术设计方案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矿项目将严格按照相关行业规范要求进行组织。通过有效控制产品质量，锰矿项目将致力于为顾客提供优质的锰矿项目产品和良好的服务。这体现了锰矿项目对于生产活动合规性和质量标准的高度重视，为锰矿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锰矿项目注重生态效益和清洁生产原则。锰矿项目建设将紧密结合地方特色经济发展，与社会经济发展规划和区域环境保护规划方案相协调一致。通过与当地区域自然生态系统的结合，锰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锰矿项目产品具有多样化的客户需求和个性化的特点。因此，锰矿项目产品规格品种多样，且单批生产数量较小。为满足这一特点，锰矿项目承办单位将建设先进的柔性制造生产线。通过广泛应用柔性制造技术，锰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总体而言，锰矿项目采用的技术具有较高的技术含量和自动化水平，处于国内先进水平。这一技术选用不仅体现了对生产效率、质量和环境友好性的高标准要求，同时为锰矿项目的可持续发展奠定了坚实的基础。</w:t>
      </w:r>
    </w:p>
    <w:p>
      <w:pPr>
        <w:pStyle w:val="Heading2"/>
        <w:ind w:firstLine="560" w:firstLineChars="200"/>
        <w:rPr>
          <w:rFonts w:ascii="仿宋" w:eastAsia="仿宋" w:hAnsi="仿宋" w:cs="仿宋" w:hint="eastAsia"/>
          <w:sz w:val="28"/>
          <w:lang w:eastAsia="zh-CN"/>
        </w:rPr>
      </w:pPr>
      <w:bookmarkStart w:id="8" w:name="_Toc42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为确保锰矿项目的高效生产和技术实施，我们制定了一套精心设计的设备选型方案，以满足锰矿项目生产、质量和环保的要求。该方案的主要特点如下：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锰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针对锰矿项目产品的多样性和小批量生产的特点，我们将建设柔性制造生产线。通过在设备选型中考虑柔性制造技术，可以灵活应对不同产品规格和生产需求，实现生产线的高度灵活性和适应性。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257"/>
      <w:r>
        <w:rPr>
          <w:rFonts w:ascii="仿宋" w:eastAsia="仿宋" w:hAnsi="仿宋" w:cs="仿宋" w:hint="eastAsia"/>
          <w:sz w:val="28"/>
          <w:lang w:eastAsia="zh-CN"/>
        </w:rPr>
        <w:t>三、锰矿项目建设背景及必要性分析</w:t>
      </w:r>
      <w:bookmarkEnd w:id="9"/>
    </w:p>
    <w:p>
      <w:pPr>
        <w:pStyle w:val="Heading2"/>
        <w:rPr>
          <w:rFonts w:ascii="仿宋" w:eastAsia="仿宋" w:hAnsi="仿宋" w:cs="仿宋" w:hint="eastAsia"/>
          <w:lang w:eastAsia="zh-CN"/>
        </w:rPr>
      </w:pPr>
      <w:bookmarkStart w:id="10" w:name="_Toc396"/>
      <w:r>
        <w:rPr>
          <w:rFonts w:ascii="仿宋" w:eastAsia="仿宋" w:hAnsi="仿宋" w:cs="仿宋" w:hint="eastAsia"/>
          <w:lang w:eastAsia="zh-CN"/>
        </w:rPr>
        <w:t>(一)、锰矿项目背景分析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锰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我们的背景分析将深入挖掘当前行业的发展趋势，通过对竞争态势的全面审视，找到锰矿项目在这个潮流中的定位。同时，我们将关注行业内涌现的新兴机遇，以便锰矿项目更好地融入行业发展的潮流中。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锰矿项目提供了强大的发展动力。我们将聚焦于行业内最新的技术发展趋势，包括但不限于人工智能、大数据分析、物联网等领域。通过深度的技术研究，我们将确保锰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锰矿项目发展的源泉。我们将投入更多的精力对市场需求进行深入剖析，超越表面的需求，深入挖掘潜在的市场痛点和机遇。通过对市场需求的细致了解，锰矿项目将更有针对性地设计解决方案，满足市场的多样化需求，从而更好地促进锰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锰矿项目战略至关重要。我们将对竞争态势进行更为深入的分析，包括但不限于市场份额、产品特点、客户满意度等多个维度。通过深度的竞争分析，锰矿项目将能够更准确地把握市场脉搏，制定具有竞争力的锰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锰矿项目的发展具有直接的影响。我们将进行更为全面的法规和政策分析，了解行业发展中的潜在法律风险和合规挑战。通过充分了解和遵守相关法规，锰矿项目将确保在法律框架内合法合规运营，为锰矿项目的稳健发展提供有力支持。</w:t>
      </w:r>
    </w:p>
    <w:p>
      <w:pPr>
        <w:pStyle w:val="Heading2"/>
        <w:ind w:firstLine="560" w:firstLineChars="200"/>
        <w:rPr>
          <w:rFonts w:ascii="仿宋" w:eastAsia="仿宋" w:hAnsi="仿宋" w:cs="仿宋" w:hint="eastAsia"/>
          <w:sz w:val="28"/>
          <w:lang w:eastAsia="zh-CN"/>
        </w:rPr>
      </w:pPr>
      <w:bookmarkStart w:id="11" w:name="_Toc22908"/>
      <w:r>
        <w:rPr>
          <w:rFonts w:ascii="仿宋" w:eastAsia="仿宋" w:hAnsi="仿宋" w:cs="仿宋" w:hint="eastAsia"/>
          <w:sz w:val="28"/>
          <w:lang w:eastAsia="zh-CN"/>
        </w:rPr>
        <w:t>(二)、锰矿项目建设必要性分析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建设的迫切性源于对行业发展趋势的深刻洞察。我们正处于一个行业变革的时代，科技创新、数字化转型成为企业发展的关键动力。锰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建设不仅仅是为了跟上潮流，更是为了通过技术创新推动企业的持续发展。通过引入先进的技术和解决方案，锰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锰矿项目的建设成为必然选择，通过提高产品质量、拓展服务领域，从而在竞争中获得更多的机会。锰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锰矿项目建设的必要性体现在对客户需求更精准的满足。通过锰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建设的背后是对企业持续创新的追求。只有通过不断创新，企业才能在竞争中立于不败之地。锰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595"/>
      <w:r>
        <w:rPr>
          <w:rFonts w:ascii="仿宋" w:eastAsia="仿宋" w:hAnsi="仿宋" w:cs="仿宋" w:hint="eastAsia"/>
          <w:sz w:val="28"/>
          <w:lang w:eastAsia="zh-CN"/>
        </w:rPr>
        <w:t>四、锰矿项目概论</w:t>
      </w:r>
      <w:bookmarkEnd w:id="12"/>
    </w:p>
    <w:p>
      <w:pPr>
        <w:pStyle w:val="Heading2"/>
        <w:rPr>
          <w:rFonts w:ascii="仿宋" w:eastAsia="仿宋" w:hAnsi="仿宋" w:cs="仿宋" w:hint="eastAsia"/>
          <w:lang w:eastAsia="zh-CN"/>
        </w:rPr>
      </w:pPr>
      <w:bookmarkStart w:id="13" w:name="_Toc9365"/>
      <w:r>
        <w:rPr>
          <w:rFonts w:ascii="仿宋" w:eastAsia="仿宋" w:hAnsi="仿宋" w:cs="仿宋" w:hint="eastAsia"/>
          <w:lang w:eastAsia="zh-CN"/>
        </w:rPr>
        <w:t>(一)、锰矿项目概况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起源追溯至对市场的深入洞察。市场的不断演变与变革为锰矿项目提供了难得的机遇。当前市场存在的需求缺口和变革的大环境共同构成了锰矿项目的背景。这个锰矿项目旨在充分利用市场机遇，填补行业中尚未满足的需求，为客户提供全新的解决方案。市场的变革和需求的增长使得这个锰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锰矿项目名称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锰矿项目正式命名为锰矿。这个名称不仅仅是一个标识，更代表了锰矿项目的核心理念和愿景。它蕴含着锰矿项目所要解决问题的关键字，具有强烈的表达和辨识度，为锰矿项目树立了鲜明的品牌形象。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锰矿项目目标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核心目标是提供一种全新、高效的解决方案，满足客户日益增长的需求。锰矿项目追求的不仅仅是满足市场需求，更是在市场中获得卓越的竞争优势。通过不断提升产品或服务的质量和创新水平，锰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锰矿项目范围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全面涵盖了产品研发、制造、市场推广和售后服务，确保从产品设计到最终用户体验的全方位关注。这一全面的锰矿项目范围是为了确保锰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锰矿项目时间表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锰矿项目计划在未来18个月内完成，包括研发、测试、市场试点和正式推出等不同阶段。这个时间表的合理设计是为了确保锰矿项目各个阶段的顺利推进，以便按时交付高质量的成果。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锰矿项目预算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锰矿项目总预算估算为XX百万美元，主要分配在研发、市场推广、人员培训和运营等方面。这一充足的预算为锰矿项目提供了充足的资源，确保锰矿项目在各个方面都能取得优异的表现。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锰矿项目风险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锰矿项目可能面临的风险包括市场接受度低、技术难题、竞争激烈等。锰矿项目团队已经制定了相应的风险应对计划，通过前瞻性的风险管理，确保锰矿项目在面对不确定性时能够迅速做出应对。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锰矿项目团队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锰矿项目汇聚了一支经验丰富、多领域专业素养的核心团队，确保锰矿项目在各个方面都能拥有高水平的执行力。团队的协同作战是锰矿项目成功的关键因素之一。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锰矿项目背景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锰矿项目的背景根植于市场对更高效、创新产品的渴望，同时也受到科技发展对行业格局的深刻改变的影响。这为锰矿项目提供了广阔的发展空间和市场需求。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锰矿项目现状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截至目前，锰矿项目已完成市场调研和技术验证，取得了初步的成功。这为锰矿项目在未来的发展奠定了坚实的基础，为更远大的目标打下了坚实的基石。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043"/>
      <w:r>
        <w:rPr>
          <w:rFonts w:ascii="仿宋" w:eastAsia="仿宋" w:hAnsi="仿宋" w:cs="仿宋" w:hint="eastAsia"/>
          <w:sz w:val="28"/>
          <w:lang w:eastAsia="zh-CN"/>
        </w:rPr>
        <w:t>(二)、锰矿项目目标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keyword》锰矿项目首要业务目标是在市场中占据有利地位，实现产品/服务的成功推广和销售。通过不断提升产品质量、创新性，锰矿项目追求成为行业中的领导者，赢得更多客户的青睐。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在科技迅速发展的时代，锰矿项目着眼于技术创新。通过持续的研发和技术升级，锰矿项目旨在推出更具创新性的产品或服务，以满足市场对新鲜、先进解决方案的需求。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为了建立可持续的客户关系，锰矿项目设定了客户满意度目标。通过提供卓越的产品质量和优质的客户服务，锰矿项目追求赢得客户的信任和忠诚度，确保他们的满意度达到行业领先水平。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锰矿项目注重社会责任和可持续发展。通过实施环保、社会责任锰矿项目，锰矿项目致力于在经济发展的同时保护环境，促进社会公平，实现可持续经营。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锰矿项目的团队是实现目标的核心驱动力。因此，锰矿项目设定了团队发展目标，包括提升团队成员的专业技能、培养领导力，以及搭建协同高效的团队工作氛围。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387"/>
      <w:r>
        <w:rPr>
          <w:rFonts w:ascii="仿宋" w:eastAsia="仿宋" w:hAnsi="仿宋" w:cs="仿宋" w:hint="eastAsia"/>
          <w:sz w:val="28"/>
          <w:lang w:eastAsia="zh-CN"/>
        </w:rPr>
        <w:t>(三)、锰矿项目提出的理由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锰矿项目提出的理由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源于对市场机遇的深刻洞察。当前市场中存在的需求缺口和行业发展趋势表明，有巨大的商业机会等待被开发。通过准确捕捉市场机遇，锰矿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理念基于对技术创新的信仰。通过持续的研发和技术投入，锰矿项目有望推出更具创新性的产品或服务。在科技飞速发展的当下，锰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是为了增强企业的行业竞争力。通过提升产品或服务的质量和独特性，锰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响应了消费者需求的变化。随着社会和科技的不断发展，消费者对产品和服务的需求也在发生变化。通过深入了解并及时回应消费者的新需求，锰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锰矿项目的提出是企业战略发展规划的一部分。在面对日益激烈的市场竞争和不断变化的商业环境中，锰矿项目作为企业战略的一环，旨在为企业开辟新的增长领域，巩固企业在行业中的地位。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锰矿项目的提出不仅仅是基于商业考量，还注重社会责任。通过推出环保、社会责任等方面的锰矿项目，锰矿企业可以在社会中树立积极形象，为社会做出积极贡献，实现经济效益和社会效益的双赢。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锰矿项目的提出反映了对利益相关者期望的关注。包括客户、员工、投资者等利益相关者在企业发展中都有着各自的期望，锰矿项目力求在满足这些期望的同时，取得更大的共赢。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8421"/>
      <w:r>
        <w:rPr>
          <w:rFonts w:ascii="仿宋" w:eastAsia="仿宋" w:hAnsi="仿宋" w:cs="仿宋" w:hint="eastAsia"/>
          <w:sz w:val="28"/>
          <w:lang w:eastAsia="zh-CN"/>
        </w:rPr>
        <w:t>(四)、锰矿项目意义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在实施锰矿项目的过程中，我们不仅仅是在追逐商业成功，更是为企业和社会的多个层面创造了深远的意义。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首要意义在于提升企业的市场竞争力。通过持续的创新和对产品质量的高标准要求，锰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锰矿项目的推进将促使行业技术水平的提升。通过引入先进技术和创新性解决方案，锰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在社会层面，锰矿项目不仅创造了大量就业机会，提高了就业水平，还注重社会责任和环保。通过参与社会公益事业和推动环保锰矿项目，锰矿项目为社会贡献了一份力量，体现了企业对社会的积极回馈。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https://d.book118.com/696243215122010034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962EA"/>
    <w:rsid w:val="1F6962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43215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2024-01-13T11:06:00Z</dcterms:created>
  <dcterms:modified xsi:type="dcterms:W3CDTF">2024-01-13T11:06:29Z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E4E6A7E691884AC092721EDA331E0F66_11</vt:lpwstr>
  </property>
  <property fmtid="{D5CDD505-2E9C-101B-9397-08002B2CF9AE}" pid="3" name="KSOProductBuildVer">
    <vt:lpwstr>2052-12.1.0.16120</vt:lpwstr>
  </property>
</Properties>
</file>