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35" w:history="1">
        <w:r>
          <w:rPr>
            <w:rFonts w:ascii="仿宋" w:eastAsia="仿宋" w:hAnsi="仿宋" w:cs="仿宋" w:hint="eastAsia"/>
            <w:lang w:eastAsia="zh-CN"/>
          </w:rPr>
          <w:t>序言</w:t>
        </w:r>
        <w:r>
          <w:tab/>
        </w:r>
        <w:r>
          <w:fldChar w:fldCharType="begin"/>
        </w:r>
        <w:r>
          <w:instrText xml:space="preserve"> PAGEREF _Toc18435 \h </w:instrText>
        </w:r>
        <w:r>
          <w:fldChar w:fldCharType="separate"/>
        </w:r>
        <w:r>
          <w:t>3</w:t>
        </w:r>
        <w:r>
          <w:fldChar w:fldCharType="end"/>
        </w:r>
      </w:hyperlink>
    </w:p>
    <w:p>
      <w:pPr>
        <w:pStyle w:val="TOC1"/>
        <w:tabs>
          <w:tab w:val="right" w:leader="dot" w:pos="8306"/>
        </w:tabs>
      </w:pPr>
      <w:hyperlink w:anchor="_Toc12436" w:history="1">
        <w:r>
          <w:rPr>
            <w:rFonts w:ascii="仿宋" w:eastAsia="仿宋" w:hAnsi="仿宋" w:cs="仿宋" w:hint="eastAsia"/>
            <w:lang w:eastAsia="zh-CN"/>
          </w:rPr>
          <w:t>一、资源开发及综合利用分析</w:t>
        </w:r>
        <w:r>
          <w:tab/>
        </w:r>
        <w:r>
          <w:fldChar w:fldCharType="begin"/>
        </w:r>
        <w:r>
          <w:instrText xml:space="preserve"> PAGEREF _Toc12436 \h </w:instrText>
        </w:r>
        <w:r>
          <w:fldChar w:fldCharType="separate"/>
        </w:r>
        <w:r>
          <w:t>3</w:t>
        </w:r>
        <w:r>
          <w:fldChar w:fldCharType="end"/>
        </w:r>
      </w:hyperlink>
    </w:p>
    <w:p>
      <w:pPr>
        <w:pStyle w:val="TOC2"/>
        <w:tabs>
          <w:tab w:val="right" w:leader="dot" w:pos="8306"/>
        </w:tabs>
      </w:pPr>
      <w:hyperlink w:anchor="_Toc25382" w:history="1">
        <w:r>
          <w:rPr>
            <w:rFonts w:ascii="仿宋" w:eastAsia="仿宋" w:hAnsi="仿宋" w:cs="仿宋" w:hint="eastAsia"/>
            <w:lang w:eastAsia="zh-CN"/>
          </w:rPr>
          <w:t>(一)、资源开发方案</w:t>
        </w:r>
        <w:r>
          <w:tab/>
        </w:r>
        <w:r>
          <w:fldChar w:fldCharType="begin"/>
        </w:r>
        <w:r>
          <w:instrText xml:space="preserve"> PAGEREF _Toc25382 \h </w:instrText>
        </w:r>
        <w:r>
          <w:fldChar w:fldCharType="separate"/>
        </w:r>
        <w:r>
          <w:t>3</w:t>
        </w:r>
        <w:r>
          <w:fldChar w:fldCharType="end"/>
        </w:r>
      </w:hyperlink>
    </w:p>
    <w:p>
      <w:pPr>
        <w:pStyle w:val="TOC2"/>
        <w:tabs>
          <w:tab w:val="right" w:leader="dot" w:pos="8306"/>
        </w:tabs>
      </w:pPr>
      <w:hyperlink w:anchor="_Toc29203" w:history="1">
        <w:r>
          <w:rPr>
            <w:rFonts w:ascii="仿宋" w:eastAsia="仿宋" w:hAnsi="仿宋" w:cs="仿宋" w:hint="eastAsia"/>
            <w:lang w:eastAsia="zh-CN"/>
          </w:rPr>
          <w:t>(二)、资源利用方案</w:t>
        </w:r>
        <w:r>
          <w:tab/>
        </w:r>
        <w:r>
          <w:fldChar w:fldCharType="begin"/>
        </w:r>
        <w:r>
          <w:instrText xml:space="preserve"> PAGEREF _Toc29203 \h </w:instrText>
        </w:r>
        <w:r>
          <w:fldChar w:fldCharType="separate"/>
        </w:r>
        <w:r>
          <w:t>4</w:t>
        </w:r>
        <w:r>
          <w:fldChar w:fldCharType="end"/>
        </w:r>
      </w:hyperlink>
    </w:p>
    <w:p>
      <w:pPr>
        <w:pStyle w:val="TOC2"/>
        <w:tabs>
          <w:tab w:val="right" w:leader="dot" w:pos="8306"/>
        </w:tabs>
      </w:pPr>
      <w:hyperlink w:anchor="_Toc20240" w:history="1">
        <w:r>
          <w:rPr>
            <w:rFonts w:ascii="仿宋" w:eastAsia="仿宋" w:hAnsi="仿宋" w:cs="仿宋" w:hint="eastAsia"/>
            <w:lang w:eastAsia="zh-CN"/>
          </w:rPr>
          <w:t>(三)、资源节约措施</w:t>
        </w:r>
        <w:r>
          <w:tab/>
        </w:r>
        <w:r>
          <w:fldChar w:fldCharType="begin"/>
        </w:r>
        <w:r>
          <w:instrText xml:space="preserve"> PAGEREF _Toc20240 \h </w:instrText>
        </w:r>
        <w:r>
          <w:fldChar w:fldCharType="separate"/>
        </w:r>
        <w:r>
          <w:t>5</w:t>
        </w:r>
        <w:r>
          <w:fldChar w:fldCharType="end"/>
        </w:r>
      </w:hyperlink>
    </w:p>
    <w:p>
      <w:pPr>
        <w:pStyle w:val="TOC1"/>
        <w:tabs>
          <w:tab w:val="right" w:leader="dot" w:pos="8306"/>
        </w:tabs>
      </w:pPr>
      <w:hyperlink w:anchor="_Toc25018" w:history="1">
        <w:r>
          <w:rPr>
            <w:rFonts w:ascii="仿宋" w:eastAsia="仿宋" w:hAnsi="仿宋" w:cs="仿宋" w:hint="eastAsia"/>
            <w:lang w:eastAsia="zh-CN"/>
          </w:rPr>
          <w:t>二、背景、必要性分析</w:t>
        </w:r>
        <w:r>
          <w:tab/>
        </w:r>
        <w:r>
          <w:fldChar w:fldCharType="begin"/>
        </w:r>
        <w:r>
          <w:instrText xml:space="preserve"> PAGEREF _Toc25018 \h </w:instrText>
        </w:r>
        <w:r>
          <w:fldChar w:fldCharType="separate"/>
        </w:r>
        <w:r>
          <w:t>6</w:t>
        </w:r>
        <w:r>
          <w:fldChar w:fldCharType="end"/>
        </w:r>
      </w:hyperlink>
    </w:p>
    <w:p>
      <w:pPr>
        <w:pStyle w:val="TOC2"/>
        <w:tabs>
          <w:tab w:val="right" w:leader="dot" w:pos="8306"/>
        </w:tabs>
      </w:pPr>
      <w:hyperlink w:anchor="_Toc6153" w:history="1">
        <w:r>
          <w:rPr>
            <w:rFonts w:ascii="仿宋" w:eastAsia="仿宋" w:hAnsi="仿宋" w:cs="仿宋" w:hint="eastAsia"/>
            <w:lang w:eastAsia="zh-CN"/>
          </w:rPr>
          <w:t>(一)、项目建设背景</w:t>
        </w:r>
        <w:r>
          <w:tab/>
        </w:r>
        <w:r>
          <w:fldChar w:fldCharType="begin"/>
        </w:r>
        <w:r>
          <w:instrText xml:space="preserve"> PAGEREF _Toc6153 \h </w:instrText>
        </w:r>
        <w:r>
          <w:fldChar w:fldCharType="separate"/>
        </w:r>
        <w:r>
          <w:t>6</w:t>
        </w:r>
        <w:r>
          <w:fldChar w:fldCharType="end"/>
        </w:r>
      </w:hyperlink>
    </w:p>
    <w:p>
      <w:pPr>
        <w:pStyle w:val="TOC2"/>
        <w:tabs>
          <w:tab w:val="right" w:leader="dot" w:pos="8306"/>
        </w:tabs>
      </w:pPr>
      <w:hyperlink w:anchor="_Toc10406" w:history="1">
        <w:r>
          <w:rPr>
            <w:rFonts w:ascii="仿宋" w:eastAsia="仿宋" w:hAnsi="仿宋" w:cs="仿宋" w:hint="eastAsia"/>
            <w:lang w:eastAsia="zh-CN"/>
          </w:rPr>
          <w:t>(二)、必要性分析</w:t>
        </w:r>
        <w:r>
          <w:tab/>
        </w:r>
        <w:r>
          <w:fldChar w:fldCharType="begin"/>
        </w:r>
        <w:r>
          <w:instrText xml:space="preserve"> PAGEREF _Toc10406 \h </w:instrText>
        </w:r>
        <w:r>
          <w:fldChar w:fldCharType="separate"/>
        </w:r>
        <w:r>
          <w:t>7</w:t>
        </w:r>
        <w:r>
          <w:fldChar w:fldCharType="end"/>
        </w:r>
      </w:hyperlink>
    </w:p>
    <w:p>
      <w:pPr>
        <w:pStyle w:val="TOC2"/>
        <w:tabs>
          <w:tab w:val="right" w:leader="dot" w:pos="8306"/>
        </w:tabs>
      </w:pPr>
      <w:hyperlink w:anchor="_Toc8417" w:history="1">
        <w:r>
          <w:rPr>
            <w:rFonts w:ascii="仿宋" w:eastAsia="仿宋" w:hAnsi="仿宋" w:cs="仿宋" w:hint="eastAsia"/>
            <w:lang w:eastAsia="zh-CN"/>
          </w:rPr>
          <w:t>(三)、项目建设有利条件</w:t>
        </w:r>
        <w:r>
          <w:tab/>
        </w:r>
        <w:r>
          <w:fldChar w:fldCharType="begin"/>
        </w:r>
        <w:r>
          <w:instrText xml:space="preserve"> PAGEREF _Toc8417 \h </w:instrText>
        </w:r>
        <w:r>
          <w:fldChar w:fldCharType="separate"/>
        </w:r>
        <w:r>
          <w:t>9</w:t>
        </w:r>
        <w:r>
          <w:fldChar w:fldCharType="end"/>
        </w:r>
      </w:hyperlink>
    </w:p>
    <w:p>
      <w:pPr>
        <w:pStyle w:val="TOC1"/>
        <w:tabs>
          <w:tab w:val="right" w:leader="dot" w:pos="8306"/>
        </w:tabs>
      </w:pPr>
      <w:hyperlink w:anchor="_Toc11237" w:history="1">
        <w:r>
          <w:rPr>
            <w:rFonts w:ascii="仿宋" w:eastAsia="仿宋" w:hAnsi="仿宋" w:cs="仿宋" w:hint="eastAsia"/>
            <w:lang w:eastAsia="zh-CN"/>
          </w:rPr>
          <w:t>三、项目监理与质量保证</w:t>
        </w:r>
        <w:r>
          <w:tab/>
        </w:r>
        <w:r>
          <w:fldChar w:fldCharType="begin"/>
        </w:r>
        <w:r>
          <w:instrText xml:space="preserve"> PAGEREF _Toc11237 \h </w:instrText>
        </w:r>
        <w:r>
          <w:fldChar w:fldCharType="separate"/>
        </w:r>
        <w:r>
          <w:t>10</w:t>
        </w:r>
        <w:r>
          <w:fldChar w:fldCharType="end"/>
        </w:r>
      </w:hyperlink>
    </w:p>
    <w:p>
      <w:pPr>
        <w:pStyle w:val="TOC2"/>
        <w:tabs>
          <w:tab w:val="right" w:leader="dot" w:pos="8306"/>
        </w:tabs>
      </w:pPr>
      <w:hyperlink w:anchor="_Toc6635" w:history="1">
        <w:r>
          <w:rPr>
            <w:rFonts w:ascii="仿宋" w:eastAsia="仿宋" w:hAnsi="仿宋" w:cs="仿宋" w:hint="eastAsia"/>
            <w:lang w:eastAsia="zh-CN"/>
          </w:rPr>
          <w:t>(一)、监理体系构建</w:t>
        </w:r>
        <w:r>
          <w:tab/>
        </w:r>
        <w:r>
          <w:fldChar w:fldCharType="begin"/>
        </w:r>
        <w:r>
          <w:instrText xml:space="preserve"> PAGEREF _Toc6635 \h </w:instrText>
        </w:r>
        <w:r>
          <w:fldChar w:fldCharType="separate"/>
        </w:r>
        <w:r>
          <w:t>10</w:t>
        </w:r>
        <w:r>
          <w:fldChar w:fldCharType="end"/>
        </w:r>
      </w:hyperlink>
    </w:p>
    <w:p>
      <w:pPr>
        <w:pStyle w:val="TOC2"/>
        <w:tabs>
          <w:tab w:val="right" w:leader="dot" w:pos="8306"/>
        </w:tabs>
      </w:pPr>
      <w:hyperlink w:anchor="_Toc9237" w:history="1">
        <w:r>
          <w:rPr>
            <w:rFonts w:ascii="仿宋" w:eastAsia="仿宋" w:hAnsi="仿宋" w:cs="仿宋" w:hint="eastAsia"/>
            <w:lang w:eastAsia="zh-CN"/>
          </w:rPr>
          <w:t>(二)、质量保证体系实施</w:t>
        </w:r>
        <w:r>
          <w:tab/>
        </w:r>
        <w:r>
          <w:fldChar w:fldCharType="begin"/>
        </w:r>
        <w:r>
          <w:instrText xml:space="preserve"> PAGEREF _Toc9237 \h </w:instrText>
        </w:r>
        <w:r>
          <w:fldChar w:fldCharType="separate"/>
        </w:r>
        <w:r>
          <w:t>11</w:t>
        </w:r>
        <w:r>
          <w:fldChar w:fldCharType="end"/>
        </w:r>
      </w:hyperlink>
    </w:p>
    <w:p>
      <w:pPr>
        <w:pStyle w:val="TOC2"/>
        <w:tabs>
          <w:tab w:val="right" w:leader="dot" w:pos="8306"/>
        </w:tabs>
      </w:pPr>
      <w:hyperlink w:anchor="_Toc17557" w:history="1">
        <w:r>
          <w:rPr>
            <w:rFonts w:ascii="仿宋" w:eastAsia="仿宋" w:hAnsi="仿宋" w:cs="仿宋" w:hint="eastAsia"/>
            <w:lang w:eastAsia="zh-CN"/>
          </w:rPr>
          <w:t>(三)、监理与质量控制流程</w:t>
        </w:r>
        <w:r>
          <w:tab/>
        </w:r>
        <w:r>
          <w:fldChar w:fldCharType="begin"/>
        </w:r>
        <w:r>
          <w:instrText xml:space="preserve"> PAGEREF _Toc17557 \h </w:instrText>
        </w:r>
        <w:r>
          <w:fldChar w:fldCharType="separate"/>
        </w:r>
        <w:r>
          <w:t>12</w:t>
        </w:r>
        <w:r>
          <w:fldChar w:fldCharType="end"/>
        </w:r>
      </w:hyperlink>
    </w:p>
    <w:p>
      <w:pPr>
        <w:pStyle w:val="TOC1"/>
        <w:tabs>
          <w:tab w:val="right" w:leader="dot" w:pos="8306"/>
        </w:tabs>
      </w:pPr>
      <w:hyperlink w:anchor="_Toc13067" w:history="1">
        <w:r>
          <w:rPr>
            <w:rFonts w:ascii="仿宋" w:eastAsia="仿宋" w:hAnsi="仿宋" w:cs="仿宋" w:hint="eastAsia"/>
            <w:lang w:eastAsia="zh-CN"/>
          </w:rPr>
          <w:t>四、环境和生态影响分析</w:t>
        </w:r>
        <w:r>
          <w:tab/>
        </w:r>
        <w:r>
          <w:fldChar w:fldCharType="begin"/>
        </w:r>
        <w:r>
          <w:instrText xml:space="preserve"> PAGEREF _Toc13067 \h </w:instrText>
        </w:r>
        <w:r>
          <w:fldChar w:fldCharType="separate"/>
        </w:r>
        <w:r>
          <w:t>12</w:t>
        </w:r>
        <w:r>
          <w:fldChar w:fldCharType="end"/>
        </w:r>
      </w:hyperlink>
    </w:p>
    <w:p>
      <w:pPr>
        <w:pStyle w:val="TOC2"/>
        <w:tabs>
          <w:tab w:val="right" w:leader="dot" w:pos="8306"/>
        </w:tabs>
      </w:pPr>
      <w:hyperlink w:anchor="_Toc4347" w:history="1">
        <w:r>
          <w:rPr>
            <w:rFonts w:ascii="仿宋" w:eastAsia="仿宋" w:hAnsi="仿宋" w:cs="仿宋" w:hint="eastAsia"/>
            <w:lang w:eastAsia="zh-CN"/>
          </w:rPr>
          <w:t>(一)、环境和生态现状</w:t>
        </w:r>
        <w:r>
          <w:tab/>
        </w:r>
        <w:r>
          <w:fldChar w:fldCharType="begin"/>
        </w:r>
        <w:r>
          <w:instrText xml:space="preserve"> PAGEREF _Toc4347 \h </w:instrText>
        </w:r>
        <w:r>
          <w:fldChar w:fldCharType="separate"/>
        </w:r>
        <w:r>
          <w:t>12</w:t>
        </w:r>
        <w:r>
          <w:fldChar w:fldCharType="end"/>
        </w:r>
      </w:hyperlink>
    </w:p>
    <w:p>
      <w:pPr>
        <w:pStyle w:val="TOC2"/>
        <w:tabs>
          <w:tab w:val="right" w:leader="dot" w:pos="8306"/>
        </w:tabs>
      </w:pPr>
      <w:hyperlink w:anchor="_Toc28580" w:history="1">
        <w:r>
          <w:rPr>
            <w:rFonts w:ascii="仿宋" w:eastAsia="仿宋" w:hAnsi="仿宋" w:cs="仿宋" w:hint="eastAsia"/>
            <w:lang w:eastAsia="zh-CN"/>
          </w:rPr>
          <w:t>(二)、生态环境影响分析</w:t>
        </w:r>
        <w:r>
          <w:tab/>
        </w:r>
        <w:r>
          <w:fldChar w:fldCharType="begin"/>
        </w:r>
        <w:r>
          <w:instrText xml:space="preserve"> PAGEREF _Toc28580 \h </w:instrText>
        </w:r>
        <w:r>
          <w:fldChar w:fldCharType="separate"/>
        </w:r>
        <w:r>
          <w:t>14</w:t>
        </w:r>
        <w:r>
          <w:fldChar w:fldCharType="end"/>
        </w:r>
      </w:hyperlink>
    </w:p>
    <w:p>
      <w:pPr>
        <w:pStyle w:val="TOC2"/>
        <w:tabs>
          <w:tab w:val="right" w:leader="dot" w:pos="8306"/>
        </w:tabs>
      </w:pPr>
      <w:hyperlink w:anchor="_Toc19695" w:history="1">
        <w:r>
          <w:rPr>
            <w:rFonts w:ascii="仿宋" w:eastAsia="仿宋" w:hAnsi="仿宋" w:cs="仿宋" w:hint="eastAsia"/>
            <w:lang w:eastAsia="zh-CN"/>
          </w:rPr>
          <w:t>(三)、生态环境保护措施</w:t>
        </w:r>
        <w:r>
          <w:tab/>
        </w:r>
        <w:r>
          <w:fldChar w:fldCharType="begin"/>
        </w:r>
        <w:r>
          <w:instrText xml:space="preserve"> PAGEREF _Toc19695 \h </w:instrText>
        </w:r>
        <w:r>
          <w:fldChar w:fldCharType="separate"/>
        </w:r>
        <w:r>
          <w:t>15</w:t>
        </w:r>
        <w:r>
          <w:fldChar w:fldCharType="end"/>
        </w:r>
      </w:hyperlink>
    </w:p>
    <w:p>
      <w:pPr>
        <w:pStyle w:val="TOC2"/>
        <w:tabs>
          <w:tab w:val="right" w:leader="dot" w:pos="8306"/>
        </w:tabs>
      </w:pPr>
      <w:hyperlink w:anchor="_Toc24878" w:history="1">
        <w:r>
          <w:rPr>
            <w:rFonts w:ascii="仿宋" w:eastAsia="仿宋" w:hAnsi="仿宋" w:cs="仿宋" w:hint="eastAsia"/>
            <w:lang w:eastAsia="zh-CN"/>
          </w:rPr>
          <w:t>(四)、地质灾害影响分析</w:t>
        </w:r>
        <w:r>
          <w:tab/>
        </w:r>
        <w:r>
          <w:fldChar w:fldCharType="begin"/>
        </w:r>
        <w:r>
          <w:instrText xml:space="preserve"> PAGEREF _Toc24878 \h </w:instrText>
        </w:r>
        <w:r>
          <w:fldChar w:fldCharType="separate"/>
        </w:r>
        <w:r>
          <w:t>17</w:t>
        </w:r>
        <w:r>
          <w:fldChar w:fldCharType="end"/>
        </w:r>
      </w:hyperlink>
    </w:p>
    <w:p>
      <w:pPr>
        <w:pStyle w:val="TOC2"/>
        <w:tabs>
          <w:tab w:val="right" w:leader="dot" w:pos="8306"/>
        </w:tabs>
      </w:pPr>
      <w:hyperlink w:anchor="_Toc6208" w:history="1">
        <w:r>
          <w:rPr>
            <w:rFonts w:ascii="仿宋" w:eastAsia="仿宋" w:hAnsi="仿宋" w:cs="仿宋" w:hint="eastAsia"/>
            <w:lang w:eastAsia="zh-CN"/>
          </w:rPr>
          <w:t>(五)、特殊环境影响</w:t>
        </w:r>
        <w:r>
          <w:tab/>
        </w:r>
        <w:r>
          <w:fldChar w:fldCharType="begin"/>
        </w:r>
        <w:r>
          <w:instrText xml:space="preserve"> PAGEREF _Toc6208 \h </w:instrText>
        </w:r>
        <w:r>
          <w:fldChar w:fldCharType="separate"/>
        </w:r>
        <w:r>
          <w:t>18</w:t>
        </w:r>
        <w:r>
          <w:fldChar w:fldCharType="end"/>
        </w:r>
      </w:hyperlink>
    </w:p>
    <w:p>
      <w:pPr>
        <w:pStyle w:val="TOC1"/>
        <w:tabs>
          <w:tab w:val="right" w:leader="dot" w:pos="8306"/>
        </w:tabs>
      </w:pPr>
      <w:hyperlink w:anchor="_Toc28429" w:history="1">
        <w:r>
          <w:rPr>
            <w:rFonts w:ascii="仿宋" w:eastAsia="仿宋" w:hAnsi="仿宋" w:cs="仿宋" w:hint="eastAsia"/>
            <w:lang w:eastAsia="zh-CN"/>
          </w:rPr>
          <w:t>五、发展规划、产业政策和行业准入分析</w:t>
        </w:r>
        <w:r>
          <w:tab/>
        </w:r>
        <w:r>
          <w:fldChar w:fldCharType="begin"/>
        </w:r>
        <w:r>
          <w:instrText xml:space="preserve"> PAGEREF _Toc28429 \h </w:instrText>
        </w:r>
        <w:r>
          <w:fldChar w:fldCharType="separate"/>
        </w:r>
        <w:r>
          <w:t>19</w:t>
        </w:r>
        <w:r>
          <w:fldChar w:fldCharType="end"/>
        </w:r>
      </w:hyperlink>
    </w:p>
    <w:p>
      <w:pPr>
        <w:pStyle w:val="TOC2"/>
        <w:tabs>
          <w:tab w:val="right" w:leader="dot" w:pos="8306"/>
        </w:tabs>
      </w:pPr>
      <w:hyperlink w:anchor="_Toc12366" w:history="1">
        <w:r>
          <w:rPr>
            <w:rFonts w:ascii="仿宋" w:eastAsia="仿宋" w:hAnsi="仿宋" w:cs="仿宋" w:hint="eastAsia"/>
            <w:lang w:eastAsia="zh-CN"/>
          </w:rPr>
          <w:t>(一)、发展规划分析</w:t>
        </w:r>
        <w:r>
          <w:tab/>
        </w:r>
        <w:r>
          <w:fldChar w:fldCharType="begin"/>
        </w:r>
        <w:r>
          <w:instrText xml:space="preserve"> PAGEREF _Toc12366 \h </w:instrText>
        </w:r>
        <w:r>
          <w:fldChar w:fldCharType="separate"/>
        </w:r>
        <w:r>
          <w:t>19</w:t>
        </w:r>
        <w:r>
          <w:fldChar w:fldCharType="end"/>
        </w:r>
      </w:hyperlink>
    </w:p>
    <w:p>
      <w:pPr>
        <w:pStyle w:val="TOC2"/>
        <w:tabs>
          <w:tab w:val="right" w:leader="dot" w:pos="8306"/>
        </w:tabs>
      </w:pPr>
      <w:hyperlink w:anchor="_Toc11906" w:history="1">
        <w:r>
          <w:rPr>
            <w:rFonts w:ascii="仿宋" w:eastAsia="仿宋" w:hAnsi="仿宋" w:cs="仿宋" w:hint="eastAsia"/>
            <w:lang w:eastAsia="zh-CN"/>
          </w:rPr>
          <w:t>(二)、产业政策分析</w:t>
        </w:r>
        <w:r>
          <w:tab/>
        </w:r>
        <w:r>
          <w:fldChar w:fldCharType="begin"/>
        </w:r>
        <w:r>
          <w:instrText xml:space="preserve"> PAGEREF _Toc11906 \h </w:instrText>
        </w:r>
        <w:r>
          <w:fldChar w:fldCharType="separate"/>
        </w:r>
        <w:r>
          <w:t>21</w:t>
        </w:r>
        <w:r>
          <w:fldChar w:fldCharType="end"/>
        </w:r>
      </w:hyperlink>
    </w:p>
    <w:p>
      <w:pPr>
        <w:pStyle w:val="TOC2"/>
        <w:tabs>
          <w:tab w:val="right" w:leader="dot" w:pos="8306"/>
        </w:tabs>
      </w:pPr>
      <w:hyperlink w:anchor="_Toc29996" w:history="1">
        <w:r>
          <w:rPr>
            <w:rFonts w:ascii="仿宋" w:eastAsia="仿宋" w:hAnsi="仿宋" w:cs="仿宋" w:hint="eastAsia"/>
            <w:lang w:eastAsia="zh-CN"/>
          </w:rPr>
          <w:t>(三)、行业准入分析</w:t>
        </w:r>
        <w:r>
          <w:tab/>
        </w:r>
        <w:r>
          <w:fldChar w:fldCharType="begin"/>
        </w:r>
        <w:r>
          <w:instrText xml:space="preserve"> PAGEREF _Toc29996 \h </w:instrText>
        </w:r>
        <w:r>
          <w:fldChar w:fldCharType="separate"/>
        </w:r>
        <w:r>
          <w:t>22</w:t>
        </w:r>
        <w:r>
          <w:fldChar w:fldCharType="end"/>
        </w:r>
      </w:hyperlink>
    </w:p>
    <w:p>
      <w:pPr>
        <w:pStyle w:val="TOC1"/>
        <w:tabs>
          <w:tab w:val="right" w:leader="dot" w:pos="8306"/>
        </w:tabs>
      </w:pPr>
      <w:hyperlink w:anchor="_Toc1991" w:history="1">
        <w:r>
          <w:rPr>
            <w:rFonts w:ascii="仿宋" w:eastAsia="仿宋" w:hAnsi="仿宋" w:cs="仿宋" w:hint="eastAsia"/>
            <w:lang w:eastAsia="zh-CN"/>
          </w:rPr>
          <w:t>六、经济影响分析</w:t>
        </w:r>
        <w:r>
          <w:tab/>
        </w:r>
        <w:r>
          <w:fldChar w:fldCharType="begin"/>
        </w:r>
        <w:r>
          <w:instrText xml:space="preserve"> PAGEREF _Toc1991 \h </w:instrText>
        </w:r>
        <w:r>
          <w:fldChar w:fldCharType="separate"/>
        </w:r>
        <w:r>
          <w:t>24</w:t>
        </w:r>
        <w:r>
          <w:fldChar w:fldCharType="end"/>
        </w:r>
      </w:hyperlink>
    </w:p>
    <w:p>
      <w:pPr>
        <w:pStyle w:val="TOC2"/>
        <w:tabs>
          <w:tab w:val="right" w:leader="dot" w:pos="8306"/>
        </w:tabs>
      </w:pPr>
      <w:hyperlink w:anchor="_Toc23775" w:history="1">
        <w:r>
          <w:rPr>
            <w:rFonts w:ascii="仿宋" w:eastAsia="仿宋" w:hAnsi="仿宋" w:cs="仿宋" w:hint="eastAsia"/>
            <w:lang w:eastAsia="zh-CN"/>
          </w:rPr>
          <w:t>(一)、经济费用效益或费用效果分析</w:t>
        </w:r>
        <w:r>
          <w:tab/>
        </w:r>
        <w:r>
          <w:fldChar w:fldCharType="begin"/>
        </w:r>
        <w:r>
          <w:instrText xml:space="preserve"> PAGEREF _Toc23775 \h </w:instrText>
        </w:r>
        <w:r>
          <w:fldChar w:fldCharType="separate"/>
        </w:r>
        <w:r>
          <w:t>24</w:t>
        </w:r>
        <w:r>
          <w:fldChar w:fldCharType="end"/>
        </w:r>
      </w:hyperlink>
    </w:p>
    <w:p>
      <w:pPr>
        <w:pStyle w:val="TOC2"/>
        <w:tabs>
          <w:tab w:val="right" w:leader="dot" w:pos="8306"/>
        </w:tabs>
      </w:pPr>
      <w:hyperlink w:anchor="_Toc13522" w:history="1">
        <w:r>
          <w:rPr>
            <w:rFonts w:ascii="仿宋" w:eastAsia="仿宋" w:hAnsi="仿宋" w:cs="仿宋" w:hint="eastAsia"/>
            <w:lang w:eastAsia="zh-CN"/>
          </w:rPr>
          <w:t>(二)、行业影响分析</w:t>
        </w:r>
        <w:r>
          <w:tab/>
        </w:r>
        <w:r>
          <w:fldChar w:fldCharType="begin"/>
        </w:r>
        <w:r>
          <w:instrText xml:space="preserve"> PAGEREF _Toc13522 \h </w:instrText>
        </w:r>
        <w:r>
          <w:fldChar w:fldCharType="separate"/>
        </w:r>
        <w:r>
          <w:t>26</w:t>
        </w:r>
        <w:r>
          <w:fldChar w:fldCharType="end"/>
        </w:r>
      </w:hyperlink>
    </w:p>
    <w:p>
      <w:pPr>
        <w:pStyle w:val="TOC2"/>
        <w:tabs>
          <w:tab w:val="right" w:leader="dot" w:pos="8306"/>
        </w:tabs>
      </w:pPr>
      <w:hyperlink w:anchor="_Toc28021" w:history="1">
        <w:r>
          <w:rPr>
            <w:rFonts w:ascii="仿宋" w:eastAsia="仿宋" w:hAnsi="仿宋" w:cs="仿宋" w:hint="eastAsia"/>
            <w:lang w:eastAsia="zh-CN"/>
          </w:rPr>
          <w:t>(三)、区域经济影响分析</w:t>
        </w:r>
        <w:r>
          <w:tab/>
        </w:r>
        <w:r>
          <w:fldChar w:fldCharType="begin"/>
        </w:r>
        <w:r>
          <w:instrText xml:space="preserve"> PAGEREF _Toc28021 \h </w:instrText>
        </w:r>
        <w:r>
          <w:fldChar w:fldCharType="separate"/>
        </w:r>
        <w:r>
          <w:t>28</w:t>
        </w:r>
        <w:r>
          <w:fldChar w:fldCharType="end"/>
        </w:r>
      </w:hyperlink>
    </w:p>
    <w:p>
      <w:pPr>
        <w:pStyle w:val="TOC2"/>
        <w:tabs>
          <w:tab w:val="right" w:leader="dot" w:pos="8306"/>
        </w:tabs>
      </w:pPr>
      <w:hyperlink w:anchor="_Toc28551" w:history="1">
        <w:r>
          <w:rPr>
            <w:rFonts w:ascii="仿宋" w:eastAsia="仿宋" w:hAnsi="仿宋" w:cs="仿宋" w:hint="eastAsia"/>
            <w:lang w:eastAsia="zh-CN"/>
          </w:rPr>
          <w:t>(四)、宏观经济影响分析</w:t>
        </w:r>
        <w:r>
          <w:tab/>
        </w:r>
        <w:r>
          <w:fldChar w:fldCharType="begin"/>
        </w:r>
        <w:r>
          <w:instrText xml:space="preserve"> PAGEREF _Toc28551 \h </w:instrText>
        </w:r>
        <w:r>
          <w:fldChar w:fldCharType="separate"/>
        </w:r>
        <w:r>
          <w:t>28</w:t>
        </w:r>
        <w:r>
          <w:fldChar w:fldCharType="end"/>
        </w:r>
      </w:hyperlink>
    </w:p>
    <w:p>
      <w:pPr>
        <w:pStyle w:val="TOC1"/>
        <w:tabs>
          <w:tab w:val="right" w:leader="dot" w:pos="8306"/>
        </w:tabs>
      </w:pPr>
      <w:hyperlink w:anchor="_Toc23825" w:history="1">
        <w:r>
          <w:rPr>
            <w:rFonts w:ascii="仿宋" w:eastAsia="仿宋" w:hAnsi="仿宋" w:cs="仿宋" w:hint="eastAsia"/>
            <w:lang w:eastAsia="zh-CN"/>
          </w:rPr>
          <w:t>七、经济效益与社会效益优化</w:t>
        </w:r>
        <w:r>
          <w:tab/>
        </w:r>
        <w:r>
          <w:fldChar w:fldCharType="begin"/>
        </w:r>
        <w:r>
          <w:instrText xml:space="preserve"> PAGEREF _Toc23825 \h </w:instrText>
        </w:r>
        <w:r>
          <w:fldChar w:fldCharType="separate"/>
        </w:r>
        <w:r>
          <w:t>30</w:t>
        </w:r>
        <w:r>
          <w:fldChar w:fldCharType="end"/>
        </w:r>
      </w:hyperlink>
    </w:p>
    <w:p>
      <w:pPr>
        <w:pStyle w:val="TOC2"/>
        <w:tabs>
          <w:tab w:val="right" w:leader="dot" w:pos="8306"/>
        </w:tabs>
      </w:pPr>
      <w:hyperlink w:anchor="_Toc4640" w:history="1">
        <w:r>
          <w:rPr>
            <w:rFonts w:ascii="仿宋" w:eastAsia="仿宋" w:hAnsi="仿宋" w:cs="仿宋" w:hint="eastAsia"/>
            <w:lang w:eastAsia="zh-CN"/>
          </w:rPr>
          <w:t>(一)、经济效益提升策略</w:t>
        </w:r>
        <w:r>
          <w:tab/>
        </w:r>
        <w:r>
          <w:fldChar w:fldCharType="begin"/>
        </w:r>
        <w:r>
          <w:instrText xml:space="preserve"> PAGEREF _Toc4640 \h </w:instrText>
        </w:r>
        <w:r>
          <w:fldChar w:fldCharType="separate"/>
        </w:r>
        <w:r>
          <w:t>30</w:t>
        </w:r>
        <w:r>
          <w:fldChar w:fldCharType="end"/>
        </w:r>
      </w:hyperlink>
    </w:p>
    <w:p>
      <w:pPr>
        <w:pStyle w:val="TOC2"/>
        <w:tabs>
          <w:tab w:val="right" w:leader="dot" w:pos="8306"/>
        </w:tabs>
      </w:pPr>
      <w:hyperlink w:anchor="_Toc12064" w:history="1">
        <w:r>
          <w:rPr>
            <w:rFonts w:ascii="仿宋" w:eastAsia="仿宋" w:hAnsi="仿宋" w:cs="仿宋" w:hint="eastAsia"/>
            <w:lang w:eastAsia="zh-CN"/>
          </w:rPr>
          <w:t>(二)、社会效益增强方案</w:t>
        </w:r>
        <w:r>
          <w:tab/>
        </w:r>
        <w:r>
          <w:fldChar w:fldCharType="begin"/>
        </w:r>
        <w:r>
          <w:instrText xml:space="preserve"> PAGEREF _Toc12064 \h </w:instrText>
        </w:r>
        <w:r>
          <w:fldChar w:fldCharType="separate"/>
        </w:r>
        <w:r>
          <w:t>31</w:t>
        </w:r>
        <w:r>
          <w:fldChar w:fldCharType="end"/>
        </w:r>
      </w:hyperlink>
    </w:p>
    <w:p>
      <w:pPr>
        <w:pStyle w:val="TOC1"/>
        <w:tabs>
          <w:tab w:val="right" w:leader="dot" w:pos="8306"/>
        </w:tabs>
      </w:pPr>
      <w:hyperlink w:anchor="_Toc17416" w:history="1">
        <w:r>
          <w:rPr>
            <w:rFonts w:ascii="仿宋" w:eastAsia="仿宋" w:hAnsi="仿宋" w:cs="仿宋" w:hint="eastAsia"/>
            <w:lang w:eastAsia="zh-CN"/>
          </w:rPr>
          <w:t>八、技术创新与产业升级</w:t>
        </w:r>
        <w:r>
          <w:tab/>
        </w:r>
        <w:r>
          <w:fldChar w:fldCharType="begin"/>
        </w:r>
        <w:r>
          <w:instrText xml:space="preserve"> PAGEREF _Toc17416 \h </w:instrText>
        </w:r>
        <w:r>
          <w:fldChar w:fldCharType="separate"/>
        </w:r>
        <w:r>
          <w:t>32</w:t>
        </w:r>
        <w:r>
          <w:fldChar w:fldCharType="end"/>
        </w:r>
      </w:hyperlink>
    </w:p>
    <w:p>
      <w:pPr>
        <w:pStyle w:val="TOC2"/>
        <w:tabs>
          <w:tab w:val="right" w:leader="dot" w:pos="8306"/>
        </w:tabs>
      </w:pPr>
      <w:hyperlink w:anchor="_Toc8265" w:history="1">
        <w:r>
          <w:rPr>
            <w:rFonts w:ascii="仿宋" w:eastAsia="仿宋" w:hAnsi="仿宋" w:cs="仿宋" w:hint="eastAsia"/>
            <w:lang w:eastAsia="zh-CN"/>
          </w:rPr>
          <w:t>(一)、技术创新方向与目标</w:t>
        </w:r>
        <w:r>
          <w:tab/>
        </w:r>
        <w:r>
          <w:fldChar w:fldCharType="begin"/>
        </w:r>
        <w:r>
          <w:instrText xml:space="preserve"> PAGEREF _Toc8265 \h </w:instrText>
        </w:r>
        <w:r>
          <w:fldChar w:fldCharType="separate"/>
        </w:r>
        <w:r>
          <w:t>32</w:t>
        </w:r>
        <w:r>
          <w:fldChar w:fldCharType="end"/>
        </w:r>
      </w:hyperlink>
    </w:p>
    <w:p>
      <w:pPr>
        <w:pStyle w:val="TOC2"/>
        <w:tabs>
          <w:tab w:val="right" w:leader="dot" w:pos="8306"/>
        </w:tabs>
      </w:pPr>
      <w:hyperlink w:anchor="_Toc24204" w:history="1">
        <w:r>
          <w:rPr>
            <w:rFonts w:ascii="仿宋" w:eastAsia="仿宋" w:hAnsi="仿宋" w:cs="仿宋" w:hint="eastAsia"/>
            <w:lang w:eastAsia="zh-CN"/>
          </w:rPr>
          <w:t>(二)、产业升级路径与措施</w:t>
        </w:r>
        <w:r>
          <w:tab/>
        </w:r>
        <w:r>
          <w:fldChar w:fldCharType="begin"/>
        </w:r>
        <w:r>
          <w:instrText xml:space="preserve"> PAGEREF _Toc24204 \h </w:instrText>
        </w:r>
        <w:r>
          <w:fldChar w:fldCharType="separate"/>
        </w:r>
        <w:r>
          <w:t>33</w:t>
        </w:r>
        <w:r>
          <w:fldChar w:fldCharType="end"/>
        </w:r>
      </w:hyperlink>
    </w:p>
    <w:p>
      <w:pPr>
        <w:pStyle w:val="TOC1"/>
        <w:tabs>
          <w:tab w:val="right" w:leader="dot" w:pos="8306"/>
        </w:tabs>
      </w:pPr>
      <w:hyperlink w:anchor="_Toc32479" w:history="1">
        <w:r>
          <w:rPr>
            <w:rFonts w:ascii="仿宋" w:eastAsia="仿宋" w:hAnsi="仿宋" w:cs="仿宋" w:hint="eastAsia"/>
            <w:lang w:eastAsia="zh-CN"/>
          </w:rPr>
          <w:t>九、客户关系管理与市场拓展</w:t>
        </w:r>
        <w:r>
          <w:tab/>
        </w:r>
        <w:r>
          <w:fldChar w:fldCharType="begin"/>
        </w:r>
        <w:r>
          <w:instrText xml:space="preserve"> PAGEREF _Toc32479 \h </w:instrText>
        </w:r>
        <w:r>
          <w:fldChar w:fldCharType="separate"/>
        </w:r>
        <w:r>
          <w:t>35</w:t>
        </w:r>
        <w:r>
          <w:fldChar w:fldCharType="end"/>
        </w:r>
      </w:hyperlink>
    </w:p>
    <w:p>
      <w:pPr>
        <w:pStyle w:val="TOC2"/>
        <w:tabs>
          <w:tab w:val="right" w:leader="dot" w:pos="8306"/>
        </w:tabs>
      </w:pPr>
      <w:hyperlink w:anchor="_Toc20488" w:history="1">
        <w:r>
          <w:rPr>
            <w:rFonts w:ascii="仿宋" w:eastAsia="仿宋" w:hAnsi="仿宋" w:cs="仿宋" w:hint="eastAsia"/>
            <w:lang w:eastAsia="zh-CN"/>
          </w:rPr>
          <w:t>(一)、客户关系管理策略</w:t>
        </w:r>
        <w:r>
          <w:tab/>
        </w:r>
        <w:r>
          <w:fldChar w:fldCharType="begin"/>
        </w:r>
        <w:r>
          <w:instrText xml:space="preserve"> PAGEREF _Toc20488 \h </w:instrText>
        </w:r>
        <w:r>
          <w:fldChar w:fldCharType="separate"/>
        </w:r>
        <w:r>
          <w:t>35</w:t>
        </w:r>
        <w:r>
          <w:fldChar w:fldCharType="end"/>
        </w:r>
      </w:hyperlink>
    </w:p>
    <w:p>
      <w:pPr>
        <w:pStyle w:val="TOC2"/>
        <w:tabs>
          <w:tab w:val="right" w:leader="dot" w:pos="8306"/>
        </w:tabs>
      </w:pPr>
      <w:hyperlink w:anchor="_Toc15320" w:history="1">
        <w:r>
          <w:rPr>
            <w:rFonts w:ascii="仿宋" w:eastAsia="仿宋" w:hAnsi="仿宋" w:cs="仿宋" w:hint="eastAsia"/>
            <w:lang w:eastAsia="zh-CN"/>
          </w:rPr>
          <w:t>(二)、市场拓展方案</w:t>
        </w:r>
        <w:r>
          <w:tab/>
        </w:r>
        <w:r>
          <w:fldChar w:fldCharType="begin"/>
        </w:r>
        <w:r>
          <w:instrText xml:space="preserve"> PAGEREF _Toc15320 \h </w:instrText>
        </w:r>
        <w:r>
          <w:fldChar w:fldCharType="separate"/>
        </w:r>
        <w:r>
          <w:t>36</w:t>
        </w:r>
        <w:r>
          <w:fldChar w:fldCharType="end"/>
        </w:r>
      </w:hyperlink>
    </w:p>
    <w:p>
      <w:pPr>
        <w:pStyle w:val="TOC1"/>
        <w:tabs>
          <w:tab w:val="right" w:leader="dot" w:pos="8306"/>
        </w:tabs>
      </w:pPr>
      <w:hyperlink w:anchor="_Toc14711" w:history="1">
        <w:r>
          <w:rPr>
            <w:rFonts w:ascii="仿宋" w:eastAsia="仿宋" w:hAnsi="仿宋" w:cs="仿宋" w:hint="eastAsia"/>
            <w:lang w:eastAsia="zh-CN"/>
          </w:rPr>
          <w:t>十、环境保护与治理方案</w:t>
        </w:r>
        <w:r>
          <w:tab/>
        </w:r>
        <w:r>
          <w:fldChar w:fldCharType="begin"/>
        </w:r>
        <w:r>
          <w:instrText xml:space="preserve"> PAGEREF _Toc14711 \h </w:instrText>
        </w:r>
        <w:r>
          <w:fldChar w:fldCharType="separate"/>
        </w:r>
        <w:r>
          <w:t>37</w:t>
        </w:r>
        <w:r>
          <w:fldChar w:fldCharType="end"/>
        </w:r>
      </w:hyperlink>
    </w:p>
    <w:p>
      <w:pPr>
        <w:pStyle w:val="TOC2"/>
        <w:tabs>
          <w:tab w:val="right" w:leader="dot" w:pos="8306"/>
        </w:tabs>
      </w:pPr>
      <w:hyperlink w:anchor="_Toc8348" w:history="1">
        <w:r>
          <w:rPr>
            <w:rFonts w:ascii="仿宋" w:eastAsia="仿宋" w:hAnsi="仿宋" w:cs="仿宋" w:hint="eastAsia"/>
            <w:lang w:eastAsia="zh-CN"/>
          </w:rPr>
          <w:t>(一)、项目环境影响评估</w:t>
        </w:r>
        <w:r>
          <w:tab/>
        </w:r>
        <w:r>
          <w:fldChar w:fldCharType="begin"/>
        </w:r>
        <w:r>
          <w:instrText xml:space="preserve"> PAGEREF _Toc8348 \h </w:instrText>
        </w:r>
        <w:r>
          <w:fldChar w:fldCharType="separate"/>
        </w:r>
        <w:r>
          <w:t>37</w:t>
        </w:r>
        <w:r>
          <w:fldChar w:fldCharType="end"/>
        </w:r>
      </w:hyperlink>
    </w:p>
    <w:p>
      <w:pPr>
        <w:pStyle w:val="TOC2"/>
        <w:tabs>
          <w:tab w:val="right" w:leader="dot" w:pos="8306"/>
        </w:tabs>
      </w:pPr>
      <w:hyperlink w:anchor="_Toc8595" w:history="1">
        <w:r>
          <w:rPr>
            <w:rFonts w:ascii="仿宋" w:eastAsia="仿宋" w:hAnsi="仿宋" w:cs="仿宋" w:hint="eastAsia"/>
            <w:lang w:eastAsia="zh-CN"/>
          </w:rPr>
          <w:t>(二)、环境保护措施与治理方案</w:t>
        </w:r>
        <w:r>
          <w:tab/>
        </w:r>
        <w:r>
          <w:fldChar w:fldCharType="begin"/>
        </w:r>
        <w:r>
          <w:instrText xml:space="preserve"> PAGEREF _Toc8595 \h </w:instrText>
        </w:r>
        <w:r>
          <w:fldChar w:fldCharType="separate"/>
        </w:r>
        <w:r>
          <w:t>37</w:t>
        </w:r>
        <w:r>
          <w:fldChar w:fldCharType="end"/>
        </w:r>
      </w:hyperlink>
    </w:p>
    <w:p>
      <w:pPr>
        <w:pStyle w:val="TOC1"/>
        <w:tabs>
          <w:tab w:val="right" w:leader="dot" w:pos="8306"/>
        </w:tabs>
      </w:pPr>
      <w:hyperlink w:anchor="_Toc14378" w:history="1">
        <w:r>
          <w:rPr>
            <w:rFonts w:ascii="仿宋" w:eastAsia="仿宋" w:hAnsi="仿宋" w:cs="仿宋" w:hint="eastAsia"/>
            <w:lang w:eastAsia="zh-CN"/>
          </w:rPr>
          <w:t>十一、资金管理与财务规划</w:t>
        </w:r>
        <w:r>
          <w:tab/>
        </w:r>
        <w:r>
          <w:fldChar w:fldCharType="begin"/>
        </w:r>
        <w:r>
          <w:instrText xml:space="preserve"> PAGEREF _Toc14378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75" w:history="1">
        <w:r>
          <w:rPr>
            <w:rFonts w:ascii="仿宋" w:eastAsia="仿宋" w:hAnsi="仿宋" w:cs="仿宋" w:hint="eastAsia"/>
            <w:lang w:eastAsia="zh-CN"/>
          </w:rPr>
          <w:t>(一)、项目资金来源与筹措</w:t>
        </w:r>
        <w:r>
          <w:tab/>
        </w:r>
        <w:r>
          <w:fldChar w:fldCharType="begin"/>
        </w:r>
        <w:r>
          <w:instrText xml:space="preserve"> PAGEREF _Toc12775 \h </w:instrText>
        </w:r>
        <w:r>
          <w:fldChar w:fldCharType="separate"/>
        </w:r>
        <w:r>
          <w:t>38</w:t>
        </w:r>
        <w:r>
          <w:fldChar w:fldCharType="end"/>
        </w:r>
      </w:hyperlink>
    </w:p>
    <w:p>
      <w:pPr>
        <w:pStyle w:val="TOC2"/>
        <w:tabs>
          <w:tab w:val="right" w:leader="dot" w:pos="8306"/>
        </w:tabs>
      </w:pPr>
      <w:hyperlink w:anchor="_Toc11862" w:history="1">
        <w:r>
          <w:rPr>
            <w:rFonts w:ascii="仿宋" w:eastAsia="仿宋" w:hAnsi="仿宋" w:cs="仿宋" w:hint="eastAsia"/>
            <w:lang w:eastAsia="zh-CN"/>
          </w:rPr>
          <w:t>(二)、资金使用与监管</w:t>
        </w:r>
        <w:r>
          <w:tab/>
        </w:r>
        <w:r>
          <w:fldChar w:fldCharType="begin"/>
        </w:r>
        <w:r>
          <w:instrText xml:space="preserve"> PAGEREF _Toc11862 \h </w:instrText>
        </w:r>
        <w:r>
          <w:fldChar w:fldCharType="separate"/>
        </w:r>
        <w:r>
          <w:t>39</w:t>
        </w:r>
        <w:r>
          <w:fldChar w:fldCharType="end"/>
        </w:r>
      </w:hyperlink>
    </w:p>
    <w:p>
      <w:pPr>
        <w:pStyle w:val="TOC2"/>
        <w:tabs>
          <w:tab w:val="right" w:leader="dot" w:pos="8306"/>
        </w:tabs>
      </w:pPr>
      <w:hyperlink w:anchor="_Toc21891" w:history="1">
        <w:r>
          <w:rPr>
            <w:rFonts w:ascii="仿宋" w:eastAsia="仿宋" w:hAnsi="仿宋" w:cs="仿宋" w:hint="eastAsia"/>
            <w:lang w:eastAsia="zh-CN"/>
          </w:rPr>
          <w:t>(三)、财务规划与预测</w:t>
        </w:r>
        <w:r>
          <w:tab/>
        </w:r>
        <w:r>
          <w:fldChar w:fldCharType="begin"/>
        </w:r>
        <w:r>
          <w:instrText xml:space="preserve"> PAGEREF _Toc21891 \h </w:instrText>
        </w:r>
        <w:r>
          <w:fldChar w:fldCharType="separate"/>
        </w:r>
        <w:r>
          <w:t>41</w:t>
        </w:r>
        <w:r>
          <w:fldChar w:fldCharType="end"/>
        </w:r>
      </w:hyperlink>
    </w:p>
    <w:p>
      <w:pPr>
        <w:pStyle w:val="TOC1"/>
        <w:tabs>
          <w:tab w:val="right" w:leader="dot" w:pos="8306"/>
        </w:tabs>
      </w:pPr>
      <w:hyperlink w:anchor="_Toc15935" w:history="1">
        <w:r>
          <w:rPr>
            <w:rFonts w:ascii="仿宋" w:eastAsia="仿宋" w:hAnsi="仿宋" w:cs="仿宋" w:hint="eastAsia"/>
            <w:lang w:eastAsia="zh-CN"/>
          </w:rPr>
          <w:t>十二、土地利用与规划方案</w:t>
        </w:r>
        <w:r>
          <w:tab/>
        </w:r>
        <w:r>
          <w:fldChar w:fldCharType="begin"/>
        </w:r>
        <w:r>
          <w:instrText xml:space="preserve"> PAGEREF _Toc15935 \h </w:instrText>
        </w:r>
        <w:r>
          <w:fldChar w:fldCharType="separate"/>
        </w:r>
        <w:r>
          <w:t>42</w:t>
        </w:r>
        <w:r>
          <w:fldChar w:fldCharType="end"/>
        </w:r>
      </w:hyperlink>
    </w:p>
    <w:p>
      <w:pPr>
        <w:pStyle w:val="TOC2"/>
        <w:tabs>
          <w:tab w:val="right" w:leader="dot" w:pos="8306"/>
        </w:tabs>
      </w:pPr>
      <w:hyperlink w:anchor="_Toc3629" w:history="1">
        <w:r>
          <w:rPr>
            <w:rFonts w:ascii="仿宋" w:eastAsia="仿宋" w:hAnsi="仿宋" w:cs="仿宋" w:hint="eastAsia"/>
            <w:lang w:eastAsia="zh-CN"/>
          </w:rPr>
          <w:t>(一)、项目用地情况分析</w:t>
        </w:r>
        <w:r>
          <w:tab/>
        </w:r>
        <w:r>
          <w:fldChar w:fldCharType="begin"/>
        </w:r>
        <w:r>
          <w:instrText xml:space="preserve"> PAGEREF _Toc3629 \h </w:instrText>
        </w:r>
        <w:r>
          <w:fldChar w:fldCharType="separate"/>
        </w:r>
        <w:r>
          <w:t>42</w:t>
        </w:r>
        <w:r>
          <w:fldChar w:fldCharType="end"/>
        </w:r>
      </w:hyperlink>
    </w:p>
    <w:p>
      <w:pPr>
        <w:pStyle w:val="TOC2"/>
        <w:tabs>
          <w:tab w:val="right" w:leader="dot" w:pos="8306"/>
        </w:tabs>
      </w:pPr>
      <w:hyperlink w:anchor="_Toc20780" w:history="1">
        <w:r>
          <w:rPr>
            <w:rFonts w:ascii="仿宋" w:eastAsia="仿宋" w:hAnsi="仿宋" w:cs="仿宋" w:hint="eastAsia"/>
            <w:lang w:eastAsia="zh-CN"/>
          </w:rPr>
          <w:t>(二)、土地利用规划方案</w:t>
        </w:r>
        <w:r>
          <w:tab/>
        </w:r>
        <w:r>
          <w:fldChar w:fldCharType="begin"/>
        </w:r>
        <w:r>
          <w:instrText xml:space="preserve"> PAGEREF _Toc20780 \h </w:instrText>
        </w:r>
        <w:r>
          <w:fldChar w:fldCharType="separate"/>
        </w:r>
        <w:r>
          <w:t>43</w:t>
        </w:r>
        <w:r>
          <w:fldChar w:fldCharType="end"/>
        </w:r>
      </w:hyperlink>
    </w:p>
    <w:p>
      <w:pPr>
        <w:pStyle w:val="TOC1"/>
        <w:tabs>
          <w:tab w:val="right" w:leader="dot" w:pos="8306"/>
        </w:tabs>
      </w:pPr>
      <w:hyperlink w:anchor="_Toc15432" w:history="1">
        <w:r>
          <w:rPr>
            <w:rFonts w:ascii="仿宋" w:eastAsia="仿宋" w:hAnsi="仿宋" w:cs="仿宋" w:hint="eastAsia"/>
            <w:lang w:eastAsia="zh-CN"/>
          </w:rPr>
          <w:t>十三、产业协同与集群发展</w:t>
        </w:r>
        <w:r>
          <w:tab/>
        </w:r>
        <w:r>
          <w:fldChar w:fldCharType="begin"/>
        </w:r>
        <w:r>
          <w:instrText xml:space="preserve"> PAGEREF _Toc15432 \h </w:instrText>
        </w:r>
        <w:r>
          <w:fldChar w:fldCharType="separate"/>
        </w:r>
        <w:r>
          <w:t>44</w:t>
        </w:r>
        <w:r>
          <w:fldChar w:fldCharType="end"/>
        </w:r>
      </w:hyperlink>
    </w:p>
    <w:p>
      <w:pPr>
        <w:pStyle w:val="TOC2"/>
        <w:tabs>
          <w:tab w:val="right" w:leader="dot" w:pos="8306"/>
        </w:tabs>
      </w:pPr>
      <w:hyperlink w:anchor="_Toc14687" w:history="1">
        <w:r>
          <w:rPr>
            <w:rFonts w:ascii="仿宋" w:eastAsia="仿宋" w:hAnsi="仿宋" w:cs="仿宋" w:hint="eastAsia"/>
            <w:lang w:eastAsia="zh-CN"/>
          </w:rPr>
          <w:t>(一)、产业协同机制建设</w:t>
        </w:r>
        <w:r>
          <w:tab/>
        </w:r>
        <w:r>
          <w:fldChar w:fldCharType="begin"/>
        </w:r>
        <w:r>
          <w:instrText xml:space="preserve"> PAGEREF _Toc14687 \h </w:instrText>
        </w:r>
        <w:r>
          <w:fldChar w:fldCharType="separate"/>
        </w:r>
        <w:r>
          <w:t>44</w:t>
        </w:r>
        <w:r>
          <w:fldChar w:fldCharType="end"/>
        </w:r>
      </w:hyperlink>
    </w:p>
    <w:p>
      <w:pPr>
        <w:pStyle w:val="TOC2"/>
        <w:tabs>
          <w:tab w:val="right" w:leader="dot" w:pos="8306"/>
        </w:tabs>
      </w:pPr>
      <w:hyperlink w:anchor="_Toc14022" w:history="1">
        <w:r>
          <w:rPr>
            <w:rFonts w:ascii="仿宋" w:eastAsia="仿宋" w:hAnsi="仿宋" w:cs="仿宋" w:hint="eastAsia"/>
            <w:lang w:eastAsia="zh-CN"/>
          </w:rPr>
          <w:t>(二)、产业集群培育与发展</w:t>
        </w:r>
        <w:r>
          <w:tab/>
        </w:r>
        <w:r>
          <w:fldChar w:fldCharType="begin"/>
        </w:r>
        <w:r>
          <w:instrText xml:space="preserve"> PAGEREF _Toc14022 \h </w:instrText>
        </w:r>
        <w:r>
          <w:fldChar w:fldCharType="separate"/>
        </w:r>
        <w:r>
          <w:t>45</w:t>
        </w:r>
        <w:r>
          <w:fldChar w:fldCharType="end"/>
        </w:r>
      </w:hyperlink>
    </w:p>
    <w:p>
      <w:pPr>
        <w:pStyle w:val="TOC1"/>
        <w:tabs>
          <w:tab w:val="right" w:leader="dot" w:pos="8306"/>
        </w:tabs>
      </w:pPr>
      <w:hyperlink w:anchor="_Toc4279" w:history="1">
        <w:r>
          <w:rPr>
            <w:rFonts w:ascii="仿宋" w:eastAsia="仿宋" w:hAnsi="仿宋" w:cs="仿宋" w:hint="eastAsia"/>
            <w:lang w:eastAsia="zh-CN"/>
          </w:rPr>
          <w:t>十四、成果转化与推广应用</w:t>
        </w:r>
        <w:r>
          <w:tab/>
        </w:r>
        <w:r>
          <w:fldChar w:fldCharType="begin"/>
        </w:r>
        <w:r>
          <w:instrText xml:space="preserve"> PAGEREF _Toc4279 \h </w:instrText>
        </w:r>
        <w:r>
          <w:fldChar w:fldCharType="separate"/>
        </w:r>
        <w:r>
          <w:t>46</w:t>
        </w:r>
        <w:r>
          <w:fldChar w:fldCharType="end"/>
        </w:r>
      </w:hyperlink>
    </w:p>
    <w:p>
      <w:pPr>
        <w:pStyle w:val="TOC2"/>
        <w:tabs>
          <w:tab w:val="right" w:leader="dot" w:pos="8306"/>
        </w:tabs>
      </w:pPr>
      <w:hyperlink w:anchor="_Toc15333" w:history="1">
        <w:r>
          <w:rPr>
            <w:rFonts w:ascii="仿宋" w:eastAsia="仿宋" w:hAnsi="仿宋" w:cs="仿宋" w:hint="eastAsia"/>
            <w:lang w:eastAsia="zh-CN"/>
          </w:rPr>
          <w:t>(一)、成果转化策略制定</w:t>
        </w:r>
        <w:r>
          <w:tab/>
        </w:r>
        <w:r>
          <w:fldChar w:fldCharType="begin"/>
        </w:r>
        <w:r>
          <w:instrText xml:space="preserve"> PAGEREF _Toc15333 \h </w:instrText>
        </w:r>
        <w:r>
          <w:fldChar w:fldCharType="separate"/>
        </w:r>
        <w:r>
          <w:t>46</w:t>
        </w:r>
        <w:r>
          <w:fldChar w:fldCharType="end"/>
        </w:r>
      </w:hyperlink>
    </w:p>
    <w:p>
      <w:pPr>
        <w:pStyle w:val="TOC2"/>
        <w:tabs>
          <w:tab w:val="right" w:leader="dot" w:pos="8306"/>
        </w:tabs>
      </w:pPr>
      <w:hyperlink w:anchor="_Toc16650" w:history="1">
        <w:r>
          <w:rPr>
            <w:rFonts w:ascii="仿宋" w:eastAsia="仿宋" w:hAnsi="仿宋" w:cs="仿宋" w:hint="eastAsia"/>
            <w:lang w:eastAsia="zh-CN"/>
          </w:rPr>
          <w:t>(二)、成果推广应用方案</w:t>
        </w:r>
        <w:r>
          <w:tab/>
        </w:r>
        <w:r>
          <w:fldChar w:fldCharType="begin"/>
        </w:r>
        <w:r>
          <w:instrText xml:space="preserve"> PAGEREF _Toc16650 \h </w:instrText>
        </w:r>
        <w:r>
          <w:fldChar w:fldCharType="separate"/>
        </w:r>
        <w:r>
          <w:t>47</w:t>
        </w:r>
        <w:r>
          <w:fldChar w:fldCharType="end"/>
        </w:r>
      </w:hyperlink>
    </w:p>
    <w:p>
      <w:pPr>
        <w:pStyle w:val="TOC1"/>
        <w:tabs>
          <w:tab w:val="right" w:leader="dot" w:pos="8306"/>
        </w:tabs>
      </w:pPr>
      <w:hyperlink w:anchor="_Toc18560" w:history="1">
        <w:r>
          <w:rPr>
            <w:rFonts w:ascii="仿宋" w:eastAsia="仿宋" w:hAnsi="仿宋" w:cs="仿宋" w:hint="eastAsia"/>
            <w:lang w:eastAsia="zh-CN"/>
          </w:rPr>
          <w:t>十五、企业合规与伦理</w:t>
        </w:r>
        <w:r>
          <w:tab/>
        </w:r>
        <w:r>
          <w:fldChar w:fldCharType="begin"/>
        </w:r>
        <w:r>
          <w:instrText xml:space="preserve"> PAGEREF _Toc18560 \h </w:instrText>
        </w:r>
        <w:r>
          <w:fldChar w:fldCharType="separate"/>
        </w:r>
        <w:r>
          <w:t>49</w:t>
        </w:r>
        <w:r>
          <w:fldChar w:fldCharType="end"/>
        </w:r>
      </w:hyperlink>
    </w:p>
    <w:p>
      <w:pPr>
        <w:pStyle w:val="TOC2"/>
        <w:tabs>
          <w:tab w:val="right" w:leader="dot" w:pos="8306"/>
        </w:tabs>
      </w:pPr>
      <w:hyperlink w:anchor="_Toc11421" w:history="1">
        <w:r>
          <w:rPr>
            <w:rFonts w:ascii="仿宋" w:eastAsia="仿宋" w:hAnsi="仿宋" w:cs="仿宋" w:hint="eastAsia"/>
            <w:lang w:eastAsia="zh-CN"/>
          </w:rPr>
          <w:t>(一)、合规政策与程序</w:t>
        </w:r>
        <w:r>
          <w:tab/>
        </w:r>
        <w:r>
          <w:fldChar w:fldCharType="begin"/>
        </w:r>
        <w:r>
          <w:instrText xml:space="preserve"> PAGEREF _Toc11421 \h </w:instrText>
        </w:r>
        <w:r>
          <w:fldChar w:fldCharType="separate"/>
        </w:r>
        <w:r>
          <w:t>49</w:t>
        </w:r>
        <w:r>
          <w:fldChar w:fldCharType="end"/>
        </w:r>
      </w:hyperlink>
    </w:p>
    <w:p>
      <w:pPr>
        <w:pStyle w:val="TOC2"/>
        <w:tabs>
          <w:tab w:val="right" w:leader="dot" w:pos="8306"/>
        </w:tabs>
      </w:pPr>
      <w:hyperlink w:anchor="_Toc4923" w:history="1">
        <w:r>
          <w:rPr>
            <w:rFonts w:ascii="仿宋" w:eastAsia="仿宋" w:hAnsi="仿宋" w:cs="仿宋" w:hint="eastAsia"/>
            <w:lang w:eastAsia="zh-CN"/>
          </w:rPr>
          <w:t>(二)、伦理规范与培训</w:t>
        </w:r>
        <w:r>
          <w:tab/>
        </w:r>
        <w:r>
          <w:fldChar w:fldCharType="begin"/>
        </w:r>
        <w:r>
          <w:instrText xml:space="preserve"> PAGEREF _Toc4923 \h </w:instrText>
        </w:r>
        <w:r>
          <w:fldChar w:fldCharType="separate"/>
        </w:r>
        <w:r>
          <w:t>50</w:t>
        </w:r>
        <w:r>
          <w:fldChar w:fldCharType="end"/>
        </w:r>
      </w:hyperlink>
    </w:p>
    <w:p>
      <w:pPr>
        <w:pStyle w:val="TOC2"/>
        <w:tabs>
          <w:tab w:val="right" w:leader="dot" w:pos="8306"/>
        </w:tabs>
      </w:pPr>
      <w:hyperlink w:anchor="_Toc24367" w:history="1">
        <w:r>
          <w:rPr>
            <w:rFonts w:ascii="仿宋" w:eastAsia="仿宋" w:hAnsi="仿宋" w:cs="仿宋" w:hint="eastAsia"/>
            <w:lang w:eastAsia="zh-CN"/>
          </w:rPr>
          <w:t>(三)、合规风险评估</w:t>
        </w:r>
        <w:r>
          <w:tab/>
        </w:r>
        <w:r>
          <w:fldChar w:fldCharType="begin"/>
        </w:r>
        <w:r>
          <w:instrText xml:space="preserve"> PAGEREF _Toc24367 \h </w:instrText>
        </w:r>
        <w:r>
          <w:fldChar w:fldCharType="separate"/>
        </w:r>
        <w:r>
          <w:t>51</w:t>
        </w:r>
        <w:r>
          <w:fldChar w:fldCharType="end"/>
        </w:r>
      </w:hyperlink>
    </w:p>
    <w:p>
      <w:pPr>
        <w:pStyle w:val="TOC2"/>
        <w:tabs>
          <w:tab w:val="right" w:leader="dot" w:pos="8306"/>
        </w:tabs>
      </w:pPr>
      <w:hyperlink w:anchor="_Toc4573" w:history="1">
        <w:r>
          <w:rPr>
            <w:rFonts w:ascii="仿宋" w:eastAsia="仿宋" w:hAnsi="仿宋" w:cs="仿宋" w:hint="eastAsia"/>
            <w:lang w:eastAsia="zh-CN"/>
          </w:rPr>
          <w:t>(四)、合规监督与执行</w:t>
        </w:r>
        <w:r>
          <w:tab/>
        </w:r>
        <w:r>
          <w:fldChar w:fldCharType="begin"/>
        </w:r>
        <w:r>
          <w:instrText xml:space="preserve"> PAGEREF _Toc4573 \h </w:instrText>
        </w:r>
        <w:r>
          <w:fldChar w:fldCharType="separate"/>
        </w:r>
        <w:r>
          <w:t>52</w:t>
        </w:r>
        <w:r>
          <w:fldChar w:fldCharType="end"/>
        </w:r>
      </w:hyperlink>
    </w:p>
    <w:p>
      <w:pPr>
        <w:pStyle w:val="TOC1"/>
        <w:tabs>
          <w:tab w:val="right" w:leader="dot" w:pos="8306"/>
        </w:tabs>
      </w:pPr>
      <w:hyperlink w:anchor="_Toc13411" w:history="1">
        <w:r>
          <w:rPr>
            <w:rFonts w:ascii="仿宋" w:eastAsia="仿宋" w:hAnsi="仿宋" w:cs="仿宋" w:hint="eastAsia"/>
            <w:lang w:eastAsia="zh-CN"/>
          </w:rPr>
          <w:t>十六、法律法规与政策遵循</w:t>
        </w:r>
        <w:r>
          <w:tab/>
        </w:r>
        <w:r>
          <w:fldChar w:fldCharType="begin"/>
        </w:r>
        <w:r>
          <w:instrText xml:space="preserve"> PAGEREF _Toc13411 \h </w:instrText>
        </w:r>
        <w:r>
          <w:fldChar w:fldCharType="separate"/>
        </w:r>
        <w:r>
          <w:t>53</w:t>
        </w:r>
        <w:r>
          <w:fldChar w:fldCharType="end"/>
        </w:r>
      </w:hyperlink>
    </w:p>
    <w:p>
      <w:pPr>
        <w:pStyle w:val="TOC2"/>
        <w:tabs>
          <w:tab w:val="right" w:leader="dot" w:pos="8306"/>
        </w:tabs>
      </w:pPr>
      <w:hyperlink w:anchor="_Toc25226" w:history="1">
        <w:r>
          <w:rPr>
            <w:rFonts w:ascii="仿宋" w:eastAsia="仿宋" w:hAnsi="仿宋" w:cs="仿宋" w:hint="eastAsia"/>
            <w:lang w:eastAsia="zh-CN"/>
          </w:rPr>
          <w:t>(一)、法律法规遵守</w:t>
        </w:r>
        <w:r>
          <w:tab/>
        </w:r>
        <w:r>
          <w:fldChar w:fldCharType="begin"/>
        </w:r>
        <w:r>
          <w:instrText xml:space="preserve"> PAGEREF _Toc25226 \h </w:instrText>
        </w:r>
        <w:r>
          <w:fldChar w:fldCharType="separate"/>
        </w:r>
        <w:r>
          <w:t>53</w:t>
        </w:r>
        <w:r>
          <w:fldChar w:fldCharType="end"/>
        </w:r>
      </w:hyperlink>
    </w:p>
    <w:p>
      <w:pPr>
        <w:pStyle w:val="TOC2"/>
        <w:tabs>
          <w:tab w:val="right" w:leader="dot" w:pos="8306"/>
        </w:tabs>
      </w:pPr>
      <w:hyperlink w:anchor="_Toc1694" w:history="1">
        <w:r>
          <w:rPr>
            <w:rFonts w:ascii="仿宋" w:eastAsia="仿宋" w:hAnsi="仿宋" w:cs="仿宋" w:hint="eastAsia"/>
            <w:lang w:eastAsia="zh-CN"/>
          </w:rPr>
          <w:t>(二)、政策导向与利用</w:t>
        </w:r>
        <w:r>
          <w:tab/>
        </w:r>
        <w:r>
          <w:fldChar w:fldCharType="begin"/>
        </w:r>
        <w:r>
          <w:instrText xml:space="preserve"> PAGEREF _Toc1694 \h </w:instrText>
        </w:r>
        <w:r>
          <w:fldChar w:fldCharType="separate"/>
        </w:r>
        <w:r>
          <w:t>54</w:t>
        </w:r>
        <w:r>
          <w:fldChar w:fldCharType="end"/>
        </w:r>
      </w:hyperlink>
    </w:p>
    <w:p>
      <w:pPr>
        <w:pStyle w:val="TOC1"/>
        <w:tabs>
          <w:tab w:val="right" w:leader="dot" w:pos="8306"/>
        </w:tabs>
      </w:pPr>
      <w:hyperlink w:anchor="_Toc32700" w:history="1">
        <w:r>
          <w:rPr>
            <w:rFonts w:ascii="仿宋" w:eastAsia="仿宋" w:hAnsi="仿宋" w:cs="仿宋" w:hint="eastAsia"/>
            <w:lang w:eastAsia="zh-CN"/>
          </w:rPr>
          <w:t>十七、项目施工方案</w:t>
        </w:r>
        <w:r>
          <w:tab/>
        </w:r>
        <w:r>
          <w:fldChar w:fldCharType="begin"/>
        </w:r>
        <w:r>
          <w:instrText xml:space="preserve"> PAGEREF _Toc32700 \h </w:instrText>
        </w:r>
        <w:r>
          <w:fldChar w:fldCharType="separate"/>
        </w:r>
        <w:r>
          <w:t>55</w:t>
        </w:r>
        <w:r>
          <w:fldChar w:fldCharType="end"/>
        </w:r>
      </w:hyperlink>
    </w:p>
    <w:p>
      <w:pPr>
        <w:pStyle w:val="TOC2"/>
        <w:tabs>
          <w:tab w:val="right" w:leader="dot" w:pos="8306"/>
        </w:tabs>
      </w:pPr>
      <w:hyperlink w:anchor="_Toc20867" w:history="1">
        <w:r>
          <w:rPr>
            <w:rFonts w:ascii="仿宋" w:eastAsia="仿宋" w:hAnsi="仿宋" w:cs="仿宋" w:hint="eastAsia"/>
            <w:lang w:eastAsia="zh-CN"/>
          </w:rPr>
          <w:t>(一)、施工组织设计</w:t>
        </w:r>
        <w:r>
          <w:tab/>
        </w:r>
        <w:r>
          <w:fldChar w:fldCharType="begin"/>
        </w:r>
        <w:r>
          <w:instrText xml:space="preserve"> PAGEREF _Toc20867 \h </w:instrText>
        </w:r>
        <w:r>
          <w:fldChar w:fldCharType="separate"/>
        </w:r>
        <w:r>
          <w:t>55</w:t>
        </w:r>
        <w:r>
          <w:fldChar w:fldCharType="end"/>
        </w:r>
      </w:hyperlink>
    </w:p>
    <w:p>
      <w:pPr>
        <w:pStyle w:val="TOC2"/>
        <w:tabs>
          <w:tab w:val="right" w:leader="dot" w:pos="8306"/>
        </w:tabs>
      </w:pPr>
      <w:hyperlink w:anchor="_Toc7477" w:history="1">
        <w:r>
          <w:rPr>
            <w:rFonts w:ascii="仿宋" w:eastAsia="仿宋" w:hAnsi="仿宋" w:cs="仿宋" w:hint="eastAsia"/>
            <w:lang w:eastAsia="zh-CN"/>
          </w:rPr>
          <w:t>(二)、施工工艺与技术路线</w:t>
        </w:r>
        <w:r>
          <w:tab/>
        </w:r>
        <w:r>
          <w:fldChar w:fldCharType="begin"/>
        </w:r>
        <w:r>
          <w:instrText xml:space="preserve"> PAGEREF _Toc7477 \h </w:instrText>
        </w:r>
        <w:r>
          <w:fldChar w:fldCharType="separate"/>
        </w:r>
        <w:r>
          <w:t>56</w:t>
        </w:r>
        <w:r>
          <w:fldChar w:fldCharType="end"/>
        </w:r>
      </w:hyperlink>
    </w:p>
    <w:p>
      <w:pPr>
        <w:pStyle w:val="TOC2"/>
        <w:tabs>
          <w:tab w:val="right" w:leader="dot" w:pos="8306"/>
        </w:tabs>
      </w:pPr>
      <w:hyperlink w:anchor="_Toc19902" w:history="1">
        <w:r>
          <w:rPr>
            <w:rFonts w:ascii="仿宋" w:eastAsia="仿宋" w:hAnsi="仿宋" w:cs="仿宋" w:hint="eastAsia"/>
            <w:lang w:eastAsia="zh-CN"/>
          </w:rPr>
          <w:t>(三)、关键节点施工计划</w:t>
        </w:r>
        <w:r>
          <w:tab/>
        </w:r>
        <w:r>
          <w:fldChar w:fldCharType="begin"/>
        </w:r>
        <w:r>
          <w:instrText xml:space="preserve"> PAGEREF _Toc19902 \h </w:instrText>
        </w:r>
        <w:r>
          <w:fldChar w:fldCharType="separate"/>
        </w:r>
        <w:r>
          <w:t>57</w:t>
        </w:r>
        <w:r>
          <w:fldChar w:fldCharType="end"/>
        </w:r>
      </w:hyperlink>
    </w:p>
    <w:p>
      <w:pPr>
        <w:pStyle w:val="TOC2"/>
        <w:tabs>
          <w:tab w:val="right" w:leader="dot" w:pos="8306"/>
        </w:tabs>
      </w:pPr>
      <w:hyperlink w:anchor="_Toc15670" w:history="1">
        <w:r>
          <w:rPr>
            <w:rFonts w:ascii="仿宋" w:eastAsia="仿宋" w:hAnsi="仿宋" w:cs="仿宋" w:hint="eastAsia"/>
            <w:lang w:eastAsia="zh-CN"/>
          </w:rPr>
          <w:t>(四)、施工现场管理</w:t>
        </w:r>
        <w:r>
          <w:tab/>
        </w:r>
        <w:r>
          <w:fldChar w:fldCharType="begin"/>
        </w:r>
        <w:r>
          <w:instrText xml:space="preserve"> PAGEREF _Toc15670 \h </w:instrText>
        </w:r>
        <w:r>
          <w:fldChar w:fldCharType="separate"/>
        </w:r>
        <w:r>
          <w:t>59</w:t>
        </w:r>
        <w:r>
          <w:fldChar w:fldCharType="end"/>
        </w:r>
      </w:hyperlink>
    </w:p>
    <w:p>
      <w:pPr>
        <w:pStyle w:val="TOC1"/>
        <w:tabs>
          <w:tab w:val="right" w:leader="dot" w:pos="8306"/>
        </w:tabs>
      </w:pPr>
      <w:hyperlink w:anchor="_Toc30655" w:history="1">
        <w:r>
          <w:rPr>
            <w:rFonts w:ascii="仿宋" w:eastAsia="仿宋" w:hAnsi="仿宋" w:cs="仿宋" w:hint="eastAsia"/>
            <w:lang w:eastAsia="zh-CN"/>
          </w:rPr>
          <w:t>十八、质量管理与控制</w:t>
        </w:r>
        <w:r>
          <w:tab/>
        </w:r>
        <w:r>
          <w:fldChar w:fldCharType="begin"/>
        </w:r>
        <w:r>
          <w:instrText xml:space="preserve"> PAGEREF _Toc30655 \h </w:instrText>
        </w:r>
        <w:r>
          <w:fldChar w:fldCharType="separate"/>
        </w:r>
        <w:r>
          <w:t>61</w:t>
        </w:r>
        <w:r>
          <w:fldChar w:fldCharType="end"/>
        </w:r>
      </w:hyperlink>
    </w:p>
    <w:p>
      <w:pPr>
        <w:pStyle w:val="TOC2"/>
        <w:tabs>
          <w:tab w:val="right" w:leader="dot" w:pos="8306"/>
        </w:tabs>
      </w:pPr>
      <w:hyperlink w:anchor="_Toc18629" w:history="1">
        <w:r>
          <w:rPr>
            <w:rFonts w:ascii="仿宋" w:eastAsia="仿宋" w:hAnsi="仿宋" w:cs="仿宋" w:hint="eastAsia"/>
            <w:lang w:eastAsia="zh-CN"/>
          </w:rPr>
          <w:t>(一)、质量管理体系建设</w:t>
        </w:r>
        <w:r>
          <w:tab/>
        </w:r>
        <w:r>
          <w:fldChar w:fldCharType="begin"/>
        </w:r>
        <w:r>
          <w:instrText xml:space="preserve"> PAGEREF _Toc18629 \h </w:instrText>
        </w:r>
        <w:r>
          <w:fldChar w:fldCharType="separate"/>
        </w:r>
        <w:r>
          <w:t>61</w:t>
        </w:r>
        <w:r>
          <w:fldChar w:fldCharType="end"/>
        </w:r>
      </w:hyperlink>
    </w:p>
    <w:p>
      <w:pPr>
        <w:pStyle w:val="TOC2"/>
        <w:tabs>
          <w:tab w:val="right" w:leader="dot" w:pos="8306"/>
        </w:tabs>
      </w:pPr>
      <w:hyperlink w:anchor="_Toc16771" w:history="1">
        <w:r>
          <w:rPr>
            <w:rFonts w:ascii="仿宋" w:eastAsia="仿宋" w:hAnsi="仿宋" w:cs="仿宋" w:hint="eastAsia"/>
            <w:lang w:eastAsia="zh-CN"/>
          </w:rPr>
          <w:t>(二)、质量控制措施</w:t>
        </w:r>
        <w:r>
          <w:tab/>
        </w:r>
        <w:r>
          <w:fldChar w:fldCharType="begin"/>
        </w:r>
        <w:r>
          <w:instrText xml:space="preserve"> PAGEREF _Toc16771 \h </w:instrText>
        </w:r>
        <w:r>
          <w:fldChar w:fldCharType="separate"/>
        </w:r>
        <w:r>
          <w:t>63</w:t>
        </w:r>
        <w:r>
          <w:fldChar w:fldCharType="end"/>
        </w:r>
      </w:hyperlink>
    </w:p>
    <w:p>
      <w:pPr>
        <w:pStyle w:val="TOC1"/>
        <w:tabs>
          <w:tab w:val="right" w:leader="dot" w:pos="8306"/>
        </w:tabs>
      </w:pPr>
      <w:hyperlink w:anchor="_Toc2759" w:history="1">
        <w:r>
          <w:rPr>
            <w:rFonts w:ascii="仿宋" w:eastAsia="仿宋" w:hAnsi="仿宋" w:cs="仿宋" w:hint="eastAsia"/>
            <w:lang w:eastAsia="zh-CN"/>
          </w:rPr>
          <w:t>十九、创新驱动与持续发展</w:t>
        </w:r>
        <w:r>
          <w:tab/>
        </w:r>
        <w:r>
          <w:fldChar w:fldCharType="begin"/>
        </w:r>
        <w:r>
          <w:instrText xml:space="preserve"> PAGEREF _Toc2759 \h </w:instrText>
        </w:r>
        <w:r>
          <w:fldChar w:fldCharType="separate"/>
        </w:r>
        <w:r>
          <w:t>64</w:t>
        </w:r>
        <w:r>
          <w:fldChar w:fldCharType="end"/>
        </w:r>
      </w:hyperlink>
    </w:p>
    <w:p>
      <w:pPr>
        <w:pStyle w:val="TOC2"/>
        <w:tabs>
          <w:tab w:val="right" w:leader="dot" w:pos="8306"/>
        </w:tabs>
      </w:pPr>
      <w:hyperlink w:anchor="_Toc28596" w:history="1">
        <w:r>
          <w:rPr>
            <w:rFonts w:ascii="仿宋" w:eastAsia="仿宋" w:hAnsi="仿宋" w:cs="仿宋" w:hint="eastAsia"/>
            <w:lang w:eastAsia="zh-CN"/>
          </w:rPr>
          <w:t>(一)、创新驱动战略实施</w:t>
        </w:r>
        <w:r>
          <w:tab/>
        </w:r>
        <w:r>
          <w:fldChar w:fldCharType="begin"/>
        </w:r>
        <w:r>
          <w:instrText xml:space="preserve"> PAGEREF _Toc28596 \h </w:instrText>
        </w:r>
        <w:r>
          <w:fldChar w:fldCharType="separate"/>
        </w:r>
        <w:r>
          <w:t>64</w:t>
        </w:r>
        <w:r>
          <w:fldChar w:fldCharType="end"/>
        </w:r>
      </w:hyperlink>
    </w:p>
    <w:p>
      <w:pPr>
        <w:pStyle w:val="TOC2"/>
        <w:tabs>
          <w:tab w:val="right" w:leader="dot" w:pos="8306"/>
        </w:tabs>
      </w:pPr>
      <w:hyperlink w:anchor="_Toc11569" w:history="1">
        <w:r>
          <w:rPr>
            <w:rFonts w:ascii="仿宋" w:eastAsia="仿宋" w:hAnsi="仿宋" w:cs="仿宋" w:hint="eastAsia"/>
            <w:lang w:eastAsia="zh-CN"/>
          </w:rPr>
          <w:t>(二)、持续发展路径探索</w:t>
        </w:r>
        <w:r>
          <w:tab/>
        </w:r>
        <w:r>
          <w:fldChar w:fldCharType="begin"/>
        </w:r>
        <w:r>
          <w:instrText xml:space="preserve"> PAGEREF _Toc11569 \h </w:instrText>
        </w:r>
        <w:r>
          <w:fldChar w:fldCharType="separate"/>
        </w:r>
        <w:r>
          <w:t>65</w:t>
        </w:r>
        <w:r>
          <w:fldChar w:fldCharType="end"/>
        </w:r>
      </w:hyperlink>
    </w:p>
    <w:p>
      <w:pPr>
        <w:pStyle w:val="TOC1"/>
        <w:tabs>
          <w:tab w:val="right" w:leader="dot" w:pos="8306"/>
        </w:tabs>
      </w:pPr>
      <w:hyperlink w:anchor="_Toc25755" w:history="1">
        <w:r>
          <w:rPr>
            <w:rFonts w:ascii="仿宋" w:eastAsia="仿宋" w:hAnsi="仿宋" w:cs="仿宋" w:hint="eastAsia"/>
            <w:lang w:eastAsia="zh-CN"/>
          </w:rPr>
          <w:t>二十、人力资源管理与开发</w:t>
        </w:r>
        <w:r>
          <w:tab/>
        </w:r>
        <w:r>
          <w:fldChar w:fldCharType="begin"/>
        </w:r>
        <w:r>
          <w:instrText xml:space="preserve"> PAGEREF _Toc25755 \h </w:instrText>
        </w:r>
        <w:r>
          <w:fldChar w:fldCharType="separate"/>
        </w:r>
        <w:r>
          <w:t>69</w:t>
        </w:r>
        <w:r>
          <w:fldChar w:fldCharType="end"/>
        </w:r>
      </w:hyperlink>
    </w:p>
    <w:p>
      <w:pPr>
        <w:pStyle w:val="TOC2"/>
        <w:tabs>
          <w:tab w:val="right" w:leader="dot" w:pos="8306"/>
        </w:tabs>
      </w:pPr>
      <w:hyperlink w:anchor="_Toc4270" w:history="1">
        <w:r>
          <w:rPr>
            <w:rFonts w:ascii="仿宋" w:eastAsia="仿宋" w:hAnsi="仿宋" w:cs="仿宋" w:hint="eastAsia"/>
            <w:lang w:eastAsia="zh-CN"/>
          </w:rPr>
          <w:t>(一)、人力资源规划</w:t>
        </w:r>
        <w:r>
          <w:tab/>
        </w:r>
        <w:r>
          <w:fldChar w:fldCharType="begin"/>
        </w:r>
        <w:r>
          <w:instrText xml:space="preserve"> PAGEREF _Toc4270 \h </w:instrText>
        </w:r>
        <w:r>
          <w:fldChar w:fldCharType="separate"/>
        </w:r>
        <w:r>
          <w:t>69</w:t>
        </w:r>
        <w:r>
          <w:fldChar w:fldCharType="end"/>
        </w:r>
      </w:hyperlink>
    </w:p>
    <w:p>
      <w:pPr>
        <w:pStyle w:val="TOC2"/>
        <w:tabs>
          <w:tab w:val="right" w:leader="dot" w:pos="8306"/>
        </w:tabs>
      </w:pPr>
      <w:hyperlink w:anchor="_Toc28594" w:history="1">
        <w:r>
          <w:rPr>
            <w:rFonts w:ascii="仿宋" w:eastAsia="仿宋" w:hAnsi="仿宋" w:cs="仿宋" w:hint="eastAsia"/>
            <w:lang w:eastAsia="zh-CN"/>
          </w:rPr>
          <w:t>(二)、人力资源开发与培训</w:t>
        </w:r>
        <w:r>
          <w:tab/>
        </w:r>
        <w:r>
          <w:fldChar w:fldCharType="begin"/>
        </w:r>
        <w:r>
          <w:instrText xml:space="preserve"> PAGEREF _Toc28594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3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一、白油项目的技术资源开发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白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白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2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白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白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白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2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白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白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智能技术的应用：白油项目将利用智能技术，如物联网（IoT）和大数据分析，来监控和优化资源使用。通过实时数据分析，项目可以更有效地管理能源消耗、减少原材料浪费，并提高生产过程的整体效率。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01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15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白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白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40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在全球经济快速发展和科技日新月异的今天，市场对创新技术和环保解决方案的需求日益增长。白油项目恰好聚焦于这一趋势，提供涵盖人工智能、大数据分析和可持续能源等领域的高效、先进产品和服务。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白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41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白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白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23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663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9237"/>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https://d.book118.com/697002201150006025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05570B"/>
    <w:rsid w:val="5B0557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00220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2023-12-26T22:22:00Z</dcterms:created>
  <dcterms:modified xsi:type="dcterms:W3CDTF">2023-12-26T22:23:08Z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C42B1E91DC454360AD0D9FA0749894FE_11</vt:lpwstr>
  </property>
  <property fmtid="{D5CDD505-2E9C-101B-9397-08002B2CF9AE}" pid="3" name="KSOProductBuildVer">
    <vt:lpwstr>2052-12.1.0.16120</vt:lpwstr>
  </property>
</Properties>
</file>