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6EB0" w14:paraId="2D0951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6EB0" w14:paraId="45CAB1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6EB0" w14:paraId="33519F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6EB0" w:rsidRPr="00686EB0" w14:paraId="42B1351B" w14:textId="3483D9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6EB0">
        <w:rPr>
          <w:rFonts w:ascii="宋体" w:eastAsia="宋体" w:hAnsi="宋体" w:hint="eastAsia"/>
          <w:b/>
          <w:sz w:val="60"/>
        </w:rPr>
        <w:t>热学计量标准器具项目效益评估报告</w:t>
      </w:r>
    </w:p>
    <w:p w:rsidR="00686EB0" w:rsidP="00686EB0" w14:paraId="29255F66" w14:textId="26C084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6EB0">
        <w:rPr>
          <w:rFonts w:ascii="仿宋" w:eastAsia="仿宋" w:hAnsi="仿宋" w:hint="eastAsia"/>
          <w:b/>
          <w:sz w:val="40"/>
        </w:rPr>
        <w:t>目录</w:t>
      </w:r>
    </w:p>
    <w:p w:rsidR="00686EB0" w14:paraId="439EFB77" w14:textId="608D08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6EB0" w14:paraId="4521E543" w14:textId="065F80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6EB0" w14:paraId="40651DCC" w14:textId="7ECD0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6EB0" w14:paraId="0234E884" w14:textId="11E9C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6EB0" w14:paraId="42C8B56B" w14:textId="43BC5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6EB0" w14:paraId="28E49CD2" w14:textId="162185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二、热学计量标准器具项目规划进度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6EB0" w14:paraId="6560F1B0" w14:textId="05A88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(一)、热学计量标准器具项目进度安排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6EB0" w14:paraId="5324DF21" w14:textId="6F079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(二)、热学计量标准器具项目实施保障措施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6EB0" w14:paraId="4890C7EF" w14:textId="676BA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6EB0" w14:paraId="7552F895" w14:textId="3B489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(四)、热学计量标准器具项目进度监控与调整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6EB0" w14:paraId="0B176764" w14:textId="0C64F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_Toc153587299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6EB0" w14:paraId="1BE6132A" w14:textId="618483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三、热学计量标准器具项目概论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6EB0" w14:paraId="6479EFB2" w14:textId="49434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(一)、热学计量标准器具项目名称及投资人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6EB0" w14:paraId="34ED7DC5" w14:textId="6C6B2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6EB0" w14:paraId="15FEBCF2" w14:textId="28491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6EB0" w14:paraId="68A3433D" w14:textId="11345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6EB0" w14:paraId="5A576542" w14:textId="5278C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(五)、热学计量标准器具项目建设背景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6EB0" w14:paraId="65D4769B" w14:textId="696EC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6EB0" w14:paraId="22D70C26" w14:textId="078D71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6EB0" w14:paraId="2EF9E09A" w14:textId="694F9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6EB0" w14:paraId="432A42C5" w14:textId="4150BF1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(二)、热学计量标准器具项目技术工艺简要分析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6EB0" w14:paraId="47505CB4" w14:textId="15C23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6EB0" w14:paraId="710136C3" w14:textId="40DD8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(四)、热学计量标准器具项目技术流程简述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86EB0" w14:paraId="569EBAB8" w14:textId="3E81E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6EB0" w14:paraId="226E03A1" w14:textId="528E09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6EB0" w14:paraId="718E08B5" w14:textId="4D727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6EB0" w14:paraId="70F1040F" w14:textId="4F855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6EB0" w14:paraId="69359A79" w14:textId="3D2DB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86EB0" w14:paraId="48740ADE" w14:textId="25138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86EB0" w14:paraId="26D1CA9B" w14:textId="4CDA33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86EB0" w14:paraId="59565B9F" w14:textId="09655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86EB0" w14:paraId="6105CF42" w14:textId="2A8B5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86EB0" w14:paraId="36ECF16A" w14:textId="53766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6EB0" w14:paraId="3AF65290" w14:textId="67CC4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6EB0" w14:paraId="16CA3D1A" w14:textId="739C8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6EB0" w14:paraId="6796B94D" w14:textId="0C668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86EB0" w14:paraId="1C4FBB48" w14:textId="54209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86EB0" w14:paraId="39D079BF" w14:textId="14CEB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(一)、热学计量标准器具项目风险分析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86EB0" w14:paraId="0DDB5DE5" w14:textId="05B67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(二)、热学计量标准器具项目风险对策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6EB0" w14:paraId="33ADD4F0" w14:textId="56E922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86EB0" w14:paraId="2ECEBE40" w14:textId="2E6D0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86EB0" w14:paraId="4C656688" w14:textId="23757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6EB0" w14:paraId="691B3B9B" w14:textId="54C86A6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(三)、热学计量标准器具项目盈利能力分析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86EB0" w14:paraId="54CA9F18" w14:textId="346F2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86EB0" w14:paraId="7C464A3C" w14:textId="5AAAA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6EB0" w14:paraId="2F9ADCEE" w14:textId="424B4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6EB0" w14:paraId="631A571F" w14:textId="62B31A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6EB0" w14:paraId="048D371A" w14:textId="58C85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6EB0" w14:paraId="38879712" w14:textId="24047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6EB0" w14:paraId="44BB50F9" w14:textId="20080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6EB0" w14:paraId="611E4C94" w14:textId="2D420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6EB0" w14:paraId="626CA7B9" w14:textId="7690C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6EB0" w14:paraId="7D6B5BDD" w14:textId="484A0C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6EB0" w14:paraId="1AB03090" w14:textId="37A20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6EB0" w14:paraId="7443C0C7" w14:textId="42F72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86EB0" w14:paraId="66478289" w14:textId="6B2CB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86EB0" w14:paraId="60679F81" w14:textId="37538C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十一、热学计量标准器具项目监控与评估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86EB0" w14:paraId="025EFA9F" w14:textId="677DB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(一)、热学计量标准器具项目监控计划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86EB0" w14:paraId="10C168AD" w14:textId="69BC4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86EB0" w14:paraId="66D97031" w14:textId="6EFE6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86EB0" w14:paraId="3EB1F340" w14:textId="35C4C9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86EB0" w14:paraId="4BCDA3DC" w14:textId="6C131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86EB0" w14:paraId="2B13FEF2" w14:textId="77AC8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_Toc153587351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86EB0" w14:paraId="39286374" w14:textId="528A8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_Toc153587352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86EB0" w:rsidP="00686EB0" w14:paraId="75CF10BB" w14:textId="5D7C354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https://d.book118.com/697004100016006030</w:t>
        </w:r>
      </w:hyperlink>
    </w:p>
    <w:p w:rsidR="00686EB0" w:rsidP="00686EB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paraId="0EE661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6EB0" w14:paraId="55A529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paraId="37438DC8" w14:textId="4836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6EB0" w14:paraId="33226E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paraId="325A23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6E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textId="4836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6E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6EB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textId="4836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6EB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6EB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P="008E353A" w14:textId="4836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86EB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paraId="478963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RPr="00686EB0" w:rsidP="00686EB0" w14:paraId="13D1B07E" w14:textId="472160EA">
    <w:pPr>
      <w:pStyle w:val="Header"/>
      <w:rPr>
        <w:rFonts w:ascii="仿宋" w:eastAsia="仿宋" w:hAnsi="仿宋"/>
      </w:rPr>
    </w:pPr>
    <w:r w:rsidRPr="00686EB0">
      <w:rPr>
        <w:rFonts w:ascii="仿宋" w:eastAsia="仿宋" w:hAnsi="仿宋" w:hint="eastAsia"/>
      </w:rPr>
      <w:t>热学计量标准器具项目效益评估报告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paraId="334F5A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RPr="00686EB0" w:rsidP="00686EB0" w14:textId="472160EA">
    <w:pPr>
      <w:pStyle w:val="Header"/>
      <w:rPr>
        <w:rFonts w:ascii="仿宋" w:eastAsia="仿宋" w:hAnsi="仿宋"/>
      </w:rPr>
    </w:pPr>
    <w:r w:rsidRPr="00686EB0">
      <w:rPr>
        <w:rFonts w:ascii="仿宋" w:eastAsia="仿宋" w:hAnsi="仿宋" w:hint="eastAsia"/>
      </w:rPr>
      <w:t>热学计量标准器具项目效益评估报告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RPr="00686EB0" w:rsidP="00686EB0" w14:textId="472160EA">
    <w:pPr>
      <w:pStyle w:val="Header"/>
      <w:rPr>
        <w:rFonts w:ascii="仿宋" w:eastAsia="仿宋" w:hAnsi="仿宋"/>
      </w:rPr>
    </w:pPr>
    <w:r w:rsidRPr="00686EB0">
      <w:rPr>
        <w:rFonts w:ascii="仿宋" w:eastAsia="仿宋" w:hAnsi="仿宋" w:hint="eastAsia"/>
      </w:rPr>
      <w:t>热学计量标准器具项目效益评估报告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:rsidRPr="00686EB0" w:rsidP="00686EB0" w14:textId="472160EA">
    <w:pPr>
      <w:pStyle w:val="Header"/>
      <w:rPr>
        <w:rFonts w:ascii="仿宋" w:eastAsia="仿宋" w:hAnsi="仿宋"/>
      </w:rPr>
    </w:pPr>
    <w:r w:rsidRPr="00686EB0">
      <w:rPr>
        <w:rFonts w:ascii="仿宋" w:eastAsia="仿宋" w:hAnsi="仿宋" w:hint="eastAsia"/>
      </w:rPr>
      <w:t>热学计量标准器具项目效益评估报告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E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B0"/>
    <w:rsid w:val="00186570"/>
    <w:rsid w:val="00686EB0"/>
    <w:rsid w:val="008E35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D02AB7"/>
  <w15:chartTrackingRefBased/>
  <w15:docId w15:val="{BA82CA52-D869-484C-A97A-AA882B81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6E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6E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6E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6E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6E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6E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6E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6E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6EB0"/>
  </w:style>
  <w:style w:type="paragraph" w:styleId="TOC1">
    <w:name w:val="toc 1"/>
    <w:basedOn w:val="Normal"/>
    <w:next w:val="Normal"/>
    <w:autoRedefine/>
    <w:uiPriority w:val="39"/>
    <w:unhideWhenUsed/>
    <w:rsid w:val="00686EB0"/>
  </w:style>
  <w:style w:type="paragraph" w:styleId="TOC2">
    <w:name w:val="toc 2"/>
    <w:basedOn w:val="Normal"/>
    <w:next w:val="Normal"/>
    <w:autoRedefine/>
    <w:uiPriority w:val="39"/>
    <w:unhideWhenUsed/>
    <w:rsid w:val="00686E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7004100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3858</Words>
  <Characters>21996</Characters>
  <Application>Microsoft Office Word</Application>
  <DocSecurity>0</DocSecurity>
  <Lines>183</Lines>
  <Paragraphs>51</Paragraphs>
  <ScaleCrop>false</ScaleCrop>
  <Company/>
  <LinksUpToDate>false</LinksUpToDate>
  <CharactersWithSpaces>25803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2023-12-15T18:47:00Z</dcterms:created>
  <dcterms:modified xsi:type="dcterms:W3CDTF">2023-12-15T18:47:00Z</dcterms:modified>
</cp:coreProperties>
</file>