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电缆桥架项目构思建设方案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3" w:history="1">
        <w:r>
          <w:rPr>
            <w:rFonts w:ascii="仿宋" w:eastAsia="仿宋" w:hAnsi="仿宋" w:cs="仿宋" w:hint="eastAsia"/>
            <w:lang w:eastAsia="zh-CN"/>
          </w:rPr>
          <w:t>概论</w:t>
        </w:r>
        <w:r>
          <w:tab/>
        </w:r>
        <w:r>
          <w:fldChar w:fldCharType="begin"/>
        </w:r>
        <w:r>
          <w:instrText xml:space="preserve"> PAGEREF _Toc2923 \h </w:instrText>
        </w:r>
        <w:r>
          <w:fldChar w:fldCharType="separate"/>
        </w:r>
        <w:r>
          <w:t>3</w:t>
        </w:r>
        <w:r>
          <w:fldChar w:fldCharType="end"/>
        </w:r>
      </w:hyperlink>
    </w:p>
    <w:p>
      <w:pPr>
        <w:pStyle w:val="TOC1"/>
        <w:tabs>
          <w:tab w:val="right" w:leader="dot" w:pos="8306"/>
        </w:tabs>
      </w:pPr>
      <w:hyperlink w:anchor="_Toc31897" w:history="1">
        <w:r>
          <w:rPr>
            <w:rFonts w:ascii="仿宋" w:eastAsia="仿宋" w:hAnsi="仿宋" w:cs="仿宋" w:hint="eastAsia"/>
            <w:lang w:eastAsia="zh-CN"/>
          </w:rPr>
          <w:t>一、经济影响分析</w:t>
        </w:r>
        <w:r>
          <w:tab/>
        </w:r>
        <w:r>
          <w:fldChar w:fldCharType="begin"/>
        </w:r>
        <w:r>
          <w:instrText xml:space="preserve"> PAGEREF _Toc31897 \h </w:instrText>
        </w:r>
        <w:r>
          <w:fldChar w:fldCharType="separate"/>
        </w:r>
        <w:r>
          <w:t>3</w:t>
        </w:r>
        <w:r>
          <w:fldChar w:fldCharType="end"/>
        </w:r>
      </w:hyperlink>
    </w:p>
    <w:p>
      <w:pPr>
        <w:pStyle w:val="TOC2"/>
        <w:tabs>
          <w:tab w:val="right" w:leader="dot" w:pos="8306"/>
        </w:tabs>
      </w:pPr>
      <w:hyperlink w:anchor="_Toc4675" w:history="1">
        <w:r>
          <w:rPr>
            <w:rFonts w:ascii="仿宋" w:eastAsia="仿宋" w:hAnsi="仿宋" w:cs="仿宋" w:hint="eastAsia"/>
            <w:lang w:eastAsia="zh-CN"/>
          </w:rPr>
          <w:t>(一)、经济费用效益或费用效果分析</w:t>
        </w:r>
        <w:r>
          <w:tab/>
        </w:r>
        <w:r>
          <w:fldChar w:fldCharType="begin"/>
        </w:r>
        <w:r>
          <w:instrText xml:space="preserve"> PAGEREF _Toc4675 \h </w:instrText>
        </w:r>
        <w:r>
          <w:fldChar w:fldCharType="separate"/>
        </w:r>
        <w:r>
          <w:t>3</w:t>
        </w:r>
        <w:r>
          <w:fldChar w:fldCharType="end"/>
        </w:r>
      </w:hyperlink>
    </w:p>
    <w:p>
      <w:pPr>
        <w:pStyle w:val="TOC2"/>
        <w:tabs>
          <w:tab w:val="right" w:leader="dot" w:pos="8306"/>
        </w:tabs>
      </w:pPr>
      <w:hyperlink w:anchor="_Toc10647" w:history="1">
        <w:r>
          <w:rPr>
            <w:rFonts w:ascii="仿宋" w:eastAsia="仿宋" w:hAnsi="仿宋" w:cs="仿宋" w:hint="eastAsia"/>
            <w:lang w:eastAsia="zh-CN"/>
          </w:rPr>
          <w:t>(二)、行业影响分析</w:t>
        </w:r>
        <w:r>
          <w:tab/>
        </w:r>
        <w:r>
          <w:fldChar w:fldCharType="begin"/>
        </w:r>
        <w:r>
          <w:instrText xml:space="preserve"> PAGEREF _Toc10647 \h </w:instrText>
        </w:r>
        <w:r>
          <w:fldChar w:fldCharType="separate"/>
        </w:r>
        <w:r>
          <w:t>5</w:t>
        </w:r>
        <w:r>
          <w:fldChar w:fldCharType="end"/>
        </w:r>
      </w:hyperlink>
    </w:p>
    <w:p>
      <w:pPr>
        <w:pStyle w:val="TOC2"/>
        <w:tabs>
          <w:tab w:val="right" w:leader="dot" w:pos="8306"/>
        </w:tabs>
      </w:pPr>
      <w:hyperlink w:anchor="_Toc24274" w:history="1">
        <w:r>
          <w:rPr>
            <w:rFonts w:ascii="仿宋" w:eastAsia="仿宋" w:hAnsi="仿宋" w:cs="仿宋" w:hint="eastAsia"/>
            <w:lang w:eastAsia="zh-CN"/>
          </w:rPr>
          <w:t>(三)、区域经济影响分析</w:t>
        </w:r>
        <w:r>
          <w:tab/>
        </w:r>
        <w:r>
          <w:fldChar w:fldCharType="begin"/>
        </w:r>
        <w:r>
          <w:instrText xml:space="preserve"> PAGEREF _Toc24274 \h </w:instrText>
        </w:r>
        <w:r>
          <w:fldChar w:fldCharType="separate"/>
        </w:r>
        <w:r>
          <w:t>7</w:t>
        </w:r>
        <w:r>
          <w:fldChar w:fldCharType="end"/>
        </w:r>
      </w:hyperlink>
    </w:p>
    <w:p>
      <w:pPr>
        <w:pStyle w:val="TOC2"/>
        <w:tabs>
          <w:tab w:val="right" w:leader="dot" w:pos="8306"/>
        </w:tabs>
      </w:pPr>
      <w:hyperlink w:anchor="_Toc239" w:history="1">
        <w:r>
          <w:rPr>
            <w:rFonts w:ascii="仿宋" w:eastAsia="仿宋" w:hAnsi="仿宋" w:cs="仿宋" w:hint="eastAsia"/>
            <w:lang w:eastAsia="zh-CN"/>
          </w:rPr>
          <w:t>(四)、宏观经济影响分析</w:t>
        </w:r>
        <w:r>
          <w:tab/>
        </w:r>
        <w:r>
          <w:fldChar w:fldCharType="begin"/>
        </w:r>
        <w:r>
          <w:instrText xml:space="preserve"> PAGEREF _Toc239 \h </w:instrText>
        </w:r>
        <w:r>
          <w:fldChar w:fldCharType="separate"/>
        </w:r>
        <w:r>
          <w:t>8</w:t>
        </w:r>
        <w:r>
          <w:fldChar w:fldCharType="end"/>
        </w:r>
      </w:hyperlink>
    </w:p>
    <w:p>
      <w:pPr>
        <w:pStyle w:val="TOC1"/>
        <w:tabs>
          <w:tab w:val="right" w:leader="dot" w:pos="8306"/>
        </w:tabs>
      </w:pPr>
      <w:hyperlink w:anchor="_Toc31455" w:history="1">
        <w:r>
          <w:rPr>
            <w:rFonts w:ascii="仿宋" w:eastAsia="仿宋" w:hAnsi="仿宋" w:cs="仿宋" w:hint="eastAsia"/>
            <w:lang w:eastAsia="zh-CN"/>
          </w:rPr>
          <w:t>二、发展规划、产业政策和行业准入分析</w:t>
        </w:r>
        <w:r>
          <w:tab/>
        </w:r>
        <w:r>
          <w:fldChar w:fldCharType="begin"/>
        </w:r>
        <w:r>
          <w:instrText xml:space="preserve"> PAGEREF _Toc31455 \h </w:instrText>
        </w:r>
        <w:r>
          <w:fldChar w:fldCharType="separate"/>
        </w:r>
        <w:r>
          <w:t>9</w:t>
        </w:r>
        <w:r>
          <w:fldChar w:fldCharType="end"/>
        </w:r>
      </w:hyperlink>
    </w:p>
    <w:p>
      <w:pPr>
        <w:pStyle w:val="TOC2"/>
        <w:tabs>
          <w:tab w:val="right" w:leader="dot" w:pos="8306"/>
        </w:tabs>
      </w:pPr>
      <w:hyperlink w:anchor="_Toc15146" w:history="1">
        <w:r>
          <w:rPr>
            <w:rFonts w:ascii="仿宋" w:eastAsia="仿宋" w:hAnsi="仿宋" w:cs="仿宋" w:hint="eastAsia"/>
            <w:lang w:eastAsia="zh-CN"/>
          </w:rPr>
          <w:t>(一)、发展规划分析</w:t>
        </w:r>
        <w:r>
          <w:tab/>
        </w:r>
        <w:r>
          <w:fldChar w:fldCharType="begin"/>
        </w:r>
        <w:r>
          <w:instrText xml:space="preserve"> PAGEREF _Toc15146 \h </w:instrText>
        </w:r>
        <w:r>
          <w:fldChar w:fldCharType="separate"/>
        </w:r>
        <w:r>
          <w:t>9</w:t>
        </w:r>
        <w:r>
          <w:fldChar w:fldCharType="end"/>
        </w:r>
      </w:hyperlink>
    </w:p>
    <w:p>
      <w:pPr>
        <w:pStyle w:val="TOC2"/>
        <w:tabs>
          <w:tab w:val="right" w:leader="dot" w:pos="8306"/>
        </w:tabs>
      </w:pPr>
      <w:hyperlink w:anchor="_Toc17190" w:history="1">
        <w:r>
          <w:rPr>
            <w:rFonts w:ascii="仿宋" w:eastAsia="仿宋" w:hAnsi="仿宋" w:cs="仿宋" w:hint="eastAsia"/>
            <w:lang w:eastAsia="zh-CN"/>
          </w:rPr>
          <w:t>(二)、产业政策分析</w:t>
        </w:r>
        <w:r>
          <w:tab/>
        </w:r>
        <w:r>
          <w:fldChar w:fldCharType="begin"/>
        </w:r>
        <w:r>
          <w:instrText xml:space="preserve"> PAGEREF _Toc17190 \h </w:instrText>
        </w:r>
        <w:r>
          <w:fldChar w:fldCharType="separate"/>
        </w:r>
        <w:r>
          <w:t>11</w:t>
        </w:r>
        <w:r>
          <w:fldChar w:fldCharType="end"/>
        </w:r>
      </w:hyperlink>
    </w:p>
    <w:p>
      <w:pPr>
        <w:pStyle w:val="TOC2"/>
        <w:tabs>
          <w:tab w:val="right" w:leader="dot" w:pos="8306"/>
        </w:tabs>
      </w:pPr>
      <w:hyperlink w:anchor="_Toc5893" w:history="1">
        <w:r>
          <w:rPr>
            <w:rFonts w:ascii="仿宋" w:eastAsia="仿宋" w:hAnsi="仿宋" w:cs="仿宋" w:hint="eastAsia"/>
            <w:lang w:eastAsia="zh-CN"/>
          </w:rPr>
          <w:t>(三)、行业准入分析</w:t>
        </w:r>
        <w:r>
          <w:tab/>
        </w:r>
        <w:r>
          <w:fldChar w:fldCharType="begin"/>
        </w:r>
        <w:r>
          <w:instrText xml:space="preserve"> PAGEREF _Toc5893 \h </w:instrText>
        </w:r>
        <w:r>
          <w:fldChar w:fldCharType="separate"/>
        </w:r>
        <w:r>
          <w:t>13</w:t>
        </w:r>
        <w:r>
          <w:fldChar w:fldCharType="end"/>
        </w:r>
      </w:hyperlink>
    </w:p>
    <w:p>
      <w:pPr>
        <w:pStyle w:val="TOC1"/>
        <w:tabs>
          <w:tab w:val="right" w:leader="dot" w:pos="8306"/>
        </w:tabs>
      </w:pPr>
      <w:hyperlink w:anchor="_Toc17566" w:history="1">
        <w:r>
          <w:rPr>
            <w:rFonts w:ascii="仿宋" w:eastAsia="仿宋" w:hAnsi="仿宋" w:cs="仿宋" w:hint="eastAsia"/>
            <w:lang w:eastAsia="zh-CN"/>
          </w:rPr>
          <w:t>三、社会影响分析</w:t>
        </w:r>
        <w:r>
          <w:tab/>
        </w:r>
        <w:r>
          <w:fldChar w:fldCharType="begin"/>
        </w:r>
        <w:r>
          <w:instrText xml:space="preserve"> PAGEREF _Toc17566 \h </w:instrText>
        </w:r>
        <w:r>
          <w:fldChar w:fldCharType="separate"/>
        </w:r>
        <w:r>
          <w:t>14</w:t>
        </w:r>
        <w:r>
          <w:fldChar w:fldCharType="end"/>
        </w:r>
      </w:hyperlink>
    </w:p>
    <w:p>
      <w:pPr>
        <w:pStyle w:val="TOC2"/>
        <w:tabs>
          <w:tab w:val="right" w:leader="dot" w:pos="8306"/>
        </w:tabs>
      </w:pPr>
      <w:hyperlink w:anchor="_Toc14883" w:history="1">
        <w:r>
          <w:rPr>
            <w:rFonts w:ascii="仿宋" w:eastAsia="仿宋" w:hAnsi="仿宋" w:cs="仿宋" w:hint="eastAsia"/>
            <w:lang w:eastAsia="zh-CN"/>
          </w:rPr>
          <w:t>(一)、社会影响效果分析</w:t>
        </w:r>
        <w:r>
          <w:tab/>
        </w:r>
        <w:r>
          <w:fldChar w:fldCharType="begin"/>
        </w:r>
        <w:r>
          <w:instrText xml:space="preserve"> PAGEREF _Toc14883 \h </w:instrText>
        </w:r>
        <w:r>
          <w:fldChar w:fldCharType="separate"/>
        </w:r>
        <w:r>
          <w:t>14</w:t>
        </w:r>
        <w:r>
          <w:fldChar w:fldCharType="end"/>
        </w:r>
      </w:hyperlink>
    </w:p>
    <w:p>
      <w:pPr>
        <w:pStyle w:val="TOC2"/>
        <w:tabs>
          <w:tab w:val="right" w:leader="dot" w:pos="8306"/>
        </w:tabs>
      </w:pPr>
      <w:hyperlink w:anchor="_Toc12505" w:history="1">
        <w:r>
          <w:rPr>
            <w:rFonts w:ascii="仿宋" w:eastAsia="仿宋" w:hAnsi="仿宋" w:cs="仿宋" w:hint="eastAsia"/>
            <w:lang w:eastAsia="zh-CN"/>
          </w:rPr>
          <w:t>(二)、社会适应性分析</w:t>
        </w:r>
        <w:r>
          <w:tab/>
        </w:r>
        <w:r>
          <w:fldChar w:fldCharType="begin"/>
        </w:r>
        <w:r>
          <w:instrText xml:space="preserve"> PAGEREF _Toc12505 \h </w:instrText>
        </w:r>
        <w:r>
          <w:fldChar w:fldCharType="separate"/>
        </w:r>
        <w:r>
          <w:t>16</w:t>
        </w:r>
        <w:r>
          <w:fldChar w:fldCharType="end"/>
        </w:r>
      </w:hyperlink>
    </w:p>
    <w:p>
      <w:pPr>
        <w:pStyle w:val="TOC2"/>
        <w:tabs>
          <w:tab w:val="right" w:leader="dot" w:pos="8306"/>
        </w:tabs>
      </w:pPr>
      <w:hyperlink w:anchor="_Toc4187" w:history="1">
        <w:r>
          <w:rPr>
            <w:rFonts w:ascii="仿宋" w:eastAsia="仿宋" w:hAnsi="仿宋" w:cs="仿宋" w:hint="eastAsia"/>
            <w:lang w:eastAsia="zh-CN"/>
          </w:rPr>
          <w:t>(三)、社会风险及对策分析</w:t>
        </w:r>
        <w:r>
          <w:tab/>
        </w:r>
        <w:r>
          <w:fldChar w:fldCharType="begin"/>
        </w:r>
        <w:r>
          <w:instrText xml:space="preserve"> PAGEREF _Toc4187 \h </w:instrText>
        </w:r>
        <w:r>
          <w:fldChar w:fldCharType="separate"/>
        </w:r>
        <w:r>
          <w:t>18</w:t>
        </w:r>
        <w:r>
          <w:fldChar w:fldCharType="end"/>
        </w:r>
      </w:hyperlink>
    </w:p>
    <w:p>
      <w:pPr>
        <w:pStyle w:val="TOC1"/>
        <w:tabs>
          <w:tab w:val="right" w:leader="dot" w:pos="8306"/>
        </w:tabs>
      </w:pPr>
      <w:hyperlink w:anchor="_Toc2710" w:history="1">
        <w:r>
          <w:rPr>
            <w:rFonts w:ascii="仿宋" w:eastAsia="仿宋" w:hAnsi="仿宋" w:cs="仿宋" w:hint="eastAsia"/>
            <w:lang w:eastAsia="zh-CN"/>
          </w:rPr>
          <w:t>四、电缆桥架项目概论</w:t>
        </w:r>
        <w:r>
          <w:tab/>
        </w:r>
        <w:r>
          <w:fldChar w:fldCharType="begin"/>
        </w:r>
        <w:r>
          <w:instrText xml:space="preserve"> PAGEREF _Toc2710 \h </w:instrText>
        </w:r>
        <w:r>
          <w:fldChar w:fldCharType="separate"/>
        </w:r>
        <w:r>
          <w:t>21</w:t>
        </w:r>
        <w:r>
          <w:fldChar w:fldCharType="end"/>
        </w:r>
      </w:hyperlink>
    </w:p>
    <w:p>
      <w:pPr>
        <w:pStyle w:val="TOC2"/>
        <w:tabs>
          <w:tab w:val="right" w:leader="dot" w:pos="8306"/>
        </w:tabs>
      </w:pPr>
      <w:hyperlink w:anchor="_Toc26260" w:history="1">
        <w:r>
          <w:rPr>
            <w:rFonts w:ascii="仿宋" w:eastAsia="仿宋" w:hAnsi="仿宋" w:cs="仿宋" w:hint="eastAsia"/>
            <w:lang w:eastAsia="zh-CN"/>
          </w:rPr>
          <w:t>(一)、项目申报单位概况</w:t>
        </w:r>
        <w:r>
          <w:tab/>
        </w:r>
        <w:r>
          <w:fldChar w:fldCharType="begin"/>
        </w:r>
        <w:r>
          <w:instrText xml:space="preserve"> PAGEREF _Toc26260 \h </w:instrText>
        </w:r>
        <w:r>
          <w:fldChar w:fldCharType="separate"/>
        </w:r>
        <w:r>
          <w:t>21</w:t>
        </w:r>
        <w:r>
          <w:fldChar w:fldCharType="end"/>
        </w:r>
      </w:hyperlink>
    </w:p>
    <w:p>
      <w:pPr>
        <w:pStyle w:val="TOC2"/>
        <w:tabs>
          <w:tab w:val="right" w:leader="dot" w:pos="8306"/>
        </w:tabs>
      </w:pPr>
      <w:hyperlink w:anchor="_Toc29630" w:history="1">
        <w:r>
          <w:rPr>
            <w:rFonts w:ascii="仿宋" w:eastAsia="仿宋" w:hAnsi="仿宋" w:cs="仿宋" w:hint="eastAsia"/>
            <w:lang w:eastAsia="zh-CN"/>
          </w:rPr>
          <w:t>(二)、项目概况</w:t>
        </w:r>
        <w:r>
          <w:tab/>
        </w:r>
        <w:r>
          <w:fldChar w:fldCharType="begin"/>
        </w:r>
        <w:r>
          <w:instrText xml:space="preserve"> PAGEREF _Toc29630 \h </w:instrText>
        </w:r>
        <w:r>
          <w:fldChar w:fldCharType="separate"/>
        </w:r>
        <w:r>
          <w:t>22</w:t>
        </w:r>
        <w:r>
          <w:fldChar w:fldCharType="end"/>
        </w:r>
      </w:hyperlink>
    </w:p>
    <w:p>
      <w:pPr>
        <w:pStyle w:val="TOC1"/>
        <w:tabs>
          <w:tab w:val="right" w:leader="dot" w:pos="8306"/>
        </w:tabs>
      </w:pPr>
      <w:hyperlink w:anchor="_Toc9537" w:history="1">
        <w:r>
          <w:rPr>
            <w:rFonts w:ascii="仿宋" w:eastAsia="仿宋" w:hAnsi="仿宋" w:cs="仿宋" w:hint="eastAsia"/>
            <w:lang w:eastAsia="zh-CN"/>
          </w:rPr>
          <w:t>五、财务管理与成本控制</w:t>
        </w:r>
        <w:r>
          <w:tab/>
        </w:r>
        <w:r>
          <w:fldChar w:fldCharType="begin"/>
        </w:r>
        <w:r>
          <w:instrText xml:space="preserve"> PAGEREF _Toc9537 \h </w:instrText>
        </w:r>
        <w:r>
          <w:fldChar w:fldCharType="separate"/>
        </w:r>
        <w:r>
          <w:t>25</w:t>
        </w:r>
        <w:r>
          <w:fldChar w:fldCharType="end"/>
        </w:r>
      </w:hyperlink>
    </w:p>
    <w:p>
      <w:pPr>
        <w:pStyle w:val="TOC2"/>
        <w:tabs>
          <w:tab w:val="right" w:leader="dot" w:pos="8306"/>
        </w:tabs>
      </w:pPr>
      <w:hyperlink w:anchor="_Toc4192" w:history="1">
        <w:r>
          <w:rPr>
            <w:rFonts w:ascii="仿宋" w:eastAsia="仿宋" w:hAnsi="仿宋" w:cs="仿宋" w:hint="eastAsia"/>
            <w:lang w:eastAsia="zh-CN"/>
          </w:rPr>
          <w:t>(一)、财务管理体系建设</w:t>
        </w:r>
        <w:r>
          <w:tab/>
        </w:r>
        <w:r>
          <w:fldChar w:fldCharType="begin"/>
        </w:r>
        <w:r>
          <w:instrText xml:space="preserve"> PAGEREF _Toc4192 \h </w:instrText>
        </w:r>
        <w:r>
          <w:fldChar w:fldCharType="separate"/>
        </w:r>
        <w:r>
          <w:t>25</w:t>
        </w:r>
        <w:r>
          <w:fldChar w:fldCharType="end"/>
        </w:r>
      </w:hyperlink>
    </w:p>
    <w:p>
      <w:pPr>
        <w:pStyle w:val="TOC2"/>
        <w:tabs>
          <w:tab w:val="right" w:leader="dot" w:pos="8306"/>
        </w:tabs>
      </w:pPr>
      <w:hyperlink w:anchor="_Toc28670" w:history="1">
        <w:r>
          <w:rPr>
            <w:rFonts w:ascii="仿宋" w:eastAsia="仿宋" w:hAnsi="仿宋" w:cs="仿宋" w:hint="eastAsia"/>
            <w:lang w:eastAsia="zh-CN"/>
          </w:rPr>
          <w:t>(二)、成本控制措施</w:t>
        </w:r>
        <w:r>
          <w:tab/>
        </w:r>
        <w:r>
          <w:fldChar w:fldCharType="begin"/>
        </w:r>
        <w:r>
          <w:instrText xml:space="preserve"> PAGEREF _Toc28670 \h </w:instrText>
        </w:r>
        <w:r>
          <w:fldChar w:fldCharType="separate"/>
        </w:r>
        <w:r>
          <w:t>26</w:t>
        </w:r>
        <w:r>
          <w:fldChar w:fldCharType="end"/>
        </w:r>
      </w:hyperlink>
    </w:p>
    <w:p>
      <w:pPr>
        <w:pStyle w:val="TOC1"/>
        <w:tabs>
          <w:tab w:val="right" w:leader="dot" w:pos="8306"/>
        </w:tabs>
      </w:pPr>
      <w:hyperlink w:anchor="_Toc20067" w:history="1">
        <w:r>
          <w:rPr>
            <w:rFonts w:ascii="仿宋" w:eastAsia="仿宋" w:hAnsi="仿宋" w:cs="仿宋" w:hint="eastAsia"/>
            <w:lang w:eastAsia="zh-CN"/>
          </w:rPr>
          <w:t>六、项目选址研究</w:t>
        </w:r>
        <w:r>
          <w:tab/>
        </w:r>
        <w:r>
          <w:fldChar w:fldCharType="begin"/>
        </w:r>
        <w:r>
          <w:instrText xml:space="preserve"> PAGEREF _Toc20067 \h </w:instrText>
        </w:r>
        <w:r>
          <w:fldChar w:fldCharType="separate"/>
        </w:r>
        <w:r>
          <w:t>28</w:t>
        </w:r>
        <w:r>
          <w:fldChar w:fldCharType="end"/>
        </w:r>
      </w:hyperlink>
    </w:p>
    <w:p>
      <w:pPr>
        <w:pStyle w:val="TOC2"/>
        <w:tabs>
          <w:tab w:val="right" w:leader="dot" w:pos="8306"/>
        </w:tabs>
      </w:pPr>
      <w:hyperlink w:anchor="_Toc23266" w:history="1">
        <w:r>
          <w:rPr>
            <w:rFonts w:ascii="仿宋" w:eastAsia="仿宋" w:hAnsi="仿宋" w:cs="仿宋" w:hint="eastAsia"/>
            <w:lang w:eastAsia="zh-CN"/>
          </w:rPr>
          <w:t>(一)、项目选址原则</w:t>
        </w:r>
        <w:r>
          <w:tab/>
        </w:r>
        <w:r>
          <w:fldChar w:fldCharType="begin"/>
        </w:r>
        <w:r>
          <w:instrText xml:space="preserve"> PAGEREF _Toc23266 \h </w:instrText>
        </w:r>
        <w:r>
          <w:fldChar w:fldCharType="separate"/>
        </w:r>
        <w:r>
          <w:t>28</w:t>
        </w:r>
        <w:r>
          <w:fldChar w:fldCharType="end"/>
        </w:r>
      </w:hyperlink>
    </w:p>
    <w:p>
      <w:pPr>
        <w:pStyle w:val="TOC2"/>
        <w:tabs>
          <w:tab w:val="right" w:leader="dot" w:pos="8306"/>
        </w:tabs>
      </w:pPr>
      <w:hyperlink w:anchor="_Toc8209" w:history="1">
        <w:r>
          <w:rPr>
            <w:rFonts w:ascii="仿宋" w:eastAsia="仿宋" w:hAnsi="仿宋" w:cs="仿宋" w:hint="eastAsia"/>
            <w:lang w:eastAsia="zh-CN"/>
          </w:rPr>
          <w:t>(二)、项目选址</w:t>
        </w:r>
        <w:r>
          <w:tab/>
        </w:r>
        <w:r>
          <w:fldChar w:fldCharType="begin"/>
        </w:r>
        <w:r>
          <w:instrText xml:space="preserve"> PAGEREF _Toc8209 \h </w:instrText>
        </w:r>
        <w:r>
          <w:fldChar w:fldCharType="separate"/>
        </w:r>
        <w:r>
          <w:t>31</w:t>
        </w:r>
        <w:r>
          <w:fldChar w:fldCharType="end"/>
        </w:r>
      </w:hyperlink>
    </w:p>
    <w:p>
      <w:pPr>
        <w:pStyle w:val="TOC2"/>
        <w:tabs>
          <w:tab w:val="right" w:leader="dot" w:pos="8306"/>
        </w:tabs>
      </w:pPr>
      <w:hyperlink w:anchor="_Toc11125" w:history="1">
        <w:r>
          <w:rPr>
            <w:rFonts w:ascii="仿宋" w:eastAsia="仿宋" w:hAnsi="仿宋" w:cs="仿宋" w:hint="eastAsia"/>
            <w:lang w:eastAsia="zh-CN"/>
          </w:rPr>
          <w:t>(三)、建设条件分析</w:t>
        </w:r>
        <w:r>
          <w:tab/>
        </w:r>
        <w:r>
          <w:fldChar w:fldCharType="begin"/>
        </w:r>
        <w:r>
          <w:instrText xml:space="preserve"> PAGEREF _Toc11125 \h </w:instrText>
        </w:r>
        <w:r>
          <w:fldChar w:fldCharType="separate"/>
        </w:r>
        <w:r>
          <w:t>33</w:t>
        </w:r>
        <w:r>
          <w:fldChar w:fldCharType="end"/>
        </w:r>
      </w:hyperlink>
    </w:p>
    <w:p>
      <w:pPr>
        <w:pStyle w:val="TOC2"/>
        <w:tabs>
          <w:tab w:val="right" w:leader="dot" w:pos="8306"/>
        </w:tabs>
      </w:pPr>
      <w:hyperlink w:anchor="_Toc26529" w:history="1">
        <w:r>
          <w:rPr>
            <w:rFonts w:ascii="仿宋" w:eastAsia="仿宋" w:hAnsi="仿宋" w:cs="仿宋" w:hint="eastAsia"/>
            <w:lang w:eastAsia="zh-CN"/>
          </w:rPr>
          <w:t>(四)、用地控制指标</w:t>
        </w:r>
        <w:r>
          <w:tab/>
        </w:r>
        <w:r>
          <w:fldChar w:fldCharType="begin"/>
        </w:r>
        <w:r>
          <w:instrText xml:space="preserve"> PAGEREF _Toc26529 \h </w:instrText>
        </w:r>
        <w:r>
          <w:fldChar w:fldCharType="separate"/>
        </w:r>
        <w:r>
          <w:t>34</w:t>
        </w:r>
        <w:r>
          <w:fldChar w:fldCharType="end"/>
        </w:r>
      </w:hyperlink>
    </w:p>
    <w:p>
      <w:pPr>
        <w:pStyle w:val="TOC2"/>
        <w:tabs>
          <w:tab w:val="right" w:leader="dot" w:pos="8306"/>
        </w:tabs>
      </w:pPr>
      <w:hyperlink w:anchor="_Toc2688" w:history="1">
        <w:r>
          <w:rPr>
            <w:rFonts w:ascii="仿宋" w:eastAsia="仿宋" w:hAnsi="仿宋" w:cs="仿宋" w:hint="eastAsia"/>
            <w:lang w:eastAsia="zh-CN"/>
          </w:rPr>
          <w:t>(五)、地总体要求</w:t>
        </w:r>
        <w:r>
          <w:tab/>
        </w:r>
        <w:r>
          <w:fldChar w:fldCharType="begin"/>
        </w:r>
        <w:r>
          <w:instrText xml:space="preserve"> PAGEREF _Toc2688 \h </w:instrText>
        </w:r>
        <w:r>
          <w:fldChar w:fldCharType="separate"/>
        </w:r>
        <w:r>
          <w:t>36</w:t>
        </w:r>
        <w:r>
          <w:fldChar w:fldCharType="end"/>
        </w:r>
      </w:hyperlink>
    </w:p>
    <w:p>
      <w:pPr>
        <w:pStyle w:val="TOC2"/>
        <w:tabs>
          <w:tab w:val="right" w:leader="dot" w:pos="8306"/>
        </w:tabs>
      </w:pPr>
      <w:hyperlink w:anchor="_Toc1131" w:history="1">
        <w:r>
          <w:rPr>
            <w:rFonts w:ascii="仿宋" w:eastAsia="仿宋" w:hAnsi="仿宋" w:cs="仿宋" w:hint="eastAsia"/>
            <w:lang w:eastAsia="zh-CN"/>
          </w:rPr>
          <w:t>(六)、节约用地措施</w:t>
        </w:r>
        <w:r>
          <w:tab/>
        </w:r>
        <w:r>
          <w:fldChar w:fldCharType="begin"/>
        </w:r>
        <w:r>
          <w:instrText xml:space="preserve"> PAGEREF _Toc1131 \h </w:instrText>
        </w:r>
        <w:r>
          <w:fldChar w:fldCharType="separate"/>
        </w:r>
        <w:r>
          <w:t>37</w:t>
        </w:r>
        <w:r>
          <w:fldChar w:fldCharType="end"/>
        </w:r>
      </w:hyperlink>
    </w:p>
    <w:p>
      <w:pPr>
        <w:pStyle w:val="TOC2"/>
        <w:tabs>
          <w:tab w:val="right" w:leader="dot" w:pos="8306"/>
        </w:tabs>
      </w:pPr>
      <w:hyperlink w:anchor="_Toc29952" w:history="1">
        <w:r>
          <w:rPr>
            <w:rFonts w:ascii="仿宋" w:eastAsia="仿宋" w:hAnsi="仿宋" w:cs="仿宋" w:hint="eastAsia"/>
            <w:lang w:eastAsia="zh-CN"/>
          </w:rPr>
          <w:t>(七)、选址综合评价</w:t>
        </w:r>
        <w:r>
          <w:tab/>
        </w:r>
        <w:r>
          <w:fldChar w:fldCharType="begin"/>
        </w:r>
        <w:r>
          <w:instrText xml:space="preserve"> PAGEREF _Toc29952 \h </w:instrText>
        </w:r>
        <w:r>
          <w:fldChar w:fldCharType="separate"/>
        </w:r>
        <w:r>
          <w:t>38</w:t>
        </w:r>
        <w:r>
          <w:fldChar w:fldCharType="end"/>
        </w:r>
      </w:hyperlink>
    </w:p>
    <w:p>
      <w:pPr>
        <w:pStyle w:val="TOC1"/>
        <w:tabs>
          <w:tab w:val="right" w:leader="dot" w:pos="8306"/>
        </w:tabs>
      </w:pPr>
      <w:hyperlink w:anchor="_Toc13937" w:history="1">
        <w:r>
          <w:rPr>
            <w:rFonts w:ascii="仿宋" w:eastAsia="仿宋" w:hAnsi="仿宋" w:cs="仿宋" w:hint="eastAsia"/>
            <w:lang w:eastAsia="zh-CN"/>
          </w:rPr>
          <w:t>七、环境保护与治理方案</w:t>
        </w:r>
        <w:r>
          <w:tab/>
        </w:r>
        <w:r>
          <w:fldChar w:fldCharType="begin"/>
        </w:r>
        <w:r>
          <w:instrText xml:space="preserve"> PAGEREF _Toc13937 \h </w:instrText>
        </w:r>
        <w:r>
          <w:fldChar w:fldCharType="separate"/>
        </w:r>
        <w:r>
          <w:t>39</w:t>
        </w:r>
        <w:r>
          <w:fldChar w:fldCharType="end"/>
        </w:r>
      </w:hyperlink>
    </w:p>
    <w:p>
      <w:pPr>
        <w:pStyle w:val="TOC2"/>
        <w:tabs>
          <w:tab w:val="right" w:leader="dot" w:pos="8306"/>
        </w:tabs>
      </w:pPr>
      <w:hyperlink w:anchor="_Toc28161" w:history="1">
        <w:r>
          <w:rPr>
            <w:rFonts w:ascii="仿宋" w:eastAsia="仿宋" w:hAnsi="仿宋" w:cs="仿宋" w:hint="eastAsia"/>
            <w:lang w:eastAsia="zh-CN"/>
          </w:rPr>
          <w:t>(一)、项目环境影响评估</w:t>
        </w:r>
        <w:r>
          <w:tab/>
        </w:r>
        <w:r>
          <w:fldChar w:fldCharType="begin"/>
        </w:r>
        <w:r>
          <w:instrText xml:space="preserve"> PAGEREF _Toc28161 \h </w:instrText>
        </w:r>
        <w:r>
          <w:fldChar w:fldCharType="separate"/>
        </w:r>
        <w:r>
          <w:t>39</w:t>
        </w:r>
        <w:r>
          <w:fldChar w:fldCharType="end"/>
        </w:r>
      </w:hyperlink>
    </w:p>
    <w:p>
      <w:pPr>
        <w:pStyle w:val="TOC2"/>
        <w:tabs>
          <w:tab w:val="right" w:leader="dot" w:pos="8306"/>
        </w:tabs>
      </w:pPr>
      <w:hyperlink w:anchor="_Toc29525" w:history="1">
        <w:r>
          <w:rPr>
            <w:rFonts w:ascii="仿宋" w:eastAsia="仿宋" w:hAnsi="仿宋" w:cs="仿宋" w:hint="eastAsia"/>
            <w:lang w:eastAsia="zh-CN"/>
          </w:rPr>
          <w:t>(二)、环境保护措施与治理方案</w:t>
        </w:r>
        <w:r>
          <w:tab/>
        </w:r>
        <w:r>
          <w:fldChar w:fldCharType="begin"/>
        </w:r>
        <w:r>
          <w:instrText xml:space="preserve"> PAGEREF _Toc29525 \h </w:instrText>
        </w:r>
        <w:r>
          <w:fldChar w:fldCharType="separate"/>
        </w:r>
        <w:r>
          <w:t>40</w:t>
        </w:r>
        <w:r>
          <w:fldChar w:fldCharType="end"/>
        </w:r>
      </w:hyperlink>
    </w:p>
    <w:p>
      <w:pPr>
        <w:pStyle w:val="TOC1"/>
        <w:tabs>
          <w:tab w:val="right" w:leader="dot" w:pos="8306"/>
        </w:tabs>
      </w:pPr>
      <w:hyperlink w:anchor="_Toc16447" w:history="1">
        <w:r>
          <w:rPr>
            <w:rFonts w:ascii="仿宋" w:eastAsia="仿宋" w:hAnsi="仿宋" w:cs="仿宋" w:hint="eastAsia"/>
            <w:lang w:eastAsia="zh-CN"/>
          </w:rPr>
          <w:t>八、安全与应急管理</w:t>
        </w:r>
        <w:r>
          <w:tab/>
        </w:r>
        <w:r>
          <w:fldChar w:fldCharType="begin"/>
        </w:r>
        <w:r>
          <w:instrText xml:space="preserve"> PAGEREF _Toc16447 \h </w:instrText>
        </w:r>
        <w:r>
          <w:fldChar w:fldCharType="separate"/>
        </w:r>
        <w:r>
          <w:t>40</w:t>
        </w:r>
        <w:r>
          <w:fldChar w:fldCharType="end"/>
        </w:r>
      </w:hyperlink>
    </w:p>
    <w:p>
      <w:pPr>
        <w:pStyle w:val="TOC2"/>
        <w:tabs>
          <w:tab w:val="right" w:leader="dot" w:pos="8306"/>
        </w:tabs>
      </w:pPr>
      <w:hyperlink w:anchor="_Toc24577" w:history="1">
        <w:r>
          <w:rPr>
            <w:rFonts w:ascii="仿宋" w:eastAsia="仿宋" w:hAnsi="仿宋" w:cs="仿宋" w:hint="eastAsia"/>
            <w:lang w:eastAsia="zh-CN"/>
          </w:rPr>
          <w:t>(一)、安全生产管理</w:t>
        </w:r>
        <w:r>
          <w:tab/>
        </w:r>
        <w:r>
          <w:fldChar w:fldCharType="begin"/>
        </w:r>
        <w:r>
          <w:instrText xml:space="preserve"> PAGEREF _Toc24577 \h </w:instrText>
        </w:r>
        <w:r>
          <w:fldChar w:fldCharType="separate"/>
        </w:r>
        <w:r>
          <w:t>40</w:t>
        </w:r>
        <w:r>
          <w:fldChar w:fldCharType="end"/>
        </w:r>
      </w:hyperlink>
    </w:p>
    <w:p>
      <w:pPr>
        <w:pStyle w:val="TOC2"/>
        <w:tabs>
          <w:tab w:val="right" w:leader="dot" w:pos="8306"/>
        </w:tabs>
      </w:pPr>
      <w:hyperlink w:anchor="_Toc21931" w:history="1">
        <w:r>
          <w:rPr>
            <w:rFonts w:ascii="仿宋" w:eastAsia="仿宋" w:hAnsi="仿宋" w:cs="仿宋" w:hint="eastAsia"/>
            <w:lang w:eastAsia="zh-CN"/>
          </w:rPr>
          <w:t>(二)、应急预案与响应</w:t>
        </w:r>
        <w:r>
          <w:tab/>
        </w:r>
        <w:r>
          <w:fldChar w:fldCharType="begin"/>
        </w:r>
        <w:r>
          <w:instrText xml:space="preserve"> PAGEREF _Toc21931 \h </w:instrText>
        </w:r>
        <w:r>
          <w:fldChar w:fldCharType="separate"/>
        </w:r>
        <w:r>
          <w:t>42</w:t>
        </w:r>
        <w:r>
          <w:fldChar w:fldCharType="end"/>
        </w:r>
      </w:hyperlink>
    </w:p>
    <w:p>
      <w:pPr>
        <w:pStyle w:val="TOC1"/>
        <w:tabs>
          <w:tab w:val="right" w:leader="dot" w:pos="8306"/>
        </w:tabs>
      </w:pPr>
      <w:hyperlink w:anchor="_Toc31881" w:history="1">
        <w:r>
          <w:rPr>
            <w:rFonts w:ascii="仿宋" w:eastAsia="仿宋" w:hAnsi="仿宋" w:cs="仿宋" w:hint="eastAsia"/>
            <w:lang w:eastAsia="zh-CN"/>
          </w:rPr>
          <w:t>九、经济效益与社会效益优化</w:t>
        </w:r>
        <w:r>
          <w:tab/>
        </w:r>
        <w:r>
          <w:fldChar w:fldCharType="begin"/>
        </w:r>
        <w:r>
          <w:instrText xml:space="preserve"> PAGEREF _Toc31881 \h </w:instrText>
        </w:r>
        <w:r>
          <w:fldChar w:fldCharType="separate"/>
        </w:r>
        <w:r>
          <w:t>44</w:t>
        </w:r>
        <w:r>
          <w:fldChar w:fldCharType="end"/>
        </w:r>
      </w:hyperlink>
    </w:p>
    <w:p>
      <w:pPr>
        <w:pStyle w:val="TOC2"/>
        <w:tabs>
          <w:tab w:val="right" w:leader="dot" w:pos="8306"/>
        </w:tabs>
      </w:pPr>
      <w:hyperlink w:anchor="_Toc7248" w:history="1">
        <w:r>
          <w:rPr>
            <w:rFonts w:ascii="仿宋" w:eastAsia="仿宋" w:hAnsi="仿宋" w:cs="仿宋" w:hint="eastAsia"/>
            <w:lang w:eastAsia="zh-CN"/>
          </w:rPr>
          <w:t>(一)、经济效益提升策略</w:t>
        </w:r>
        <w:r>
          <w:tab/>
        </w:r>
        <w:r>
          <w:fldChar w:fldCharType="begin"/>
        </w:r>
        <w:r>
          <w:instrText xml:space="preserve"> PAGEREF _Toc7248 \h </w:instrText>
        </w:r>
        <w:r>
          <w:fldChar w:fldCharType="separate"/>
        </w:r>
        <w:r>
          <w:t>44</w:t>
        </w:r>
        <w:r>
          <w:fldChar w:fldCharType="end"/>
        </w:r>
      </w:hyperlink>
    </w:p>
    <w:p>
      <w:pPr>
        <w:pStyle w:val="TOC2"/>
        <w:tabs>
          <w:tab w:val="right" w:leader="dot" w:pos="8306"/>
        </w:tabs>
      </w:pPr>
      <w:hyperlink w:anchor="_Toc15368" w:history="1">
        <w:r>
          <w:rPr>
            <w:rFonts w:ascii="仿宋" w:eastAsia="仿宋" w:hAnsi="仿宋" w:cs="仿宋" w:hint="eastAsia"/>
            <w:lang w:eastAsia="zh-CN"/>
          </w:rPr>
          <w:t>(二)、社会效益增强方案</w:t>
        </w:r>
        <w:r>
          <w:tab/>
        </w:r>
        <w:r>
          <w:fldChar w:fldCharType="begin"/>
        </w:r>
        <w:r>
          <w:instrText xml:space="preserve"> PAGEREF _Toc15368 \h </w:instrText>
        </w:r>
        <w:r>
          <w:fldChar w:fldCharType="separate"/>
        </w:r>
        <w:r>
          <w:t>45</w:t>
        </w:r>
        <w:r>
          <w:fldChar w:fldCharType="end"/>
        </w:r>
      </w:hyperlink>
    </w:p>
    <w:p>
      <w:pPr>
        <w:pStyle w:val="TOC1"/>
        <w:tabs>
          <w:tab w:val="right" w:leader="dot" w:pos="8306"/>
        </w:tabs>
      </w:pPr>
      <w:hyperlink w:anchor="_Toc27436" w:history="1">
        <w:r>
          <w:rPr>
            <w:rFonts w:ascii="仿宋" w:eastAsia="仿宋" w:hAnsi="仿宋" w:cs="仿宋" w:hint="eastAsia"/>
            <w:lang w:eastAsia="zh-CN"/>
          </w:rPr>
          <w:t>十、土地利用与规划方案</w:t>
        </w:r>
        <w:r>
          <w:tab/>
        </w:r>
        <w:r>
          <w:fldChar w:fldCharType="begin"/>
        </w:r>
        <w:r>
          <w:instrText xml:space="preserve"> PAGEREF _Toc27436 \h </w:instrText>
        </w:r>
        <w:r>
          <w:fldChar w:fldCharType="separate"/>
        </w:r>
        <w:r>
          <w:t>46</w:t>
        </w:r>
        <w:r>
          <w:fldChar w:fldCharType="end"/>
        </w:r>
      </w:hyperlink>
    </w:p>
    <w:p>
      <w:pPr>
        <w:pStyle w:val="TOC2"/>
        <w:tabs>
          <w:tab w:val="right" w:leader="dot" w:pos="8306"/>
        </w:tabs>
      </w:pPr>
      <w:hyperlink w:anchor="_Toc20621" w:history="1">
        <w:r>
          <w:rPr>
            <w:rFonts w:ascii="仿宋" w:eastAsia="仿宋" w:hAnsi="仿宋" w:cs="仿宋" w:hint="eastAsia"/>
            <w:lang w:eastAsia="zh-CN"/>
          </w:rPr>
          <w:t>(一)、项目用地情况分析</w:t>
        </w:r>
        <w:r>
          <w:tab/>
        </w:r>
        <w:r>
          <w:fldChar w:fldCharType="begin"/>
        </w:r>
        <w:r>
          <w:instrText xml:space="preserve"> PAGEREF _Toc20621 \h </w:instrText>
        </w:r>
        <w:r>
          <w:fldChar w:fldCharType="separate"/>
        </w:r>
        <w:r>
          <w:t>46</w:t>
        </w:r>
        <w:r>
          <w:fldChar w:fldCharType="end"/>
        </w:r>
      </w:hyperlink>
    </w:p>
    <w:p>
      <w:pPr>
        <w:pStyle w:val="TOC2"/>
        <w:tabs>
          <w:tab w:val="right" w:leader="dot" w:pos="8306"/>
        </w:tabs>
      </w:pPr>
      <w:hyperlink w:anchor="_Toc12018" w:history="1">
        <w:r>
          <w:rPr>
            <w:rFonts w:ascii="仿宋" w:eastAsia="仿宋" w:hAnsi="仿宋" w:cs="仿宋" w:hint="eastAsia"/>
            <w:lang w:eastAsia="zh-CN"/>
          </w:rPr>
          <w:t>(二)、土地利用规划方案</w:t>
        </w:r>
        <w:r>
          <w:tab/>
        </w:r>
        <w:r>
          <w:fldChar w:fldCharType="begin"/>
        </w:r>
        <w:r>
          <w:instrText xml:space="preserve"> PAGEREF _Toc12018 \h </w:instrText>
        </w:r>
        <w:r>
          <w:fldChar w:fldCharType="separate"/>
        </w:r>
        <w:r>
          <w:t>47</w:t>
        </w:r>
        <w:r>
          <w:fldChar w:fldCharType="end"/>
        </w:r>
      </w:hyperlink>
    </w:p>
    <w:p>
      <w:pPr>
        <w:pStyle w:val="TOC1"/>
        <w:tabs>
          <w:tab w:val="right" w:leader="dot" w:pos="8306"/>
        </w:tabs>
      </w:pPr>
      <w:hyperlink w:anchor="_Toc29526" w:history="1">
        <w:r>
          <w:rPr>
            <w:rFonts w:ascii="仿宋" w:eastAsia="仿宋" w:hAnsi="仿宋" w:cs="仿宋" w:hint="eastAsia"/>
            <w:lang w:eastAsia="zh-CN"/>
          </w:rPr>
          <w:t>十一、项目进度计划</w:t>
        </w:r>
        <w:r>
          <w:tab/>
        </w:r>
        <w:r>
          <w:fldChar w:fldCharType="begin"/>
        </w:r>
        <w:r>
          <w:instrText xml:space="preserve"> PAGEREF _Toc29526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93" w:history="1">
        <w:r>
          <w:rPr>
            <w:rFonts w:ascii="仿宋" w:eastAsia="仿宋" w:hAnsi="仿宋" w:cs="仿宋" w:hint="eastAsia"/>
            <w:lang w:eastAsia="zh-CN"/>
          </w:rPr>
          <w:t>(一)、建设周期</w:t>
        </w:r>
        <w:r>
          <w:tab/>
        </w:r>
        <w:r>
          <w:fldChar w:fldCharType="begin"/>
        </w:r>
        <w:r>
          <w:instrText xml:space="preserve"> PAGEREF _Toc9693 \h </w:instrText>
        </w:r>
        <w:r>
          <w:fldChar w:fldCharType="separate"/>
        </w:r>
        <w:r>
          <w:t>48</w:t>
        </w:r>
        <w:r>
          <w:fldChar w:fldCharType="end"/>
        </w:r>
      </w:hyperlink>
    </w:p>
    <w:p>
      <w:pPr>
        <w:pStyle w:val="TOC2"/>
        <w:tabs>
          <w:tab w:val="right" w:leader="dot" w:pos="8306"/>
        </w:tabs>
      </w:pPr>
      <w:hyperlink w:anchor="_Toc29668" w:history="1">
        <w:r>
          <w:rPr>
            <w:rFonts w:ascii="仿宋" w:eastAsia="仿宋" w:hAnsi="仿宋" w:cs="仿宋" w:hint="eastAsia"/>
            <w:lang w:eastAsia="zh-CN"/>
          </w:rPr>
          <w:t>(二)、建设进度</w:t>
        </w:r>
        <w:r>
          <w:tab/>
        </w:r>
        <w:r>
          <w:fldChar w:fldCharType="begin"/>
        </w:r>
        <w:r>
          <w:instrText xml:space="preserve"> PAGEREF _Toc29668 \h </w:instrText>
        </w:r>
        <w:r>
          <w:fldChar w:fldCharType="separate"/>
        </w:r>
        <w:r>
          <w:t>48</w:t>
        </w:r>
        <w:r>
          <w:fldChar w:fldCharType="end"/>
        </w:r>
      </w:hyperlink>
    </w:p>
    <w:p>
      <w:pPr>
        <w:pStyle w:val="TOC2"/>
        <w:tabs>
          <w:tab w:val="right" w:leader="dot" w:pos="8306"/>
        </w:tabs>
      </w:pPr>
      <w:hyperlink w:anchor="_Toc27371" w:history="1">
        <w:r>
          <w:rPr>
            <w:rFonts w:ascii="仿宋" w:eastAsia="仿宋" w:hAnsi="仿宋" w:cs="仿宋" w:hint="eastAsia"/>
            <w:lang w:eastAsia="zh-CN"/>
          </w:rPr>
          <w:t>(三)、进度安排注意事项</w:t>
        </w:r>
        <w:r>
          <w:tab/>
        </w:r>
        <w:r>
          <w:fldChar w:fldCharType="begin"/>
        </w:r>
        <w:r>
          <w:instrText xml:space="preserve"> PAGEREF _Toc27371 \h </w:instrText>
        </w:r>
        <w:r>
          <w:fldChar w:fldCharType="separate"/>
        </w:r>
        <w:r>
          <w:t>49</w:t>
        </w:r>
        <w:r>
          <w:fldChar w:fldCharType="end"/>
        </w:r>
      </w:hyperlink>
    </w:p>
    <w:p>
      <w:pPr>
        <w:pStyle w:val="TOC2"/>
        <w:tabs>
          <w:tab w:val="right" w:leader="dot" w:pos="8306"/>
        </w:tabs>
      </w:pPr>
      <w:hyperlink w:anchor="_Toc27823" w:history="1">
        <w:r>
          <w:rPr>
            <w:rFonts w:ascii="仿宋" w:eastAsia="仿宋" w:hAnsi="仿宋" w:cs="仿宋" w:hint="eastAsia"/>
            <w:lang w:eastAsia="zh-CN"/>
          </w:rPr>
          <w:t>(四)、人力资源配置</w:t>
        </w:r>
        <w:r>
          <w:tab/>
        </w:r>
        <w:r>
          <w:fldChar w:fldCharType="begin"/>
        </w:r>
        <w:r>
          <w:instrText xml:space="preserve"> PAGEREF _Toc27823 \h </w:instrText>
        </w:r>
        <w:r>
          <w:fldChar w:fldCharType="separate"/>
        </w:r>
        <w:r>
          <w:t>50</w:t>
        </w:r>
        <w:r>
          <w:fldChar w:fldCharType="end"/>
        </w:r>
      </w:hyperlink>
    </w:p>
    <w:p>
      <w:pPr>
        <w:pStyle w:val="TOC2"/>
        <w:tabs>
          <w:tab w:val="right" w:leader="dot" w:pos="8306"/>
        </w:tabs>
      </w:pPr>
      <w:hyperlink w:anchor="_Toc21575" w:history="1">
        <w:r>
          <w:rPr>
            <w:rFonts w:ascii="仿宋" w:eastAsia="仿宋" w:hAnsi="仿宋" w:cs="仿宋" w:hint="eastAsia"/>
            <w:lang w:eastAsia="zh-CN"/>
          </w:rPr>
          <w:t>(五)、员工培训</w:t>
        </w:r>
        <w:r>
          <w:tab/>
        </w:r>
        <w:r>
          <w:fldChar w:fldCharType="begin"/>
        </w:r>
        <w:r>
          <w:instrText xml:space="preserve"> PAGEREF _Toc21575 \h </w:instrText>
        </w:r>
        <w:r>
          <w:fldChar w:fldCharType="separate"/>
        </w:r>
        <w:r>
          <w:t>52</w:t>
        </w:r>
        <w:r>
          <w:fldChar w:fldCharType="end"/>
        </w:r>
      </w:hyperlink>
    </w:p>
    <w:p>
      <w:pPr>
        <w:pStyle w:val="TOC2"/>
        <w:tabs>
          <w:tab w:val="right" w:leader="dot" w:pos="8306"/>
        </w:tabs>
      </w:pPr>
      <w:hyperlink w:anchor="_Toc12933" w:history="1">
        <w:r>
          <w:rPr>
            <w:rFonts w:ascii="仿宋" w:eastAsia="仿宋" w:hAnsi="仿宋" w:cs="仿宋" w:hint="eastAsia"/>
            <w:lang w:eastAsia="zh-CN"/>
          </w:rPr>
          <w:t>(六)、项目实施保障</w:t>
        </w:r>
        <w:r>
          <w:tab/>
        </w:r>
        <w:r>
          <w:fldChar w:fldCharType="begin"/>
        </w:r>
        <w:r>
          <w:instrText xml:space="preserve"> PAGEREF _Toc12933 \h </w:instrText>
        </w:r>
        <w:r>
          <w:fldChar w:fldCharType="separate"/>
        </w:r>
        <w:r>
          <w:t>53</w:t>
        </w:r>
        <w:r>
          <w:fldChar w:fldCharType="end"/>
        </w:r>
      </w:hyperlink>
    </w:p>
    <w:p>
      <w:pPr>
        <w:pStyle w:val="TOC2"/>
        <w:tabs>
          <w:tab w:val="right" w:leader="dot" w:pos="8306"/>
        </w:tabs>
      </w:pPr>
      <w:hyperlink w:anchor="_Toc1448" w:history="1">
        <w:r>
          <w:rPr>
            <w:rFonts w:ascii="仿宋" w:eastAsia="仿宋" w:hAnsi="仿宋" w:cs="仿宋" w:hint="eastAsia"/>
            <w:lang w:eastAsia="zh-CN"/>
          </w:rPr>
          <w:t>(七)、安全规范管理</w:t>
        </w:r>
        <w:r>
          <w:tab/>
        </w:r>
        <w:r>
          <w:fldChar w:fldCharType="begin"/>
        </w:r>
        <w:r>
          <w:instrText xml:space="preserve"> PAGEREF _Toc1448 \h </w:instrText>
        </w:r>
        <w:r>
          <w:fldChar w:fldCharType="separate"/>
        </w:r>
        <w:r>
          <w:t>54</w:t>
        </w:r>
        <w:r>
          <w:fldChar w:fldCharType="end"/>
        </w:r>
      </w:hyperlink>
    </w:p>
    <w:p>
      <w:pPr>
        <w:pStyle w:val="TOC1"/>
        <w:tabs>
          <w:tab w:val="right" w:leader="dot" w:pos="8306"/>
        </w:tabs>
      </w:pPr>
      <w:hyperlink w:anchor="_Toc31705" w:history="1">
        <w:r>
          <w:rPr>
            <w:rFonts w:ascii="仿宋" w:eastAsia="仿宋" w:hAnsi="仿宋" w:cs="仿宋" w:hint="eastAsia"/>
            <w:lang w:eastAsia="zh-CN"/>
          </w:rPr>
          <w:t>十二、资金管理与财务规划</w:t>
        </w:r>
        <w:r>
          <w:tab/>
        </w:r>
        <w:r>
          <w:fldChar w:fldCharType="begin"/>
        </w:r>
        <w:r>
          <w:instrText xml:space="preserve"> PAGEREF _Toc31705 \h </w:instrText>
        </w:r>
        <w:r>
          <w:fldChar w:fldCharType="separate"/>
        </w:r>
        <w:r>
          <w:t>55</w:t>
        </w:r>
        <w:r>
          <w:fldChar w:fldCharType="end"/>
        </w:r>
      </w:hyperlink>
    </w:p>
    <w:p>
      <w:pPr>
        <w:pStyle w:val="TOC2"/>
        <w:tabs>
          <w:tab w:val="right" w:leader="dot" w:pos="8306"/>
        </w:tabs>
      </w:pPr>
      <w:hyperlink w:anchor="_Toc24295" w:history="1">
        <w:r>
          <w:rPr>
            <w:rFonts w:ascii="仿宋" w:eastAsia="仿宋" w:hAnsi="仿宋" w:cs="仿宋" w:hint="eastAsia"/>
            <w:lang w:eastAsia="zh-CN"/>
          </w:rPr>
          <w:t>(一)、项目资金来源与筹措</w:t>
        </w:r>
        <w:r>
          <w:tab/>
        </w:r>
        <w:r>
          <w:fldChar w:fldCharType="begin"/>
        </w:r>
        <w:r>
          <w:instrText xml:space="preserve"> PAGEREF _Toc24295 \h </w:instrText>
        </w:r>
        <w:r>
          <w:fldChar w:fldCharType="separate"/>
        </w:r>
        <w:r>
          <w:t>55</w:t>
        </w:r>
        <w:r>
          <w:fldChar w:fldCharType="end"/>
        </w:r>
      </w:hyperlink>
    </w:p>
    <w:p>
      <w:pPr>
        <w:pStyle w:val="TOC2"/>
        <w:tabs>
          <w:tab w:val="right" w:leader="dot" w:pos="8306"/>
        </w:tabs>
      </w:pPr>
      <w:hyperlink w:anchor="_Toc26508" w:history="1">
        <w:r>
          <w:rPr>
            <w:rFonts w:ascii="仿宋" w:eastAsia="仿宋" w:hAnsi="仿宋" w:cs="仿宋" w:hint="eastAsia"/>
            <w:lang w:eastAsia="zh-CN"/>
          </w:rPr>
          <w:t>(二)、资金使用与监管</w:t>
        </w:r>
        <w:r>
          <w:tab/>
        </w:r>
        <w:r>
          <w:fldChar w:fldCharType="begin"/>
        </w:r>
        <w:r>
          <w:instrText xml:space="preserve"> PAGEREF _Toc26508 \h </w:instrText>
        </w:r>
        <w:r>
          <w:fldChar w:fldCharType="separate"/>
        </w:r>
        <w:r>
          <w:t>57</w:t>
        </w:r>
        <w:r>
          <w:fldChar w:fldCharType="end"/>
        </w:r>
      </w:hyperlink>
    </w:p>
    <w:p>
      <w:pPr>
        <w:pStyle w:val="TOC2"/>
        <w:tabs>
          <w:tab w:val="right" w:leader="dot" w:pos="8306"/>
        </w:tabs>
      </w:pPr>
      <w:hyperlink w:anchor="_Toc28708" w:history="1">
        <w:r>
          <w:rPr>
            <w:rFonts w:ascii="仿宋" w:eastAsia="仿宋" w:hAnsi="仿宋" w:cs="仿宋" w:hint="eastAsia"/>
            <w:lang w:eastAsia="zh-CN"/>
          </w:rPr>
          <w:t>(三)、财务规划与预测</w:t>
        </w:r>
        <w:r>
          <w:tab/>
        </w:r>
        <w:r>
          <w:fldChar w:fldCharType="begin"/>
        </w:r>
        <w:r>
          <w:instrText xml:space="preserve"> PAGEREF _Toc28708 \h </w:instrText>
        </w:r>
        <w:r>
          <w:fldChar w:fldCharType="separate"/>
        </w:r>
        <w:r>
          <w:t>58</w:t>
        </w:r>
        <w:r>
          <w:fldChar w:fldCharType="end"/>
        </w:r>
      </w:hyperlink>
    </w:p>
    <w:p>
      <w:pPr>
        <w:pStyle w:val="TOC1"/>
        <w:tabs>
          <w:tab w:val="right" w:leader="dot" w:pos="8306"/>
        </w:tabs>
      </w:pPr>
      <w:hyperlink w:anchor="_Toc1780" w:history="1">
        <w:r>
          <w:rPr>
            <w:rFonts w:ascii="仿宋" w:eastAsia="仿宋" w:hAnsi="仿宋" w:cs="仿宋" w:hint="eastAsia"/>
            <w:lang w:eastAsia="zh-CN"/>
          </w:rPr>
          <w:t>十三、质量管理与控制</w:t>
        </w:r>
        <w:r>
          <w:tab/>
        </w:r>
        <w:r>
          <w:fldChar w:fldCharType="begin"/>
        </w:r>
        <w:r>
          <w:instrText xml:space="preserve"> PAGEREF _Toc1780 \h </w:instrText>
        </w:r>
        <w:r>
          <w:fldChar w:fldCharType="separate"/>
        </w:r>
        <w:r>
          <w:t>59</w:t>
        </w:r>
        <w:r>
          <w:fldChar w:fldCharType="end"/>
        </w:r>
      </w:hyperlink>
    </w:p>
    <w:p>
      <w:pPr>
        <w:pStyle w:val="TOC2"/>
        <w:tabs>
          <w:tab w:val="right" w:leader="dot" w:pos="8306"/>
        </w:tabs>
      </w:pPr>
      <w:hyperlink w:anchor="_Toc10286" w:history="1">
        <w:r>
          <w:rPr>
            <w:rFonts w:ascii="仿宋" w:eastAsia="仿宋" w:hAnsi="仿宋" w:cs="仿宋" w:hint="eastAsia"/>
            <w:lang w:eastAsia="zh-CN"/>
          </w:rPr>
          <w:t>(一)、质量管理体系建设</w:t>
        </w:r>
        <w:r>
          <w:tab/>
        </w:r>
        <w:r>
          <w:fldChar w:fldCharType="begin"/>
        </w:r>
        <w:r>
          <w:instrText xml:space="preserve"> PAGEREF _Toc10286 \h </w:instrText>
        </w:r>
        <w:r>
          <w:fldChar w:fldCharType="separate"/>
        </w:r>
        <w:r>
          <w:t>59</w:t>
        </w:r>
        <w:r>
          <w:fldChar w:fldCharType="end"/>
        </w:r>
      </w:hyperlink>
    </w:p>
    <w:p>
      <w:pPr>
        <w:pStyle w:val="TOC2"/>
        <w:tabs>
          <w:tab w:val="right" w:leader="dot" w:pos="8306"/>
        </w:tabs>
      </w:pPr>
      <w:hyperlink w:anchor="_Toc27952" w:history="1">
        <w:r>
          <w:rPr>
            <w:rFonts w:ascii="仿宋" w:eastAsia="仿宋" w:hAnsi="仿宋" w:cs="仿宋" w:hint="eastAsia"/>
            <w:lang w:eastAsia="zh-CN"/>
          </w:rPr>
          <w:t>(二)、质量控制措施</w:t>
        </w:r>
        <w:r>
          <w:tab/>
        </w:r>
        <w:r>
          <w:fldChar w:fldCharType="begin"/>
        </w:r>
        <w:r>
          <w:instrText xml:space="preserve"> PAGEREF _Toc27952 \h </w:instrText>
        </w:r>
        <w:r>
          <w:fldChar w:fldCharType="separate"/>
        </w:r>
        <w:r>
          <w:t>61</w:t>
        </w:r>
        <w:r>
          <w:fldChar w:fldCharType="end"/>
        </w:r>
      </w:hyperlink>
    </w:p>
    <w:p>
      <w:pPr>
        <w:pStyle w:val="TOC1"/>
        <w:tabs>
          <w:tab w:val="right" w:leader="dot" w:pos="8306"/>
        </w:tabs>
      </w:pPr>
      <w:hyperlink w:anchor="_Toc22283" w:history="1">
        <w:r>
          <w:rPr>
            <w:rFonts w:ascii="仿宋" w:eastAsia="仿宋" w:hAnsi="仿宋" w:cs="仿宋" w:hint="eastAsia"/>
            <w:lang w:eastAsia="zh-CN"/>
          </w:rPr>
          <w:t>十四、人力资源管理与开发</w:t>
        </w:r>
        <w:r>
          <w:tab/>
        </w:r>
        <w:r>
          <w:fldChar w:fldCharType="begin"/>
        </w:r>
        <w:r>
          <w:instrText xml:space="preserve"> PAGEREF _Toc22283 \h </w:instrText>
        </w:r>
        <w:r>
          <w:fldChar w:fldCharType="separate"/>
        </w:r>
        <w:r>
          <w:t>62</w:t>
        </w:r>
        <w:r>
          <w:fldChar w:fldCharType="end"/>
        </w:r>
      </w:hyperlink>
    </w:p>
    <w:p>
      <w:pPr>
        <w:pStyle w:val="TOC2"/>
        <w:tabs>
          <w:tab w:val="right" w:leader="dot" w:pos="8306"/>
        </w:tabs>
      </w:pPr>
      <w:hyperlink w:anchor="_Toc5642" w:history="1">
        <w:r>
          <w:rPr>
            <w:rFonts w:ascii="仿宋" w:eastAsia="仿宋" w:hAnsi="仿宋" w:cs="仿宋" w:hint="eastAsia"/>
            <w:lang w:eastAsia="zh-CN"/>
          </w:rPr>
          <w:t>(一)、人力资源规划</w:t>
        </w:r>
        <w:r>
          <w:tab/>
        </w:r>
        <w:r>
          <w:fldChar w:fldCharType="begin"/>
        </w:r>
        <w:r>
          <w:instrText xml:space="preserve"> PAGEREF _Toc5642 \h </w:instrText>
        </w:r>
        <w:r>
          <w:fldChar w:fldCharType="separate"/>
        </w:r>
        <w:r>
          <w:t>62</w:t>
        </w:r>
        <w:r>
          <w:fldChar w:fldCharType="end"/>
        </w:r>
      </w:hyperlink>
    </w:p>
    <w:p>
      <w:pPr>
        <w:pStyle w:val="TOC2"/>
        <w:tabs>
          <w:tab w:val="right" w:leader="dot" w:pos="8306"/>
        </w:tabs>
      </w:pPr>
      <w:hyperlink w:anchor="_Toc11724" w:history="1">
        <w:r>
          <w:rPr>
            <w:rFonts w:ascii="仿宋" w:eastAsia="仿宋" w:hAnsi="仿宋" w:cs="仿宋" w:hint="eastAsia"/>
            <w:lang w:eastAsia="zh-CN"/>
          </w:rPr>
          <w:t>(二)、人力资源开发与培训</w:t>
        </w:r>
        <w:r>
          <w:tab/>
        </w:r>
        <w:r>
          <w:fldChar w:fldCharType="begin"/>
        </w:r>
        <w:r>
          <w:instrText xml:space="preserve"> PAGEREF _Toc11724 \h </w:instrText>
        </w:r>
        <w:r>
          <w:fldChar w:fldCharType="separate"/>
        </w:r>
        <w:r>
          <w:t>63</w:t>
        </w:r>
        <w:r>
          <w:fldChar w:fldCharType="end"/>
        </w:r>
      </w:hyperlink>
    </w:p>
    <w:p>
      <w:pPr>
        <w:pStyle w:val="TOC1"/>
        <w:tabs>
          <w:tab w:val="right" w:leader="dot" w:pos="8306"/>
        </w:tabs>
      </w:pPr>
      <w:hyperlink w:anchor="_Toc18677" w:history="1">
        <w:r>
          <w:rPr>
            <w:rFonts w:ascii="仿宋" w:eastAsia="仿宋" w:hAnsi="仿宋" w:cs="仿宋" w:hint="eastAsia"/>
            <w:lang w:eastAsia="zh-CN"/>
          </w:rPr>
          <w:t>十五、合作与交流机制建立</w:t>
        </w:r>
        <w:r>
          <w:tab/>
        </w:r>
        <w:r>
          <w:fldChar w:fldCharType="begin"/>
        </w:r>
        <w:r>
          <w:instrText xml:space="preserve"> PAGEREF _Toc18677 \h </w:instrText>
        </w:r>
        <w:r>
          <w:fldChar w:fldCharType="separate"/>
        </w:r>
        <w:r>
          <w:t>66</w:t>
        </w:r>
        <w:r>
          <w:fldChar w:fldCharType="end"/>
        </w:r>
      </w:hyperlink>
    </w:p>
    <w:p>
      <w:pPr>
        <w:pStyle w:val="TOC2"/>
        <w:tabs>
          <w:tab w:val="right" w:leader="dot" w:pos="8306"/>
        </w:tabs>
      </w:pPr>
      <w:hyperlink w:anchor="_Toc28190" w:history="1">
        <w:r>
          <w:rPr>
            <w:rFonts w:ascii="仿宋" w:eastAsia="仿宋" w:hAnsi="仿宋" w:cs="仿宋" w:hint="eastAsia"/>
            <w:lang w:eastAsia="zh-CN"/>
          </w:rPr>
          <w:t>(一)、合作伙伴选择与合作方式</w:t>
        </w:r>
        <w:r>
          <w:tab/>
        </w:r>
        <w:r>
          <w:fldChar w:fldCharType="begin"/>
        </w:r>
        <w:r>
          <w:instrText xml:space="preserve"> PAGEREF _Toc28190 \h </w:instrText>
        </w:r>
        <w:r>
          <w:fldChar w:fldCharType="separate"/>
        </w:r>
        <w:r>
          <w:t>66</w:t>
        </w:r>
        <w:r>
          <w:fldChar w:fldCharType="end"/>
        </w:r>
      </w:hyperlink>
    </w:p>
    <w:p>
      <w:pPr>
        <w:pStyle w:val="TOC2"/>
        <w:tabs>
          <w:tab w:val="right" w:leader="dot" w:pos="8306"/>
        </w:tabs>
      </w:pPr>
      <w:hyperlink w:anchor="_Toc231" w:history="1">
        <w:r>
          <w:rPr>
            <w:rFonts w:ascii="仿宋" w:eastAsia="仿宋" w:hAnsi="仿宋" w:cs="仿宋" w:hint="eastAsia"/>
            <w:lang w:eastAsia="zh-CN"/>
          </w:rPr>
          <w:t>(二)、交流与合作平台搭建</w:t>
        </w:r>
        <w:r>
          <w:tab/>
        </w:r>
        <w:r>
          <w:fldChar w:fldCharType="begin"/>
        </w:r>
        <w:r>
          <w:instrText xml:space="preserve"> PAGEREF _Toc231 \h </w:instrText>
        </w:r>
        <w:r>
          <w:fldChar w:fldCharType="separate"/>
        </w:r>
        <w:r>
          <w:t>67</w:t>
        </w:r>
        <w:r>
          <w:fldChar w:fldCharType="end"/>
        </w:r>
      </w:hyperlink>
    </w:p>
    <w:p>
      <w:pPr>
        <w:pStyle w:val="TOC1"/>
        <w:tabs>
          <w:tab w:val="right" w:leader="dot" w:pos="8306"/>
        </w:tabs>
      </w:pPr>
      <w:hyperlink w:anchor="_Toc20270" w:history="1">
        <w:r>
          <w:rPr>
            <w:rFonts w:ascii="仿宋" w:eastAsia="仿宋" w:hAnsi="仿宋" w:cs="仿宋" w:hint="eastAsia"/>
            <w:lang w:eastAsia="zh-CN"/>
          </w:rPr>
          <w:t>十六、知识产权管理与保护</w:t>
        </w:r>
        <w:r>
          <w:tab/>
        </w:r>
        <w:r>
          <w:fldChar w:fldCharType="begin"/>
        </w:r>
        <w:r>
          <w:instrText xml:space="preserve"> PAGEREF _Toc20270 \h </w:instrText>
        </w:r>
        <w:r>
          <w:fldChar w:fldCharType="separate"/>
        </w:r>
        <w:r>
          <w:t>69</w:t>
        </w:r>
        <w:r>
          <w:fldChar w:fldCharType="end"/>
        </w:r>
      </w:hyperlink>
    </w:p>
    <w:p>
      <w:pPr>
        <w:pStyle w:val="TOC2"/>
        <w:tabs>
          <w:tab w:val="right" w:leader="dot" w:pos="8306"/>
        </w:tabs>
      </w:pPr>
      <w:hyperlink w:anchor="_Toc26658" w:history="1">
        <w:r>
          <w:rPr>
            <w:rFonts w:ascii="仿宋" w:eastAsia="仿宋" w:hAnsi="仿宋" w:cs="仿宋" w:hint="eastAsia"/>
            <w:lang w:eastAsia="zh-CN"/>
          </w:rPr>
          <w:t>(一)、知识产权管理体系建设</w:t>
        </w:r>
        <w:r>
          <w:tab/>
        </w:r>
        <w:r>
          <w:fldChar w:fldCharType="begin"/>
        </w:r>
        <w:r>
          <w:instrText xml:space="preserve"> PAGEREF _Toc26658 \h </w:instrText>
        </w:r>
        <w:r>
          <w:fldChar w:fldCharType="separate"/>
        </w:r>
        <w:r>
          <w:t>69</w:t>
        </w:r>
        <w:r>
          <w:fldChar w:fldCharType="end"/>
        </w:r>
      </w:hyperlink>
    </w:p>
    <w:p>
      <w:pPr>
        <w:pStyle w:val="TOC2"/>
        <w:tabs>
          <w:tab w:val="right" w:leader="dot" w:pos="8306"/>
        </w:tabs>
      </w:pPr>
      <w:hyperlink w:anchor="_Toc2777" w:history="1">
        <w:r>
          <w:rPr>
            <w:rFonts w:ascii="仿宋" w:eastAsia="仿宋" w:hAnsi="仿宋" w:cs="仿宋" w:hint="eastAsia"/>
            <w:lang w:eastAsia="zh-CN"/>
          </w:rPr>
          <w:t>(二)、知识产权保护措施</w:t>
        </w:r>
        <w:r>
          <w:tab/>
        </w:r>
        <w:r>
          <w:fldChar w:fldCharType="begin"/>
        </w:r>
        <w:r>
          <w:instrText xml:space="preserve"> PAGEREF _Toc2777 \h </w:instrText>
        </w:r>
        <w:r>
          <w:fldChar w:fldCharType="separate"/>
        </w:r>
        <w:r>
          <w:t>70</w:t>
        </w:r>
        <w:r>
          <w:fldChar w:fldCharType="end"/>
        </w:r>
      </w:hyperlink>
    </w:p>
    <w:p>
      <w:pPr>
        <w:pStyle w:val="TOC1"/>
        <w:tabs>
          <w:tab w:val="right" w:leader="dot" w:pos="8306"/>
        </w:tabs>
      </w:pPr>
      <w:hyperlink w:anchor="_Toc12075" w:history="1">
        <w:r>
          <w:rPr>
            <w:rFonts w:ascii="仿宋" w:eastAsia="仿宋" w:hAnsi="仿宋" w:cs="仿宋" w:hint="eastAsia"/>
            <w:lang w:eastAsia="zh-CN"/>
          </w:rPr>
          <w:t>十七、创新驱动与持续发展</w:t>
        </w:r>
        <w:r>
          <w:tab/>
        </w:r>
        <w:r>
          <w:fldChar w:fldCharType="begin"/>
        </w:r>
        <w:r>
          <w:instrText xml:space="preserve"> PAGEREF _Toc12075 \h </w:instrText>
        </w:r>
        <w:r>
          <w:fldChar w:fldCharType="separate"/>
        </w:r>
        <w:r>
          <w:t>71</w:t>
        </w:r>
        <w:r>
          <w:fldChar w:fldCharType="end"/>
        </w:r>
      </w:hyperlink>
    </w:p>
    <w:p>
      <w:pPr>
        <w:pStyle w:val="TOC2"/>
        <w:tabs>
          <w:tab w:val="right" w:leader="dot" w:pos="8306"/>
        </w:tabs>
      </w:pPr>
      <w:hyperlink w:anchor="_Toc23877" w:history="1">
        <w:r>
          <w:rPr>
            <w:rFonts w:ascii="仿宋" w:eastAsia="仿宋" w:hAnsi="仿宋" w:cs="仿宋" w:hint="eastAsia"/>
            <w:lang w:eastAsia="zh-CN"/>
          </w:rPr>
          <w:t>(一)、创新驱动战略实施</w:t>
        </w:r>
        <w:r>
          <w:tab/>
        </w:r>
        <w:r>
          <w:fldChar w:fldCharType="begin"/>
        </w:r>
        <w:r>
          <w:instrText xml:space="preserve"> PAGEREF _Toc23877 \h </w:instrText>
        </w:r>
        <w:r>
          <w:fldChar w:fldCharType="separate"/>
        </w:r>
        <w:r>
          <w:t>71</w:t>
        </w:r>
        <w:r>
          <w:fldChar w:fldCharType="end"/>
        </w:r>
      </w:hyperlink>
    </w:p>
    <w:p>
      <w:pPr>
        <w:pStyle w:val="TOC2"/>
        <w:tabs>
          <w:tab w:val="right" w:leader="dot" w:pos="8306"/>
        </w:tabs>
      </w:pPr>
      <w:hyperlink w:anchor="_Toc118" w:history="1">
        <w:r>
          <w:rPr>
            <w:rFonts w:ascii="仿宋" w:eastAsia="仿宋" w:hAnsi="仿宋" w:cs="仿宋" w:hint="eastAsia"/>
            <w:lang w:eastAsia="zh-CN"/>
          </w:rPr>
          <w:t>(二)、持续发展路径探索</w:t>
        </w:r>
        <w:r>
          <w:tab/>
        </w:r>
        <w:r>
          <w:fldChar w:fldCharType="begin"/>
        </w:r>
        <w:r>
          <w:instrText xml:space="preserve"> PAGEREF _Toc118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89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467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直接收益：假设电缆桥架项目的产品或服务年销售收入为XX万元。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64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若电缆桥架项目成功推广新型环保产品，比如采用可回收材料的包装，可能会激发消费者对可持续产品的需求。这种需求的增长可能迫使整个行业转向更环保的产品设计和生产方法。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427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3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桥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电缆桥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电缆桥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电缆桥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1455"/>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15146"/>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17190"/>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https://d.book118.com/697022201005006054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电缆桥架项目构思建设方案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693796"/>
    <w:rsid w:val="116937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7022201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2024-02-28T01:21:00Z</dcterms:created>
  <dcterms:modified xsi:type="dcterms:W3CDTF">2024-02-28T01:22:28Z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8F7F45DF9F9945FAAAFE9F98212AAEB3_11</vt:lpwstr>
  </property>
  <property fmtid="{D5CDD505-2E9C-101B-9397-08002B2CF9AE}" pid="3" name="KSOProductBuildVer">
    <vt:lpwstr>2052-12.1.0.16250</vt:lpwstr>
  </property>
</Properties>
</file>