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2" w:history="1">
        <w:r>
          <w:rPr>
            <w:rFonts w:ascii="仿宋" w:eastAsia="仿宋" w:hAnsi="仿宋" w:cs="仿宋" w:hint="eastAsia"/>
            <w:lang w:eastAsia="zh-CN"/>
          </w:rPr>
          <w:t>概论</w:t>
        </w:r>
        <w:r>
          <w:tab/>
        </w:r>
        <w:r>
          <w:fldChar w:fldCharType="begin"/>
        </w:r>
        <w:r>
          <w:instrText xml:space="preserve"> PAGEREF _Toc462 \h </w:instrText>
        </w:r>
        <w:r>
          <w:fldChar w:fldCharType="separate"/>
        </w:r>
        <w:r>
          <w:t>3</w:t>
        </w:r>
        <w:r>
          <w:fldChar w:fldCharType="end"/>
        </w:r>
      </w:hyperlink>
    </w:p>
    <w:p>
      <w:pPr>
        <w:pStyle w:val="TOC1"/>
        <w:tabs>
          <w:tab w:val="right" w:leader="dot" w:pos="8306"/>
        </w:tabs>
      </w:pPr>
      <w:hyperlink w:anchor="_Toc2281" w:history="1">
        <w:r>
          <w:rPr>
            <w:rFonts w:ascii="仿宋" w:eastAsia="仿宋" w:hAnsi="仿宋" w:cs="仿宋" w:hint="eastAsia"/>
            <w:lang w:eastAsia="zh-CN"/>
          </w:rPr>
          <w:t>一、沙发项目文档管理</w:t>
        </w:r>
        <w:r>
          <w:tab/>
        </w:r>
        <w:r>
          <w:fldChar w:fldCharType="begin"/>
        </w:r>
        <w:r>
          <w:instrText xml:space="preserve"> PAGEREF _Toc2281 \h </w:instrText>
        </w:r>
        <w:r>
          <w:fldChar w:fldCharType="separate"/>
        </w:r>
        <w:r>
          <w:t>3</w:t>
        </w:r>
        <w:r>
          <w:fldChar w:fldCharType="end"/>
        </w:r>
      </w:hyperlink>
    </w:p>
    <w:p>
      <w:pPr>
        <w:pStyle w:val="TOC2"/>
        <w:tabs>
          <w:tab w:val="right" w:leader="dot" w:pos="8306"/>
        </w:tabs>
      </w:pPr>
      <w:hyperlink w:anchor="_Toc11810" w:history="1">
        <w:r>
          <w:rPr>
            <w:rFonts w:ascii="仿宋" w:eastAsia="仿宋" w:hAnsi="仿宋" w:cs="仿宋" w:hint="eastAsia"/>
            <w:lang w:eastAsia="zh-CN"/>
          </w:rPr>
          <w:t>(一)、文档编制与审查</w:t>
        </w:r>
        <w:r>
          <w:tab/>
        </w:r>
        <w:r>
          <w:fldChar w:fldCharType="begin"/>
        </w:r>
        <w:r>
          <w:instrText xml:space="preserve"> PAGEREF _Toc11810 \h </w:instrText>
        </w:r>
        <w:r>
          <w:fldChar w:fldCharType="separate"/>
        </w:r>
        <w:r>
          <w:t>3</w:t>
        </w:r>
        <w:r>
          <w:fldChar w:fldCharType="end"/>
        </w:r>
      </w:hyperlink>
    </w:p>
    <w:p>
      <w:pPr>
        <w:pStyle w:val="TOC2"/>
        <w:tabs>
          <w:tab w:val="right" w:leader="dot" w:pos="8306"/>
        </w:tabs>
      </w:pPr>
      <w:hyperlink w:anchor="_Toc26060" w:history="1">
        <w:r>
          <w:rPr>
            <w:rFonts w:ascii="仿宋" w:eastAsia="仿宋" w:hAnsi="仿宋" w:cs="仿宋" w:hint="eastAsia"/>
            <w:lang w:eastAsia="zh-CN"/>
          </w:rPr>
          <w:t>(二)、文档发布与分发</w:t>
        </w:r>
        <w:r>
          <w:tab/>
        </w:r>
        <w:r>
          <w:fldChar w:fldCharType="begin"/>
        </w:r>
        <w:r>
          <w:instrText xml:space="preserve"> PAGEREF _Toc26060 \h </w:instrText>
        </w:r>
        <w:r>
          <w:fldChar w:fldCharType="separate"/>
        </w:r>
        <w:r>
          <w:t>4</w:t>
        </w:r>
        <w:r>
          <w:fldChar w:fldCharType="end"/>
        </w:r>
      </w:hyperlink>
    </w:p>
    <w:p>
      <w:pPr>
        <w:pStyle w:val="TOC2"/>
        <w:tabs>
          <w:tab w:val="right" w:leader="dot" w:pos="8306"/>
        </w:tabs>
      </w:pPr>
      <w:hyperlink w:anchor="_Toc1022" w:history="1">
        <w:r>
          <w:rPr>
            <w:rFonts w:ascii="仿宋" w:eastAsia="仿宋" w:hAnsi="仿宋" w:cs="仿宋" w:hint="eastAsia"/>
            <w:lang w:eastAsia="zh-CN"/>
          </w:rPr>
          <w:t>(三)、文档存档与归档</w:t>
        </w:r>
        <w:r>
          <w:tab/>
        </w:r>
        <w:r>
          <w:fldChar w:fldCharType="begin"/>
        </w:r>
        <w:r>
          <w:instrText xml:space="preserve"> PAGEREF _Toc1022 \h </w:instrText>
        </w:r>
        <w:r>
          <w:fldChar w:fldCharType="separate"/>
        </w:r>
        <w:r>
          <w:t>5</w:t>
        </w:r>
        <w:r>
          <w:fldChar w:fldCharType="end"/>
        </w:r>
      </w:hyperlink>
    </w:p>
    <w:p>
      <w:pPr>
        <w:pStyle w:val="TOC1"/>
        <w:tabs>
          <w:tab w:val="right" w:leader="dot" w:pos="8306"/>
        </w:tabs>
      </w:pPr>
      <w:hyperlink w:anchor="_Toc26695" w:history="1">
        <w:r>
          <w:rPr>
            <w:rFonts w:ascii="仿宋" w:eastAsia="仿宋" w:hAnsi="仿宋" w:cs="仿宋" w:hint="eastAsia"/>
            <w:lang w:eastAsia="zh-CN"/>
          </w:rPr>
          <w:t>二、沙发项目建设单位说明</w:t>
        </w:r>
        <w:r>
          <w:tab/>
        </w:r>
        <w:r>
          <w:fldChar w:fldCharType="begin"/>
        </w:r>
        <w:r>
          <w:instrText xml:space="preserve"> PAGEREF _Toc26695 \h </w:instrText>
        </w:r>
        <w:r>
          <w:fldChar w:fldCharType="separate"/>
        </w:r>
        <w:r>
          <w:t>6</w:t>
        </w:r>
        <w:r>
          <w:fldChar w:fldCharType="end"/>
        </w:r>
      </w:hyperlink>
    </w:p>
    <w:p>
      <w:pPr>
        <w:pStyle w:val="TOC2"/>
        <w:tabs>
          <w:tab w:val="right" w:leader="dot" w:pos="8306"/>
        </w:tabs>
      </w:pPr>
      <w:hyperlink w:anchor="_Toc4995" w:history="1">
        <w:r>
          <w:rPr>
            <w:rFonts w:ascii="仿宋" w:eastAsia="仿宋" w:hAnsi="仿宋" w:cs="仿宋" w:hint="eastAsia"/>
            <w:lang w:eastAsia="zh-CN"/>
          </w:rPr>
          <w:t>(一)、沙发项目承办单位基本情况</w:t>
        </w:r>
        <w:r>
          <w:tab/>
        </w:r>
        <w:r>
          <w:fldChar w:fldCharType="begin"/>
        </w:r>
        <w:r>
          <w:instrText xml:space="preserve"> PAGEREF _Toc4995 \h </w:instrText>
        </w:r>
        <w:r>
          <w:fldChar w:fldCharType="separate"/>
        </w:r>
        <w:r>
          <w:t>6</w:t>
        </w:r>
        <w:r>
          <w:fldChar w:fldCharType="end"/>
        </w:r>
      </w:hyperlink>
    </w:p>
    <w:p>
      <w:pPr>
        <w:pStyle w:val="TOC2"/>
        <w:tabs>
          <w:tab w:val="right" w:leader="dot" w:pos="8306"/>
        </w:tabs>
      </w:pPr>
      <w:hyperlink w:anchor="_Toc2936" w:history="1">
        <w:r>
          <w:rPr>
            <w:rFonts w:ascii="仿宋" w:eastAsia="仿宋" w:hAnsi="仿宋" w:cs="仿宋" w:hint="eastAsia"/>
            <w:lang w:eastAsia="zh-CN"/>
          </w:rPr>
          <w:t>(二)、公司经济效益分析</w:t>
        </w:r>
        <w:r>
          <w:tab/>
        </w:r>
        <w:r>
          <w:fldChar w:fldCharType="begin"/>
        </w:r>
        <w:r>
          <w:instrText xml:space="preserve"> PAGEREF _Toc2936 \h </w:instrText>
        </w:r>
        <w:r>
          <w:fldChar w:fldCharType="separate"/>
        </w:r>
        <w:r>
          <w:t>7</w:t>
        </w:r>
        <w:r>
          <w:fldChar w:fldCharType="end"/>
        </w:r>
      </w:hyperlink>
    </w:p>
    <w:p>
      <w:pPr>
        <w:pStyle w:val="TOC1"/>
        <w:tabs>
          <w:tab w:val="right" w:leader="dot" w:pos="8306"/>
        </w:tabs>
      </w:pPr>
      <w:hyperlink w:anchor="_Toc28878" w:history="1">
        <w:r>
          <w:rPr>
            <w:rFonts w:ascii="仿宋" w:eastAsia="仿宋" w:hAnsi="仿宋" w:cs="仿宋" w:hint="eastAsia"/>
            <w:lang w:eastAsia="zh-CN"/>
          </w:rPr>
          <w:t>三、产品规划分析</w:t>
        </w:r>
        <w:r>
          <w:tab/>
        </w:r>
        <w:r>
          <w:fldChar w:fldCharType="begin"/>
        </w:r>
        <w:r>
          <w:instrText xml:space="preserve"> PAGEREF _Toc28878 \h </w:instrText>
        </w:r>
        <w:r>
          <w:fldChar w:fldCharType="separate"/>
        </w:r>
        <w:r>
          <w:t>8</w:t>
        </w:r>
        <w:r>
          <w:fldChar w:fldCharType="end"/>
        </w:r>
      </w:hyperlink>
    </w:p>
    <w:p>
      <w:pPr>
        <w:pStyle w:val="TOC2"/>
        <w:tabs>
          <w:tab w:val="right" w:leader="dot" w:pos="8306"/>
        </w:tabs>
      </w:pPr>
      <w:hyperlink w:anchor="_Toc27291" w:history="1">
        <w:r>
          <w:rPr>
            <w:rFonts w:ascii="仿宋" w:eastAsia="仿宋" w:hAnsi="仿宋" w:cs="仿宋" w:hint="eastAsia"/>
            <w:lang w:eastAsia="zh-CN"/>
          </w:rPr>
          <w:t>(一)、产品规划</w:t>
        </w:r>
        <w:r>
          <w:tab/>
        </w:r>
        <w:r>
          <w:fldChar w:fldCharType="begin"/>
        </w:r>
        <w:r>
          <w:instrText xml:space="preserve"> PAGEREF _Toc27291 \h </w:instrText>
        </w:r>
        <w:r>
          <w:fldChar w:fldCharType="separate"/>
        </w:r>
        <w:r>
          <w:t>8</w:t>
        </w:r>
        <w:r>
          <w:fldChar w:fldCharType="end"/>
        </w:r>
      </w:hyperlink>
    </w:p>
    <w:p>
      <w:pPr>
        <w:pStyle w:val="TOC2"/>
        <w:tabs>
          <w:tab w:val="right" w:leader="dot" w:pos="8306"/>
        </w:tabs>
      </w:pPr>
      <w:hyperlink w:anchor="_Toc2934" w:history="1">
        <w:r>
          <w:rPr>
            <w:rFonts w:ascii="仿宋" w:eastAsia="仿宋" w:hAnsi="仿宋" w:cs="仿宋" w:hint="eastAsia"/>
            <w:lang w:eastAsia="zh-CN"/>
          </w:rPr>
          <w:t>(二)、建设规模</w:t>
        </w:r>
        <w:r>
          <w:tab/>
        </w:r>
        <w:r>
          <w:fldChar w:fldCharType="begin"/>
        </w:r>
        <w:r>
          <w:instrText xml:space="preserve"> PAGEREF _Toc2934 \h </w:instrText>
        </w:r>
        <w:r>
          <w:fldChar w:fldCharType="separate"/>
        </w:r>
        <w:r>
          <w:t>9</w:t>
        </w:r>
        <w:r>
          <w:fldChar w:fldCharType="end"/>
        </w:r>
      </w:hyperlink>
    </w:p>
    <w:p>
      <w:pPr>
        <w:pStyle w:val="TOC1"/>
        <w:tabs>
          <w:tab w:val="right" w:leader="dot" w:pos="8306"/>
        </w:tabs>
      </w:pPr>
      <w:hyperlink w:anchor="_Toc6927" w:history="1">
        <w:r>
          <w:rPr>
            <w:rFonts w:ascii="仿宋" w:eastAsia="仿宋" w:hAnsi="仿宋" w:cs="仿宋" w:hint="eastAsia"/>
            <w:lang w:eastAsia="zh-CN"/>
          </w:rPr>
          <w:t>四、沙发项目可持续发展</w:t>
        </w:r>
        <w:r>
          <w:tab/>
        </w:r>
        <w:r>
          <w:fldChar w:fldCharType="begin"/>
        </w:r>
        <w:r>
          <w:instrText xml:space="preserve"> PAGEREF _Toc6927 \h </w:instrText>
        </w:r>
        <w:r>
          <w:fldChar w:fldCharType="separate"/>
        </w:r>
        <w:r>
          <w:t>10</w:t>
        </w:r>
        <w:r>
          <w:fldChar w:fldCharType="end"/>
        </w:r>
      </w:hyperlink>
    </w:p>
    <w:p>
      <w:pPr>
        <w:pStyle w:val="TOC2"/>
        <w:tabs>
          <w:tab w:val="right" w:leader="dot" w:pos="8306"/>
        </w:tabs>
      </w:pPr>
      <w:hyperlink w:anchor="_Toc32506" w:history="1">
        <w:r>
          <w:rPr>
            <w:rFonts w:ascii="仿宋" w:eastAsia="仿宋" w:hAnsi="仿宋" w:cs="仿宋" w:hint="eastAsia"/>
            <w:lang w:eastAsia="zh-CN"/>
          </w:rPr>
          <w:t>(一)、可持续战略与实践</w:t>
        </w:r>
        <w:r>
          <w:tab/>
        </w:r>
        <w:r>
          <w:fldChar w:fldCharType="begin"/>
        </w:r>
        <w:r>
          <w:instrText xml:space="preserve"> PAGEREF _Toc32506 \h </w:instrText>
        </w:r>
        <w:r>
          <w:fldChar w:fldCharType="separate"/>
        </w:r>
        <w:r>
          <w:t>10</w:t>
        </w:r>
        <w:r>
          <w:fldChar w:fldCharType="end"/>
        </w:r>
      </w:hyperlink>
    </w:p>
    <w:p>
      <w:pPr>
        <w:pStyle w:val="TOC2"/>
        <w:tabs>
          <w:tab w:val="right" w:leader="dot" w:pos="8306"/>
        </w:tabs>
      </w:pPr>
      <w:hyperlink w:anchor="_Toc8070" w:history="1">
        <w:r>
          <w:rPr>
            <w:rFonts w:ascii="仿宋" w:eastAsia="仿宋" w:hAnsi="仿宋" w:cs="仿宋" w:hint="eastAsia"/>
            <w:lang w:eastAsia="zh-CN"/>
          </w:rPr>
          <w:t>(二)、环保与社会责任</w:t>
        </w:r>
        <w:r>
          <w:tab/>
        </w:r>
        <w:r>
          <w:fldChar w:fldCharType="begin"/>
        </w:r>
        <w:r>
          <w:instrText xml:space="preserve"> PAGEREF _Toc8070 \h </w:instrText>
        </w:r>
        <w:r>
          <w:fldChar w:fldCharType="separate"/>
        </w:r>
        <w:r>
          <w:t>10</w:t>
        </w:r>
        <w:r>
          <w:fldChar w:fldCharType="end"/>
        </w:r>
      </w:hyperlink>
    </w:p>
    <w:p>
      <w:pPr>
        <w:pStyle w:val="TOC1"/>
        <w:tabs>
          <w:tab w:val="right" w:leader="dot" w:pos="8306"/>
        </w:tabs>
      </w:pPr>
      <w:hyperlink w:anchor="_Toc2987" w:history="1">
        <w:r>
          <w:rPr>
            <w:rFonts w:ascii="仿宋" w:eastAsia="仿宋" w:hAnsi="仿宋" w:cs="仿宋" w:hint="eastAsia"/>
            <w:lang w:eastAsia="zh-CN"/>
          </w:rPr>
          <w:t>五、工艺说明</w:t>
        </w:r>
        <w:r>
          <w:tab/>
        </w:r>
        <w:r>
          <w:fldChar w:fldCharType="begin"/>
        </w:r>
        <w:r>
          <w:instrText xml:space="preserve"> PAGEREF _Toc2987 \h </w:instrText>
        </w:r>
        <w:r>
          <w:fldChar w:fldCharType="separate"/>
        </w:r>
        <w:r>
          <w:t>11</w:t>
        </w:r>
        <w:r>
          <w:fldChar w:fldCharType="end"/>
        </w:r>
      </w:hyperlink>
    </w:p>
    <w:p>
      <w:pPr>
        <w:pStyle w:val="TOC2"/>
        <w:tabs>
          <w:tab w:val="right" w:leader="dot" w:pos="8306"/>
        </w:tabs>
      </w:pPr>
      <w:hyperlink w:anchor="_Toc1488" w:history="1">
        <w:r>
          <w:rPr>
            <w:rFonts w:ascii="仿宋" w:eastAsia="仿宋" w:hAnsi="仿宋" w:cs="仿宋" w:hint="eastAsia"/>
            <w:lang w:eastAsia="zh-CN"/>
          </w:rPr>
          <w:t>(一)、技术管理特点</w:t>
        </w:r>
        <w:r>
          <w:tab/>
        </w:r>
        <w:r>
          <w:fldChar w:fldCharType="begin"/>
        </w:r>
        <w:r>
          <w:instrText xml:space="preserve"> PAGEREF _Toc1488 \h </w:instrText>
        </w:r>
        <w:r>
          <w:fldChar w:fldCharType="separate"/>
        </w:r>
        <w:r>
          <w:t>11</w:t>
        </w:r>
        <w:r>
          <w:fldChar w:fldCharType="end"/>
        </w:r>
      </w:hyperlink>
    </w:p>
    <w:p>
      <w:pPr>
        <w:pStyle w:val="TOC2"/>
        <w:tabs>
          <w:tab w:val="right" w:leader="dot" w:pos="8306"/>
        </w:tabs>
      </w:pPr>
      <w:hyperlink w:anchor="_Toc9172" w:history="1">
        <w:r>
          <w:rPr>
            <w:rFonts w:ascii="仿宋" w:eastAsia="仿宋" w:hAnsi="仿宋" w:cs="仿宋" w:hint="eastAsia"/>
            <w:lang w:eastAsia="zh-CN"/>
          </w:rPr>
          <w:t>(二)、沙发项目工艺技术设计方案</w:t>
        </w:r>
        <w:r>
          <w:tab/>
        </w:r>
        <w:r>
          <w:fldChar w:fldCharType="begin"/>
        </w:r>
        <w:r>
          <w:instrText xml:space="preserve"> PAGEREF _Toc9172 \h </w:instrText>
        </w:r>
        <w:r>
          <w:fldChar w:fldCharType="separate"/>
        </w:r>
        <w:r>
          <w:t>12</w:t>
        </w:r>
        <w:r>
          <w:fldChar w:fldCharType="end"/>
        </w:r>
      </w:hyperlink>
    </w:p>
    <w:p>
      <w:pPr>
        <w:pStyle w:val="TOC2"/>
        <w:tabs>
          <w:tab w:val="right" w:leader="dot" w:pos="8306"/>
        </w:tabs>
      </w:pPr>
      <w:hyperlink w:anchor="_Toc3038" w:history="1">
        <w:r>
          <w:rPr>
            <w:rFonts w:ascii="仿宋" w:eastAsia="仿宋" w:hAnsi="仿宋" w:cs="仿宋" w:hint="eastAsia"/>
            <w:lang w:eastAsia="zh-CN"/>
          </w:rPr>
          <w:t>(三)、设备选型方案</w:t>
        </w:r>
        <w:r>
          <w:tab/>
        </w:r>
        <w:r>
          <w:fldChar w:fldCharType="begin"/>
        </w:r>
        <w:r>
          <w:instrText xml:space="preserve"> PAGEREF _Toc3038 \h </w:instrText>
        </w:r>
        <w:r>
          <w:fldChar w:fldCharType="separate"/>
        </w:r>
        <w:r>
          <w:t>13</w:t>
        </w:r>
        <w:r>
          <w:fldChar w:fldCharType="end"/>
        </w:r>
      </w:hyperlink>
    </w:p>
    <w:p>
      <w:pPr>
        <w:pStyle w:val="TOC1"/>
        <w:tabs>
          <w:tab w:val="right" w:leader="dot" w:pos="8306"/>
        </w:tabs>
      </w:pPr>
      <w:hyperlink w:anchor="_Toc5933" w:history="1">
        <w:r>
          <w:rPr>
            <w:rFonts w:ascii="仿宋" w:eastAsia="仿宋" w:hAnsi="仿宋" w:cs="仿宋" w:hint="eastAsia"/>
            <w:lang w:eastAsia="zh-CN"/>
          </w:rPr>
          <w:t>六、沙发项目选址可行性分析</w:t>
        </w:r>
        <w:r>
          <w:tab/>
        </w:r>
        <w:r>
          <w:fldChar w:fldCharType="begin"/>
        </w:r>
        <w:r>
          <w:instrText xml:space="preserve"> PAGEREF _Toc5933 \h </w:instrText>
        </w:r>
        <w:r>
          <w:fldChar w:fldCharType="separate"/>
        </w:r>
        <w:r>
          <w:t>15</w:t>
        </w:r>
        <w:r>
          <w:fldChar w:fldCharType="end"/>
        </w:r>
      </w:hyperlink>
    </w:p>
    <w:p>
      <w:pPr>
        <w:pStyle w:val="TOC2"/>
        <w:tabs>
          <w:tab w:val="right" w:leader="dot" w:pos="8306"/>
        </w:tabs>
      </w:pPr>
      <w:hyperlink w:anchor="_Toc19947" w:history="1">
        <w:r>
          <w:rPr>
            <w:rFonts w:ascii="仿宋" w:eastAsia="仿宋" w:hAnsi="仿宋" w:cs="仿宋" w:hint="eastAsia"/>
            <w:lang w:eastAsia="zh-CN"/>
          </w:rPr>
          <w:t>(一)、沙发项目选址</w:t>
        </w:r>
        <w:r>
          <w:tab/>
        </w:r>
        <w:r>
          <w:fldChar w:fldCharType="begin"/>
        </w:r>
        <w:r>
          <w:instrText xml:space="preserve"> PAGEREF _Toc19947 \h </w:instrText>
        </w:r>
        <w:r>
          <w:fldChar w:fldCharType="separate"/>
        </w:r>
        <w:r>
          <w:t>15</w:t>
        </w:r>
        <w:r>
          <w:fldChar w:fldCharType="end"/>
        </w:r>
      </w:hyperlink>
    </w:p>
    <w:p>
      <w:pPr>
        <w:pStyle w:val="TOC2"/>
        <w:tabs>
          <w:tab w:val="right" w:leader="dot" w:pos="8306"/>
        </w:tabs>
      </w:pPr>
      <w:hyperlink w:anchor="_Toc30428" w:history="1">
        <w:r>
          <w:rPr>
            <w:rFonts w:ascii="仿宋" w:eastAsia="仿宋" w:hAnsi="仿宋" w:cs="仿宋" w:hint="eastAsia"/>
            <w:lang w:eastAsia="zh-CN"/>
          </w:rPr>
          <w:t>(二)、用地控制指标</w:t>
        </w:r>
        <w:r>
          <w:tab/>
        </w:r>
        <w:r>
          <w:fldChar w:fldCharType="begin"/>
        </w:r>
        <w:r>
          <w:instrText xml:space="preserve"> PAGEREF _Toc30428 \h </w:instrText>
        </w:r>
        <w:r>
          <w:fldChar w:fldCharType="separate"/>
        </w:r>
        <w:r>
          <w:t>15</w:t>
        </w:r>
        <w:r>
          <w:fldChar w:fldCharType="end"/>
        </w:r>
      </w:hyperlink>
    </w:p>
    <w:p>
      <w:pPr>
        <w:pStyle w:val="TOC2"/>
        <w:tabs>
          <w:tab w:val="right" w:leader="dot" w:pos="8306"/>
        </w:tabs>
      </w:pPr>
      <w:hyperlink w:anchor="_Toc20214" w:history="1">
        <w:r>
          <w:rPr>
            <w:rFonts w:ascii="仿宋" w:eastAsia="仿宋" w:hAnsi="仿宋" w:cs="仿宋" w:hint="eastAsia"/>
            <w:lang w:eastAsia="zh-CN"/>
          </w:rPr>
          <w:t>(三)、节约用地措施</w:t>
        </w:r>
        <w:r>
          <w:tab/>
        </w:r>
        <w:r>
          <w:fldChar w:fldCharType="begin"/>
        </w:r>
        <w:r>
          <w:instrText xml:space="preserve"> PAGEREF _Toc20214 \h </w:instrText>
        </w:r>
        <w:r>
          <w:fldChar w:fldCharType="separate"/>
        </w:r>
        <w:r>
          <w:t>17</w:t>
        </w:r>
        <w:r>
          <w:fldChar w:fldCharType="end"/>
        </w:r>
      </w:hyperlink>
    </w:p>
    <w:p>
      <w:pPr>
        <w:pStyle w:val="TOC2"/>
        <w:tabs>
          <w:tab w:val="right" w:leader="dot" w:pos="8306"/>
        </w:tabs>
      </w:pPr>
      <w:hyperlink w:anchor="_Toc24213" w:history="1">
        <w:r>
          <w:rPr>
            <w:rFonts w:ascii="仿宋" w:eastAsia="仿宋" w:hAnsi="仿宋" w:cs="仿宋" w:hint="eastAsia"/>
            <w:lang w:eastAsia="zh-CN"/>
          </w:rPr>
          <w:t>(四)、总图布置方案</w:t>
        </w:r>
        <w:r>
          <w:tab/>
        </w:r>
        <w:r>
          <w:fldChar w:fldCharType="begin"/>
        </w:r>
        <w:r>
          <w:instrText xml:space="preserve"> PAGEREF _Toc24213 \h </w:instrText>
        </w:r>
        <w:r>
          <w:fldChar w:fldCharType="separate"/>
        </w:r>
        <w:r>
          <w:t>18</w:t>
        </w:r>
        <w:r>
          <w:fldChar w:fldCharType="end"/>
        </w:r>
      </w:hyperlink>
    </w:p>
    <w:p>
      <w:pPr>
        <w:pStyle w:val="TOC2"/>
        <w:tabs>
          <w:tab w:val="right" w:leader="dot" w:pos="8306"/>
        </w:tabs>
      </w:pPr>
      <w:hyperlink w:anchor="_Toc30183" w:history="1">
        <w:r>
          <w:rPr>
            <w:rFonts w:ascii="仿宋" w:eastAsia="仿宋" w:hAnsi="仿宋" w:cs="仿宋" w:hint="eastAsia"/>
            <w:lang w:eastAsia="zh-CN"/>
          </w:rPr>
          <w:t>(五)、选址综合评价</w:t>
        </w:r>
        <w:r>
          <w:tab/>
        </w:r>
        <w:r>
          <w:fldChar w:fldCharType="begin"/>
        </w:r>
        <w:r>
          <w:instrText xml:space="preserve"> PAGEREF _Toc30183 \h </w:instrText>
        </w:r>
        <w:r>
          <w:fldChar w:fldCharType="separate"/>
        </w:r>
        <w:r>
          <w:t>19</w:t>
        </w:r>
        <w:r>
          <w:fldChar w:fldCharType="end"/>
        </w:r>
      </w:hyperlink>
    </w:p>
    <w:p>
      <w:pPr>
        <w:pStyle w:val="TOC1"/>
        <w:tabs>
          <w:tab w:val="right" w:leader="dot" w:pos="8306"/>
        </w:tabs>
      </w:pPr>
      <w:hyperlink w:anchor="_Toc29586" w:history="1">
        <w:r>
          <w:rPr>
            <w:rFonts w:ascii="仿宋" w:eastAsia="仿宋" w:hAnsi="仿宋" w:cs="仿宋" w:hint="eastAsia"/>
            <w:lang w:eastAsia="zh-CN"/>
          </w:rPr>
          <w:t>七、沙发项目经营效益</w:t>
        </w:r>
        <w:r>
          <w:tab/>
        </w:r>
        <w:r>
          <w:fldChar w:fldCharType="begin"/>
        </w:r>
        <w:r>
          <w:instrText xml:space="preserve"> PAGEREF _Toc29586 \h </w:instrText>
        </w:r>
        <w:r>
          <w:fldChar w:fldCharType="separate"/>
        </w:r>
        <w:r>
          <w:t>20</w:t>
        </w:r>
        <w:r>
          <w:fldChar w:fldCharType="end"/>
        </w:r>
      </w:hyperlink>
    </w:p>
    <w:p>
      <w:pPr>
        <w:pStyle w:val="TOC2"/>
        <w:tabs>
          <w:tab w:val="right" w:leader="dot" w:pos="8306"/>
        </w:tabs>
      </w:pPr>
      <w:hyperlink w:anchor="_Toc11551" w:history="1">
        <w:r>
          <w:rPr>
            <w:rFonts w:ascii="仿宋" w:eastAsia="仿宋" w:hAnsi="仿宋" w:cs="仿宋" w:hint="eastAsia"/>
            <w:lang w:eastAsia="zh-CN"/>
          </w:rPr>
          <w:t>(一)、经济评价财务测算</w:t>
        </w:r>
        <w:r>
          <w:tab/>
        </w:r>
        <w:r>
          <w:fldChar w:fldCharType="begin"/>
        </w:r>
        <w:r>
          <w:instrText xml:space="preserve"> PAGEREF _Toc11551 \h </w:instrText>
        </w:r>
        <w:r>
          <w:fldChar w:fldCharType="separate"/>
        </w:r>
        <w:r>
          <w:t>20</w:t>
        </w:r>
        <w:r>
          <w:fldChar w:fldCharType="end"/>
        </w:r>
      </w:hyperlink>
    </w:p>
    <w:p>
      <w:pPr>
        <w:pStyle w:val="TOC2"/>
        <w:tabs>
          <w:tab w:val="right" w:leader="dot" w:pos="8306"/>
        </w:tabs>
      </w:pPr>
      <w:hyperlink w:anchor="_Toc12414" w:history="1">
        <w:r>
          <w:rPr>
            <w:rFonts w:ascii="仿宋" w:eastAsia="仿宋" w:hAnsi="仿宋" w:cs="仿宋" w:hint="eastAsia"/>
            <w:lang w:eastAsia="zh-CN"/>
          </w:rPr>
          <w:t>(二)、沙发项目盈利能力分析</w:t>
        </w:r>
        <w:r>
          <w:tab/>
        </w:r>
        <w:r>
          <w:fldChar w:fldCharType="begin"/>
        </w:r>
        <w:r>
          <w:instrText xml:space="preserve"> PAGEREF _Toc12414 \h </w:instrText>
        </w:r>
        <w:r>
          <w:fldChar w:fldCharType="separate"/>
        </w:r>
        <w:r>
          <w:t>21</w:t>
        </w:r>
        <w:r>
          <w:fldChar w:fldCharType="end"/>
        </w:r>
      </w:hyperlink>
    </w:p>
    <w:p>
      <w:pPr>
        <w:pStyle w:val="TOC1"/>
        <w:tabs>
          <w:tab w:val="right" w:leader="dot" w:pos="8306"/>
        </w:tabs>
      </w:pPr>
      <w:hyperlink w:anchor="_Toc32577" w:history="1">
        <w:r>
          <w:rPr>
            <w:rFonts w:ascii="仿宋" w:eastAsia="仿宋" w:hAnsi="仿宋" w:cs="仿宋" w:hint="eastAsia"/>
            <w:lang w:eastAsia="zh-CN"/>
          </w:rPr>
          <w:t>八、沙发项目环境影响分析</w:t>
        </w:r>
        <w:r>
          <w:tab/>
        </w:r>
        <w:r>
          <w:fldChar w:fldCharType="begin"/>
        </w:r>
        <w:r>
          <w:instrText xml:space="preserve"> PAGEREF _Toc32577 \h </w:instrText>
        </w:r>
        <w:r>
          <w:fldChar w:fldCharType="separate"/>
        </w:r>
        <w:r>
          <w:t>22</w:t>
        </w:r>
        <w:r>
          <w:fldChar w:fldCharType="end"/>
        </w:r>
      </w:hyperlink>
    </w:p>
    <w:p>
      <w:pPr>
        <w:pStyle w:val="TOC2"/>
        <w:tabs>
          <w:tab w:val="right" w:leader="dot" w:pos="8306"/>
        </w:tabs>
      </w:pPr>
      <w:hyperlink w:anchor="_Toc3464" w:history="1">
        <w:r>
          <w:rPr>
            <w:rFonts w:ascii="仿宋" w:eastAsia="仿宋" w:hAnsi="仿宋" w:cs="仿宋" w:hint="eastAsia"/>
            <w:lang w:eastAsia="zh-CN"/>
          </w:rPr>
          <w:t>(一)、建设区域环境质量现状</w:t>
        </w:r>
        <w:r>
          <w:tab/>
        </w:r>
        <w:r>
          <w:fldChar w:fldCharType="begin"/>
        </w:r>
        <w:r>
          <w:instrText xml:space="preserve"> PAGEREF _Toc3464 \h </w:instrText>
        </w:r>
        <w:r>
          <w:fldChar w:fldCharType="separate"/>
        </w:r>
        <w:r>
          <w:t>22</w:t>
        </w:r>
        <w:r>
          <w:fldChar w:fldCharType="end"/>
        </w:r>
      </w:hyperlink>
    </w:p>
    <w:p>
      <w:pPr>
        <w:pStyle w:val="TOC2"/>
        <w:tabs>
          <w:tab w:val="right" w:leader="dot" w:pos="8306"/>
        </w:tabs>
      </w:pPr>
      <w:hyperlink w:anchor="_Toc9070" w:history="1">
        <w:r>
          <w:rPr>
            <w:rFonts w:ascii="仿宋" w:eastAsia="仿宋" w:hAnsi="仿宋" w:cs="仿宋" w:hint="eastAsia"/>
            <w:lang w:eastAsia="zh-CN"/>
          </w:rPr>
          <w:t>(二)、建设期环境保护</w:t>
        </w:r>
        <w:r>
          <w:tab/>
        </w:r>
        <w:r>
          <w:fldChar w:fldCharType="begin"/>
        </w:r>
        <w:r>
          <w:instrText xml:space="preserve"> PAGEREF _Toc9070 \h </w:instrText>
        </w:r>
        <w:r>
          <w:fldChar w:fldCharType="separate"/>
        </w:r>
        <w:r>
          <w:t>23</w:t>
        </w:r>
        <w:r>
          <w:fldChar w:fldCharType="end"/>
        </w:r>
      </w:hyperlink>
    </w:p>
    <w:p>
      <w:pPr>
        <w:pStyle w:val="TOC2"/>
        <w:tabs>
          <w:tab w:val="right" w:leader="dot" w:pos="8306"/>
        </w:tabs>
      </w:pPr>
      <w:hyperlink w:anchor="_Toc20024" w:history="1">
        <w:r>
          <w:rPr>
            <w:rFonts w:ascii="仿宋" w:eastAsia="仿宋" w:hAnsi="仿宋" w:cs="仿宋" w:hint="eastAsia"/>
            <w:lang w:eastAsia="zh-CN"/>
          </w:rPr>
          <w:t>(三)、运营期环境保护</w:t>
        </w:r>
        <w:r>
          <w:tab/>
        </w:r>
        <w:r>
          <w:fldChar w:fldCharType="begin"/>
        </w:r>
        <w:r>
          <w:instrText xml:space="preserve"> PAGEREF _Toc20024 \h </w:instrText>
        </w:r>
        <w:r>
          <w:fldChar w:fldCharType="separate"/>
        </w:r>
        <w:r>
          <w:t>25</w:t>
        </w:r>
        <w:r>
          <w:fldChar w:fldCharType="end"/>
        </w:r>
      </w:hyperlink>
    </w:p>
    <w:p>
      <w:pPr>
        <w:pStyle w:val="TOC2"/>
        <w:tabs>
          <w:tab w:val="right" w:leader="dot" w:pos="8306"/>
        </w:tabs>
      </w:pPr>
      <w:hyperlink w:anchor="_Toc15446" w:history="1">
        <w:r>
          <w:rPr>
            <w:rFonts w:ascii="仿宋" w:eastAsia="仿宋" w:hAnsi="仿宋" w:cs="仿宋" w:hint="eastAsia"/>
            <w:lang w:eastAsia="zh-CN"/>
          </w:rPr>
          <w:t>(四)、沙发项目建设对区域经济的影响</w:t>
        </w:r>
        <w:r>
          <w:tab/>
        </w:r>
        <w:r>
          <w:fldChar w:fldCharType="begin"/>
        </w:r>
        <w:r>
          <w:instrText xml:space="preserve"> PAGEREF _Toc15446 \h </w:instrText>
        </w:r>
        <w:r>
          <w:fldChar w:fldCharType="separate"/>
        </w:r>
        <w:r>
          <w:t>26</w:t>
        </w:r>
        <w:r>
          <w:fldChar w:fldCharType="end"/>
        </w:r>
      </w:hyperlink>
    </w:p>
    <w:p>
      <w:pPr>
        <w:pStyle w:val="TOC2"/>
        <w:tabs>
          <w:tab w:val="right" w:leader="dot" w:pos="8306"/>
        </w:tabs>
      </w:pPr>
      <w:hyperlink w:anchor="_Toc19131" w:history="1">
        <w:r>
          <w:rPr>
            <w:rFonts w:ascii="仿宋" w:eastAsia="仿宋" w:hAnsi="仿宋" w:cs="仿宋" w:hint="eastAsia"/>
            <w:lang w:eastAsia="zh-CN"/>
          </w:rPr>
          <w:t>(五)、废弃物处理</w:t>
        </w:r>
        <w:r>
          <w:tab/>
        </w:r>
        <w:r>
          <w:fldChar w:fldCharType="begin"/>
        </w:r>
        <w:r>
          <w:instrText xml:space="preserve"> PAGEREF _Toc19131 \h </w:instrText>
        </w:r>
        <w:r>
          <w:fldChar w:fldCharType="separate"/>
        </w:r>
        <w:r>
          <w:t>28</w:t>
        </w:r>
        <w:r>
          <w:fldChar w:fldCharType="end"/>
        </w:r>
      </w:hyperlink>
    </w:p>
    <w:p>
      <w:pPr>
        <w:pStyle w:val="TOC2"/>
        <w:tabs>
          <w:tab w:val="right" w:leader="dot" w:pos="8306"/>
        </w:tabs>
      </w:pPr>
      <w:hyperlink w:anchor="_Toc26816" w:history="1">
        <w:r>
          <w:rPr>
            <w:rFonts w:ascii="仿宋" w:eastAsia="仿宋" w:hAnsi="仿宋" w:cs="仿宋" w:hint="eastAsia"/>
            <w:lang w:eastAsia="zh-CN"/>
          </w:rPr>
          <w:t>(六)、特殊环境影响分析</w:t>
        </w:r>
        <w:r>
          <w:tab/>
        </w:r>
        <w:r>
          <w:fldChar w:fldCharType="begin"/>
        </w:r>
        <w:r>
          <w:instrText xml:space="preserve"> PAGEREF _Toc26816 \h </w:instrText>
        </w:r>
        <w:r>
          <w:fldChar w:fldCharType="separate"/>
        </w:r>
        <w:r>
          <w:t>29</w:t>
        </w:r>
        <w:r>
          <w:fldChar w:fldCharType="end"/>
        </w:r>
      </w:hyperlink>
    </w:p>
    <w:p>
      <w:pPr>
        <w:pStyle w:val="TOC2"/>
        <w:tabs>
          <w:tab w:val="right" w:leader="dot" w:pos="8306"/>
        </w:tabs>
      </w:pPr>
      <w:hyperlink w:anchor="_Toc30913" w:history="1">
        <w:r>
          <w:rPr>
            <w:rFonts w:ascii="仿宋" w:eastAsia="仿宋" w:hAnsi="仿宋" w:cs="仿宋" w:hint="eastAsia"/>
            <w:lang w:eastAsia="zh-CN"/>
          </w:rPr>
          <w:t>(七)、清洁生产</w:t>
        </w:r>
        <w:r>
          <w:tab/>
        </w:r>
        <w:r>
          <w:fldChar w:fldCharType="begin"/>
        </w:r>
        <w:r>
          <w:instrText xml:space="preserve"> PAGEREF _Toc30913 \h </w:instrText>
        </w:r>
        <w:r>
          <w:fldChar w:fldCharType="separate"/>
        </w:r>
        <w:r>
          <w:t>30</w:t>
        </w:r>
        <w:r>
          <w:fldChar w:fldCharType="end"/>
        </w:r>
      </w:hyperlink>
    </w:p>
    <w:p>
      <w:pPr>
        <w:pStyle w:val="TOC2"/>
        <w:tabs>
          <w:tab w:val="right" w:leader="dot" w:pos="8306"/>
        </w:tabs>
      </w:pPr>
      <w:hyperlink w:anchor="_Toc31106" w:history="1">
        <w:r>
          <w:rPr>
            <w:rFonts w:ascii="仿宋" w:eastAsia="仿宋" w:hAnsi="仿宋" w:cs="仿宋" w:hint="eastAsia"/>
            <w:lang w:eastAsia="zh-CN"/>
          </w:rPr>
          <w:t>(八)、环境保护综合评价</w:t>
        </w:r>
        <w:r>
          <w:tab/>
        </w:r>
        <w:r>
          <w:fldChar w:fldCharType="begin"/>
        </w:r>
        <w:r>
          <w:instrText xml:space="preserve"> PAGEREF _Toc31106 \h </w:instrText>
        </w:r>
        <w:r>
          <w:fldChar w:fldCharType="separate"/>
        </w:r>
        <w:r>
          <w:t>31</w:t>
        </w:r>
        <w:r>
          <w:fldChar w:fldCharType="end"/>
        </w:r>
      </w:hyperlink>
    </w:p>
    <w:p>
      <w:pPr>
        <w:pStyle w:val="TOC1"/>
        <w:tabs>
          <w:tab w:val="right" w:leader="dot" w:pos="8306"/>
        </w:tabs>
      </w:pPr>
      <w:hyperlink w:anchor="_Toc22563" w:history="1">
        <w:r>
          <w:rPr>
            <w:rFonts w:ascii="仿宋" w:eastAsia="仿宋" w:hAnsi="仿宋" w:cs="仿宋" w:hint="eastAsia"/>
            <w:lang w:eastAsia="zh-CN"/>
          </w:rPr>
          <w:t>九、沙发项目创新与研发</w:t>
        </w:r>
        <w:r>
          <w:tab/>
        </w:r>
        <w:r>
          <w:fldChar w:fldCharType="begin"/>
        </w:r>
        <w:r>
          <w:instrText xml:space="preserve"> PAGEREF _Toc22563 \h </w:instrText>
        </w:r>
        <w:r>
          <w:fldChar w:fldCharType="separate"/>
        </w:r>
        <w:r>
          <w:t>32</w:t>
        </w:r>
        <w:r>
          <w:fldChar w:fldCharType="end"/>
        </w:r>
      </w:hyperlink>
    </w:p>
    <w:p>
      <w:pPr>
        <w:pStyle w:val="TOC2"/>
        <w:tabs>
          <w:tab w:val="right" w:leader="dot" w:pos="8306"/>
        </w:tabs>
      </w:pPr>
      <w:hyperlink w:anchor="_Toc32764" w:history="1">
        <w:r>
          <w:rPr>
            <w:rFonts w:ascii="仿宋" w:eastAsia="仿宋" w:hAnsi="仿宋" w:cs="仿宋" w:hint="eastAsia"/>
            <w:lang w:eastAsia="zh-CN"/>
          </w:rPr>
          <w:t>(一)、创新策略与方向</w:t>
        </w:r>
        <w:r>
          <w:tab/>
        </w:r>
        <w:r>
          <w:fldChar w:fldCharType="begin"/>
        </w:r>
        <w:r>
          <w:instrText xml:space="preserve"> PAGEREF _Toc32764 \h </w:instrText>
        </w:r>
        <w:r>
          <w:fldChar w:fldCharType="separate"/>
        </w:r>
        <w:r>
          <w:t>32</w:t>
        </w:r>
        <w:r>
          <w:fldChar w:fldCharType="end"/>
        </w:r>
      </w:hyperlink>
    </w:p>
    <w:p>
      <w:pPr>
        <w:pStyle w:val="TOC2"/>
        <w:tabs>
          <w:tab w:val="right" w:leader="dot" w:pos="8306"/>
        </w:tabs>
      </w:pPr>
      <w:hyperlink w:anchor="_Toc18928" w:history="1">
        <w:r>
          <w:rPr>
            <w:rFonts w:ascii="仿宋" w:eastAsia="仿宋" w:hAnsi="仿宋" w:cs="仿宋" w:hint="eastAsia"/>
            <w:lang w:eastAsia="zh-CN"/>
          </w:rPr>
          <w:t>(二)、研发规划与投入</w:t>
        </w:r>
        <w:r>
          <w:tab/>
        </w:r>
        <w:r>
          <w:fldChar w:fldCharType="begin"/>
        </w:r>
        <w:r>
          <w:instrText xml:space="preserve"> PAGEREF _Toc18928 \h </w:instrText>
        </w:r>
        <w:r>
          <w:fldChar w:fldCharType="separate"/>
        </w:r>
        <w:r>
          <w:t>34</w:t>
        </w:r>
        <w:r>
          <w:fldChar w:fldCharType="end"/>
        </w:r>
      </w:hyperlink>
    </w:p>
    <w:p>
      <w:pPr>
        <w:pStyle w:val="TOC1"/>
        <w:tabs>
          <w:tab w:val="right" w:leader="dot" w:pos="8306"/>
        </w:tabs>
      </w:pPr>
      <w:hyperlink w:anchor="_Toc16778" w:history="1">
        <w:r>
          <w:rPr>
            <w:rFonts w:ascii="仿宋" w:eastAsia="仿宋" w:hAnsi="仿宋" w:cs="仿宋" w:hint="eastAsia"/>
            <w:lang w:eastAsia="zh-CN"/>
          </w:rPr>
          <w:t>十、沙发项目风险管理</w:t>
        </w:r>
        <w:r>
          <w:tab/>
        </w:r>
        <w:r>
          <w:fldChar w:fldCharType="begin"/>
        </w:r>
        <w:r>
          <w:instrText xml:space="preserve"> PAGEREF _Toc16778 \h </w:instrText>
        </w:r>
        <w:r>
          <w:fldChar w:fldCharType="separate"/>
        </w:r>
        <w:r>
          <w:t>35</w:t>
        </w:r>
        <w:r>
          <w:fldChar w:fldCharType="end"/>
        </w:r>
      </w:hyperlink>
    </w:p>
    <w:p>
      <w:pPr>
        <w:pStyle w:val="TOC2"/>
        <w:tabs>
          <w:tab w:val="right" w:leader="dot" w:pos="8306"/>
        </w:tabs>
      </w:pPr>
      <w:hyperlink w:anchor="_Toc19593" w:history="1">
        <w:r>
          <w:rPr>
            <w:rFonts w:ascii="仿宋" w:eastAsia="仿宋" w:hAnsi="仿宋" w:cs="仿宋" w:hint="eastAsia"/>
            <w:lang w:eastAsia="zh-CN"/>
          </w:rPr>
          <w:t>(一)、风险识别与评估</w:t>
        </w:r>
        <w:r>
          <w:tab/>
        </w:r>
        <w:r>
          <w:fldChar w:fldCharType="begin"/>
        </w:r>
        <w:r>
          <w:instrText xml:space="preserve"> PAGEREF _Toc19593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0" w:history="1">
        <w:r>
          <w:rPr>
            <w:rFonts w:ascii="仿宋" w:eastAsia="仿宋" w:hAnsi="仿宋" w:cs="仿宋" w:hint="eastAsia"/>
            <w:lang w:eastAsia="zh-CN"/>
          </w:rPr>
          <w:t>(二)、风险应对策略</w:t>
        </w:r>
        <w:r>
          <w:tab/>
        </w:r>
        <w:r>
          <w:fldChar w:fldCharType="begin"/>
        </w:r>
        <w:r>
          <w:instrText xml:space="preserve"> PAGEREF _Toc16280 \h </w:instrText>
        </w:r>
        <w:r>
          <w:fldChar w:fldCharType="separate"/>
        </w:r>
        <w:r>
          <w:t>36</w:t>
        </w:r>
        <w:r>
          <w:fldChar w:fldCharType="end"/>
        </w:r>
      </w:hyperlink>
    </w:p>
    <w:p>
      <w:pPr>
        <w:pStyle w:val="TOC2"/>
        <w:tabs>
          <w:tab w:val="right" w:leader="dot" w:pos="8306"/>
        </w:tabs>
      </w:pPr>
      <w:hyperlink w:anchor="_Toc11764" w:history="1">
        <w:r>
          <w:rPr>
            <w:rFonts w:ascii="仿宋" w:eastAsia="仿宋" w:hAnsi="仿宋" w:cs="仿宋" w:hint="eastAsia"/>
            <w:lang w:eastAsia="zh-CN"/>
          </w:rPr>
          <w:t>(三)、风险监控与控制</w:t>
        </w:r>
        <w:r>
          <w:tab/>
        </w:r>
        <w:r>
          <w:fldChar w:fldCharType="begin"/>
        </w:r>
        <w:r>
          <w:instrText xml:space="preserve"> PAGEREF _Toc11764 \h </w:instrText>
        </w:r>
        <w:r>
          <w:fldChar w:fldCharType="separate"/>
        </w:r>
        <w:r>
          <w:t>38</w:t>
        </w:r>
        <w:r>
          <w:fldChar w:fldCharType="end"/>
        </w:r>
      </w:hyperlink>
    </w:p>
    <w:p>
      <w:pPr>
        <w:pStyle w:val="TOC1"/>
        <w:tabs>
          <w:tab w:val="right" w:leader="dot" w:pos="8306"/>
        </w:tabs>
      </w:pPr>
      <w:hyperlink w:anchor="_Toc16695" w:history="1">
        <w:r>
          <w:rPr>
            <w:rFonts w:ascii="仿宋" w:eastAsia="仿宋" w:hAnsi="仿宋" w:cs="仿宋" w:hint="eastAsia"/>
            <w:lang w:eastAsia="zh-CN"/>
          </w:rPr>
          <w:t>十一、沙发项目社会影响</w:t>
        </w:r>
        <w:r>
          <w:tab/>
        </w:r>
        <w:r>
          <w:fldChar w:fldCharType="begin"/>
        </w:r>
        <w:r>
          <w:instrText xml:space="preserve"> PAGEREF _Toc16695 \h </w:instrText>
        </w:r>
        <w:r>
          <w:fldChar w:fldCharType="separate"/>
        </w:r>
        <w:r>
          <w:t>39</w:t>
        </w:r>
        <w:r>
          <w:fldChar w:fldCharType="end"/>
        </w:r>
      </w:hyperlink>
    </w:p>
    <w:p>
      <w:pPr>
        <w:pStyle w:val="TOC2"/>
        <w:tabs>
          <w:tab w:val="right" w:leader="dot" w:pos="8306"/>
        </w:tabs>
      </w:pPr>
      <w:hyperlink w:anchor="_Toc3481" w:history="1">
        <w:r>
          <w:rPr>
            <w:rFonts w:ascii="仿宋" w:eastAsia="仿宋" w:hAnsi="仿宋" w:cs="仿宋" w:hint="eastAsia"/>
            <w:lang w:eastAsia="zh-CN"/>
          </w:rPr>
          <w:t>(一)、社会责任与义务</w:t>
        </w:r>
        <w:r>
          <w:tab/>
        </w:r>
        <w:r>
          <w:fldChar w:fldCharType="begin"/>
        </w:r>
        <w:r>
          <w:instrText xml:space="preserve"> PAGEREF _Toc3481 \h </w:instrText>
        </w:r>
        <w:r>
          <w:fldChar w:fldCharType="separate"/>
        </w:r>
        <w:r>
          <w:t>39</w:t>
        </w:r>
        <w:r>
          <w:fldChar w:fldCharType="end"/>
        </w:r>
      </w:hyperlink>
    </w:p>
    <w:p>
      <w:pPr>
        <w:pStyle w:val="TOC2"/>
        <w:tabs>
          <w:tab w:val="right" w:leader="dot" w:pos="8306"/>
        </w:tabs>
      </w:pPr>
      <w:hyperlink w:anchor="_Toc29279" w:history="1">
        <w:r>
          <w:rPr>
            <w:rFonts w:ascii="仿宋" w:eastAsia="仿宋" w:hAnsi="仿宋" w:cs="仿宋" w:hint="eastAsia"/>
            <w:lang w:eastAsia="zh-CN"/>
          </w:rPr>
          <w:t>(二)、社会参与与沟通</w:t>
        </w:r>
        <w:r>
          <w:tab/>
        </w:r>
        <w:r>
          <w:fldChar w:fldCharType="begin"/>
        </w:r>
        <w:r>
          <w:instrText xml:space="preserve"> PAGEREF _Toc29279 \h </w:instrText>
        </w:r>
        <w:r>
          <w:fldChar w:fldCharType="separate"/>
        </w:r>
        <w:r>
          <w:t>40</w:t>
        </w:r>
        <w:r>
          <w:fldChar w:fldCharType="end"/>
        </w:r>
      </w:hyperlink>
    </w:p>
    <w:p>
      <w:pPr>
        <w:pStyle w:val="TOC1"/>
        <w:tabs>
          <w:tab w:val="right" w:leader="dot" w:pos="8306"/>
        </w:tabs>
      </w:pPr>
      <w:hyperlink w:anchor="_Toc4349" w:history="1">
        <w:r>
          <w:rPr>
            <w:rFonts w:ascii="仿宋" w:eastAsia="仿宋" w:hAnsi="仿宋" w:cs="仿宋" w:hint="eastAsia"/>
            <w:lang w:eastAsia="zh-CN"/>
          </w:rPr>
          <w:t>十二、沙发项目技术管理</w:t>
        </w:r>
        <w:r>
          <w:tab/>
        </w:r>
        <w:r>
          <w:fldChar w:fldCharType="begin"/>
        </w:r>
        <w:r>
          <w:instrText xml:space="preserve"> PAGEREF _Toc4349 \h </w:instrText>
        </w:r>
        <w:r>
          <w:fldChar w:fldCharType="separate"/>
        </w:r>
        <w:r>
          <w:t>41</w:t>
        </w:r>
        <w:r>
          <w:fldChar w:fldCharType="end"/>
        </w:r>
      </w:hyperlink>
    </w:p>
    <w:p>
      <w:pPr>
        <w:pStyle w:val="TOC2"/>
        <w:tabs>
          <w:tab w:val="right" w:leader="dot" w:pos="8306"/>
        </w:tabs>
      </w:pPr>
      <w:hyperlink w:anchor="_Toc3652" w:history="1">
        <w:r>
          <w:rPr>
            <w:rFonts w:ascii="仿宋" w:eastAsia="仿宋" w:hAnsi="仿宋" w:cs="仿宋" w:hint="eastAsia"/>
            <w:lang w:eastAsia="zh-CN"/>
          </w:rPr>
          <w:t>(一)、技术方案选用方向</w:t>
        </w:r>
        <w:r>
          <w:tab/>
        </w:r>
        <w:r>
          <w:fldChar w:fldCharType="begin"/>
        </w:r>
        <w:r>
          <w:instrText xml:space="preserve"> PAGEREF _Toc3652 \h </w:instrText>
        </w:r>
        <w:r>
          <w:fldChar w:fldCharType="separate"/>
        </w:r>
        <w:r>
          <w:t>41</w:t>
        </w:r>
        <w:r>
          <w:fldChar w:fldCharType="end"/>
        </w:r>
      </w:hyperlink>
    </w:p>
    <w:p>
      <w:pPr>
        <w:pStyle w:val="TOC2"/>
        <w:tabs>
          <w:tab w:val="right" w:leader="dot" w:pos="8306"/>
        </w:tabs>
      </w:pPr>
      <w:hyperlink w:anchor="_Toc2872" w:history="1">
        <w:r>
          <w:rPr>
            <w:rFonts w:ascii="仿宋" w:eastAsia="仿宋" w:hAnsi="仿宋" w:cs="仿宋" w:hint="eastAsia"/>
            <w:lang w:eastAsia="zh-CN"/>
          </w:rPr>
          <w:t>(二)、工艺技术方案选用原则</w:t>
        </w:r>
        <w:r>
          <w:tab/>
        </w:r>
        <w:r>
          <w:fldChar w:fldCharType="begin"/>
        </w:r>
        <w:r>
          <w:instrText xml:space="preserve"> PAGEREF _Toc2872 \h </w:instrText>
        </w:r>
        <w:r>
          <w:fldChar w:fldCharType="separate"/>
        </w:r>
        <w:r>
          <w:t>43</w:t>
        </w:r>
        <w:r>
          <w:fldChar w:fldCharType="end"/>
        </w:r>
      </w:hyperlink>
    </w:p>
    <w:p>
      <w:pPr>
        <w:pStyle w:val="TOC2"/>
        <w:tabs>
          <w:tab w:val="right" w:leader="dot" w:pos="8306"/>
        </w:tabs>
      </w:pPr>
      <w:hyperlink w:anchor="_Toc30065" w:history="1">
        <w:r>
          <w:rPr>
            <w:rFonts w:ascii="仿宋" w:eastAsia="仿宋" w:hAnsi="仿宋" w:cs="仿宋" w:hint="eastAsia"/>
            <w:lang w:eastAsia="zh-CN"/>
          </w:rPr>
          <w:t>(三)、工艺技术方案要求</w:t>
        </w:r>
        <w:r>
          <w:tab/>
        </w:r>
        <w:r>
          <w:fldChar w:fldCharType="begin"/>
        </w:r>
        <w:r>
          <w:instrText xml:space="preserve"> PAGEREF _Toc30065 \h </w:instrText>
        </w:r>
        <w:r>
          <w:fldChar w:fldCharType="separate"/>
        </w:r>
        <w:r>
          <w:t>45</w:t>
        </w:r>
        <w:r>
          <w:fldChar w:fldCharType="end"/>
        </w:r>
      </w:hyperlink>
    </w:p>
    <w:p>
      <w:pPr>
        <w:pStyle w:val="TOC1"/>
        <w:tabs>
          <w:tab w:val="right" w:leader="dot" w:pos="8306"/>
        </w:tabs>
      </w:pPr>
      <w:hyperlink w:anchor="_Toc5433" w:history="1">
        <w:r>
          <w:rPr>
            <w:rFonts w:ascii="仿宋" w:eastAsia="仿宋" w:hAnsi="仿宋" w:cs="仿宋" w:hint="eastAsia"/>
            <w:lang w:eastAsia="zh-CN"/>
          </w:rPr>
          <w:t>十三、供应链管理</w:t>
        </w:r>
        <w:r>
          <w:tab/>
        </w:r>
        <w:r>
          <w:fldChar w:fldCharType="begin"/>
        </w:r>
        <w:r>
          <w:instrText xml:space="preserve"> PAGEREF _Toc5433 \h </w:instrText>
        </w:r>
        <w:r>
          <w:fldChar w:fldCharType="separate"/>
        </w:r>
        <w:r>
          <w:t>47</w:t>
        </w:r>
        <w:r>
          <w:fldChar w:fldCharType="end"/>
        </w:r>
      </w:hyperlink>
    </w:p>
    <w:p>
      <w:pPr>
        <w:pStyle w:val="TOC2"/>
        <w:tabs>
          <w:tab w:val="right" w:leader="dot" w:pos="8306"/>
        </w:tabs>
      </w:pPr>
      <w:hyperlink w:anchor="_Toc21883" w:history="1">
        <w:r>
          <w:rPr>
            <w:rFonts w:ascii="仿宋" w:eastAsia="仿宋" w:hAnsi="仿宋" w:cs="仿宋" w:hint="eastAsia"/>
            <w:lang w:eastAsia="zh-CN"/>
          </w:rPr>
          <w:t>(一)、供应链战略规划</w:t>
        </w:r>
        <w:r>
          <w:tab/>
        </w:r>
        <w:r>
          <w:fldChar w:fldCharType="begin"/>
        </w:r>
        <w:r>
          <w:instrText xml:space="preserve"> PAGEREF _Toc21883 \h </w:instrText>
        </w:r>
        <w:r>
          <w:fldChar w:fldCharType="separate"/>
        </w:r>
        <w:r>
          <w:t>47</w:t>
        </w:r>
        <w:r>
          <w:fldChar w:fldCharType="end"/>
        </w:r>
      </w:hyperlink>
    </w:p>
    <w:p>
      <w:pPr>
        <w:pStyle w:val="TOC2"/>
        <w:tabs>
          <w:tab w:val="right" w:leader="dot" w:pos="8306"/>
        </w:tabs>
      </w:pPr>
      <w:hyperlink w:anchor="_Toc17688" w:history="1">
        <w:r>
          <w:rPr>
            <w:rFonts w:ascii="仿宋" w:eastAsia="仿宋" w:hAnsi="仿宋" w:cs="仿宋" w:hint="eastAsia"/>
            <w:lang w:eastAsia="zh-CN"/>
          </w:rPr>
          <w:t>(二)、供应商选择与合作</w:t>
        </w:r>
        <w:r>
          <w:tab/>
        </w:r>
        <w:r>
          <w:fldChar w:fldCharType="begin"/>
        </w:r>
        <w:r>
          <w:instrText xml:space="preserve"> PAGEREF _Toc17688 \h </w:instrText>
        </w:r>
        <w:r>
          <w:fldChar w:fldCharType="separate"/>
        </w:r>
        <w:r>
          <w:t>48</w:t>
        </w:r>
        <w:r>
          <w:fldChar w:fldCharType="end"/>
        </w:r>
      </w:hyperlink>
    </w:p>
    <w:p>
      <w:pPr>
        <w:pStyle w:val="TOC2"/>
        <w:tabs>
          <w:tab w:val="right" w:leader="dot" w:pos="8306"/>
        </w:tabs>
      </w:pPr>
      <w:hyperlink w:anchor="_Toc30603" w:history="1">
        <w:r>
          <w:rPr>
            <w:rFonts w:ascii="仿宋" w:eastAsia="仿宋" w:hAnsi="仿宋" w:cs="仿宋" w:hint="eastAsia"/>
            <w:lang w:eastAsia="zh-CN"/>
          </w:rPr>
          <w:t>(三)、物流与库存管理</w:t>
        </w:r>
        <w:r>
          <w:tab/>
        </w:r>
        <w:r>
          <w:fldChar w:fldCharType="begin"/>
        </w:r>
        <w:r>
          <w:instrText xml:space="preserve"> PAGEREF _Toc30603 \h </w:instrText>
        </w:r>
        <w:r>
          <w:fldChar w:fldCharType="separate"/>
        </w:r>
        <w:r>
          <w:t>49</w:t>
        </w:r>
        <w:r>
          <w:fldChar w:fldCharType="end"/>
        </w:r>
      </w:hyperlink>
    </w:p>
    <w:p>
      <w:pPr>
        <w:pStyle w:val="TOC1"/>
        <w:tabs>
          <w:tab w:val="right" w:leader="dot" w:pos="8306"/>
        </w:tabs>
      </w:pPr>
      <w:hyperlink w:anchor="_Toc25858" w:history="1">
        <w:r>
          <w:rPr>
            <w:rFonts w:ascii="仿宋" w:eastAsia="仿宋" w:hAnsi="仿宋" w:cs="仿宋" w:hint="eastAsia"/>
            <w:lang w:eastAsia="zh-CN"/>
          </w:rPr>
          <w:t>十四、沙发项目工程方案分析</w:t>
        </w:r>
        <w:r>
          <w:tab/>
        </w:r>
        <w:r>
          <w:fldChar w:fldCharType="begin"/>
        </w:r>
        <w:r>
          <w:instrText xml:space="preserve"> PAGEREF _Toc25858 \h </w:instrText>
        </w:r>
        <w:r>
          <w:fldChar w:fldCharType="separate"/>
        </w:r>
        <w:r>
          <w:t>51</w:t>
        </w:r>
        <w:r>
          <w:fldChar w:fldCharType="end"/>
        </w:r>
      </w:hyperlink>
    </w:p>
    <w:p>
      <w:pPr>
        <w:pStyle w:val="TOC2"/>
        <w:tabs>
          <w:tab w:val="right" w:leader="dot" w:pos="8306"/>
        </w:tabs>
      </w:pPr>
      <w:hyperlink w:anchor="_Toc13338" w:history="1">
        <w:r>
          <w:rPr>
            <w:rFonts w:ascii="仿宋" w:eastAsia="仿宋" w:hAnsi="仿宋" w:cs="仿宋" w:hint="eastAsia"/>
            <w:lang w:eastAsia="zh-CN"/>
          </w:rPr>
          <w:t>(一)、建筑工程设计原则</w:t>
        </w:r>
        <w:r>
          <w:tab/>
        </w:r>
        <w:r>
          <w:fldChar w:fldCharType="begin"/>
        </w:r>
        <w:r>
          <w:instrText xml:space="preserve"> PAGEREF _Toc13338 \h </w:instrText>
        </w:r>
        <w:r>
          <w:fldChar w:fldCharType="separate"/>
        </w:r>
        <w:r>
          <w:t>51</w:t>
        </w:r>
        <w:r>
          <w:fldChar w:fldCharType="end"/>
        </w:r>
      </w:hyperlink>
    </w:p>
    <w:p>
      <w:pPr>
        <w:pStyle w:val="TOC2"/>
        <w:tabs>
          <w:tab w:val="right" w:leader="dot" w:pos="8306"/>
        </w:tabs>
      </w:pPr>
      <w:hyperlink w:anchor="_Toc20105" w:history="1">
        <w:r>
          <w:rPr>
            <w:rFonts w:ascii="仿宋" w:eastAsia="仿宋" w:hAnsi="仿宋" w:cs="仿宋" w:hint="eastAsia"/>
            <w:lang w:eastAsia="zh-CN"/>
          </w:rPr>
          <w:t>(二)、土建工程建设指标</w:t>
        </w:r>
        <w:r>
          <w:tab/>
        </w:r>
        <w:r>
          <w:fldChar w:fldCharType="begin"/>
        </w:r>
        <w:r>
          <w:instrText xml:space="preserve"> PAGEREF _Toc20105 \h </w:instrText>
        </w:r>
        <w:r>
          <w:fldChar w:fldCharType="separate"/>
        </w:r>
        <w:r>
          <w:t>54</w:t>
        </w:r>
        <w:r>
          <w:fldChar w:fldCharType="end"/>
        </w:r>
      </w:hyperlink>
    </w:p>
    <w:p>
      <w:pPr>
        <w:pStyle w:val="TOC1"/>
        <w:tabs>
          <w:tab w:val="right" w:leader="dot" w:pos="8306"/>
        </w:tabs>
      </w:pPr>
      <w:hyperlink w:anchor="_Toc15752" w:history="1">
        <w:r>
          <w:rPr>
            <w:rFonts w:ascii="仿宋" w:eastAsia="仿宋" w:hAnsi="仿宋" w:cs="仿宋" w:hint="eastAsia"/>
            <w:lang w:eastAsia="zh-CN"/>
          </w:rPr>
          <w:t>十五、沙发项目治理与监督</w:t>
        </w:r>
        <w:r>
          <w:tab/>
        </w:r>
        <w:r>
          <w:fldChar w:fldCharType="begin"/>
        </w:r>
        <w:r>
          <w:instrText xml:space="preserve"> PAGEREF _Toc15752 \h </w:instrText>
        </w:r>
        <w:r>
          <w:fldChar w:fldCharType="separate"/>
        </w:r>
        <w:r>
          <w:t>56</w:t>
        </w:r>
        <w:r>
          <w:fldChar w:fldCharType="end"/>
        </w:r>
      </w:hyperlink>
    </w:p>
    <w:p>
      <w:pPr>
        <w:pStyle w:val="TOC2"/>
        <w:tabs>
          <w:tab w:val="right" w:leader="dot" w:pos="8306"/>
        </w:tabs>
      </w:pPr>
      <w:hyperlink w:anchor="_Toc30038" w:history="1">
        <w:r>
          <w:rPr>
            <w:rFonts w:ascii="仿宋" w:eastAsia="仿宋" w:hAnsi="仿宋" w:cs="仿宋" w:hint="eastAsia"/>
            <w:lang w:eastAsia="zh-CN"/>
          </w:rPr>
          <w:t>(一)、沙发项目治理结构</w:t>
        </w:r>
        <w:r>
          <w:tab/>
        </w:r>
        <w:r>
          <w:fldChar w:fldCharType="begin"/>
        </w:r>
        <w:r>
          <w:instrText xml:space="preserve"> PAGEREF _Toc30038 \h </w:instrText>
        </w:r>
        <w:r>
          <w:fldChar w:fldCharType="separate"/>
        </w:r>
        <w:r>
          <w:t>56</w:t>
        </w:r>
        <w:r>
          <w:fldChar w:fldCharType="end"/>
        </w:r>
      </w:hyperlink>
    </w:p>
    <w:p>
      <w:pPr>
        <w:pStyle w:val="TOC2"/>
        <w:tabs>
          <w:tab w:val="right" w:leader="dot" w:pos="8306"/>
        </w:tabs>
      </w:pPr>
      <w:hyperlink w:anchor="_Toc16507" w:history="1">
        <w:r>
          <w:rPr>
            <w:rFonts w:ascii="仿宋" w:eastAsia="仿宋" w:hAnsi="仿宋" w:cs="仿宋" w:hint="eastAsia"/>
            <w:lang w:eastAsia="zh-CN"/>
          </w:rPr>
          <w:t>(二)、监督与审计</w:t>
        </w:r>
        <w:r>
          <w:tab/>
        </w:r>
        <w:r>
          <w:fldChar w:fldCharType="begin"/>
        </w:r>
        <w:r>
          <w:instrText xml:space="preserve"> PAGEREF _Toc16507 \h </w:instrText>
        </w:r>
        <w:r>
          <w:fldChar w:fldCharType="separate"/>
        </w:r>
        <w:r>
          <w:t>57</w:t>
        </w:r>
        <w:r>
          <w:fldChar w:fldCharType="end"/>
        </w:r>
      </w:hyperlink>
    </w:p>
    <w:p>
      <w:pPr>
        <w:pStyle w:val="TOC1"/>
        <w:tabs>
          <w:tab w:val="right" w:leader="dot" w:pos="8306"/>
        </w:tabs>
      </w:pPr>
      <w:hyperlink w:anchor="_Toc17554" w:history="1">
        <w:r>
          <w:rPr>
            <w:rFonts w:ascii="仿宋" w:eastAsia="仿宋" w:hAnsi="仿宋" w:cs="仿宋" w:hint="eastAsia"/>
            <w:lang w:eastAsia="zh-CN"/>
          </w:rPr>
          <w:t>十六、沙发项目实施保障措施</w:t>
        </w:r>
        <w:r>
          <w:tab/>
        </w:r>
        <w:r>
          <w:fldChar w:fldCharType="begin"/>
        </w:r>
        <w:r>
          <w:instrText xml:space="preserve"> PAGEREF _Toc17554 \h </w:instrText>
        </w:r>
        <w:r>
          <w:fldChar w:fldCharType="separate"/>
        </w:r>
        <w:r>
          <w:t>58</w:t>
        </w:r>
        <w:r>
          <w:fldChar w:fldCharType="end"/>
        </w:r>
      </w:hyperlink>
    </w:p>
    <w:p>
      <w:pPr>
        <w:pStyle w:val="TOC2"/>
        <w:tabs>
          <w:tab w:val="right" w:leader="dot" w:pos="8306"/>
        </w:tabs>
      </w:pPr>
      <w:hyperlink w:anchor="_Toc4136" w:history="1">
        <w:r>
          <w:rPr>
            <w:rFonts w:ascii="仿宋" w:eastAsia="仿宋" w:hAnsi="仿宋" w:cs="仿宋" w:hint="eastAsia"/>
            <w:lang w:eastAsia="zh-CN"/>
          </w:rPr>
          <w:t>(一)、沙发项目实施保障机制</w:t>
        </w:r>
        <w:r>
          <w:tab/>
        </w:r>
        <w:r>
          <w:fldChar w:fldCharType="begin"/>
        </w:r>
        <w:r>
          <w:instrText xml:space="preserve"> PAGEREF _Toc4136 \h </w:instrText>
        </w:r>
        <w:r>
          <w:fldChar w:fldCharType="separate"/>
        </w:r>
        <w:r>
          <w:t>58</w:t>
        </w:r>
        <w:r>
          <w:fldChar w:fldCharType="end"/>
        </w:r>
      </w:hyperlink>
    </w:p>
    <w:p>
      <w:pPr>
        <w:pStyle w:val="TOC2"/>
        <w:tabs>
          <w:tab w:val="right" w:leader="dot" w:pos="8306"/>
        </w:tabs>
      </w:pPr>
      <w:hyperlink w:anchor="_Toc19591" w:history="1">
        <w:r>
          <w:rPr>
            <w:rFonts w:ascii="仿宋" w:eastAsia="仿宋" w:hAnsi="仿宋" w:cs="仿宋" w:hint="eastAsia"/>
            <w:lang w:eastAsia="zh-CN"/>
          </w:rPr>
          <w:t>(二)、沙发项目法律合规要求</w:t>
        </w:r>
        <w:r>
          <w:tab/>
        </w:r>
        <w:r>
          <w:fldChar w:fldCharType="begin"/>
        </w:r>
        <w:r>
          <w:instrText xml:space="preserve"> PAGEREF _Toc19591 \h </w:instrText>
        </w:r>
        <w:r>
          <w:fldChar w:fldCharType="separate"/>
        </w:r>
        <w:r>
          <w:t>61</w:t>
        </w:r>
        <w:r>
          <w:fldChar w:fldCharType="end"/>
        </w:r>
      </w:hyperlink>
    </w:p>
    <w:p>
      <w:pPr>
        <w:pStyle w:val="TOC2"/>
        <w:tabs>
          <w:tab w:val="right" w:leader="dot" w:pos="8306"/>
        </w:tabs>
      </w:pPr>
      <w:hyperlink w:anchor="_Toc1524" w:history="1">
        <w:r>
          <w:rPr>
            <w:rFonts w:ascii="仿宋" w:eastAsia="仿宋" w:hAnsi="仿宋" w:cs="仿宋" w:hint="eastAsia"/>
            <w:lang w:eastAsia="zh-CN"/>
          </w:rPr>
          <w:t>(三)、沙发项目合同管理与法律事务</w:t>
        </w:r>
        <w:r>
          <w:tab/>
        </w:r>
        <w:r>
          <w:fldChar w:fldCharType="begin"/>
        </w:r>
        <w:r>
          <w:instrText xml:space="preserve"> PAGEREF _Toc1524 \h </w:instrText>
        </w:r>
        <w:r>
          <w:fldChar w:fldCharType="separate"/>
        </w:r>
        <w:r>
          <w:t>65</w:t>
        </w:r>
        <w:r>
          <w:fldChar w:fldCharType="end"/>
        </w:r>
      </w:hyperlink>
    </w:p>
    <w:p>
      <w:pPr>
        <w:pStyle w:val="TOC2"/>
        <w:tabs>
          <w:tab w:val="right" w:leader="dot" w:pos="8306"/>
        </w:tabs>
      </w:pPr>
      <w:hyperlink w:anchor="_Toc27200" w:history="1">
        <w:r>
          <w:rPr>
            <w:rFonts w:ascii="仿宋" w:eastAsia="仿宋" w:hAnsi="仿宋" w:cs="仿宋" w:hint="eastAsia"/>
            <w:lang w:eastAsia="zh-CN"/>
          </w:rPr>
          <w:t>(四)、沙发项目知识产权保护策略</w:t>
        </w:r>
        <w:r>
          <w:tab/>
        </w:r>
        <w:r>
          <w:fldChar w:fldCharType="begin"/>
        </w:r>
        <w:r>
          <w:instrText xml:space="preserve"> PAGEREF _Toc27200 \h </w:instrText>
        </w:r>
        <w:r>
          <w:fldChar w:fldCharType="separate"/>
        </w:r>
        <w:r>
          <w:t>71</w:t>
        </w:r>
        <w:r>
          <w:fldChar w:fldCharType="end"/>
        </w:r>
      </w:hyperlink>
    </w:p>
    <w:p>
      <w:pPr>
        <w:pStyle w:val="TOC1"/>
        <w:tabs>
          <w:tab w:val="right" w:leader="dot" w:pos="8306"/>
        </w:tabs>
      </w:pPr>
      <w:hyperlink w:anchor="_Toc14097" w:history="1">
        <w:r>
          <w:rPr>
            <w:rFonts w:ascii="仿宋" w:eastAsia="仿宋" w:hAnsi="仿宋" w:cs="仿宋" w:hint="eastAsia"/>
            <w:lang w:eastAsia="zh-CN"/>
          </w:rPr>
          <w:t>十七、风险识别与分类</w:t>
        </w:r>
        <w:r>
          <w:tab/>
        </w:r>
        <w:r>
          <w:fldChar w:fldCharType="begin"/>
        </w:r>
        <w:r>
          <w:instrText xml:space="preserve"> PAGEREF _Toc14097 \h </w:instrText>
        </w:r>
        <w:r>
          <w:fldChar w:fldCharType="separate"/>
        </w:r>
        <w:r>
          <w:t>74</w:t>
        </w:r>
        <w:r>
          <w:fldChar w:fldCharType="end"/>
        </w:r>
      </w:hyperlink>
    </w:p>
    <w:p>
      <w:pPr>
        <w:pStyle w:val="TOC2"/>
        <w:tabs>
          <w:tab w:val="right" w:leader="dot" w:pos="8306"/>
        </w:tabs>
      </w:pPr>
      <w:hyperlink w:anchor="_Toc8499" w:history="1">
        <w:r>
          <w:rPr>
            <w:rFonts w:ascii="仿宋" w:eastAsia="仿宋" w:hAnsi="仿宋" w:cs="仿宋" w:hint="eastAsia"/>
            <w:lang w:eastAsia="zh-CN"/>
          </w:rPr>
          <w:t>(一)、风险识别</w:t>
        </w:r>
        <w:r>
          <w:tab/>
        </w:r>
        <w:r>
          <w:fldChar w:fldCharType="begin"/>
        </w:r>
        <w:r>
          <w:instrText xml:space="preserve"> PAGEREF _Toc8499 \h </w:instrText>
        </w:r>
        <w:r>
          <w:fldChar w:fldCharType="separate"/>
        </w:r>
        <w:r>
          <w:t>74</w:t>
        </w:r>
        <w:r>
          <w:fldChar w:fldCharType="end"/>
        </w:r>
      </w:hyperlink>
    </w:p>
    <w:p>
      <w:pPr>
        <w:pStyle w:val="TOC2"/>
        <w:tabs>
          <w:tab w:val="right" w:leader="dot" w:pos="8306"/>
        </w:tabs>
      </w:pPr>
      <w:hyperlink w:anchor="_Toc30717" w:history="1">
        <w:r>
          <w:rPr>
            <w:rFonts w:ascii="仿宋" w:eastAsia="仿宋" w:hAnsi="仿宋" w:cs="仿宋" w:hint="eastAsia"/>
            <w:lang w:eastAsia="zh-CN"/>
          </w:rPr>
          <w:t>(二)、风险分类</w:t>
        </w:r>
        <w:r>
          <w:tab/>
        </w:r>
        <w:r>
          <w:fldChar w:fldCharType="begin"/>
        </w:r>
        <w:r>
          <w:instrText xml:space="preserve"> PAGEREF _Toc30717 \h </w:instrText>
        </w:r>
        <w:r>
          <w:fldChar w:fldCharType="separate"/>
        </w:r>
        <w:r>
          <w:t>75</w:t>
        </w:r>
        <w:r>
          <w:fldChar w:fldCharType="end"/>
        </w:r>
      </w:hyperlink>
    </w:p>
    <w:p>
      <w:pPr>
        <w:pStyle w:val="TOC1"/>
        <w:tabs>
          <w:tab w:val="right" w:leader="dot" w:pos="8306"/>
        </w:tabs>
      </w:pPr>
      <w:hyperlink w:anchor="_Toc24382" w:history="1">
        <w:r>
          <w:rPr>
            <w:rFonts w:ascii="仿宋" w:eastAsia="仿宋" w:hAnsi="仿宋" w:cs="仿宋" w:hint="eastAsia"/>
            <w:lang w:eastAsia="zh-CN"/>
          </w:rPr>
          <w:t>十八、沙发项目实施时间节点</w:t>
        </w:r>
        <w:r>
          <w:tab/>
        </w:r>
        <w:r>
          <w:fldChar w:fldCharType="begin"/>
        </w:r>
        <w:r>
          <w:instrText xml:space="preserve"> PAGEREF _Toc24382 \h </w:instrText>
        </w:r>
        <w:r>
          <w:fldChar w:fldCharType="separate"/>
        </w:r>
        <w:r>
          <w:t>77</w:t>
        </w:r>
        <w:r>
          <w:fldChar w:fldCharType="end"/>
        </w:r>
      </w:hyperlink>
    </w:p>
    <w:p>
      <w:pPr>
        <w:pStyle w:val="TOC2"/>
        <w:tabs>
          <w:tab w:val="right" w:leader="dot" w:pos="8306"/>
        </w:tabs>
      </w:pPr>
      <w:hyperlink w:anchor="_Toc9491" w:history="1">
        <w:r>
          <w:rPr>
            <w:rFonts w:ascii="仿宋" w:eastAsia="仿宋" w:hAnsi="仿宋" w:cs="仿宋" w:hint="eastAsia"/>
            <w:lang w:eastAsia="zh-CN"/>
          </w:rPr>
          <w:t>(一)、沙发项目启动阶段时间节点</w:t>
        </w:r>
        <w:r>
          <w:tab/>
        </w:r>
        <w:r>
          <w:fldChar w:fldCharType="begin"/>
        </w:r>
        <w:r>
          <w:instrText xml:space="preserve"> PAGEREF _Toc9491 \h </w:instrText>
        </w:r>
        <w:r>
          <w:fldChar w:fldCharType="separate"/>
        </w:r>
        <w:r>
          <w:t>77</w:t>
        </w:r>
        <w:r>
          <w:fldChar w:fldCharType="end"/>
        </w:r>
      </w:hyperlink>
    </w:p>
    <w:p>
      <w:pPr>
        <w:pStyle w:val="TOC2"/>
        <w:tabs>
          <w:tab w:val="right" w:leader="dot" w:pos="8306"/>
        </w:tabs>
      </w:pPr>
      <w:hyperlink w:anchor="_Toc25975" w:history="1">
        <w:r>
          <w:rPr>
            <w:rFonts w:ascii="仿宋" w:eastAsia="仿宋" w:hAnsi="仿宋" w:cs="仿宋" w:hint="eastAsia"/>
            <w:lang w:eastAsia="zh-CN"/>
          </w:rPr>
          <w:t>(二)、沙发项目执行阶段时间节点</w:t>
        </w:r>
        <w:r>
          <w:tab/>
        </w:r>
        <w:r>
          <w:fldChar w:fldCharType="begin"/>
        </w:r>
        <w:r>
          <w:instrText xml:space="preserve"> PAGEREF _Toc25975 \h </w:instrText>
        </w:r>
        <w:r>
          <w:fldChar w:fldCharType="separate"/>
        </w:r>
        <w:r>
          <w:t>78</w:t>
        </w:r>
        <w:r>
          <w:fldChar w:fldCharType="end"/>
        </w:r>
      </w:hyperlink>
    </w:p>
    <w:p>
      <w:pPr>
        <w:pStyle w:val="TOC2"/>
        <w:tabs>
          <w:tab w:val="right" w:leader="dot" w:pos="8306"/>
        </w:tabs>
      </w:pPr>
      <w:hyperlink w:anchor="_Toc8336" w:history="1">
        <w:r>
          <w:rPr>
            <w:rFonts w:ascii="仿宋" w:eastAsia="仿宋" w:hAnsi="仿宋" w:cs="仿宋" w:hint="eastAsia"/>
            <w:lang w:eastAsia="zh-CN"/>
          </w:rPr>
          <w:t>(三)、沙发项目完成阶段时间节点</w:t>
        </w:r>
        <w:r>
          <w:tab/>
        </w:r>
        <w:r>
          <w:fldChar w:fldCharType="begin"/>
        </w:r>
        <w:r>
          <w:instrText xml:space="preserve"> PAGEREF _Toc8336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1"/>
      <w:r>
        <w:rPr>
          <w:rFonts w:ascii="仿宋" w:eastAsia="仿宋" w:hAnsi="仿宋" w:cs="仿宋" w:hint="eastAsia"/>
          <w:sz w:val="28"/>
          <w:lang w:eastAsia="zh-CN"/>
        </w:rPr>
        <w:t>一、沙发项目文档管理</w:t>
      </w:r>
      <w:bookmarkEnd w:id="2"/>
    </w:p>
    <w:p>
      <w:pPr>
        <w:pStyle w:val="Heading2"/>
        <w:rPr>
          <w:rFonts w:ascii="仿宋" w:eastAsia="仿宋" w:hAnsi="仿宋" w:cs="仿宋" w:hint="eastAsia"/>
          <w:lang w:eastAsia="zh-CN"/>
        </w:rPr>
      </w:pPr>
      <w:bookmarkStart w:id="3" w:name="_Toc118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沙发项目高度重视文档的质量和准确性，以支持沙发项目的各项活动和决策。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文档的编制始于沙发项目计划的初期，我们制定了详细的文档编制计划，明确了每个文档的内容、格式和编写责任人。在沙发项目启动阶段，我们首先编制了沙发项目章程，明确定义了沙发项目的目标、范围、风险等关键要素。随后，沙发项目团队根据计划陆续编制了需求文档、设计文档、测试文档等各类文档，确保沙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发项目管理中的重要环节，旨在确保沙发项目文档符合质量标准和沙发项目需求。在沙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除了内部审查，我们还进行了外部审查，邀请沙发项目相关利益方和专业领域的专家对文档进行独立审查。这有助于获取更全面、客观的反馈，确保沙发项目文档不仅符合内部标准，也满足外部需求。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沙发项目在文档编制与审查方面建立了严格的管理机制，通过规范的流程和多维度的审查，确保沙发项目文档的质量、准确性和可靠性，为沙发项目的顺利推进提供了有力支持。</w:t>
      </w:r>
    </w:p>
    <w:p>
      <w:pPr>
        <w:pStyle w:val="Heading2"/>
        <w:ind w:firstLine="560" w:firstLineChars="200"/>
        <w:rPr>
          <w:rFonts w:ascii="仿宋" w:eastAsia="仿宋" w:hAnsi="仿宋" w:cs="仿宋" w:hint="eastAsia"/>
          <w:sz w:val="28"/>
          <w:lang w:eastAsia="zh-CN"/>
        </w:rPr>
      </w:pPr>
      <w:bookmarkStart w:id="4" w:name="_Toc260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我们通过多渠道发布文档，包括电子邮件、沙发项目管理平台、内部网站等，以满足不同团队成员的偏好和需求。多渠道发布确保了信息的全面覆盖。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文档存档与归档是沙发项目生命周期中一个至关重要的环节，直接关系到沙发项目信息的长期保存和历史记录的完整性。在沙发项目中，我们实施了一系列有效的文档存档与归档管理策略：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695"/>
      <w:r>
        <w:rPr>
          <w:rFonts w:ascii="仿宋" w:eastAsia="仿宋" w:hAnsi="仿宋" w:cs="仿宋" w:hint="eastAsia"/>
          <w:sz w:val="28"/>
          <w:lang w:eastAsia="zh-CN"/>
        </w:rPr>
        <w:t>二、沙发项目建设单位说明</w:t>
      </w:r>
      <w:bookmarkEnd w:id="6"/>
    </w:p>
    <w:p>
      <w:pPr>
        <w:pStyle w:val="Heading2"/>
        <w:rPr>
          <w:rFonts w:ascii="仿宋" w:eastAsia="仿宋" w:hAnsi="仿宋" w:cs="仿宋" w:hint="eastAsia"/>
          <w:lang w:eastAsia="zh-CN"/>
        </w:rPr>
      </w:pPr>
      <w:bookmarkStart w:id="7" w:name="_Toc4995"/>
      <w:r>
        <w:rPr>
          <w:rFonts w:ascii="仿宋" w:eastAsia="仿宋" w:hAnsi="仿宋" w:cs="仿宋" w:hint="eastAsia"/>
          <w:lang w:eastAsia="zh-CN"/>
        </w:rPr>
        <w:t>(一)、沙发项目承办单位基本情况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3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发项目承办单位的XXXX，我们着眼于实现可持续的经济效益。通过技术创新和解决方案的提供，公司预计在沙发项目执行期间将获得可观的收入增长。这一收入来源主要包括沙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同时，我们注重成本控制和效率提升，以确保沙发项目的可持续盈利。透过精细的管理和资源优化，公司期望实现沙发项目利润最大化。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发项目实施进行全面的投资评估，包括沙发项目启动阶段的资金投入和后续运营成本。通过对沙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为确保公司在沙发项目实施过程中具备足够的资金流动性，公司将进行详尽的现金流分析。这包括资金需求的合理预测、沙发项目周期内的资金峰谷分析以及灵活的财务管理策略，以应对各种潜在的经济变动。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87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29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沙发项目的主要产品是XXXX，预计年产值为XXX万元。这一产品在市场中占据着重要的地位，其广泛的应用范围使得该沙发项目的市场前景非常广阔。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沙发项目的xxx产品作为重要的原材料之一，将在多个领域发挥关键作用。其在建筑、交通、能源等方面的广泛应用将为整个产业链提供强大的支持，形成产业协同效应。沙发项目的年产值XXX万XXX万XXX万万元不仅反映了其在市场上的巨大潜力，更预示着它对国民经济的积极贡献。这种关联度高、涉及面广的产业关系，使得该沙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3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总征地面积为XXXX平方米，相当于约XX.XX亩，其中净用地面积为XXXX平方米，红线范围内相当于约XX.XX亩。这一用地规模充分考虑了沙发项目的建设需求，保障了沙发项目在合适的空间内得以充分发展。沙发项目规划的总建筑面积为XXXX平方米，其中主体工程建设占XXXX平方米，计容建筑面积达XXXX平方米。预计建筑工程的投资将达到XXXX万元，为沙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计划购置的设备共计XXXX台（套），设备购置费用为XXXX万元。这一设备购置计划充分考虑到沙发项目的生产需求和技术要求，确保了沙发项目在生产运营中具备先进的技术装备和高效的生产能力。设备的合理配置将为沙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沙发项目计划总投资为XXXX万元，预计年实现营业收入为XXXX万元。这一产能规模的设定旨在确保沙发项目能够在投资与回报之间取得平衡，实现长期可持续的发展。沙发项目的总投资充分考虑到各个方面的需求，包括用地建设、设备购置等多个环节，以确保沙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927"/>
      <w:r>
        <w:rPr>
          <w:rFonts w:ascii="仿宋" w:eastAsia="仿宋" w:hAnsi="仿宋" w:cs="仿宋" w:hint="eastAsia"/>
          <w:sz w:val="28"/>
          <w:lang w:eastAsia="zh-CN"/>
        </w:rPr>
        <w:t>四、沙发项目可持续发展</w:t>
      </w:r>
      <w:bookmarkEnd w:id="12"/>
    </w:p>
    <w:p>
      <w:pPr>
        <w:pStyle w:val="Heading2"/>
        <w:rPr>
          <w:rFonts w:ascii="仿宋" w:eastAsia="仿宋" w:hAnsi="仿宋" w:cs="仿宋" w:hint="eastAsia"/>
          <w:lang w:eastAsia="zh-CN"/>
        </w:rPr>
      </w:pPr>
      <w:bookmarkStart w:id="13" w:name="_Toc3250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中，沙发项目团队着眼于未来，明确了可持续发展的战略方向。制定的具体可持续发展目标包括降低资源使用、采用环保技术、最大化社会效益等。这一步骤不仅有助于沙发项目在环保和社会责任方面达到最高标准，也为未来提供了明确的指引，确保沙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沙发项目管理周期。从沙发项目规划开始，沙发项目团队就考虑了环境和社会的因素。在执行阶段，沙发项目团队积极推动绿色技术的应用，优化资源利用。此外，关注员工的社会责任，通过培训和沟通活动提高员工对可持续发展的认知，使他们能够在日常工作中践行可持续实践。这些举措不仅为沙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0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扎根于沙发项目的可持续发展理念，我们深信环保与社会责任是沙发项目成功的关键支柱。在沙发项目的每一步，我们都致力于通过创新和实践，履行对环境和社会的坚定责任。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团队通过引入先进的环保技术、建立高效的废物处理系统以及推动能源节约措施，积极履行环保责任。定期的环保监测和评估确保沙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不仅致力于自身可持续发展，还注重对社会的回馈。通过支持社区沙发项目、参与慈善事业、提供培训机会等方式，沙发项目积极履行社会责任。与当地社区建立积极互动，关注员工的工作与生活平衡，以及员工的身心健康，是沙发项目在社会责任层面的关键举措。这样的实践不仅增强了沙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8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48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技术管理特点体现在其创新导向。通过引入最先进的技术趋势和解决方案，沙发项目致力于提升科技含量、提高质量和效率水平。这意味着我们将采用最新的工具和方法，确保沙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发项目技术管理的显著特征。通过整合不同领域的技术资源，我们实现了跨学科的协同工作。这有助于优化技术架构，提高整体效能。此外，整合性策略还促进了不同技术团队之间的紧密沟通和高效合作，确保沙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发项目所采用的技术。通过不断优化技术方案，沙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沙发项目团队将在沙发项目初期识别可能的技术风险，并采取相应的预防和应对措施。通过建立健全的风险评估机制，沙发项目能够在实施过程中及时发现并解决潜在的技术问题，保障沙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通过这些独特的技术管理特点，我们确信在沙发项目中，技术将成为沙发项目成功的有力支持。这一深度剖析揭示了技术管理在沙发项目实施中的关键作用，为沙发项目的技术基础奠定了坚实的基础。</w:t>
      </w:r>
    </w:p>
    <w:p>
      <w:pPr>
        <w:pStyle w:val="Heading2"/>
        <w:ind w:firstLine="560" w:firstLineChars="200"/>
        <w:rPr>
          <w:rFonts w:ascii="仿宋" w:eastAsia="仿宋" w:hAnsi="仿宋" w:cs="仿宋" w:hint="eastAsia"/>
          <w:sz w:val="28"/>
          <w:lang w:eastAsia="zh-CN"/>
        </w:rPr>
      </w:pPr>
      <w:bookmarkStart w:id="17" w:name="_Toc9172"/>
      <w:r>
        <w:rPr>
          <w:rFonts w:ascii="仿宋" w:eastAsia="仿宋" w:hAnsi="仿宋" w:cs="仿宋" w:hint="eastAsia"/>
          <w:sz w:val="28"/>
          <w:lang w:eastAsia="zh-CN"/>
        </w:rPr>
        <w:t>(二)、沙发项目工艺技术设计方案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沙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沙发项目将严格按照相关行业规范要求进行组织。通过有效控制产品质量，沙发项目将致力于为顾客提供优质的沙发项目产品和良好的服务。这体现了沙发项目对于生产活动合规性和质量标准的高度重视，为沙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沙发项目注重生态效益和清洁生产原则。沙发项目建设将紧密结合地方特色经济发展，与社会经济发展规划和区域环境保护规划方案相协调一致。通过与当地区域自然生态系统的结合，沙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沙发项目产品具有多样化的客户需求和个性化的特点。因此，沙发项目产品规格品种多样，且单批生产数量较小。为满足这一特点，沙发项目承办单位将建设先进的柔性制造生产线。通过广泛应用柔性制造技术，沙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总体而言，沙发项目采用的技术具有较高的技术含量和自动化水平，处于国内先进水平。这一技术选用不仅体现了对生产效率、质量和环境友好性的高标准要求，同时为沙发项目的可持续发展奠定了坚实的基础。</w:t>
      </w:r>
    </w:p>
    <w:p>
      <w:pPr>
        <w:pStyle w:val="Heading2"/>
        <w:ind w:firstLine="560" w:firstLineChars="200"/>
        <w:rPr>
          <w:rFonts w:ascii="仿宋" w:eastAsia="仿宋" w:hAnsi="仿宋" w:cs="仿宋" w:hint="eastAsia"/>
          <w:sz w:val="28"/>
          <w:lang w:eastAsia="zh-CN"/>
        </w:rPr>
      </w:pPr>
      <w:bookmarkStart w:id="18" w:name="_Toc303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为确保沙发项目的高效生产和技术实施，我们制定了一套精心设计的设备选型方案，以满足沙发项目生产、质量和环保的要求。该方案的主要特点如下：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沙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针对沙发项目产品的多样性和小批量生产的特点，我们将建设柔性制造生产线。通过在设备选型中考虑柔性制造技术，可以灵活应对不同产品规格和生产需求，实现生产线的高度灵活性和适应性。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5933"/>
      <w:r>
        <w:rPr>
          <w:rFonts w:ascii="仿宋" w:eastAsia="仿宋" w:hAnsi="仿宋" w:cs="仿宋" w:hint="eastAsia"/>
          <w:sz w:val="28"/>
          <w:lang w:eastAsia="zh-CN"/>
        </w:rPr>
        <w:t>六、沙发项目选址可行性分析</w:t>
      </w:r>
      <w:bookmarkEnd w:id="19"/>
    </w:p>
    <w:p>
      <w:pPr>
        <w:pStyle w:val="Heading2"/>
        <w:rPr>
          <w:rFonts w:ascii="仿宋" w:eastAsia="仿宋" w:hAnsi="仿宋" w:cs="仿宋" w:hint="eastAsia"/>
          <w:lang w:eastAsia="zh-CN"/>
        </w:rPr>
      </w:pPr>
      <w:bookmarkStart w:id="20" w:name="_Toc19947"/>
      <w:r>
        <w:rPr>
          <w:rFonts w:ascii="仿宋" w:eastAsia="仿宋" w:hAnsi="仿宋" w:cs="仿宋" w:hint="eastAsia"/>
          <w:lang w:eastAsia="zh-CN"/>
        </w:rPr>
        <w:t>(一)、沙发项目选址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该沙发项目选址位于XX省XX市XX区XXX街道</w:t>
      </w:r>
    </w:p>
    <w:p>
      <w:pPr>
        <w:pStyle w:val="Heading2"/>
        <w:ind w:firstLine="560" w:firstLineChars="200"/>
        <w:rPr>
          <w:rFonts w:ascii="仿宋" w:eastAsia="仿宋" w:hAnsi="仿宋" w:cs="仿宋" w:hint="eastAsia"/>
          <w:sz w:val="28"/>
          <w:lang w:eastAsia="zh-CN"/>
        </w:rPr>
      </w:pPr>
      <w:bookmarkStart w:id="21" w:name="_Toc3042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沙发项目的征地面积将根据沙发项目的实际规模和需求进行精确规划。具体面积XXX平方米，旨在确保沙发项目不仅能够满足当前的发展需求，还能够预留空间以适应未来的扩展。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沙发项目计划建设的建筑总规模具体面积XXX平方米。这一规模的确定综合考虑了沙发项目的性质、规模，以及城市规划的相关要求，确保建筑布局与周边环境协调一致。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绿地率是沙发项目用地中被规划为绿地的比例。具体面积XXX平方米，旨在通过合理规划绿地，改善沙发项目周边环境，提升居民生活质量，并符合城市整体绿化规划。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容积率是用地上可以建设的建筑总体积与用地面积之比。具体面积XXX，通过合理的容积率规划，确保沙发项目建筑规模与周边环境和谐共生。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确保沙发项目选址与当地城市规划相一致，具体面积XXX平方米。通过与城市规划部门深入沟通，确保沙发项目不仅符合城市的整体发展方向，还能够融入城市的发展布局，为城市的长远发展贡献力量。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充分了解并确保沙发项目选址符合当地产业政策，具体面积XXX平方米。这包括沙发项目对当地经济的促进作用，以及对相关产业的带动效应，确保沙发项目与地方政府的产业政策保持一致，促进共赢合作。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确保沙发项目选址具备必要的公共设施配套，具体面积XXX平方米。这包括交通便利性、教育、医疗等基础设施，以提高居民生活品质，使得沙发项目选址更具吸引力。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考虑用地总体要求对当地社会稳定性的影响，具体面积XXX平方米。通过深入了解当地社区反馈，确保沙发项目的选址和建设过程对当地社会和谐稳定产生积极作用。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https://d.book118.com/697041044145006026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54183"/>
    <w:rsid w:val="377541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410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2024-01-07T08:47:00Z</dcterms:created>
  <dcterms:modified xsi:type="dcterms:W3CDTF">2024-01-07T08:48:06Z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0768491CA8B64745AA41B150D1BB3B3B_11</vt:lpwstr>
  </property>
  <property fmtid="{D5CDD505-2E9C-101B-9397-08002B2CF9AE}" pid="3" name="KSOProductBuildVer">
    <vt:lpwstr>2052-12.1.0.16120</vt:lpwstr>
  </property>
</Properties>
</file>