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机顶盒(STB)项目可行性研究报告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9" w:history="1">
        <w:r>
          <w:rPr>
            <w:rFonts w:ascii="仿宋" w:eastAsia="仿宋" w:hAnsi="仿宋" w:cs="仿宋" w:hint="eastAsia"/>
            <w:lang w:eastAsia="zh-CN"/>
          </w:rPr>
          <w:t>概论</w:t>
        </w:r>
        <w:r>
          <w:tab/>
        </w:r>
        <w:r>
          <w:fldChar w:fldCharType="begin"/>
        </w:r>
        <w:r>
          <w:instrText xml:space="preserve"> PAGEREF _Toc25489 \h </w:instrText>
        </w:r>
        <w:r>
          <w:fldChar w:fldCharType="separate"/>
        </w:r>
        <w:r>
          <w:t>3</w:t>
        </w:r>
        <w:r>
          <w:fldChar w:fldCharType="end"/>
        </w:r>
      </w:hyperlink>
    </w:p>
    <w:p>
      <w:pPr>
        <w:pStyle w:val="TOC1"/>
        <w:tabs>
          <w:tab w:val="right" w:leader="dot" w:pos="8306"/>
        </w:tabs>
      </w:pPr>
      <w:hyperlink w:anchor="_Toc26014" w:history="1">
        <w:r>
          <w:rPr>
            <w:rFonts w:ascii="仿宋" w:eastAsia="仿宋" w:hAnsi="仿宋" w:cs="仿宋" w:hint="eastAsia"/>
            <w:lang w:eastAsia="zh-CN"/>
          </w:rPr>
          <w:t>一、机顶盒(STB)行业发展分析</w:t>
        </w:r>
        <w:r>
          <w:tab/>
        </w:r>
        <w:r>
          <w:fldChar w:fldCharType="begin"/>
        </w:r>
        <w:r>
          <w:instrText xml:space="preserve"> PAGEREF _Toc26014 \h </w:instrText>
        </w:r>
        <w:r>
          <w:fldChar w:fldCharType="separate"/>
        </w:r>
        <w:r>
          <w:t>3</w:t>
        </w:r>
        <w:r>
          <w:fldChar w:fldCharType="end"/>
        </w:r>
      </w:hyperlink>
    </w:p>
    <w:p>
      <w:pPr>
        <w:pStyle w:val="TOC2"/>
        <w:tabs>
          <w:tab w:val="right" w:leader="dot" w:pos="8306"/>
        </w:tabs>
      </w:pPr>
      <w:hyperlink w:anchor="_Toc7241" w:history="1">
        <w:r>
          <w:rPr>
            <w:rFonts w:ascii="仿宋" w:eastAsia="仿宋" w:hAnsi="仿宋" w:cs="仿宋" w:hint="eastAsia"/>
            <w:lang w:eastAsia="zh-CN"/>
          </w:rPr>
          <w:t>(一)、机顶盒(STB)行业发展总体概况</w:t>
        </w:r>
        <w:r>
          <w:tab/>
        </w:r>
        <w:r>
          <w:fldChar w:fldCharType="begin"/>
        </w:r>
        <w:r>
          <w:instrText xml:space="preserve"> PAGEREF _Toc7241 \h </w:instrText>
        </w:r>
        <w:r>
          <w:fldChar w:fldCharType="separate"/>
        </w:r>
        <w:r>
          <w:t>3</w:t>
        </w:r>
        <w:r>
          <w:fldChar w:fldCharType="end"/>
        </w:r>
      </w:hyperlink>
    </w:p>
    <w:p>
      <w:pPr>
        <w:pStyle w:val="TOC2"/>
        <w:tabs>
          <w:tab w:val="right" w:leader="dot" w:pos="8306"/>
        </w:tabs>
      </w:pPr>
      <w:hyperlink w:anchor="_Toc28608" w:history="1">
        <w:r>
          <w:rPr>
            <w:rFonts w:ascii="仿宋" w:eastAsia="仿宋" w:hAnsi="仿宋" w:cs="仿宋" w:hint="eastAsia"/>
            <w:lang w:eastAsia="zh-CN"/>
          </w:rPr>
          <w:t>(二)、机顶盒(STB)行业发展背景</w:t>
        </w:r>
        <w:r>
          <w:tab/>
        </w:r>
        <w:r>
          <w:fldChar w:fldCharType="begin"/>
        </w:r>
        <w:r>
          <w:instrText xml:space="preserve"> PAGEREF _Toc28608 \h </w:instrText>
        </w:r>
        <w:r>
          <w:fldChar w:fldCharType="separate"/>
        </w:r>
        <w:r>
          <w:t>3</w:t>
        </w:r>
        <w:r>
          <w:fldChar w:fldCharType="end"/>
        </w:r>
      </w:hyperlink>
    </w:p>
    <w:p>
      <w:pPr>
        <w:pStyle w:val="TOC2"/>
        <w:tabs>
          <w:tab w:val="right" w:leader="dot" w:pos="8306"/>
        </w:tabs>
      </w:pPr>
      <w:hyperlink w:anchor="_Toc17700" w:history="1">
        <w:r>
          <w:rPr>
            <w:rFonts w:ascii="仿宋" w:eastAsia="仿宋" w:hAnsi="仿宋" w:cs="仿宋" w:hint="eastAsia"/>
            <w:lang w:eastAsia="zh-CN"/>
          </w:rPr>
          <w:t>(三)、机顶盒(STB)行业发展前景</w:t>
        </w:r>
        <w:r>
          <w:tab/>
        </w:r>
        <w:r>
          <w:fldChar w:fldCharType="begin"/>
        </w:r>
        <w:r>
          <w:instrText xml:space="preserve"> PAGEREF _Toc17700 \h </w:instrText>
        </w:r>
        <w:r>
          <w:fldChar w:fldCharType="separate"/>
        </w:r>
        <w:r>
          <w:t>4</w:t>
        </w:r>
        <w:r>
          <w:fldChar w:fldCharType="end"/>
        </w:r>
      </w:hyperlink>
    </w:p>
    <w:p>
      <w:pPr>
        <w:pStyle w:val="TOC1"/>
        <w:tabs>
          <w:tab w:val="right" w:leader="dot" w:pos="8306"/>
        </w:tabs>
      </w:pPr>
      <w:hyperlink w:anchor="_Toc29453" w:history="1">
        <w:r>
          <w:rPr>
            <w:rFonts w:ascii="仿宋" w:eastAsia="仿宋" w:hAnsi="仿宋" w:cs="仿宋" w:hint="eastAsia"/>
            <w:lang w:eastAsia="zh-CN"/>
          </w:rPr>
          <w:t>二、SWOT分析</w:t>
        </w:r>
        <w:r>
          <w:tab/>
        </w:r>
        <w:r>
          <w:fldChar w:fldCharType="begin"/>
        </w:r>
        <w:r>
          <w:instrText xml:space="preserve"> PAGEREF _Toc29453 \h </w:instrText>
        </w:r>
        <w:r>
          <w:fldChar w:fldCharType="separate"/>
        </w:r>
        <w:r>
          <w:t>4</w:t>
        </w:r>
        <w:r>
          <w:fldChar w:fldCharType="end"/>
        </w:r>
      </w:hyperlink>
    </w:p>
    <w:p>
      <w:pPr>
        <w:pStyle w:val="TOC2"/>
        <w:tabs>
          <w:tab w:val="right" w:leader="dot" w:pos="8306"/>
        </w:tabs>
      </w:pPr>
      <w:hyperlink w:anchor="_Toc18112" w:history="1">
        <w:r>
          <w:rPr>
            <w:rFonts w:ascii="仿宋" w:eastAsia="仿宋" w:hAnsi="仿宋" w:cs="仿宋" w:hint="eastAsia"/>
            <w:lang w:eastAsia="zh-CN"/>
          </w:rPr>
          <w:t>(一)、优势分析(S)</w:t>
        </w:r>
        <w:r>
          <w:tab/>
        </w:r>
        <w:r>
          <w:fldChar w:fldCharType="begin"/>
        </w:r>
        <w:r>
          <w:instrText xml:space="preserve"> PAGEREF _Toc18112 \h </w:instrText>
        </w:r>
        <w:r>
          <w:fldChar w:fldCharType="separate"/>
        </w:r>
        <w:r>
          <w:t>4</w:t>
        </w:r>
        <w:r>
          <w:fldChar w:fldCharType="end"/>
        </w:r>
      </w:hyperlink>
    </w:p>
    <w:p>
      <w:pPr>
        <w:pStyle w:val="TOC2"/>
        <w:tabs>
          <w:tab w:val="right" w:leader="dot" w:pos="8306"/>
        </w:tabs>
      </w:pPr>
      <w:hyperlink w:anchor="_Toc15441" w:history="1">
        <w:r>
          <w:rPr>
            <w:rFonts w:ascii="仿宋" w:eastAsia="仿宋" w:hAnsi="仿宋" w:cs="仿宋" w:hint="eastAsia"/>
            <w:lang w:eastAsia="zh-CN"/>
          </w:rPr>
          <w:t>(二)、劣势分析(W)</w:t>
        </w:r>
        <w:r>
          <w:tab/>
        </w:r>
        <w:r>
          <w:fldChar w:fldCharType="begin"/>
        </w:r>
        <w:r>
          <w:instrText xml:space="preserve"> PAGEREF _Toc15441 \h </w:instrText>
        </w:r>
        <w:r>
          <w:fldChar w:fldCharType="separate"/>
        </w:r>
        <w:r>
          <w:t>5</w:t>
        </w:r>
        <w:r>
          <w:fldChar w:fldCharType="end"/>
        </w:r>
      </w:hyperlink>
    </w:p>
    <w:p>
      <w:pPr>
        <w:pStyle w:val="TOC2"/>
        <w:tabs>
          <w:tab w:val="right" w:leader="dot" w:pos="8306"/>
        </w:tabs>
      </w:pPr>
      <w:hyperlink w:anchor="_Toc11990" w:history="1">
        <w:r>
          <w:rPr>
            <w:rFonts w:ascii="仿宋" w:eastAsia="仿宋" w:hAnsi="仿宋" w:cs="仿宋" w:hint="eastAsia"/>
            <w:lang w:eastAsia="zh-CN"/>
          </w:rPr>
          <w:t>(三)、机会分析(O)</w:t>
        </w:r>
        <w:r>
          <w:tab/>
        </w:r>
        <w:r>
          <w:fldChar w:fldCharType="begin"/>
        </w:r>
        <w:r>
          <w:instrText xml:space="preserve"> PAGEREF _Toc11990 \h </w:instrText>
        </w:r>
        <w:r>
          <w:fldChar w:fldCharType="separate"/>
        </w:r>
        <w:r>
          <w:t>7</w:t>
        </w:r>
        <w:r>
          <w:fldChar w:fldCharType="end"/>
        </w:r>
      </w:hyperlink>
    </w:p>
    <w:p>
      <w:pPr>
        <w:pStyle w:val="TOC2"/>
        <w:tabs>
          <w:tab w:val="right" w:leader="dot" w:pos="8306"/>
        </w:tabs>
      </w:pPr>
      <w:hyperlink w:anchor="_Toc11787" w:history="1">
        <w:r>
          <w:rPr>
            <w:rFonts w:ascii="仿宋" w:eastAsia="仿宋" w:hAnsi="仿宋" w:cs="仿宋" w:hint="eastAsia"/>
            <w:lang w:eastAsia="zh-CN"/>
          </w:rPr>
          <w:t>(四)、威胁分析(T)</w:t>
        </w:r>
        <w:r>
          <w:tab/>
        </w:r>
        <w:r>
          <w:fldChar w:fldCharType="begin"/>
        </w:r>
        <w:r>
          <w:instrText xml:space="preserve"> PAGEREF _Toc11787 \h </w:instrText>
        </w:r>
        <w:r>
          <w:fldChar w:fldCharType="separate"/>
        </w:r>
        <w:r>
          <w:t>9</w:t>
        </w:r>
        <w:r>
          <w:fldChar w:fldCharType="end"/>
        </w:r>
      </w:hyperlink>
    </w:p>
    <w:p>
      <w:pPr>
        <w:pStyle w:val="TOC1"/>
        <w:tabs>
          <w:tab w:val="right" w:leader="dot" w:pos="8306"/>
        </w:tabs>
      </w:pPr>
      <w:hyperlink w:anchor="_Toc31441" w:history="1">
        <w:r>
          <w:rPr>
            <w:rFonts w:ascii="仿宋" w:eastAsia="仿宋" w:hAnsi="仿宋" w:cs="仿宋" w:hint="eastAsia"/>
            <w:lang w:eastAsia="zh-CN"/>
          </w:rPr>
          <w:t>三、人才队伍建设</w:t>
        </w:r>
        <w:r>
          <w:tab/>
        </w:r>
        <w:r>
          <w:fldChar w:fldCharType="begin"/>
        </w:r>
        <w:r>
          <w:instrText xml:space="preserve"> PAGEREF _Toc31441 \h </w:instrText>
        </w:r>
        <w:r>
          <w:fldChar w:fldCharType="separate"/>
        </w:r>
        <w:r>
          <w:t>12</w:t>
        </w:r>
        <w:r>
          <w:fldChar w:fldCharType="end"/>
        </w:r>
      </w:hyperlink>
    </w:p>
    <w:p>
      <w:pPr>
        <w:pStyle w:val="TOC2"/>
        <w:tabs>
          <w:tab w:val="right" w:leader="dot" w:pos="8306"/>
        </w:tabs>
      </w:pPr>
      <w:hyperlink w:anchor="_Toc2368" w:history="1">
        <w:r>
          <w:rPr>
            <w:rFonts w:ascii="仿宋" w:eastAsia="仿宋" w:hAnsi="仿宋" w:cs="仿宋" w:hint="eastAsia"/>
            <w:lang w:eastAsia="zh-CN"/>
          </w:rPr>
          <w:t>(一)、人才引进与培养计划</w:t>
        </w:r>
        <w:r>
          <w:tab/>
        </w:r>
        <w:r>
          <w:fldChar w:fldCharType="begin"/>
        </w:r>
        <w:r>
          <w:instrText xml:space="preserve"> PAGEREF _Toc2368 \h </w:instrText>
        </w:r>
        <w:r>
          <w:fldChar w:fldCharType="separate"/>
        </w:r>
        <w:r>
          <w:t>12</w:t>
        </w:r>
        <w:r>
          <w:fldChar w:fldCharType="end"/>
        </w:r>
      </w:hyperlink>
    </w:p>
    <w:p>
      <w:pPr>
        <w:pStyle w:val="TOC2"/>
        <w:tabs>
          <w:tab w:val="right" w:leader="dot" w:pos="8306"/>
        </w:tabs>
      </w:pPr>
      <w:hyperlink w:anchor="_Toc17370" w:history="1">
        <w:r>
          <w:rPr>
            <w:rFonts w:ascii="仿宋" w:eastAsia="仿宋" w:hAnsi="仿宋" w:cs="仿宋" w:hint="eastAsia"/>
            <w:lang w:eastAsia="zh-CN"/>
          </w:rPr>
          <w:t>(二)、员工激励与福利政策</w:t>
        </w:r>
        <w:r>
          <w:tab/>
        </w:r>
        <w:r>
          <w:fldChar w:fldCharType="begin"/>
        </w:r>
        <w:r>
          <w:instrText xml:space="preserve"> PAGEREF _Toc17370 \h </w:instrText>
        </w:r>
        <w:r>
          <w:fldChar w:fldCharType="separate"/>
        </w:r>
        <w:r>
          <w:t>13</w:t>
        </w:r>
        <w:r>
          <w:fldChar w:fldCharType="end"/>
        </w:r>
      </w:hyperlink>
    </w:p>
    <w:p>
      <w:pPr>
        <w:pStyle w:val="TOC2"/>
        <w:tabs>
          <w:tab w:val="right" w:leader="dot" w:pos="8306"/>
        </w:tabs>
      </w:pPr>
      <w:hyperlink w:anchor="_Toc21962" w:history="1">
        <w:r>
          <w:rPr>
            <w:rFonts w:ascii="仿宋" w:eastAsia="仿宋" w:hAnsi="仿宋" w:cs="仿宋" w:hint="eastAsia"/>
            <w:lang w:eastAsia="zh-CN"/>
          </w:rPr>
          <w:t>(三)、团队建设与管理</w:t>
        </w:r>
        <w:r>
          <w:tab/>
        </w:r>
        <w:r>
          <w:fldChar w:fldCharType="begin"/>
        </w:r>
        <w:r>
          <w:instrText xml:space="preserve"> PAGEREF _Toc21962 \h </w:instrText>
        </w:r>
        <w:r>
          <w:fldChar w:fldCharType="separate"/>
        </w:r>
        <w:r>
          <w:t>14</w:t>
        </w:r>
        <w:r>
          <w:fldChar w:fldCharType="end"/>
        </w:r>
      </w:hyperlink>
    </w:p>
    <w:p>
      <w:pPr>
        <w:pStyle w:val="TOC1"/>
        <w:tabs>
          <w:tab w:val="right" w:leader="dot" w:pos="8306"/>
        </w:tabs>
      </w:pPr>
      <w:hyperlink w:anchor="_Toc16498" w:history="1">
        <w:r>
          <w:rPr>
            <w:rFonts w:ascii="仿宋" w:eastAsia="仿宋" w:hAnsi="仿宋" w:cs="仿宋" w:hint="eastAsia"/>
            <w:lang w:eastAsia="zh-CN"/>
          </w:rPr>
          <w:t>四、运营管理</w:t>
        </w:r>
        <w:r>
          <w:tab/>
        </w:r>
        <w:r>
          <w:fldChar w:fldCharType="begin"/>
        </w:r>
        <w:r>
          <w:instrText xml:space="preserve"> PAGEREF _Toc16498 \h </w:instrText>
        </w:r>
        <w:r>
          <w:fldChar w:fldCharType="separate"/>
        </w:r>
        <w:r>
          <w:t>15</w:t>
        </w:r>
        <w:r>
          <w:fldChar w:fldCharType="end"/>
        </w:r>
      </w:hyperlink>
    </w:p>
    <w:p>
      <w:pPr>
        <w:pStyle w:val="TOC2"/>
        <w:tabs>
          <w:tab w:val="right" w:leader="dot" w:pos="8306"/>
        </w:tabs>
      </w:pPr>
      <w:hyperlink w:anchor="_Toc11779" w:history="1">
        <w:r>
          <w:rPr>
            <w:rFonts w:ascii="仿宋" w:eastAsia="仿宋" w:hAnsi="仿宋" w:cs="仿宋" w:hint="eastAsia"/>
            <w:lang w:eastAsia="zh-CN"/>
          </w:rPr>
          <w:t>(一)、公司经营宗旨</w:t>
        </w:r>
        <w:r>
          <w:tab/>
        </w:r>
        <w:r>
          <w:fldChar w:fldCharType="begin"/>
        </w:r>
        <w:r>
          <w:instrText xml:space="preserve"> PAGEREF _Toc11779 \h </w:instrText>
        </w:r>
        <w:r>
          <w:fldChar w:fldCharType="separate"/>
        </w:r>
        <w:r>
          <w:t>15</w:t>
        </w:r>
        <w:r>
          <w:fldChar w:fldCharType="end"/>
        </w:r>
      </w:hyperlink>
    </w:p>
    <w:p>
      <w:pPr>
        <w:pStyle w:val="TOC2"/>
        <w:tabs>
          <w:tab w:val="right" w:leader="dot" w:pos="8306"/>
        </w:tabs>
      </w:pPr>
      <w:hyperlink w:anchor="_Toc28641" w:history="1">
        <w:r>
          <w:rPr>
            <w:rFonts w:ascii="仿宋" w:eastAsia="仿宋" w:hAnsi="仿宋" w:cs="仿宋" w:hint="eastAsia"/>
            <w:lang w:eastAsia="zh-CN"/>
          </w:rPr>
          <w:t>(二)、公司目标与主职责</w:t>
        </w:r>
        <w:r>
          <w:tab/>
        </w:r>
        <w:r>
          <w:fldChar w:fldCharType="begin"/>
        </w:r>
        <w:r>
          <w:instrText xml:space="preserve"> PAGEREF _Toc28641 \h </w:instrText>
        </w:r>
        <w:r>
          <w:fldChar w:fldCharType="separate"/>
        </w:r>
        <w:r>
          <w:t>15</w:t>
        </w:r>
        <w:r>
          <w:fldChar w:fldCharType="end"/>
        </w:r>
      </w:hyperlink>
    </w:p>
    <w:p>
      <w:pPr>
        <w:pStyle w:val="TOC2"/>
        <w:tabs>
          <w:tab w:val="right" w:leader="dot" w:pos="8306"/>
        </w:tabs>
      </w:pPr>
      <w:hyperlink w:anchor="_Toc4362" w:history="1">
        <w:r>
          <w:rPr>
            <w:rFonts w:ascii="仿宋" w:eastAsia="仿宋" w:hAnsi="仿宋" w:cs="仿宋" w:hint="eastAsia"/>
            <w:lang w:eastAsia="zh-CN"/>
          </w:rPr>
          <w:t>(三)、各部门职责及权限</w:t>
        </w:r>
        <w:r>
          <w:tab/>
        </w:r>
        <w:r>
          <w:fldChar w:fldCharType="begin"/>
        </w:r>
        <w:r>
          <w:instrText xml:space="preserve"> PAGEREF _Toc4362 \h </w:instrText>
        </w:r>
        <w:r>
          <w:fldChar w:fldCharType="separate"/>
        </w:r>
        <w:r>
          <w:t>16</w:t>
        </w:r>
        <w:r>
          <w:fldChar w:fldCharType="end"/>
        </w:r>
      </w:hyperlink>
    </w:p>
    <w:p>
      <w:pPr>
        <w:pStyle w:val="TOC2"/>
        <w:tabs>
          <w:tab w:val="right" w:leader="dot" w:pos="8306"/>
        </w:tabs>
      </w:pPr>
      <w:hyperlink w:anchor="_Toc9717" w:history="1">
        <w:r>
          <w:rPr>
            <w:rFonts w:ascii="仿宋" w:eastAsia="仿宋" w:hAnsi="仿宋" w:cs="仿宋" w:hint="eastAsia"/>
            <w:lang w:eastAsia="zh-CN"/>
          </w:rPr>
          <w:t>(四)、财务会计制度</w:t>
        </w:r>
        <w:r>
          <w:tab/>
        </w:r>
        <w:r>
          <w:fldChar w:fldCharType="begin"/>
        </w:r>
        <w:r>
          <w:instrText xml:space="preserve"> PAGEREF _Toc9717 \h </w:instrText>
        </w:r>
        <w:r>
          <w:fldChar w:fldCharType="separate"/>
        </w:r>
        <w:r>
          <w:t>20</w:t>
        </w:r>
        <w:r>
          <w:fldChar w:fldCharType="end"/>
        </w:r>
      </w:hyperlink>
    </w:p>
    <w:p>
      <w:pPr>
        <w:pStyle w:val="TOC1"/>
        <w:tabs>
          <w:tab w:val="right" w:leader="dot" w:pos="8306"/>
        </w:tabs>
      </w:pPr>
      <w:hyperlink w:anchor="_Toc14323" w:history="1">
        <w:r>
          <w:rPr>
            <w:rFonts w:ascii="仿宋" w:eastAsia="仿宋" w:hAnsi="仿宋" w:cs="仿宋" w:hint="eastAsia"/>
            <w:lang w:eastAsia="zh-CN"/>
          </w:rPr>
          <w:t>五、项目概要</w:t>
        </w:r>
        <w:r>
          <w:tab/>
        </w:r>
        <w:r>
          <w:fldChar w:fldCharType="begin"/>
        </w:r>
        <w:r>
          <w:instrText xml:space="preserve"> PAGEREF _Toc14323 \h </w:instrText>
        </w:r>
        <w:r>
          <w:fldChar w:fldCharType="separate"/>
        </w:r>
        <w:r>
          <w:t>22</w:t>
        </w:r>
        <w:r>
          <w:fldChar w:fldCharType="end"/>
        </w:r>
      </w:hyperlink>
    </w:p>
    <w:p>
      <w:pPr>
        <w:pStyle w:val="TOC2"/>
        <w:tabs>
          <w:tab w:val="right" w:leader="dot" w:pos="8306"/>
        </w:tabs>
      </w:pPr>
      <w:hyperlink w:anchor="_Toc8683" w:history="1">
        <w:r>
          <w:rPr>
            <w:rFonts w:ascii="仿宋" w:eastAsia="仿宋" w:hAnsi="仿宋" w:cs="仿宋" w:hint="eastAsia"/>
            <w:lang w:eastAsia="zh-CN"/>
          </w:rPr>
          <w:t>(一)、项目名称及建设性质</w:t>
        </w:r>
        <w:r>
          <w:tab/>
        </w:r>
        <w:r>
          <w:fldChar w:fldCharType="begin"/>
        </w:r>
        <w:r>
          <w:instrText xml:space="preserve"> PAGEREF _Toc8683 \h </w:instrText>
        </w:r>
        <w:r>
          <w:fldChar w:fldCharType="separate"/>
        </w:r>
        <w:r>
          <w:t>22</w:t>
        </w:r>
        <w:r>
          <w:fldChar w:fldCharType="end"/>
        </w:r>
      </w:hyperlink>
    </w:p>
    <w:p>
      <w:pPr>
        <w:pStyle w:val="TOC2"/>
        <w:tabs>
          <w:tab w:val="right" w:leader="dot" w:pos="8306"/>
        </w:tabs>
      </w:pPr>
      <w:hyperlink w:anchor="_Toc3482" w:history="1">
        <w:r>
          <w:rPr>
            <w:rFonts w:ascii="仿宋" w:eastAsia="仿宋" w:hAnsi="仿宋" w:cs="仿宋" w:hint="eastAsia"/>
            <w:lang w:eastAsia="zh-CN"/>
          </w:rPr>
          <w:t>(二)、项目主办方</w:t>
        </w:r>
        <w:r>
          <w:tab/>
        </w:r>
        <w:r>
          <w:fldChar w:fldCharType="begin"/>
        </w:r>
        <w:r>
          <w:instrText xml:space="preserve"> PAGEREF _Toc3482 \h </w:instrText>
        </w:r>
        <w:r>
          <w:fldChar w:fldCharType="separate"/>
        </w:r>
        <w:r>
          <w:t>22</w:t>
        </w:r>
        <w:r>
          <w:fldChar w:fldCharType="end"/>
        </w:r>
      </w:hyperlink>
    </w:p>
    <w:p>
      <w:pPr>
        <w:pStyle w:val="TOC2"/>
        <w:tabs>
          <w:tab w:val="right" w:leader="dot" w:pos="8306"/>
        </w:tabs>
      </w:pPr>
      <w:hyperlink w:anchor="_Toc29052" w:history="1">
        <w:r>
          <w:rPr>
            <w:rFonts w:ascii="仿宋" w:eastAsia="仿宋" w:hAnsi="仿宋" w:cs="仿宋" w:hint="eastAsia"/>
            <w:lang w:eastAsia="zh-CN"/>
          </w:rPr>
          <w:t>(三)、机顶盒(STB)项目定位及建设原因</w:t>
        </w:r>
        <w:r>
          <w:tab/>
        </w:r>
        <w:r>
          <w:fldChar w:fldCharType="begin"/>
        </w:r>
        <w:r>
          <w:instrText xml:space="preserve"> PAGEREF _Toc29052 \h </w:instrText>
        </w:r>
        <w:r>
          <w:fldChar w:fldCharType="separate"/>
        </w:r>
        <w:r>
          <w:t>23</w:t>
        </w:r>
        <w:r>
          <w:fldChar w:fldCharType="end"/>
        </w:r>
      </w:hyperlink>
    </w:p>
    <w:p>
      <w:pPr>
        <w:pStyle w:val="TOC2"/>
        <w:tabs>
          <w:tab w:val="right" w:leader="dot" w:pos="8306"/>
        </w:tabs>
      </w:pPr>
      <w:hyperlink w:anchor="_Toc9718" w:history="1">
        <w:r>
          <w:rPr>
            <w:rFonts w:ascii="仿宋" w:eastAsia="仿宋" w:hAnsi="仿宋" w:cs="仿宋" w:hint="eastAsia"/>
            <w:lang w:eastAsia="zh-CN"/>
          </w:rPr>
          <w:t>(四)、机顶盒(STB)项目选址及背景</w:t>
        </w:r>
        <w:r>
          <w:tab/>
        </w:r>
        <w:r>
          <w:fldChar w:fldCharType="begin"/>
        </w:r>
        <w:r>
          <w:instrText xml:space="preserve"> PAGEREF _Toc9718 \h </w:instrText>
        </w:r>
        <w:r>
          <w:fldChar w:fldCharType="separate"/>
        </w:r>
        <w:r>
          <w:t>24</w:t>
        </w:r>
        <w:r>
          <w:fldChar w:fldCharType="end"/>
        </w:r>
      </w:hyperlink>
    </w:p>
    <w:p>
      <w:pPr>
        <w:pStyle w:val="TOC2"/>
        <w:tabs>
          <w:tab w:val="right" w:leader="dot" w:pos="8306"/>
        </w:tabs>
      </w:pPr>
      <w:hyperlink w:anchor="_Toc10588" w:history="1">
        <w:r>
          <w:rPr>
            <w:rFonts w:ascii="仿宋" w:eastAsia="仿宋" w:hAnsi="仿宋" w:cs="仿宋" w:hint="eastAsia"/>
            <w:lang w:eastAsia="zh-CN"/>
          </w:rPr>
          <w:t>(五)、机顶盒(STB)项目生产规模概述</w:t>
        </w:r>
        <w:r>
          <w:tab/>
        </w:r>
        <w:r>
          <w:fldChar w:fldCharType="begin"/>
        </w:r>
        <w:r>
          <w:instrText xml:space="preserve"> PAGEREF _Toc10588 \h </w:instrText>
        </w:r>
        <w:r>
          <w:fldChar w:fldCharType="separate"/>
        </w:r>
        <w:r>
          <w:t>24</w:t>
        </w:r>
        <w:r>
          <w:fldChar w:fldCharType="end"/>
        </w:r>
      </w:hyperlink>
    </w:p>
    <w:p>
      <w:pPr>
        <w:pStyle w:val="TOC2"/>
        <w:tabs>
          <w:tab w:val="right" w:leader="dot" w:pos="8306"/>
        </w:tabs>
      </w:pPr>
      <w:hyperlink w:anchor="_Toc14620" w:history="1">
        <w:r>
          <w:rPr>
            <w:rFonts w:ascii="仿宋" w:eastAsia="仿宋" w:hAnsi="仿宋" w:cs="仿宋" w:hint="eastAsia"/>
            <w:lang w:eastAsia="zh-CN"/>
          </w:rPr>
          <w:t>(六)、建筑规模与设计要点</w:t>
        </w:r>
        <w:r>
          <w:tab/>
        </w:r>
        <w:r>
          <w:fldChar w:fldCharType="begin"/>
        </w:r>
        <w:r>
          <w:instrText xml:space="preserve"> PAGEREF _Toc14620 \h </w:instrText>
        </w:r>
        <w:r>
          <w:fldChar w:fldCharType="separate"/>
        </w:r>
        <w:r>
          <w:t>24</w:t>
        </w:r>
        <w:r>
          <w:fldChar w:fldCharType="end"/>
        </w:r>
      </w:hyperlink>
    </w:p>
    <w:p>
      <w:pPr>
        <w:pStyle w:val="TOC2"/>
        <w:tabs>
          <w:tab w:val="right" w:leader="dot" w:pos="8306"/>
        </w:tabs>
      </w:pPr>
      <w:hyperlink w:anchor="_Toc1714" w:history="1">
        <w:r>
          <w:rPr>
            <w:rFonts w:ascii="仿宋" w:eastAsia="仿宋" w:hAnsi="仿宋" w:cs="仿宋" w:hint="eastAsia"/>
            <w:lang w:eastAsia="zh-CN"/>
          </w:rPr>
          <w:t>(七)、环境影响考察</w:t>
        </w:r>
        <w:r>
          <w:tab/>
        </w:r>
        <w:r>
          <w:fldChar w:fldCharType="begin"/>
        </w:r>
        <w:r>
          <w:instrText xml:space="preserve"> PAGEREF _Toc1714 \h </w:instrText>
        </w:r>
        <w:r>
          <w:fldChar w:fldCharType="separate"/>
        </w:r>
        <w:r>
          <w:t>25</w:t>
        </w:r>
        <w:r>
          <w:fldChar w:fldCharType="end"/>
        </w:r>
      </w:hyperlink>
    </w:p>
    <w:p>
      <w:pPr>
        <w:pStyle w:val="TOC2"/>
        <w:tabs>
          <w:tab w:val="right" w:leader="dot" w:pos="8306"/>
        </w:tabs>
      </w:pPr>
      <w:hyperlink w:anchor="_Toc1883" w:history="1">
        <w:r>
          <w:rPr>
            <w:rFonts w:ascii="仿宋" w:eastAsia="仿宋" w:hAnsi="仿宋" w:cs="仿宋" w:hint="eastAsia"/>
            <w:lang w:eastAsia="zh-CN"/>
          </w:rPr>
          <w:t>(八)、项目总投资与资金结构</w:t>
        </w:r>
        <w:r>
          <w:tab/>
        </w:r>
        <w:r>
          <w:fldChar w:fldCharType="begin"/>
        </w:r>
        <w:r>
          <w:instrText xml:space="preserve"> PAGEREF _Toc1883 \h </w:instrText>
        </w:r>
        <w:r>
          <w:fldChar w:fldCharType="separate"/>
        </w:r>
        <w:r>
          <w:t>26</w:t>
        </w:r>
        <w:r>
          <w:fldChar w:fldCharType="end"/>
        </w:r>
      </w:hyperlink>
    </w:p>
    <w:p>
      <w:pPr>
        <w:pStyle w:val="TOC2"/>
        <w:tabs>
          <w:tab w:val="right" w:leader="dot" w:pos="8306"/>
        </w:tabs>
      </w:pPr>
      <w:hyperlink w:anchor="_Toc26962" w:history="1">
        <w:r>
          <w:rPr>
            <w:rFonts w:ascii="仿宋" w:eastAsia="仿宋" w:hAnsi="仿宋" w:cs="仿宋" w:hint="eastAsia"/>
            <w:lang w:eastAsia="zh-CN"/>
          </w:rPr>
          <w:t>(九)、资金筹措方案概述</w:t>
        </w:r>
        <w:r>
          <w:tab/>
        </w:r>
        <w:r>
          <w:fldChar w:fldCharType="begin"/>
        </w:r>
        <w:r>
          <w:instrText xml:space="preserve"> PAGEREF _Toc26962 \h </w:instrText>
        </w:r>
        <w:r>
          <w:fldChar w:fldCharType="separate"/>
        </w:r>
        <w:r>
          <w:t>26</w:t>
        </w:r>
        <w:r>
          <w:fldChar w:fldCharType="end"/>
        </w:r>
      </w:hyperlink>
    </w:p>
    <w:p>
      <w:pPr>
        <w:pStyle w:val="TOC2"/>
        <w:tabs>
          <w:tab w:val="right" w:leader="dot" w:pos="8306"/>
        </w:tabs>
      </w:pPr>
      <w:hyperlink w:anchor="_Toc30474" w:history="1">
        <w:r>
          <w:rPr>
            <w:rFonts w:ascii="仿宋" w:eastAsia="仿宋" w:hAnsi="仿宋" w:cs="仿宋" w:hint="eastAsia"/>
            <w:lang w:eastAsia="zh-CN"/>
          </w:rPr>
          <w:t>(十)、机顶盒(STB)项目经济效益预期规划</w:t>
        </w:r>
        <w:r>
          <w:tab/>
        </w:r>
        <w:r>
          <w:fldChar w:fldCharType="begin"/>
        </w:r>
        <w:r>
          <w:instrText xml:space="preserve"> PAGEREF _Toc30474 \h </w:instrText>
        </w:r>
        <w:r>
          <w:fldChar w:fldCharType="separate"/>
        </w:r>
        <w:r>
          <w:t>27</w:t>
        </w:r>
        <w:r>
          <w:fldChar w:fldCharType="end"/>
        </w:r>
      </w:hyperlink>
    </w:p>
    <w:p>
      <w:pPr>
        <w:pStyle w:val="TOC2"/>
        <w:tabs>
          <w:tab w:val="right" w:leader="dot" w:pos="8306"/>
        </w:tabs>
      </w:pPr>
      <w:hyperlink w:anchor="_Toc21693" w:history="1">
        <w:r>
          <w:rPr>
            <w:rFonts w:ascii="仿宋" w:eastAsia="仿宋" w:hAnsi="仿宋" w:cs="仿宋" w:hint="eastAsia"/>
            <w:lang w:eastAsia="zh-CN"/>
          </w:rPr>
          <w:t>(十一)、机顶盒(STB)项目建设进度计划</w:t>
        </w:r>
        <w:r>
          <w:tab/>
        </w:r>
        <w:r>
          <w:fldChar w:fldCharType="begin"/>
        </w:r>
        <w:r>
          <w:instrText xml:space="preserve"> PAGEREF _Toc21693 \h </w:instrText>
        </w:r>
        <w:r>
          <w:fldChar w:fldCharType="separate"/>
        </w:r>
        <w:r>
          <w:t>27</w:t>
        </w:r>
        <w:r>
          <w:fldChar w:fldCharType="end"/>
        </w:r>
      </w:hyperlink>
    </w:p>
    <w:p>
      <w:pPr>
        <w:pStyle w:val="TOC1"/>
        <w:tabs>
          <w:tab w:val="right" w:leader="dot" w:pos="8306"/>
        </w:tabs>
      </w:pPr>
      <w:hyperlink w:anchor="_Toc517" w:history="1">
        <w:r>
          <w:rPr>
            <w:rFonts w:ascii="仿宋" w:eastAsia="仿宋" w:hAnsi="仿宋" w:cs="仿宋" w:hint="eastAsia"/>
            <w:lang w:eastAsia="zh-CN"/>
          </w:rPr>
          <w:t>六、法规合规与审计</w:t>
        </w:r>
        <w:r>
          <w:tab/>
        </w:r>
        <w:r>
          <w:fldChar w:fldCharType="begin"/>
        </w:r>
        <w:r>
          <w:instrText xml:space="preserve"> PAGEREF _Toc517 \h </w:instrText>
        </w:r>
        <w:r>
          <w:fldChar w:fldCharType="separate"/>
        </w:r>
        <w:r>
          <w:t>28</w:t>
        </w:r>
        <w:r>
          <w:fldChar w:fldCharType="end"/>
        </w:r>
      </w:hyperlink>
    </w:p>
    <w:p>
      <w:pPr>
        <w:pStyle w:val="TOC2"/>
        <w:tabs>
          <w:tab w:val="right" w:leader="dot" w:pos="8306"/>
        </w:tabs>
      </w:pPr>
      <w:hyperlink w:anchor="_Toc22070" w:history="1">
        <w:r>
          <w:rPr>
            <w:rFonts w:ascii="仿宋" w:eastAsia="仿宋" w:hAnsi="仿宋" w:cs="仿宋" w:hint="eastAsia"/>
            <w:lang w:eastAsia="zh-CN"/>
          </w:rPr>
          <w:t>(一)、法规遵从与合规性</w:t>
        </w:r>
        <w:r>
          <w:tab/>
        </w:r>
        <w:r>
          <w:fldChar w:fldCharType="begin"/>
        </w:r>
        <w:r>
          <w:instrText xml:space="preserve"> PAGEREF _Toc22070 \h </w:instrText>
        </w:r>
        <w:r>
          <w:fldChar w:fldCharType="separate"/>
        </w:r>
        <w:r>
          <w:t>28</w:t>
        </w:r>
        <w:r>
          <w:fldChar w:fldCharType="end"/>
        </w:r>
      </w:hyperlink>
    </w:p>
    <w:p>
      <w:pPr>
        <w:pStyle w:val="TOC2"/>
        <w:tabs>
          <w:tab w:val="right" w:leader="dot" w:pos="8306"/>
        </w:tabs>
      </w:pPr>
      <w:hyperlink w:anchor="_Toc30710" w:history="1">
        <w:r>
          <w:rPr>
            <w:rFonts w:ascii="仿宋" w:eastAsia="仿宋" w:hAnsi="仿宋" w:cs="仿宋" w:hint="eastAsia"/>
            <w:lang w:eastAsia="zh-CN"/>
          </w:rPr>
          <w:t>(二)、内部审计计划</w:t>
        </w:r>
        <w:r>
          <w:tab/>
        </w:r>
        <w:r>
          <w:fldChar w:fldCharType="begin"/>
        </w:r>
        <w:r>
          <w:instrText xml:space="preserve"> PAGEREF _Toc30710 \h </w:instrText>
        </w:r>
        <w:r>
          <w:fldChar w:fldCharType="separate"/>
        </w:r>
        <w:r>
          <w:t>28</w:t>
        </w:r>
        <w:r>
          <w:fldChar w:fldCharType="end"/>
        </w:r>
      </w:hyperlink>
    </w:p>
    <w:p>
      <w:pPr>
        <w:pStyle w:val="TOC2"/>
        <w:tabs>
          <w:tab w:val="right" w:leader="dot" w:pos="8306"/>
        </w:tabs>
      </w:pPr>
      <w:hyperlink w:anchor="_Toc24686" w:history="1">
        <w:r>
          <w:rPr>
            <w:rFonts w:ascii="仿宋" w:eastAsia="仿宋" w:hAnsi="仿宋" w:cs="仿宋" w:hint="eastAsia"/>
            <w:lang w:eastAsia="zh-CN"/>
          </w:rPr>
          <w:t>(三)、外部审计准备</w:t>
        </w:r>
        <w:r>
          <w:tab/>
        </w:r>
        <w:r>
          <w:fldChar w:fldCharType="begin"/>
        </w:r>
        <w:r>
          <w:instrText xml:space="preserve"> PAGEREF _Toc24686 \h </w:instrText>
        </w:r>
        <w:r>
          <w:fldChar w:fldCharType="separate"/>
        </w:r>
        <w:r>
          <w:t>29</w:t>
        </w:r>
        <w:r>
          <w:fldChar w:fldCharType="end"/>
        </w:r>
      </w:hyperlink>
    </w:p>
    <w:p>
      <w:pPr>
        <w:pStyle w:val="TOC2"/>
        <w:tabs>
          <w:tab w:val="right" w:leader="dot" w:pos="8306"/>
        </w:tabs>
      </w:pPr>
      <w:hyperlink w:anchor="_Toc972" w:history="1">
        <w:r>
          <w:rPr>
            <w:rFonts w:ascii="仿宋" w:eastAsia="仿宋" w:hAnsi="仿宋" w:cs="仿宋" w:hint="eastAsia"/>
            <w:lang w:eastAsia="zh-CN"/>
          </w:rPr>
          <w:t>(四)、审计结果整改</w:t>
        </w:r>
        <w:r>
          <w:tab/>
        </w:r>
        <w:r>
          <w:fldChar w:fldCharType="begin"/>
        </w:r>
        <w:r>
          <w:instrText xml:space="preserve"> PAGEREF _Toc972 \h </w:instrText>
        </w:r>
        <w:r>
          <w:fldChar w:fldCharType="separate"/>
        </w:r>
        <w:r>
          <w:t>29</w:t>
        </w:r>
        <w:r>
          <w:fldChar w:fldCharType="end"/>
        </w:r>
      </w:hyperlink>
    </w:p>
    <w:p>
      <w:pPr>
        <w:pStyle w:val="TOC1"/>
        <w:tabs>
          <w:tab w:val="right" w:leader="dot" w:pos="8306"/>
        </w:tabs>
      </w:pPr>
      <w:hyperlink w:anchor="_Toc29073" w:history="1">
        <w:r>
          <w:rPr>
            <w:rFonts w:ascii="仿宋" w:eastAsia="仿宋" w:hAnsi="仿宋" w:cs="仿宋" w:hint="eastAsia"/>
            <w:lang w:eastAsia="zh-CN"/>
          </w:rPr>
          <w:t>七、项目风险分析及防范措施</w:t>
        </w:r>
        <w:r>
          <w:tab/>
        </w:r>
        <w:r>
          <w:fldChar w:fldCharType="begin"/>
        </w:r>
        <w:r>
          <w:instrText xml:space="preserve"> PAGEREF _Toc29073 \h </w:instrText>
        </w:r>
        <w:r>
          <w:fldChar w:fldCharType="separate"/>
        </w:r>
        <w:r>
          <w:t>29</w:t>
        </w:r>
        <w:r>
          <w:fldChar w:fldCharType="end"/>
        </w:r>
      </w:hyperlink>
    </w:p>
    <w:p>
      <w:pPr>
        <w:pStyle w:val="TOC2"/>
        <w:tabs>
          <w:tab w:val="right" w:leader="dot" w:pos="8306"/>
        </w:tabs>
      </w:pPr>
      <w:hyperlink w:anchor="_Toc5654" w:history="1">
        <w:r>
          <w:rPr>
            <w:rFonts w:ascii="仿宋" w:eastAsia="仿宋" w:hAnsi="仿宋" w:cs="仿宋" w:hint="eastAsia"/>
            <w:lang w:eastAsia="zh-CN"/>
          </w:rPr>
          <w:t>(一)、项目的要紧风险因素识别</w:t>
        </w:r>
        <w:r>
          <w:tab/>
        </w:r>
        <w:r>
          <w:fldChar w:fldCharType="begin"/>
        </w:r>
        <w:r>
          <w:instrText xml:space="preserve"> PAGEREF _Toc5654 \h </w:instrText>
        </w:r>
        <w:r>
          <w:fldChar w:fldCharType="separate"/>
        </w:r>
        <w:r>
          <w:t>29</w:t>
        </w:r>
        <w:r>
          <w:fldChar w:fldCharType="end"/>
        </w:r>
      </w:hyperlink>
    </w:p>
    <w:p>
      <w:pPr>
        <w:pStyle w:val="TOC2"/>
        <w:tabs>
          <w:tab w:val="right" w:leader="dot" w:pos="8306"/>
        </w:tabs>
      </w:pPr>
      <w:hyperlink w:anchor="_Toc16059" w:history="1">
        <w:r>
          <w:rPr>
            <w:rFonts w:ascii="仿宋" w:eastAsia="仿宋" w:hAnsi="仿宋" w:cs="仿宋" w:hint="eastAsia"/>
            <w:lang w:eastAsia="zh-CN"/>
          </w:rPr>
          <w:t>(二)、风险程度分析</w:t>
        </w:r>
        <w:r>
          <w:tab/>
        </w:r>
        <w:r>
          <w:fldChar w:fldCharType="begin"/>
        </w:r>
        <w:r>
          <w:instrText xml:space="preserve"> PAGEREF _Toc16059 \h </w:instrText>
        </w:r>
        <w:r>
          <w:fldChar w:fldCharType="separate"/>
        </w:r>
        <w:r>
          <w:t>30</w:t>
        </w:r>
        <w:r>
          <w:fldChar w:fldCharType="end"/>
        </w:r>
      </w:hyperlink>
    </w:p>
    <w:p>
      <w:pPr>
        <w:pStyle w:val="TOC2"/>
        <w:tabs>
          <w:tab w:val="right" w:leader="dot" w:pos="8306"/>
        </w:tabs>
      </w:pPr>
      <w:hyperlink w:anchor="_Toc8992" w:history="1">
        <w:r>
          <w:rPr>
            <w:rFonts w:ascii="仿宋" w:eastAsia="仿宋" w:hAnsi="仿宋" w:cs="仿宋" w:hint="eastAsia"/>
            <w:lang w:eastAsia="zh-CN"/>
          </w:rPr>
          <w:t>(三)、防范与降低风险的计策</w:t>
        </w:r>
        <w:r>
          <w:tab/>
        </w:r>
        <w:r>
          <w:fldChar w:fldCharType="begin"/>
        </w:r>
        <w:r>
          <w:instrText xml:space="preserve"> PAGEREF _Toc8992 \h </w:instrText>
        </w:r>
        <w:r>
          <w:fldChar w:fldCharType="separate"/>
        </w:r>
        <w:r>
          <w:t>31</w:t>
        </w:r>
        <w:r>
          <w:fldChar w:fldCharType="end"/>
        </w:r>
      </w:hyperlink>
    </w:p>
    <w:p>
      <w:pPr>
        <w:pStyle w:val="TOC1"/>
        <w:tabs>
          <w:tab w:val="right" w:leader="dot" w:pos="8306"/>
        </w:tabs>
      </w:pPr>
      <w:hyperlink w:anchor="_Toc14369" w:history="1">
        <w:r>
          <w:rPr>
            <w:rFonts w:ascii="仿宋" w:eastAsia="仿宋" w:hAnsi="仿宋" w:cs="仿宋" w:hint="eastAsia"/>
            <w:lang w:eastAsia="zh-CN"/>
          </w:rPr>
          <w:t>八、项目进度计划</w:t>
        </w:r>
        <w:r>
          <w:tab/>
        </w:r>
        <w:r>
          <w:fldChar w:fldCharType="begin"/>
        </w:r>
        <w:r>
          <w:instrText xml:space="preserve"> PAGEREF _Toc14369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95" w:history="1">
        <w:r>
          <w:rPr>
            <w:rFonts w:ascii="仿宋" w:eastAsia="仿宋" w:hAnsi="仿宋" w:cs="仿宋" w:hint="eastAsia"/>
            <w:lang w:eastAsia="zh-CN"/>
          </w:rPr>
          <w:t>(一)、项目进度安排</w:t>
        </w:r>
        <w:r>
          <w:tab/>
        </w:r>
        <w:r>
          <w:fldChar w:fldCharType="begin"/>
        </w:r>
        <w:r>
          <w:instrText xml:space="preserve"> PAGEREF _Toc23295 \h </w:instrText>
        </w:r>
        <w:r>
          <w:fldChar w:fldCharType="separate"/>
        </w:r>
        <w:r>
          <w:t>33</w:t>
        </w:r>
        <w:r>
          <w:fldChar w:fldCharType="end"/>
        </w:r>
      </w:hyperlink>
    </w:p>
    <w:p>
      <w:pPr>
        <w:pStyle w:val="TOC2"/>
        <w:tabs>
          <w:tab w:val="right" w:leader="dot" w:pos="8306"/>
        </w:tabs>
      </w:pPr>
      <w:hyperlink w:anchor="_Toc4976" w:history="1">
        <w:r>
          <w:rPr>
            <w:rFonts w:ascii="仿宋" w:eastAsia="仿宋" w:hAnsi="仿宋" w:cs="仿宋" w:hint="eastAsia"/>
            <w:lang w:eastAsia="zh-CN"/>
          </w:rPr>
          <w:t>(二)、项目实施保障措施</w:t>
        </w:r>
        <w:r>
          <w:tab/>
        </w:r>
        <w:r>
          <w:fldChar w:fldCharType="begin"/>
        </w:r>
        <w:r>
          <w:instrText xml:space="preserve"> PAGEREF _Toc4976 \h </w:instrText>
        </w:r>
        <w:r>
          <w:fldChar w:fldCharType="separate"/>
        </w:r>
        <w:r>
          <w:t>35</w:t>
        </w:r>
        <w:r>
          <w:fldChar w:fldCharType="end"/>
        </w:r>
      </w:hyperlink>
    </w:p>
    <w:p>
      <w:pPr>
        <w:pStyle w:val="TOC1"/>
        <w:tabs>
          <w:tab w:val="right" w:leader="dot" w:pos="8306"/>
        </w:tabs>
      </w:pPr>
      <w:hyperlink w:anchor="_Toc29423" w:history="1">
        <w:r>
          <w:rPr>
            <w:rFonts w:ascii="仿宋" w:eastAsia="仿宋" w:hAnsi="仿宋" w:cs="仿宋" w:hint="eastAsia"/>
            <w:lang w:eastAsia="zh-CN"/>
          </w:rPr>
          <w:t>九、项目招标方案及组织管理</w:t>
        </w:r>
        <w:r>
          <w:tab/>
        </w:r>
        <w:r>
          <w:fldChar w:fldCharType="begin"/>
        </w:r>
        <w:r>
          <w:instrText xml:space="preserve"> PAGEREF _Toc29423 \h </w:instrText>
        </w:r>
        <w:r>
          <w:fldChar w:fldCharType="separate"/>
        </w:r>
        <w:r>
          <w:t>37</w:t>
        </w:r>
        <w:r>
          <w:fldChar w:fldCharType="end"/>
        </w:r>
      </w:hyperlink>
    </w:p>
    <w:p>
      <w:pPr>
        <w:pStyle w:val="TOC2"/>
        <w:tabs>
          <w:tab w:val="right" w:leader="dot" w:pos="8306"/>
        </w:tabs>
      </w:pPr>
      <w:hyperlink w:anchor="_Toc13869" w:history="1">
        <w:r>
          <w:rPr>
            <w:rFonts w:ascii="仿宋" w:eastAsia="仿宋" w:hAnsi="仿宋" w:cs="仿宋" w:hint="eastAsia"/>
            <w:lang w:eastAsia="zh-CN"/>
          </w:rPr>
          <w:t>(一)、项目建设管理</w:t>
        </w:r>
        <w:r>
          <w:tab/>
        </w:r>
        <w:r>
          <w:fldChar w:fldCharType="begin"/>
        </w:r>
        <w:r>
          <w:instrText xml:space="preserve"> PAGEREF _Toc13869 \h </w:instrText>
        </w:r>
        <w:r>
          <w:fldChar w:fldCharType="separate"/>
        </w:r>
        <w:r>
          <w:t>37</w:t>
        </w:r>
        <w:r>
          <w:fldChar w:fldCharType="end"/>
        </w:r>
      </w:hyperlink>
    </w:p>
    <w:p>
      <w:pPr>
        <w:pStyle w:val="TOC2"/>
        <w:tabs>
          <w:tab w:val="right" w:leader="dot" w:pos="8306"/>
        </w:tabs>
      </w:pPr>
      <w:hyperlink w:anchor="_Toc4785" w:history="1">
        <w:r>
          <w:rPr>
            <w:rFonts w:ascii="仿宋" w:eastAsia="仿宋" w:hAnsi="仿宋" w:cs="仿宋" w:hint="eastAsia"/>
            <w:lang w:eastAsia="zh-CN"/>
          </w:rPr>
          <w:t>(二)、招投标初步方案</w:t>
        </w:r>
        <w:r>
          <w:tab/>
        </w:r>
        <w:r>
          <w:fldChar w:fldCharType="begin"/>
        </w:r>
        <w:r>
          <w:instrText xml:space="preserve"> PAGEREF _Toc4785 \h </w:instrText>
        </w:r>
        <w:r>
          <w:fldChar w:fldCharType="separate"/>
        </w:r>
        <w:r>
          <w:t>38</w:t>
        </w:r>
        <w:r>
          <w:fldChar w:fldCharType="end"/>
        </w:r>
      </w:hyperlink>
    </w:p>
    <w:p>
      <w:pPr>
        <w:pStyle w:val="TOC2"/>
        <w:tabs>
          <w:tab w:val="right" w:leader="dot" w:pos="8306"/>
        </w:tabs>
      </w:pPr>
      <w:hyperlink w:anchor="_Toc26657" w:history="1">
        <w:r>
          <w:rPr>
            <w:rFonts w:ascii="仿宋" w:eastAsia="仿宋" w:hAnsi="仿宋" w:cs="仿宋" w:hint="eastAsia"/>
            <w:lang w:eastAsia="zh-CN"/>
          </w:rPr>
          <w:t>(三)、工程评标</w:t>
        </w:r>
        <w:r>
          <w:tab/>
        </w:r>
        <w:r>
          <w:fldChar w:fldCharType="begin"/>
        </w:r>
        <w:r>
          <w:instrText xml:space="preserve"> PAGEREF _Toc26657 \h </w:instrText>
        </w:r>
        <w:r>
          <w:fldChar w:fldCharType="separate"/>
        </w:r>
        <w:r>
          <w:t>39</w:t>
        </w:r>
        <w:r>
          <w:fldChar w:fldCharType="end"/>
        </w:r>
      </w:hyperlink>
    </w:p>
    <w:p>
      <w:pPr>
        <w:pStyle w:val="TOC2"/>
        <w:tabs>
          <w:tab w:val="right" w:leader="dot" w:pos="8306"/>
        </w:tabs>
      </w:pPr>
      <w:hyperlink w:anchor="_Toc19913" w:history="1">
        <w:r>
          <w:rPr>
            <w:rFonts w:ascii="仿宋" w:eastAsia="仿宋" w:hAnsi="仿宋" w:cs="仿宋" w:hint="eastAsia"/>
            <w:lang w:eastAsia="zh-CN"/>
          </w:rPr>
          <w:t>(四)、项目组织机构与人力资源配置</w:t>
        </w:r>
        <w:r>
          <w:tab/>
        </w:r>
        <w:r>
          <w:fldChar w:fldCharType="begin"/>
        </w:r>
        <w:r>
          <w:instrText xml:space="preserve"> PAGEREF _Toc19913 \h </w:instrText>
        </w:r>
        <w:r>
          <w:fldChar w:fldCharType="separate"/>
        </w:r>
        <w:r>
          <w:t>41</w:t>
        </w:r>
        <w:r>
          <w:fldChar w:fldCharType="end"/>
        </w:r>
      </w:hyperlink>
    </w:p>
    <w:p>
      <w:pPr>
        <w:pStyle w:val="TOC1"/>
        <w:tabs>
          <w:tab w:val="right" w:leader="dot" w:pos="8306"/>
        </w:tabs>
      </w:pPr>
      <w:hyperlink w:anchor="_Toc13845" w:history="1">
        <w:r>
          <w:rPr>
            <w:rFonts w:ascii="仿宋" w:eastAsia="仿宋" w:hAnsi="仿宋" w:cs="仿宋" w:hint="eastAsia"/>
            <w:lang w:eastAsia="zh-CN"/>
          </w:rPr>
          <w:t>十、环境可持续性管理</w:t>
        </w:r>
        <w:r>
          <w:tab/>
        </w:r>
        <w:r>
          <w:fldChar w:fldCharType="begin"/>
        </w:r>
        <w:r>
          <w:instrText xml:space="preserve"> PAGEREF _Toc13845 \h </w:instrText>
        </w:r>
        <w:r>
          <w:fldChar w:fldCharType="separate"/>
        </w:r>
        <w:r>
          <w:t>42</w:t>
        </w:r>
        <w:r>
          <w:fldChar w:fldCharType="end"/>
        </w:r>
      </w:hyperlink>
    </w:p>
    <w:p>
      <w:pPr>
        <w:pStyle w:val="TOC2"/>
        <w:tabs>
          <w:tab w:val="right" w:leader="dot" w:pos="8306"/>
        </w:tabs>
      </w:pPr>
      <w:hyperlink w:anchor="_Toc4052" w:history="1">
        <w:r>
          <w:rPr>
            <w:rFonts w:ascii="仿宋" w:eastAsia="仿宋" w:hAnsi="仿宋" w:cs="仿宋" w:hint="eastAsia"/>
            <w:lang w:eastAsia="zh-CN"/>
          </w:rPr>
          <w:t>(一)、环境友好型生产策略</w:t>
        </w:r>
        <w:r>
          <w:tab/>
        </w:r>
        <w:r>
          <w:fldChar w:fldCharType="begin"/>
        </w:r>
        <w:r>
          <w:instrText xml:space="preserve"> PAGEREF _Toc4052 \h </w:instrText>
        </w:r>
        <w:r>
          <w:fldChar w:fldCharType="separate"/>
        </w:r>
        <w:r>
          <w:t>42</w:t>
        </w:r>
        <w:r>
          <w:fldChar w:fldCharType="end"/>
        </w:r>
      </w:hyperlink>
    </w:p>
    <w:p>
      <w:pPr>
        <w:pStyle w:val="TOC2"/>
        <w:tabs>
          <w:tab w:val="right" w:leader="dot" w:pos="8306"/>
        </w:tabs>
      </w:pPr>
      <w:hyperlink w:anchor="_Toc28515" w:history="1">
        <w:r>
          <w:rPr>
            <w:rFonts w:ascii="仿宋" w:eastAsia="仿宋" w:hAnsi="仿宋" w:cs="仿宋" w:hint="eastAsia"/>
            <w:lang w:eastAsia="zh-CN"/>
          </w:rPr>
          <w:t>(二)、绿色供应链管理</w:t>
        </w:r>
        <w:r>
          <w:tab/>
        </w:r>
        <w:r>
          <w:fldChar w:fldCharType="begin"/>
        </w:r>
        <w:r>
          <w:instrText xml:space="preserve"> PAGEREF _Toc28515 \h </w:instrText>
        </w:r>
        <w:r>
          <w:fldChar w:fldCharType="separate"/>
        </w:r>
        <w:r>
          <w:t>43</w:t>
        </w:r>
        <w:r>
          <w:fldChar w:fldCharType="end"/>
        </w:r>
      </w:hyperlink>
    </w:p>
    <w:p>
      <w:pPr>
        <w:pStyle w:val="TOC2"/>
        <w:tabs>
          <w:tab w:val="right" w:leader="dot" w:pos="8306"/>
        </w:tabs>
      </w:pPr>
      <w:hyperlink w:anchor="_Toc23619" w:history="1">
        <w:r>
          <w:rPr>
            <w:rFonts w:ascii="仿宋" w:eastAsia="仿宋" w:hAnsi="仿宋" w:cs="仿宋" w:hint="eastAsia"/>
            <w:lang w:eastAsia="zh-CN"/>
          </w:rPr>
          <w:t>(三)、能源与资源节约计划</w:t>
        </w:r>
        <w:r>
          <w:tab/>
        </w:r>
        <w:r>
          <w:fldChar w:fldCharType="begin"/>
        </w:r>
        <w:r>
          <w:instrText xml:space="preserve"> PAGEREF _Toc23619 \h </w:instrText>
        </w:r>
        <w:r>
          <w:fldChar w:fldCharType="separate"/>
        </w:r>
        <w:r>
          <w:t>44</w:t>
        </w:r>
        <w:r>
          <w:fldChar w:fldCharType="end"/>
        </w:r>
      </w:hyperlink>
    </w:p>
    <w:p>
      <w:pPr>
        <w:pStyle w:val="TOC2"/>
        <w:tabs>
          <w:tab w:val="right" w:leader="dot" w:pos="8306"/>
        </w:tabs>
      </w:pPr>
      <w:hyperlink w:anchor="_Toc15661" w:history="1">
        <w:r>
          <w:rPr>
            <w:rFonts w:ascii="仿宋" w:eastAsia="仿宋" w:hAnsi="仿宋" w:cs="仿宋" w:hint="eastAsia"/>
            <w:lang w:eastAsia="zh-CN"/>
          </w:rPr>
          <w:t>(四)、企业社会责任履行</w:t>
        </w:r>
        <w:r>
          <w:tab/>
        </w:r>
        <w:r>
          <w:fldChar w:fldCharType="begin"/>
        </w:r>
        <w:r>
          <w:instrText xml:space="preserve"> PAGEREF _Toc15661 \h </w:instrText>
        </w:r>
        <w:r>
          <w:fldChar w:fldCharType="separate"/>
        </w:r>
        <w:r>
          <w:t>45</w:t>
        </w:r>
        <w:r>
          <w:fldChar w:fldCharType="end"/>
        </w:r>
      </w:hyperlink>
    </w:p>
    <w:p>
      <w:pPr>
        <w:pStyle w:val="TOC1"/>
        <w:tabs>
          <w:tab w:val="right" w:leader="dot" w:pos="8306"/>
        </w:tabs>
      </w:pPr>
      <w:hyperlink w:anchor="_Toc1345" w:history="1">
        <w:r>
          <w:rPr>
            <w:rFonts w:ascii="仿宋" w:eastAsia="仿宋" w:hAnsi="仿宋" w:cs="仿宋" w:hint="eastAsia"/>
            <w:lang w:eastAsia="zh-CN"/>
          </w:rPr>
          <w:t>十一、信息化建设</w:t>
        </w:r>
        <w:r>
          <w:tab/>
        </w:r>
        <w:r>
          <w:fldChar w:fldCharType="begin"/>
        </w:r>
        <w:r>
          <w:instrText xml:space="preserve"> PAGEREF _Toc1345 \h </w:instrText>
        </w:r>
        <w:r>
          <w:fldChar w:fldCharType="separate"/>
        </w:r>
        <w:r>
          <w:t>46</w:t>
        </w:r>
        <w:r>
          <w:fldChar w:fldCharType="end"/>
        </w:r>
      </w:hyperlink>
    </w:p>
    <w:p>
      <w:pPr>
        <w:pStyle w:val="TOC2"/>
        <w:tabs>
          <w:tab w:val="right" w:leader="dot" w:pos="8306"/>
        </w:tabs>
      </w:pPr>
      <w:hyperlink w:anchor="_Toc2108" w:history="1">
        <w:r>
          <w:rPr>
            <w:rFonts w:ascii="仿宋" w:eastAsia="仿宋" w:hAnsi="仿宋" w:cs="仿宋" w:hint="eastAsia"/>
            <w:lang w:eastAsia="zh-CN"/>
          </w:rPr>
          <w:t>(一)、信息化规划</w:t>
        </w:r>
        <w:r>
          <w:tab/>
        </w:r>
        <w:r>
          <w:fldChar w:fldCharType="begin"/>
        </w:r>
        <w:r>
          <w:instrText xml:space="preserve"> PAGEREF _Toc2108 \h </w:instrText>
        </w:r>
        <w:r>
          <w:fldChar w:fldCharType="separate"/>
        </w:r>
        <w:r>
          <w:t>46</w:t>
        </w:r>
        <w:r>
          <w:fldChar w:fldCharType="end"/>
        </w:r>
      </w:hyperlink>
    </w:p>
    <w:p>
      <w:pPr>
        <w:pStyle w:val="TOC2"/>
        <w:tabs>
          <w:tab w:val="right" w:leader="dot" w:pos="8306"/>
        </w:tabs>
      </w:pPr>
      <w:hyperlink w:anchor="_Toc23193" w:history="1">
        <w:r>
          <w:rPr>
            <w:rFonts w:ascii="仿宋" w:eastAsia="仿宋" w:hAnsi="仿宋" w:cs="仿宋" w:hint="eastAsia"/>
            <w:lang w:eastAsia="zh-CN"/>
          </w:rPr>
          <w:t>(二)、信息系统建设</w:t>
        </w:r>
        <w:r>
          <w:tab/>
        </w:r>
        <w:r>
          <w:fldChar w:fldCharType="begin"/>
        </w:r>
        <w:r>
          <w:instrText xml:space="preserve"> PAGEREF _Toc23193 \h </w:instrText>
        </w:r>
        <w:r>
          <w:fldChar w:fldCharType="separate"/>
        </w:r>
        <w:r>
          <w:t>47</w:t>
        </w:r>
        <w:r>
          <w:fldChar w:fldCharType="end"/>
        </w:r>
      </w:hyperlink>
    </w:p>
    <w:p>
      <w:pPr>
        <w:pStyle w:val="TOC2"/>
        <w:tabs>
          <w:tab w:val="right" w:leader="dot" w:pos="8306"/>
        </w:tabs>
      </w:pPr>
      <w:hyperlink w:anchor="_Toc19147" w:history="1">
        <w:r>
          <w:rPr>
            <w:rFonts w:ascii="仿宋" w:eastAsia="仿宋" w:hAnsi="仿宋" w:cs="仿宋" w:hint="eastAsia"/>
            <w:lang w:eastAsia="zh-CN"/>
          </w:rPr>
          <w:t>(三)、数据保护与隐私保护</w:t>
        </w:r>
        <w:r>
          <w:tab/>
        </w:r>
        <w:r>
          <w:fldChar w:fldCharType="begin"/>
        </w:r>
        <w:r>
          <w:instrText xml:space="preserve"> PAGEREF _Toc19147 \h </w:instrText>
        </w:r>
        <w:r>
          <w:fldChar w:fldCharType="separate"/>
        </w:r>
        <w:r>
          <w:t>48</w:t>
        </w:r>
        <w:r>
          <w:fldChar w:fldCharType="end"/>
        </w:r>
      </w:hyperlink>
    </w:p>
    <w:p>
      <w:pPr>
        <w:pStyle w:val="TOC1"/>
        <w:tabs>
          <w:tab w:val="right" w:leader="dot" w:pos="8306"/>
        </w:tabs>
      </w:pPr>
      <w:hyperlink w:anchor="_Toc6340" w:history="1">
        <w:r>
          <w:rPr>
            <w:rFonts w:ascii="仿宋" w:eastAsia="仿宋" w:hAnsi="仿宋" w:cs="仿宋" w:hint="eastAsia"/>
            <w:lang w:eastAsia="zh-CN"/>
          </w:rPr>
          <w:t>十二、市场营销策略</w:t>
        </w:r>
        <w:r>
          <w:tab/>
        </w:r>
        <w:r>
          <w:fldChar w:fldCharType="begin"/>
        </w:r>
        <w:r>
          <w:instrText xml:space="preserve"> PAGEREF _Toc6340 \h </w:instrText>
        </w:r>
        <w:r>
          <w:fldChar w:fldCharType="separate"/>
        </w:r>
        <w:r>
          <w:t>49</w:t>
        </w:r>
        <w:r>
          <w:fldChar w:fldCharType="end"/>
        </w:r>
      </w:hyperlink>
    </w:p>
    <w:p>
      <w:pPr>
        <w:pStyle w:val="TOC2"/>
        <w:tabs>
          <w:tab w:val="right" w:leader="dot" w:pos="8306"/>
        </w:tabs>
      </w:pPr>
      <w:hyperlink w:anchor="_Toc5591" w:history="1">
        <w:r>
          <w:rPr>
            <w:rFonts w:ascii="仿宋" w:eastAsia="仿宋" w:hAnsi="仿宋" w:cs="仿宋" w:hint="eastAsia"/>
            <w:lang w:eastAsia="zh-CN"/>
          </w:rPr>
          <w:t>(一)、市场定位与目标客户</w:t>
        </w:r>
        <w:r>
          <w:tab/>
        </w:r>
        <w:r>
          <w:fldChar w:fldCharType="begin"/>
        </w:r>
        <w:r>
          <w:instrText xml:space="preserve"> PAGEREF _Toc5591 \h </w:instrText>
        </w:r>
        <w:r>
          <w:fldChar w:fldCharType="separate"/>
        </w:r>
        <w:r>
          <w:t>49</w:t>
        </w:r>
        <w:r>
          <w:fldChar w:fldCharType="end"/>
        </w:r>
      </w:hyperlink>
    </w:p>
    <w:p>
      <w:pPr>
        <w:pStyle w:val="TOC2"/>
        <w:tabs>
          <w:tab w:val="right" w:leader="dot" w:pos="8306"/>
        </w:tabs>
      </w:pPr>
      <w:hyperlink w:anchor="_Toc24983" w:history="1">
        <w:r>
          <w:rPr>
            <w:rFonts w:ascii="仿宋" w:eastAsia="仿宋" w:hAnsi="仿宋" w:cs="仿宋" w:hint="eastAsia"/>
            <w:lang w:eastAsia="zh-CN"/>
          </w:rPr>
          <w:t>(二)、产品定位及差异化策略</w:t>
        </w:r>
        <w:r>
          <w:tab/>
        </w:r>
        <w:r>
          <w:fldChar w:fldCharType="begin"/>
        </w:r>
        <w:r>
          <w:instrText xml:space="preserve"> PAGEREF _Toc24983 \h </w:instrText>
        </w:r>
        <w:r>
          <w:fldChar w:fldCharType="separate"/>
        </w:r>
        <w:r>
          <w:t>50</w:t>
        </w:r>
        <w:r>
          <w:fldChar w:fldCharType="end"/>
        </w:r>
      </w:hyperlink>
    </w:p>
    <w:p>
      <w:pPr>
        <w:pStyle w:val="TOC2"/>
        <w:tabs>
          <w:tab w:val="right" w:leader="dot" w:pos="8306"/>
        </w:tabs>
      </w:pPr>
      <w:hyperlink w:anchor="_Toc3487" w:history="1">
        <w:r>
          <w:rPr>
            <w:rFonts w:ascii="仿宋" w:eastAsia="仿宋" w:hAnsi="仿宋" w:cs="仿宋" w:hint="eastAsia"/>
            <w:lang w:eastAsia="zh-CN"/>
          </w:rPr>
          <w:t>(三)、价格策略</w:t>
        </w:r>
        <w:r>
          <w:tab/>
        </w:r>
        <w:r>
          <w:fldChar w:fldCharType="begin"/>
        </w:r>
        <w:r>
          <w:instrText xml:space="preserve"> PAGEREF _Toc3487 \h </w:instrText>
        </w:r>
        <w:r>
          <w:fldChar w:fldCharType="separate"/>
        </w:r>
        <w:r>
          <w:t>52</w:t>
        </w:r>
        <w:r>
          <w:fldChar w:fldCharType="end"/>
        </w:r>
      </w:hyperlink>
    </w:p>
    <w:p>
      <w:pPr>
        <w:pStyle w:val="TOC2"/>
        <w:tabs>
          <w:tab w:val="right" w:leader="dot" w:pos="8306"/>
        </w:tabs>
      </w:pPr>
      <w:hyperlink w:anchor="_Toc4896" w:history="1">
        <w:r>
          <w:rPr>
            <w:rFonts w:ascii="仿宋" w:eastAsia="仿宋" w:hAnsi="仿宋" w:cs="仿宋" w:hint="eastAsia"/>
            <w:lang w:eastAsia="zh-CN"/>
          </w:rPr>
          <w:t>(四)、销售渠道与推广</w:t>
        </w:r>
        <w:r>
          <w:tab/>
        </w:r>
        <w:r>
          <w:fldChar w:fldCharType="begin"/>
        </w:r>
        <w:r>
          <w:instrText xml:space="preserve"> PAGEREF _Toc4896 \h </w:instrText>
        </w:r>
        <w:r>
          <w:fldChar w:fldCharType="separate"/>
        </w:r>
        <w:r>
          <w:t>52</w:t>
        </w:r>
        <w:r>
          <w:fldChar w:fldCharType="end"/>
        </w:r>
      </w:hyperlink>
    </w:p>
    <w:p>
      <w:pPr>
        <w:pStyle w:val="TOC2"/>
        <w:tabs>
          <w:tab w:val="right" w:leader="dot" w:pos="8306"/>
        </w:tabs>
      </w:pPr>
      <w:hyperlink w:anchor="_Toc32636" w:history="1">
        <w:r>
          <w:rPr>
            <w:rFonts w:ascii="仿宋" w:eastAsia="仿宋" w:hAnsi="仿宋" w:cs="仿宋" w:hint="eastAsia"/>
            <w:lang w:eastAsia="zh-CN"/>
          </w:rPr>
          <w:t>(五)、市场营销风险与对策</w:t>
        </w:r>
        <w:r>
          <w:tab/>
        </w:r>
        <w:r>
          <w:fldChar w:fldCharType="begin"/>
        </w:r>
        <w:r>
          <w:instrText xml:space="preserve"> PAGEREF _Toc32636 \h </w:instrText>
        </w:r>
        <w:r>
          <w:fldChar w:fldCharType="separate"/>
        </w:r>
        <w:r>
          <w:t>53</w:t>
        </w:r>
        <w:r>
          <w:fldChar w:fldCharType="end"/>
        </w:r>
      </w:hyperlink>
    </w:p>
    <w:p>
      <w:pPr>
        <w:pStyle w:val="TOC1"/>
        <w:tabs>
          <w:tab w:val="right" w:leader="dot" w:pos="8306"/>
        </w:tabs>
      </w:pPr>
      <w:hyperlink w:anchor="_Toc14009" w:history="1">
        <w:r>
          <w:rPr>
            <w:rFonts w:ascii="仿宋" w:eastAsia="仿宋" w:hAnsi="仿宋" w:cs="仿宋" w:hint="eastAsia"/>
            <w:lang w:eastAsia="zh-CN"/>
          </w:rPr>
          <w:t>十三、项目验收与收尾工作</w:t>
        </w:r>
        <w:r>
          <w:tab/>
        </w:r>
        <w:r>
          <w:fldChar w:fldCharType="begin"/>
        </w:r>
        <w:r>
          <w:instrText xml:space="preserve"> PAGEREF _Toc14009 \h </w:instrText>
        </w:r>
        <w:r>
          <w:fldChar w:fldCharType="separate"/>
        </w:r>
        <w:r>
          <w:t>54</w:t>
        </w:r>
        <w:r>
          <w:fldChar w:fldCharType="end"/>
        </w:r>
      </w:hyperlink>
    </w:p>
    <w:p>
      <w:pPr>
        <w:pStyle w:val="TOC2"/>
        <w:tabs>
          <w:tab w:val="right" w:leader="dot" w:pos="8306"/>
        </w:tabs>
      </w:pPr>
      <w:hyperlink w:anchor="_Toc835" w:history="1">
        <w:r>
          <w:rPr>
            <w:rFonts w:ascii="仿宋" w:eastAsia="仿宋" w:hAnsi="仿宋" w:cs="仿宋" w:hint="eastAsia"/>
            <w:lang w:eastAsia="zh-CN"/>
          </w:rPr>
          <w:t>(一)、项目竣工验收</w:t>
        </w:r>
        <w:r>
          <w:tab/>
        </w:r>
        <w:r>
          <w:fldChar w:fldCharType="begin"/>
        </w:r>
        <w:r>
          <w:instrText xml:space="preserve"> PAGEREF _Toc835 \h </w:instrText>
        </w:r>
        <w:r>
          <w:fldChar w:fldCharType="separate"/>
        </w:r>
        <w:r>
          <w:t>54</w:t>
        </w:r>
        <w:r>
          <w:fldChar w:fldCharType="end"/>
        </w:r>
      </w:hyperlink>
    </w:p>
    <w:p>
      <w:pPr>
        <w:pStyle w:val="TOC2"/>
        <w:tabs>
          <w:tab w:val="right" w:leader="dot" w:pos="8306"/>
        </w:tabs>
      </w:pPr>
      <w:hyperlink w:anchor="_Toc20820" w:history="1">
        <w:r>
          <w:rPr>
            <w:rFonts w:ascii="仿宋" w:eastAsia="仿宋" w:hAnsi="仿宋" w:cs="仿宋" w:hint="eastAsia"/>
            <w:lang w:eastAsia="zh-CN"/>
          </w:rPr>
          <w:t>(二)、收尾工作计划</w:t>
        </w:r>
        <w:r>
          <w:tab/>
        </w:r>
        <w:r>
          <w:fldChar w:fldCharType="begin"/>
        </w:r>
        <w:r>
          <w:instrText xml:space="preserve"> PAGEREF _Toc20820 \h </w:instrText>
        </w:r>
        <w:r>
          <w:fldChar w:fldCharType="separate"/>
        </w:r>
        <w:r>
          <w:t>56</w:t>
        </w:r>
        <w:r>
          <w:fldChar w:fldCharType="end"/>
        </w:r>
      </w:hyperlink>
    </w:p>
    <w:p>
      <w:pPr>
        <w:pStyle w:val="TOC2"/>
        <w:tabs>
          <w:tab w:val="right" w:leader="dot" w:pos="8306"/>
        </w:tabs>
      </w:pPr>
      <w:hyperlink w:anchor="_Toc27840" w:history="1">
        <w:r>
          <w:rPr>
            <w:rFonts w:ascii="仿宋" w:eastAsia="仿宋" w:hAnsi="仿宋" w:cs="仿宋" w:hint="eastAsia"/>
            <w:lang w:eastAsia="zh-CN"/>
          </w:rPr>
          <w:t>(三)、移交与运营</w:t>
        </w:r>
        <w:r>
          <w:tab/>
        </w:r>
        <w:r>
          <w:fldChar w:fldCharType="begin"/>
        </w:r>
        <w:r>
          <w:instrText xml:space="preserve"> PAGEREF _Toc27840 \h </w:instrText>
        </w:r>
        <w:r>
          <w:fldChar w:fldCharType="separate"/>
        </w:r>
        <w:r>
          <w:t>57</w:t>
        </w:r>
        <w:r>
          <w:fldChar w:fldCharType="end"/>
        </w:r>
      </w:hyperlink>
    </w:p>
    <w:p>
      <w:pPr>
        <w:pStyle w:val="TOC1"/>
        <w:tabs>
          <w:tab w:val="right" w:leader="dot" w:pos="8306"/>
        </w:tabs>
      </w:pPr>
      <w:hyperlink w:anchor="_Toc26513" w:history="1">
        <w:r>
          <w:rPr>
            <w:rFonts w:ascii="仿宋" w:eastAsia="仿宋" w:hAnsi="仿宋" w:cs="仿宋" w:hint="eastAsia"/>
            <w:lang w:eastAsia="zh-CN"/>
          </w:rPr>
          <w:t>十四、合同与法务管理</w:t>
        </w:r>
        <w:r>
          <w:tab/>
        </w:r>
        <w:r>
          <w:fldChar w:fldCharType="begin"/>
        </w:r>
        <w:r>
          <w:instrText xml:space="preserve"> PAGEREF _Toc26513 \h </w:instrText>
        </w:r>
        <w:r>
          <w:fldChar w:fldCharType="separate"/>
        </w:r>
        <w:r>
          <w:t>58</w:t>
        </w:r>
        <w:r>
          <w:fldChar w:fldCharType="end"/>
        </w:r>
      </w:hyperlink>
    </w:p>
    <w:p>
      <w:pPr>
        <w:pStyle w:val="TOC2"/>
        <w:tabs>
          <w:tab w:val="right" w:leader="dot" w:pos="8306"/>
        </w:tabs>
      </w:pPr>
      <w:hyperlink w:anchor="_Toc13843" w:history="1">
        <w:r>
          <w:rPr>
            <w:rFonts w:ascii="仿宋" w:eastAsia="仿宋" w:hAnsi="仿宋" w:cs="仿宋" w:hint="eastAsia"/>
            <w:lang w:eastAsia="zh-CN"/>
          </w:rPr>
          <w:t>(一)、合同管理</w:t>
        </w:r>
        <w:r>
          <w:tab/>
        </w:r>
        <w:r>
          <w:fldChar w:fldCharType="begin"/>
        </w:r>
        <w:r>
          <w:instrText xml:space="preserve"> PAGEREF _Toc13843 \h </w:instrText>
        </w:r>
        <w:r>
          <w:fldChar w:fldCharType="separate"/>
        </w:r>
        <w:r>
          <w:t>58</w:t>
        </w:r>
        <w:r>
          <w:fldChar w:fldCharType="end"/>
        </w:r>
      </w:hyperlink>
    </w:p>
    <w:p>
      <w:pPr>
        <w:pStyle w:val="TOC2"/>
        <w:tabs>
          <w:tab w:val="right" w:leader="dot" w:pos="8306"/>
        </w:tabs>
      </w:pPr>
      <w:hyperlink w:anchor="_Toc23325" w:history="1">
        <w:r>
          <w:rPr>
            <w:rFonts w:ascii="仿宋" w:eastAsia="仿宋" w:hAnsi="仿宋" w:cs="仿宋" w:hint="eastAsia"/>
            <w:lang w:eastAsia="zh-CN"/>
          </w:rPr>
          <w:t>(二)、法务风险分析</w:t>
        </w:r>
        <w:r>
          <w:tab/>
        </w:r>
        <w:r>
          <w:fldChar w:fldCharType="begin"/>
        </w:r>
        <w:r>
          <w:instrText xml:space="preserve"> PAGEREF _Toc23325 \h </w:instrText>
        </w:r>
        <w:r>
          <w:fldChar w:fldCharType="separate"/>
        </w:r>
        <w:r>
          <w:t>59</w:t>
        </w:r>
        <w:r>
          <w:fldChar w:fldCharType="end"/>
        </w:r>
      </w:hyperlink>
    </w:p>
    <w:p>
      <w:pPr>
        <w:pStyle w:val="TOC2"/>
        <w:tabs>
          <w:tab w:val="right" w:leader="dot" w:pos="8306"/>
        </w:tabs>
      </w:pPr>
      <w:hyperlink w:anchor="_Toc4601" w:history="1">
        <w:r>
          <w:rPr>
            <w:rFonts w:ascii="仿宋" w:eastAsia="仿宋" w:hAnsi="仿宋" w:cs="仿宋" w:hint="eastAsia"/>
            <w:lang w:eastAsia="zh-CN"/>
          </w:rPr>
          <w:t>(三)、合同纠纷解决机制</w:t>
        </w:r>
        <w:r>
          <w:tab/>
        </w:r>
        <w:r>
          <w:fldChar w:fldCharType="begin"/>
        </w:r>
        <w:r>
          <w:instrText xml:space="preserve"> PAGEREF _Toc4601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机顶盒(STB)市场需求，保持技术和管理上的创新。我们明确表示申请的资金将专注于支持和实现组织的核心目标与战略，进而实现长期发展。机顶盒(STB)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6014"/>
      <w:r>
        <w:rPr>
          <w:rFonts w:ascii="仿宋" w:eastAsia="仿宋" w:hAnsi="仿宋" w:cs="仿宋" w:hint="eastAsia"/>
          <w:sz w:val="28"/>
          <w:lang w:eastAsia="zh-CN"/>
        </w:rPr>
        <w:t>一、机顶盒(STB)行业发展分析</w:t>
      </w:r>
      <w:bookmarkEnd w:id="2"/>
    </w:p>
    <w:p>
      <w:pPr>
        <w:pStyle w:val="Heading2"/>
        <w:rPr>
          <w:rFonts w:ascii="仿宋" w:eastAsia="仿宋" w:hAnsi="仿宋" w:cs="仿宋" w:hint="eastAsia"/>
          <w:lang w:eastAsia="zh-CN"/>
        </w:rPr>
      </w:pPr>
      <w:bookmarkStart w:id="3" w:name="_Toc7241"/>
      <w:r>
        <w:rPr>
          <w:rFonts w:ascii="仿宋" w:eastAsia="仿宋" w:hAnsi="仿宋" w:cs="仿宋" w:hint="eastAsia"/>
          <w:lang w:eastAsia="zh-CN"/>
        </w:rPr>
        <w:t>(一)、机顶盒(STB)行业发展总体概况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机顶盒(STB)行业呈现出整体稳步增长的趋势。机顶盒(STB)行业内相关指标显示出良好的发展态势，市场规模逐年扩大，产业链不断完善。各项机顶盒(STB)行业数据表明，整体机顶盒(STB)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8608"/>
      <w:r>
        <w:rPr>
          <w:rFonts w:ascii="仿宋" w:eastAsia="仿宋" w:hAnsi="仿宋" w:cs="仿宋" w:hint="eastAsia"/>
          <w:sz w:val="28"/>
          <w:lang w:eastAsia="zh-CN"/>
        </w:rPr>
        <w:t>(二)、机顶盒(STB)行业发展背景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顶盒(STB)行业的快速发展得益于国家宏观经济政策的不断优化和产业结构调整的深入推进。政府对机顶盒(STB)相关产业的支持力度加大，为企业提供了更为宽松的市场环境和政策支持。同时，科技进步和创新成果的不断涌现，也为机顶盒(STB)行业的高质量发展提供了有力支持。</w:t>
      </w:r>
    </w:p>
    <w:p>
      <w:pPr>
        <w:pStyle w:val="Heading2"/>
        <w:ind w:firstLine="560" w:firstLineChars="200"/>
        <w:rPr>
          <w:rFonts w:ascii="仿宋" w:eastAsia="仿宋" w:hAnsi="仿宋" w:cs="仿宋" w:hint="eastAsia"/>
          <w:sz w:val="28"/>
          <w:lang w:eastAsia="zh-CN"/>
        </w:rPr>
      </w:pPr>
      <w:bookmarkStart w:id="5" w:name="_Toc17700"/>
      <w:r>
        <w:rPr>
          <w:rFonts w:ascii="仿宋" w:eastAsia="仿宋" w:hAnsi="仿宋" w:cs="仿宋" w:hint="eastAsia"/>
          <w:sz w:val="28"/>
          <w:lang w:eastAsia="zh-CN"/>
        </w:rPr>
        <w:t>(三)、机顶盒(STB)行业发展前景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机顶盒(STB)行业发展前景广阔。随着国家经济的不断崛起和产业结构的不断优化，相关机顶盒(STB)行业有望进一步蓬勃发展。市场需求的提升、技术水平的不断提高将为机顶盒(STB)行业带来更多发展机遇。项目的实施将顺应机顶盒(STB)行业发展趋势，迎接更加广阔的市场机遇。</w:t>
      </w:r>
    </w:p>
    <w:p>
      <w:pPr>
        <w:pStyle w:val="Heading1"/>
        <w:ind w:firstLine="560" w:firstLineChars="200"/>
        <w:rPr>
          <w:rFonts w:ascii="仿宋" w:eastAsia="仿宋" w:hAnsi="仿宋" w:cs="仿宋" w:hint="eastAsia"/>
          <w:sz w:val="28"/>
          <w:lang w:eastAsia="zh-CN"/>
        </w:rPr>
      </w:pPr>
      <w:bookmarkStart w:id="6" w:name="_Toc29453"/>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8112"/>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机顶盒(STB)公司在技术研发方面拥有显著的优势，创新能力备受瞩目。持续投入大量资源进行研究开发和技术成果的应用，致力于构建独具核心竞争力的自主知识产权。机顶盒(STB)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机顶盒(STB)行业内积累多年研发、经营管理和市场拓展经验的资深专业人士组成。他们与公司的利益紧密相连，为公司树立了高效务实、协同合作的企业文化。机顶盒(STB)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机顶盒(STB)公司拥有一批优质的机顶盒(STB)行业领先客户。凭借卓越的技术创新、产品质量和服务水平，机顶盒(STB)公司成功树立了卓越的品牌形象，赢得了高度认可。与优质客户之间保持牢固的合作关系，使公司更深刻地理解机顶盒(STB)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机顶盒(STB)行业中占据有利的竞争地位。通过多年的深耕，公司已经在技术、品牌、运营效率等多个方面形成了竞争优势。同时，随着机顶盒(STB)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5441"/>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机顶盒(STB)公司订单急剧增加，生产规模不断扩大，各类机顶盒(STB)产品市场逐步开拓，公司对流动资金的需求显著增加。随着产品技术水平的提升，公司对先进生产设备和研发机顶盒(STB)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机顶盒(STB)行业整合不断加速。尽管公司在同机顶盒(STB)行业中已经占据了相对优势的市场地位，但与机顶盒(STB)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机顶盒(STB)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11990"/>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机顶盒(STB)产业结构的升级和转型制定了多项发展规划和产业政策，以支持各机顶盒(STB)行业的发展。这些政策的主要目标是鼓励机顶盒(STB)行业进行新材料、新工艺、新产品的研发，以推动机顶盒(STB)行业实现结构调整和升级转型，为本机顶盒(STB)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由于终端消费市场的广泛存在以及不断升级的消费需求，机顶盒(STB)行业将持续保持增长。市场的广阔前景为机顶盒(STB)行业提供了发展的空间，使其能够适应不断变化的市场趋势，实现持续增长。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顶盒(STB)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机顶盒(STB)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机顶盒(STB)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机顶盒(STB)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11787"/>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机顶盒(STB)行业属于高新技术产业，新进入者面临较高技术门槛。公司需要持续进行工艺研发，确保产品的稳定性。由于机顶盒(STB)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机顶盒(STB)行业为技术密集型，对高素质人才的需求较大。人才是公司发展的核心资源，但在竞争激烈的机顶盒(STB)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宏观经济波动风险：公司的发展受到整体宏观经济状况的影响，与国内外宏观经济走势紧密相连。如果宏观经济形势无法好转，可能导致机顶盒(STB)行业需求下降，从而影响公司产品的销售和盈利水平。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机顶盒(STB)行业波动及客户集中风险：作为战略性新兴产业，公司受到产业政策、产业链平衡、市场需求和其他能源竞争因素的影响。客户的减少可能由于产业政策变化、下游机顶盒(STB)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机顶盒(STB)行业迅速发展，机顶盒(STB)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机顶盒(STB)行业水平风险：公司毛利率受多方面因素影响，包括产品价格波动、原材料采购价格变化、产品结构变动等。若未来机顶盒(STB)行业竞争加剧，公司未能调整成本结构或推出新产品以保持竞争力，公司毛利率可能持续低于机顶盒(STB)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机顶盒(STB)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31441"/>
      <w:r>
        <w:rPr>
          <w:rFonts w:ascii="仿宋" w:eastAsia="仿宋" w:hAnsi="仿宋" w:cs="仿宋" w:hint="eastAsia"/>
          <w:sz w:val="28"/>
          <w:lang w:eastAsia="zh-CN"/>
        </w:rPr>
        <w:t>三、人才队伍建设</w:t>
      </w:r>
      <w:bookmarkEnd w:id="11"/>
    </w:p>
    <w:p>
      <w:pPr>
        <w:pStyle w:val="Heading2"/>
        <w:rPr>
          <w:rFonts w:ascii="仿宋" w:eastAsia="仿宋" w:hAnsi="仿宋" w:cs="仿宋" w:hint="eastAsia"/>
          <w:lang w:eastAsia="zh-CN"/>
        </w:rPr>
      </w:pPr>
      <w:bookmarkStart w:id="12" w:name="_Toc2368"/>
      <w:r>
        <w:rPr>
          <w:rFonts w:ascii="仿宋" w:eastAsia="仿宋" w:hAnsi="仿宋" w:cs="仿宋" w:hint="eastAsia"/>
          <w:lang w:eastAsia="zh-CN"/>
        </w:rPr>
        <w:t>(一)、人才引进与培养计划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机顶盒(STB)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3" w:name="_Toc17370"/>
      <w:r>
        <w:rPr>
          <w:rFonts w:ascii="仿宋" w:eastAsia="仿宋" w:hAnsi="仿宋" w:cs="仿宋" w:hint="eastAsia"/>
          <w:sz w:val="28"/>
          <w:lang w:eastAsia="zh-CN"/>
        </w:rPr>
        <w:t>(二)、员工激励与福利政策</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4" w:name="_Toc21962"/>
      <w:r>
        <w:rPr>
          <w:rFonts w:ascii="仿宋" w:eastAsia="仿宋" w:hAnsi="仿宋" w:cs="仿宋" w:hint="eastAsia"/>
          <w:sz w:val="28"/>
          <w:lang w:eastAsia="zh-CN"/>
        </w:rPr>
        <w:t>(三)、团队建设与管理</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https://d.book118.com/697056050030006035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97056050030006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2024-01-06T20:59:00Z</dcterms:created>
  <dcterms:modified xsi:type="dcterms:W3CDTF">2024-01-06T20:59:30Z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3F06EB0C5DD340A1BA23EBF6129B0A59_11</vt:lpwstr>
  </property>
  <property fmtid="{D5CDD505-2E9C-101B-9397-08002B2CF9AE}" pid="3" name="KSOProductBuildVer">
    <vt:lpwstr>2052-12.1.0.16120</vt:lpwstr>
  </property>
</Properties>
</file>