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模糊控制变频空调器项目规划设计纲要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95" w:history="1">
        <w:r>
          <w:rPr>
            <w:rFonts w:ascii="仿宋" w:eastAsia="仿宋" w:hAnsi="仿宋" w:cs="仿宋" w:hint="eastAsia"/>
            <w:lang w:eastAsia="zh-CN"/>
          </w:rPr>
          <w:t>前言</w:t>
        </w:r>
        <w:r>
          <w:tab/>
        </w:r>
        <w:r>
          <w:fldChar w:fldCharType="begin"/>
        </w:r>
        <w:r>
          <w:instrText xml:space="preserve"> PAGEREF _Toc22295 \h </w:instrText>
        </w:r>
        <w:r>
          <w:fldChar w:fldCharType="separate"/>
        </w:r>
        <w:r>
          <w:t>3</w:t>
        </w:r>
        <w:r>
          <w:fldChar w:fldCharType="end"/>
        </w:r>
      </w:hyperlink>
    </w:p>
    <w:p>
      <w:pPr>
        <w:pStyle w:val="TOC1"/>
        <w:tabs>
          <w:tab w:val="right" w:leader="dot" w:pos="8306"/>
        </w:tabs>
      </w:pPr>
      <w:hyperlink w:anchor="_Toc13361" w:history="1">
        <w:r>
          <w:rPr>
            <w:rFonts w:ascii="仿宋" w:eastAsia="仿宋" w:hAnsi="仿宋" w:cs="仿宋" w:hint="eastAsia"/>
            <w:lang w:eastAsia="zh-CN"/>
          </w:rPr>
          <w:t>一、市场分析、调研</w:t>
        </w:r>
        <w:r>
          <w:tab/>
        </w:r>
        <w:r>
          <w:fldChar w:fldCharType="begin"/>
        </w:r>
        <w:r>
          <w:instrText xml:space="preserve"> PAGEREF _Toc13361 \h </w:instrText>
        </w:r>
        <w:r>
          <w:fldChar w:fldCharType="separate"/>
        </w:r>
        <w:r>
          <w:t>3</w:t>
        </w:r>
        <w:r>
          <w:fldChar w:fldCharType="end"/>
        </w:r>
      </w:hyperlink>
    </w:p>
    <w:p>
      <w:pPr>
        <w:pStyle w:val="TOC2"/>
        <w:tabs>
          <w:tab w:val="right" w:leader="dot" w:pos="8306"/>
        </w:tabs>
      </w:pPr>
      <w:hyperlink w:anchor="_Toc27060" w:history="1">
        <w:r>
          <w:rPr>
            <w:rFonts w:ascii="仿宋" w:eastAsia="仿宋" w:hAnsi="仿宋" w:cs="仿宋" w:hint="eastAsia"/>
            <w:lang w:eastAsia="zh-CN"/>
          </w:rPr>
          <w:t>(一)、模糊控制变频空调器行业分析</w:t>
        </w:r>
        <w:r>
          <w:tab/>
        </w:r>
        <w:r>
          <w:fldChar w:fldCharType="begin"/>
        </w:r>
        <w:r>
          <w:instrText xml:space="preserve"> PAGEREF _Toc27060 \h </w:instrText>
        </w:r>
        <w:r>
          <w:fldChar w:fldCharType="separate"/>
        </w:r>
        <w:r>
          <w:t>3</w:t>
        </w:r>
        <w:r>
          <w:fldChar w:fldCharType="end"/>
        </w:r>
      </w:hyperlink>
    </w:p>
    <w:p>
      <w:pPr>
        <w:pStyle w:val="TOC2"/>
        <w:tabs>
          <w:tab w:val="right" w:leader="dot" w:pos="8306"/>
        </w:tabs>
      </w:pPr>
      <w:hyperlink w:anchor="_Toc32355" w:history="1">
        <w:r>
          <w:rPr>
            <w:rFonts w:ascii="仿宋" w:eastAsia="仿宋" w:hAnsi="仿宋" w:cs="仿宋" w:hint="eastAsia"/>
            <w:lang w:eastAsia="zh-CN"/>
          </w:rPr>
          <w:t>(二)、模糊控制变频空调器市场分析预测</w:t>
        </w:r>
        <w:r>
          <w:tab/>
        </w:r>
        <w:r>
          <w:fldChar w:fldCharType="begin"/>
        </w:r>
        <w:r>
          <w:instrText xml:space="preserve"> PAGEREF _Toc32355 \h </w:instrText>
        </w:r>
        <w:r>
          <w:fldChar w:fldCharType="separate"/>
        </w:r>
        <w:r>
          <w:t>4</w:t>
        </w:r>
        <w:r>
          <w:fldChar w:fldCharType="end"/>
        </w:r>
      </w:hyperlink>
    </w:p>
    <w:p>
      <w:pPr>
        <w:pStyle w:val="TOC1"/>
        <w:tabs>
          <w:tab w:val="right" w:leader="dot" w:pos="8306"/>
        </w:tabs>
      </w:pPr>
      <w:hyperlink w:anchor="_Toc3491" w:history="1">
        <w:r>
          <w:rPr>
            <w:rFonts w:ascii="仿宋" w:eastAsia="仿宋" w:hAnsi="仿宋" w:cs="仿宋" w:hint="eastAsia"/>
            <w:lang w:eastAsia="zh-CN"/>
          </w:rPr>
          <w:t>二、模糊控制变频空调器项目建设背景及必要性分析</w:t>
        </w:r>
        <w:r>
          <w:tab/>
        </w:r>
        <w:r>
          <w:fldChar w:fldCharType="begin"/>
        </w:r>
        <w:r>
          <w:instrText xml:space="preserve"> PAGEREF _Toc3491 \h </w:instrText>
        </w:r>
        <w:r>
          <w:fldChar w:fldCharType="separate"/>
        </w:r>
        <w:r>
          <w:t>5</w:t>
        </w:r>
        <w:r>
          <w:fldChar w:fldCharType="end"/>
        </w:r>
      </w:hyperlink>
    </w:p>
    <w:p>
      <w:pPr>
        <w:pStyle w:val="TOC2"/>
        <w:tabs>
          <w:tab w:val="right" w:leader="dot" w:pos="8306"/>
        </w:tabs>
      </w:pPr>
      <w:hyperlink w:anchor="_Toc28974" w:history="1">
        <w:r>
          <w:rPr>
            <w:rFonts w:ascii="仿宋" w:eastAsia="仿宋" w:hAnsi="仿宋" w:cs="仿宋" w:hint="eastAsia"/>
            <w:lang w:eastAsia="zh-CN"/>
          </w:rPr>
          <w:t>(一)、模糊控制变频空调器项目背景分析</w:t>
        </w:r>
        <w:r>
          <w:tab/>
        </w:r>
        <w:r>
          <w:fldChar w:fldCharType="begin"/>
        </w:r>
        <w:r>
          <w:instrText xml:space="preserve"> PAGEREF _Toc28974 \h </w:instrText>
        </w:r>
        <w:r>
          <w:fldChar w:fldCharType="separate"/>
        </w:r>
        <w:r>
          <w:t>5</w:t>
        </w:r>
        <w:r>
          <w:fldChar w:fldCharType="end"/>
        </w:r>
      </w:hyperlink>
    </w:p>
    <w:p>
      <w:pPr>
        <w:pStyle w:val="TOC2"/>
        <w:tabs>
          <w:tab w:val="right" w:leader="dot" w:pos="8306"/>
        </w:tabs>
      </w:pPr>
      <w:hyperlink w:anchor="_Toc26397" w:history="1">
        <w:r>
          <w:rPr>
            <w:rFonts w:ascii="仿宋" w:eastAsia="仿宋" w:hAnsi="仿宋" w:cs="仿宋" w:hint="eastAsia"/>
            <w:lang w:eastAsia="zh-CN"/>
          </w:rPr>
          <w:t>(二)、模糊控制变频空调器项目建设必要性分析</w:t>
        </w:r>
        <w:r>
          <w:tab/>
        </w:r>
        <w:r>
          <w:fldChar w:fldCharType="begin"/>
        </w:r>
        <w:r>
          <w:instrText xml:space="preserve"> PAGEREF _Toc26397 \h </w:instrText>
        </w:r>
        <w:r>
          <w:fldChar w:fldCharType="separate"/>
        </w:r>
        <w:r>
          <w:t>6</w:t>
        </w:r>
        <w:r>
          <w:fldChar w:fldCharType="end"/>
        </w:r>
      </w:hyperlink>
    </w:p>
    <w:p>
      <w:pPr>
        <w:pStyle w:val="TOC1"/>
        <w:tabs>
          <w:tab w:val="right" w:leader="dot" w:pos="8306"/>
        </w:tabs>
      </w:pPr>
      <w:hyperlink w:anchor="_Toc26188" w:history="1">
        <w:r>
          <w:rPr>
            <w:rFonts w:ascii="仿宋" w:eastAsia="仿宋" w:hAnsi="仿宋" w:cs="仿宋" w:hint="eastAsia"/>
            <w:lang w:eastAsia="zh-CN"/>
          </w:rPr>
          <w:t>三、模糊控制变频空调器项目危机管理</w:t>
        </w:r>
        <w:r>
          <w:tab/>
        </w:r>
        <w:r>
          <w:fldChar w:fldCharType="begin"/>
        </w:r>
        <w:r>
          <w:instrText xml:space="preserve"> PAGEREF _Toc26188 \h </w:instrText>
        </w:r>
        <w:r>
          <w:fldChar w:fldCharType="separate"/>
        </w:r>
        <w:r>
          <w:t>8</w:t>
        </w:r>
        <w:r>
          <w:fldChar w:fldCharType="end"/>
        </w:r>
      </w:hyperlink>
    </w:p>
    <w:p>
      <w:pPr>
        <w:pStyle w:val="TOC2"/>
        <w:tabs>
          <w:tab w:val="right" w:leader="dot" w:pos="8306"/>
        </w:tabs>
      </w:pPr>
      <w:hyperlink w:anchor="_Toc15799" w:history="1">
        <w:r>
          <w:rPr>
            <w:rFonts w:ascii="仿宋" w:eastAsia="仿宋" w:hAnsi="仿宋" w:cs="仿宋" w:hint="eastAsia"/>
            <w:lang w:eastAsia="zh-CN"/>
          </w:rPr>
          <w:t>(一)、危机预警与识别</w:t>
        </w:r>
        <w:r>
          <w:tab/>
        </w:r>
        <w:r>
          <w:fldChar w:fldCharType="begin"/>
        </w:r>
        <w:r>
          <w:instrText xml:space="preserve"> PAGEREF _Toc15799 \h </w:instrText>
        </w:r>
        <w:r>
          <w:fldChar w:fldCharType="separate"/>
        </w:r>
        <w:r>
          <w:t>8</w:t>
        </w:r>
        <w:r>
          <w:fldChar w:fldCharType="end"/>
        </w:r>
      </w:hyperlink>
    </w:p>
    <w:p>
      <w:pPr>
        <w:pStyle w:val="TOC2"/>
        <w:tabs>
          <w:tab w:val="right" w:leader="dot" w:pos="8306"/>
        </w:tabs>
      </w:pPr>
      <w:hyperlink w:anchor="_Toc4287" w:history="1">
        <w:r>
          <w:rPr>
            <w:rFonts w:ascii="仿宋" w:eastAsia="仿宋" w:hAnsi="仿宋" w:cs="仿宋" w:hint="eastAsia"/>
            <w:lang w:eastAsia="zh-CN"/>
          </w:rPr>
          <w:t>(二)、危机应对与恢复</w:t>
        </w:r>
        <w:r>
          <w:tab/>
        </w:r>
        <w:r>
          <w:fldChar w:fldCharType="begin"/>
        </w:r>
        <w:r>
          <w:instrText xml:space="preserve"> PAGEREF _Toc4287 \h </w:instrText>
        </w:r>
        <w:r>
          <w:fldChar w:fldCharType="separate"/>
        </w:r>
        <w:r>
          <w:t>9</w:t>
        </w:r>
        <w:r>
          <w:fldChar w:fldCharType="end"/>
        </w:r>
      </w:hyperlink>
    </w:p>
    <w:p>
      <w:pPr>
        <w:pStyle w:val="TOC1"/>
        <w:tabs>
          <w:tab w:val="right" w:leader="dot" w:pos="8306"/>
        </w:tabs>
      </w:pPr>
      <w:hyperlink w:anchor="_Toc17215" w:history="1">
        <w:r>
          <w:rPr>
            <w:rFonts w:ascii="仿宋" w:eastAsia="仿宋" w:hAnsi="仿宋" w:cs="仿宋" w:hint="eastAsia"/>
            <w:lang w:eastAsia="zh-CN"/>
          </w:rPr>
          <w:t>四、模糊控制变频空调器项目概论</w:t>
        </w:r>
        <w:r>
          <w:tab/>
        </w:r>
        <w:r>
          <w:fldChar w:fldCharType="begin"/>
        </w:r>
        <w:r>
          <w:instrText xml:space="preserve"> PAGEREF _Toc17215 \h </w:instrText>
        </w:r>
        <w:r>
          <w:fldChar w:fldCharType="separate"/>
        </w:r>
        <w:r>
          <w:t>10</w:t>
        </w:r>
        <w:r>
          <w:fldChar w:fldCharType="end"/>
        </w:r>
      </w:hyperlink>
    </w:p>
    <w:p>
      <w:pPr>
        <w:pStyle w:val="TOC2"/>
        <w:tabs>
          <w:tab w:val="right" w:leader="dot" w:pos="8306"/>
        </w:tabs>
      </w:pPr>
      <w:hyperlink w:anchor="_Toc17056" w:history="1">
        <w:r>
          <w:rPr>
            <w:rFonts w:ascii="仿宋" w:eastAsia="仿宋" w:hAnsi="仿宋" w:cs="仿宋" w:hint="eastAsia"/>
            <w:lang w:eastAsia="zh-CN"/>
          </w:rPr>
          <w:t>(一)、模糊控制变频空调器项目概况</w:t>
        </w:r>
        <w:r>
          <w:tab/>
        </w:r>
        <w:r>
          <w:fldChar w:fldCharType="begin"/>
        </w:r>
        <w:r>
          <w:instrText xml:space="preserve"> PAGEREF _Toc17056 \h </w:instrText>
        </w:r>
        <w:r>
          <w:fldChar w:fldCharType="separate"/>
        </w:r>
        <w:r>
          <w:t>10</w:t>
        </w:r>
        <w:r>
          <w:fldChar w:fldCharType="end"/>
        </w:r>
      </w:hyperlink>
    </w:p>
    <w:p>
      <w:pPr>
        <w:pStyle w:val="TOC2"/>
        <w:tabs>
          <w:tab w:val="right" w:leader="dot" w:pos="8306"/>
        </w:tabs>
      </w:pPr>
      <w:hyperlink w:anchor="_Toc29391" w:history="1">
        <w:r>
          <w:rPr>
            <w:rFonts w:ascii="仿宋" w:eastAsia="仿宋" w:hAnsi="仿宋" w:cs="仿宋" w:hint="eastAsia"/>
            <w:lang w:eastAsia="zh-CN"/>
          </w:rPr>
          <w:t>(二)、模糊控制变频空调器项目目标</w:t>
        </w:r>
        <w:r>
          <w:tab/>
        </w:r>
        <w:r>
          <w:fldChar w:fldCharType="begin"/>
        </w:r>
        <w:r>
          <w:instrText xml:space="preserve"> PAGEREF _Toc29391 \h </w:instrText>
        </w:r>
        <w:r>
          <w:fldChar w:fldCharType="separate"/>
        </w:r>
        <w:r>
          <w:t>13</w:t>
        </w:r>
        <w:r>
          <w:fldChar w:fldCharType="end"/>
        </w:r>
      </w:hyperlink>
    </w:p>
    <w:p>
      <w:pPr>
        <w:pStyle w:val="TOC2"/>
        <w:tabs>
          <w:tab w:val="right" w:leader="dot" w:pos="8306"/>
        </w:tabs>
      </w:pPr>
      <w:hyperlink w:anchor="_Toc16002" w:history="1">
        <w:r>
          <w:rPr>
            <w:rFonts w:ascii="仿宋" w:eastAsia="仿宋" w:hAnsi="仿宋" w:cs="仿宋" w:hint="eastAsia"/>
            <w:lang w:eastAsia="zh-CN"/>
          </w:rPr>
          <w:t>(三)、模糊控制变频空调器项目提出的理由</w:t>
        </w:r>
        <w:r>
          <w:tab/>
        </w:r>
        <w:r>
          <w:fldChar w:fldCharType="begin"/>
        </w:r>
        <w:r>
          <w:instrText xml:space="preserve"> PAGEREF _Toc16002 \h </w:instrText>
        </w:r>
        <w:r>
          <w:fldChar w:fldCharType="separate"/>
        </w:r>
        <w:r>
          <w:t>14</w:t>
        </w:r>
        <w:r>
          <w:fldChar w:fldCharType="end"/>
        </w:r>
      </w:hyperlink>
    </w:p>
    <w:p>
      <w:pPr>
        <w:pStyle w:val="TOC2"/>
        <w:tabs>
          <w:tab w:val="right" w:leader="dot" w:pos="8306"/>
        </w:tabs>
      </w:pPr>
      <w:hyperlink w:anchor="_Toc20761" w:history="1">
        <w:r>
          <w:rPr>
            <w:rFonts w:ascii="仿宋" w:eastAsia="仿宋" w:hAnsi="仿宋" w:cs="仿宋" w:hint="eastAsia"/>
            <w:lang w:eastAsia="zh-CN"/>
          </w:rPr>
          <w:t>(四)、模糊控制变频空调器项目意义</w:t>
        </w:r>
        <w:r>
          <w:tab/>
        </w:r>
        <w:r>
          <w:fldChar w:fldCharType="begin"/>
        </w:r>
        <w:r>
          <w:instrText xml:space="preserve"> PAGEREF _Toc20761 \h </w:instrText>
        </w:r>
        <w:r>
          <w:fldChar w:fldCharType="separate"/>
        </w:r>
        <w:r>
          <w:t>16</w:t>
        </w:r>
        <w:r>
          <w:fldChar w:fldCharType="end"/>
        </w:r>
      </w:hyperlink>
    </w:p>
    <w:p>
      <w:pPr>
        <w:pStyle w:val="TOC2"/>
        <w:tabs>
          <w:tab w:val="right" w:leader="dot" w:pos="8306"/>
        </w:tabs>
      </w:pPr>
      <w:hyperlink w:anchor="_Toc22769" w:history="1">
        <w:r>
          <w:rPr>
            <w:rFonts w:ascii="仿宋" w:eastAsia="仿宋" w:hAnsi="仿宋" w:cs="仿宋" w:hint="eastAsia"/>
            <w:lang w:eastAsia="zh-CN"/>
          </w:rPr>
          <w:t>(五)、模糊控制变频空调器项目背景</w:t>
        </w:r>
        <w:r>
          <w:tab/>
        </w:r>
        <w:r>
          <w:fldChar w:fldCharType="begin"/>
        </w:r>
        <w:r>
          <w:instrText xml:space="preserve"> PAGEREF _Toc22769 \h </w:instrText>
        </w:r>
        <w:r>
          <w:fldChar w:fldCharType="separate"/>
        </w:r>
        <w:r>
          <w:t>16</w:t>
        </w:r>
        <w:r>
          <w:fldChar w:fldCharType="end"/>
        </w:r>
      </w:hyperlink>
    </w:p>
    <w:p>
      <w:pPr>
        <w:pStyle w:val="TOC1"/>
        <w:tabs>
          <w:tab w:val="right" w:leader="dot" w:pos="8306"/>
        </w:tabs>
      </w:pPr>
      <w:hyperlink w:anchor="_Toc24701" w:history="1">
        <w:r>
          <w:rPr>
            <w:rFonts w:ascii="仿宋" w:eastAsia="仿宋" w:hAnsi="仿宋" w:cs="仿宋" w:hint="eastAsia"/>
            <w:lang w:eastAsia="zh-CN"/>
          </w:rPr>
          <w:t>五、模糊控制变频空调器项目选址可行性分析</w:t>
        </w:r>
        <w:r>
          <w:tab/>
        </w:r>
        <w:r>
          <w:fldChar w:fldCharType="begin"/>
        </w:r>
        <w:r>
          <w:instrText xml:space="preserve"> PAGEREF _Toc24701 \h </w:instrText>
        </w:r>
        <w:r>
          <w:fldChar w:fldCharType="separate"/>
        </w:r>
        <w:r>
          <w:t>17</w:t>
        </w:r>
        <w:r>
          <w:fldChar w:fldCharType="end"/>
        </w:r>
      </w:hyperlink>
    </w:p>
    <w:p>
      <w:pPr>
        <w:pStyle w:val="TOC2"/>
        <w:tabs>
          <w:tab w:val="right" w:leader="dot" w:pos="8306"/>
        </w:tabs>
      </w:pPr>
      <w:hyperlink w:anchor="_Toc4816" w:history="1">
        <w:r>
          <w:rPr>
            <w:rFonts w:ascii="仿宋" w:eastAsia="仿宋" w:hAnsi="仿宋" w:cs="仿宋" w:hint="eastAsia"/>
            <w:lang w:eastAsia="zh-CN"/>
          </w:rPr>
          <w:t>(一)、模糊控制变频空调器项目选址</w:t>
        </w:r>
        <w:r>
          <w:tab/>
        </w:r>
        <w:r>
          <w:fldChar w:fldCharType="begin"/>
        </w:r>
        <w:r>
          <w:instrText xml:space="preserve"> PAGEREF _Toc4816 \h </w:instrText>
        </w:r>
        <w:r>
          <w:fldChar w:fldCharType="separate"/>
        </w:r>
        <w:r>
          <w:t>17</w:t>
        </w:r>
        <w:r>
          <w:fldChar w:fldCharType="end"/>
        </w:r>
      </w:hyperlink>
    </w:p>
    <w:p>
      <w:pPr>
        <w:pStyle w:val="TOC2"/>
        <w:tabs>
          <w:tab w:val="right" w:leader="dot" w:pos="8306"/>
        </w:tabs>
      </w:pPr>
      <w:hyperlink w:anchor="_Toc28264" w:history="1">
        <w:r>
          <w:rPr>
            <w:rFonts w:ascii="仿宋" w:eastAsia="仿宋" w:hAnsi="仿宋" w:cs="仿宋" w:hint="eastAsia"/>
            <w:lang w:eastAsia="zh-CN"/>
          </w:rPr>
          <w:t>(二)、用地控制指标</w:t>
        </w:r>
        <w:r>
          <w:tab/>
        </w:r>
        <w:r>
          <w:fldChar w:fldCharType="begin"/>
        </w:r>
        <w:r>
          <w:instrText xml:space="preserve"> PAGEREF _Toc28264 \h </w:instrText>
        </w:r>
        <w:r>
          <w:fldChar w:fldCharType="separate"/>
        </w:r>
        <w:r>
          <w:t>18</w:t>
        </w:r>
        <w:r>
          <w:fldChar w:fldCharType="end"/>
        </w:r>
      </w:hyperlink>
    </w:p>
    <w:p>
      <w:pPr>
        <w:pStyle w:val="TOC2"/>
        <w:tabs>
          <w:tab w:val="right" w:leader="dot" w:pos="8306"/>
        </w:tabs>
      </w:pPr>
      <w:hyperlink w:anchor="_Toc23449" w:history="1">
        <w:r>
          <w:rPr>
            <w:rFonts w:ascii="仿宋" w:eastAsia="仿宋" w:hAnsi="仿宋" w:cs="仿宋" w:hint="eastAsia"/>
            <w:lang w:eastAsia="zh-CN"/>
          </w:rPr>
          <w:t>(三)、节约用地措施</w:t>
        </w:r>
        <w:r>
          <w:tab/>
        </w:r>
        <w:r>
          <w:fldChar w:fldCharType="begin"/>
        </w:r>
        <w:r>
          <w:instrText xml:space="preserve"> PAGEREF _Toc23449 \h </w:instrText>
        </w:r>
        <w:r>
          <w:fldChar w:fldCharType="separate"/>
        </w:r>
        <w:r>
          <w:t>20</w:t>
        </w:r>
        <w:r>
          <w:fldChar w:fldCharType="end"/>
        </w:r>
      </w:hyperlink>
    </w:p>
    <w:p>
      <w:pPr>
        <w:pStyle w:val="TOC2"/>
        <w:tabs>
          <w:tab w:val="right" w:leader="dot" w:pos="8306"/>
        </w:tabs>
      </w:pPr>
      <w:hyperlink w:anchor="_Toc19723" w:history="1">
        <w:r>
          <w:rPr>
            <w:rFonts w:ascii="仿宋" w:eastAsia="仿宋" w:hAnsi="仿宋" w:cs="仿宋" w:hint="eastAsia"/>
            <w:lang w:eastAsia="zh-CN"/>
          </w:rPr>
          <w:t>(四)、总图布置方案</w:t>
        </w:r>
        <w:r>
          <w:tab/>
        </w:r>
        <w:r>
          <w:fldChar w:fldCharType="begin"/>
        </w:r>
        <w:r>
          <w:instrText xml:space="preserve"> PAGEREF _Toc19723 \h </w:instrText>
        </w:r>
        <w:r>
          <w:fldChar w:fldCharType="separate"/>
        </w:r>
        <w:r>
          <w:t>21</w:t>
        </w:r>
        <w:r>
          <w:fldChar w:fldCharType="end"/>
        </w:r>
      </w:hyperlink>
    </w:p>
    <w:p>
      <w:pPr>
        <w:pStyle w:val="TOC2"/>
        <w:tabs>
          <w:tab w:val="right" w:leader="dot" w:pos="8306"/>
        </w:tabs>
      </w:pPr>
      <w:hyperlink w:anchor="_Toc25306" w:history="1">
        <w:r>
          <w:rPr>
            <w:rFonts w:ascii="仿宋" w:eastAsia="仿宋" w:hAnsi="仿宋" w:cs="仿宋" w:hint="eastAsia"/>
            <w:lang w:eastAsia="zh-CN"/>
          </w:rPr>
          <w:t>(五)、选址综合评价</w:t>
        </w:r>
        <w:r>
          <w:tab/>
        </w:r>
        <w:r>
          <w:fldChar w:fldCharType="begin"/>
        </w:r>
        <w:r>
          <w:instrText xml:space="preserve"> PAGEREF _Toc25306 \h </w:instrText>
        </w:r>
        <w:r>
          <w:fldChar w:fldCharType="separate"/>
        </w:r>
        <w:r>
          <w:t>22</w:t>
        </w:r>
        <w:r>
          <w:fldChar w:fldCharType="end"/>
        </w:r>
      </w:hyperlink>
    </w:p>
    <w:p>
      <w:pPr>
        <w:pStyle w:val="TOC1"/>
        <w:tabs>
          <w:tab w:val="right" w:leader="dot" w:pos="8306"/>
        </w:tabs>
      </w:pPr>
      <w:hyperlink w:anchor="_Toc25453" w:history="1">
        <w:r>
          <w:rPr>
            <w:rFonts w:ascii="仿宋" w:eastAsia="仿宋" w:hAnsi="仿宋" w:cs="仿宋" w:hint="eastAsia"/>
            <w:lang w:eastAsia="zh-CN"/>
          </w:rPr>
          <w:t>六、模糊控制变频空调器项目文档管理</w:t>
        </w:r>
        <w:r>
          <w:tab/>
        </w:r>
        <w:r>
          <w:fldChar w:fldCharType="begin"/>
        </w:r>
        <w:r>
          <w:instrText xml:space="preserve"> PAGEREF _Toc25453 \h </w:instrText>
        </w:r>
        <w:r>
          <w:fldChar w:fldCharType="separate"/>
        </w:r>
        <w:r>
          <w:t>23</w:t>
        </w:r>
        <w:r>
          <w:fldChar w:fldCharType="end"/>
        </w:r>
      </w:hyperlink>
    </w:p>
    <w:p>
      <w:pPr>
        <w:pStyle w:val="TOC2"/>
        <w:tabs>
          <w:tab w:val="right" w:leader="dot" w:pos="8306"/>
        </w:tabs>
      </w:pPr>
      <w:hyperlink w:anchor="_Toc23139" w:history="1">
        <w:r>
          <w:rPr>
            <w:rFonts w:ascii="仿宋" w:eastAsia="仿宋" w:hAnsi="仿宋" w:cs="仿宋" w:hint="eastAsia"/>
            <w:lang w:eastAsia="zh-CN"/>
          </w:rPr>
          <w:t>(一)、文档编制与审查</w:t>
        </w:r>
        <w:r>
          <w:tab/>
        </w:r>
        <w:r>
          <w:fldChar w:fldCharType="begin"/>
        </w:r>
        <w:r>
          <w:instrText xml:space="preserve"> PAGEREF _Toc23139 \h </w:instrText>
        </w:r>
        <w:r>
          <w:fldChar w:fldCharType="separate"/>
        </w:r>
        <w:r>
          <w:t>23</w:t>
        </w:r>
        <w:r>
          <w:fldChar w:fldCharType="end"/>
        </w:r>
      </w:hyperlink>
    </w:p>
    <w:p>
      <w:pPr>
        <w:pStyle w:val="TOC2"/>
        <w:tabs>
          <w:tab w:val="right" w:leader="dot" w:pos="8306"/>
        </w:tabs>
      </w:pPr>
      <w:hyperlink w:anchor="_Toc3937" w:history="1">
        <w:r>
          <w:rPr>
            <w:rFonts w:ascii="仿宋" w:eastAsia="仿宋" w:hAnsi="仿宋" w:cs="仿宋" w:hint="eastAsia"/>
            <w:lang w:eastAsia="zh-CN"/>
          </w:rPr>
          <w:t>(二)、文档发布与分发</w:t>
        </w:r>
        <w:r>
          <w:tab/>
        </w:r>
        <w:r>
          <w:fldChar w:fldCharType="begin"/>
        </w:r>
        <w:r>
          <w:instrText xml:space="preserve"> PAGEREF _Toc3937 \h </w:instrText>
        </w:r>
        <w:r>
          <w:fldChar w:fldCharType="separate"/>
        </w:r>
        <w:r>
          <w:t>25</w:t>
        </w:r>
        <w:r>
          <w:fldChar w:fldCharType="end"/>
        </w:r>
      </w:hyperlink>
    </w:p>
    <w:p>
      <w:pPr>
        <w:pStyle w:val="TOC2"/>
        <w:tabs>
          <w:tab w:val="right" w:leader="dot" w:pos="8306"/>
        </w:tabs>
      </w:pPr>
      <w:hyperlink w:anchor="_Toc22263" w:history="1">
        <w:r>
          <w:rPr>
            <w:rFonts w:ascii="仿宋" w:eastAsia="仿宋" w:hAnsi="仿宋" w:cs="仿宋" w:hint="eastAsia"/>
            <w:lang w:eastAsia="zh-CN"/>
          </w:rPr>
          <w:t>(三)、文档存档与归档</w:t>
        </w:r>
        <w:r>
          <w:tab/>
        </w:r>
        <w:r>
          <w:fldChar w:fldCharType="begin"/>
        </w:r>
        <w:r>
          <w:instrText xml:space="preserve"> PAGEREF _Toc22263 \h </w:instrText>
        </w:r>
        <w:r>
          <w:fldChar w:fldCharType="separate"/>
        </w:r>
        <w:r>
          <w:t>25</w:t>
        </w:r>
        <w:r>
          <w:fldChar w:fldCharType="end"/>
        </w:r>
      </w:hyperlink>
    </w:p>
    <w:p>
      <w:pPr>
        <w:pStyle w:val="TOC1"/>
        <w:tabs>
          <w:tab w:val="right" w:leader="dot" w:pos="8306"/>
        </w:tabs>
      </w:pPr>
      <w:hyperlink w:anchor="_Toc28656" w:history="1">
        <w:r>
          <w:rPr>
            <w:rFonts w:ascii="仿宋" w:eastAsia="仿宋" w:hAnsi="仿宋" w:cs="仿宋" w:hint="eastAsia"/>
            <w:lang w:eastAsia="zh-CN"/>
          </w:rPr>
          <w:t>七、模糊控制变频空调器项目环境影响分析</w:t>
        </w:r>
        <w:r>
          <w:tab/>
        </w:r>
        <w:r>
          <w:fldChar w:fldCharType="begin"/>
        </w:r>
        <w:r>
          <w:instrText xml:space="preserve"> PAGEREF _Toc28656 \h </w:instrText>
        </w:r>
        <w:r>
          <w:fldChar w:fldCharType="separate"/>
        </w:r>
        <w:r>
          <w:t>27</w:t>
        </w:r>
        <w:r>
          <w:fldChar w:fldCharType="end"/>
        </w:r>
      </w:hyperlink>
    </w:p>
    <w:p>
      <w:pPr>
        <w:pStyle w:val="TOC2"/>
        <w:tabs>
          <w:tab w:val="right" w:leader="dot" w:pos="8306"/>
        </w:tabs>
      </w:pPr>
      <w:hyperlink w:anchor="_Toc11143" w:history="1">
        <w:r>
          <w:rPr>
            <w:rFonts w:ascii="仿宋" w:eastAsia="仿宋" w:hAnsi="仿宋" w:cs="仿宋" w:hint="eastAsia"/>
            <w:lang w:eastAsia="zh-CN"/>
          </w:rPr>
          <w:t>(一)、建设区域环境质量现状</w:t>
        </w:r>
        <w:r>
          <w:tab/>
        </w:r>
        <w:r>
          <w:fldChar w:fldCharType="begin"/>
        </w:r>
        <w:r>
          <w:instrText xml:space="preserve"> PAGEREF _Toc11143 \h </w:instrText>
        </w:r>
        <w:r>
          <w:fldChar w:fldCharType="separate"/>
        </w:r>
        <w:r>
          <w:t>27</w:t>
        </w:r>
        <w:r>
          <w:fldChar w:fldCharType="end"/>
        </w:r>
      </w:hyperlink>
    </w:p>
    <w:p>
      <w:pPr>
        <w:pStyle w:val="TOC2"/>
        <w:tabs>
          <w:tab w:val="right" w:leader="dot" w:pos="8306"/>
        </w:tabs>
      </w:pPr>
      <w:hyperlink w:anchor="_Toc9258" w:history="1">
        <w:r>
          <w:rPr>
            <w:rFonts w:ascii="仿宋" w:eastAsia="仿宋" w:hAnsi="仿宋" w:cs="仿宋" w:hint="eastAsia"/>
            <w:lang w:eastAsia="zh-CN"/>
          </w:rPr>
          <w:t>(二)、建设期环境保护</w:t>
        </w:r>
        <w:r>
          <w:tab/>
        </w:r>
        <w:r>
          <w:fldChar w:fldCharType="begin"/>
        </w:r>
        <w:r>
          <w:instrText xml:space="preserve"> PAGEREF _Toc9258 \h </w:instrText>
        </w:r>
        <w:r>
          <w:fldChar w:fldCharType="separate"/>
        </w:r>
        <w:r>
          <w:t>28</w:t>
        </w:r>
        <w:r>
          <w:fldChar w:fldCharType="end"/>
        </w:r>
      </w:hyperlink>
    </w:p>
    <w:p>
      <w:pPr>
        <w:pStyle w:val="TOC2"/>
        <w:tabs>
          <w:tab w:val="right" w:leader="dot" w:pos="8306"/>
        </w:tabs>
      </w:pPr>
      <w:hyperlink w:anchor="_Toc15164" w:history="1">
        <w:r>
          <w:rPr>
            <w:rFonts w:ascii="仿宋" w:eastAsia="仿宋" w:hAnsi="仿宋" w:cs="仿宋" w:hint="eastAsia"/>
            <w:lang w:eastAsia="zh-CN"/>
          </w:rPr>
          <w:t>(三)、运营期环境保护</w:t>
        </w:r>
        <w:r>
          <w:tab/>
        </w:r>
        <w:r>
          <w:fldChar w:fldCharType="begin"/>
        </w:r>
        <w:r>
          <w:instrText xml:space="preserve"> PAGEREF _Toc15164 \h </w:instrText>
        </w:r>
        <w:r>
          <w:fldChar w:fldCharType="separate"/>
        </w:r>
        <w:r>
          <w:t>30</w:t>
        </w:r>
        <w:r>
          <w:fldChar w:fldCharType="end"/>
        </w:r>
      </w:hyperlink>
    </w:p>
    <w:p>
      <w:pPr>
        <w:pStyle w:val="TOC2"/>
        <w:tabs>
          <w:tab w:val="right" w:leader="dot" w:pos="8306"/>
        </w:tabs>
      </w:pPr>
      <w:hyperlink w:anchor="_Toc10629" w:history="1">
        <w:r>
          <w:rPr>
            <w:rFonts w:ascii="仿宋" w:eastAsia="仿宋" w:hAnsi="仿宋" w:cs="仿宋" w:hint="eastAsia"/>
            <w:lang w:eastAsia="zh-CN"/>
          </w:rPr>
          <w:t>(四)、模糊控制变频空调器项目建设对区域经济的影响</w:t>
        </w:r>
        <w:r>
          <w:tab/>
        </w:r>
        <w:r>
          <w:fldChar w:fldCharType="begin"/>
        </w:r>
        <w:r>
          <w:instrText xml:space="preserve"> PAGEREF _Toc10629 \h </w:instrText>
        </w:r>
        <w:r>
          <w:fldChar w:fldCharType="separate"/>
        </w:r>
        <w:r>
          <w:t>31</w:t>
        </w:r>
        <w:r>
          <w:fldChar w:fldCharType="end"/>
        </w:r>
      </w:hyperlink>
    </w:p>
    <w:p>
      <w:pPr>
        <w:pStyle w:val="TOC2"/>
        <w:tabs>
          <w:tab w:val="right" w:leader="dot" w:pos="8306"/>
        </w:tabs>
      </w:pPr>
      <w:hyperlink w:anchor="_Toc24796" w:history="1">
        <w:r>
          <w:rPr>
            <w:rFonts w:ascii="仿宋" w:eastAsia="仿宋" w:hAnsi="仿宋" w:cs="仿宋" w:hint="eastAsia"/>
            <w:lang w:eastAsia="zh-CN"/>
          </w:rPr>
          <w:t>(五)、废弃物处理</w:t>
        </w:r>
        <w:r>
          <w:tab/>
        </w:r>
        <w:r>
          <w:fldChar w:fldCharType="begin"/>
        </w:r>
        <w:r>
          <w:instrText xml:space="preserve"> PAGEREF _Toc24796 \h </w:instrText>
        </w:r>
        <w:r>
          <w:fldChar w:fldCharType="separate"/>
        </w:r>
        <w:r>
          <w:t>33</w:t>
        </w:r>
        <w:r>
          <w:fldChar w:fldCharType="end"/>
        </w:r>
      </w:hyperlink>
    </w:p>
    <w:p>
      <w:pPr>
        <w:pStyle w:val="TOC2"/>
        <w:tabs>
          <w:tab w:val="right" w:leader="dot" w:pos="8306"/>
        </w:tabs>
      </w:pPr>
      <w:hyperlink w:anchor="_Toc7731" w:history="1">
        <w:r>
          <w:rPr>
            <w:rFonts w:ascii="仿宋" w:eastAsia="仿宋" w:hAnsi="仿宋" w:cs="仿宋" w:hint="eastAsia"/>
            <w:lang w:eastAsia="zh-CN"/>
          </w:rPr>
          <w:t>(六)、特殊环境影响分析</w:t>
        </w:r>
        <w:r>
          <w:tab/>
        </w:r>
        <w:r>
          <w:fldChar w:fldCharType="begin"/>
        </w:r>
        <w:r>
          <w:instrText xml:space="preserve"> PAGEREF _Toc7731 \h </w:instrText>
        </w:r>
        <w:r>
          <w:fldChar w:fldCharType="separate"/>
        </w:r>
        <w:r>
          <w:t>34</w:t>
        </w:r>
        <w:r>
          <w:fldChar w:fldCharType="end"/>
        </w:r>
      </w:hyperlink>
    </w:p>
    <w:p>
      <w:pPr>
        <w:pStyle w:val="TOC2"/>
        <w:tabs>
          <w:tab w:val="right" w:leader="dot" w:pos="8306"/>
        </w:tabs>
      </w:pPr>
      <w:hyperlink w:anchor="_Toc15950" w:history="1">
        <w:r>
          <w:rPr>
            <w:rFonts w:ascii="仿宋" w:eastAsia="仿宋" w:hAnsi="仿宋" w:cs="仿宋" w:hint="eastAsia"/>
            <w:lang w:eastAsia="zh-CN"/>
          </w:rPr>
          <w:t>(七)、清洁生产</w:t>
        </w:r>
        <w:r>
          <w:tab/>
        </w:r>
        <w:r>
          <w:fldChar w:fldCharType="begin"/>
        </w:r>
        <w:r>
          <w:instrText xml:space="preserve"> PAGEREF _Toc15950 \h </w:instrText>
        </w:r>
        <w:r>
          <w:fldChar w:fldCharType="separate"/>
        </w:r>
        <w:r>
          <w:t>35</w:t>
        </w:r>
        <w:r>
          <w:fldChar w:fldCharType="end"/>
        </w:r>
      </w:hyperlink>
    </w:p>
    <w:p>
      <w:pPr>
        <w:pStyle w:val="TOC2"/>
        <w:tabs>
          <w:tab w:val="right" w:leader="dot" w:pos="8306"/>
        </w:tabs>
      </w:pPr>
      <w:hyperlink w:anchor="_Toc3854" w:history="1">
        <w:r>
          <w:rPr>
            <w:rFonts w:ascii="仿宋" w:eastAsia="仿宋" w:hAnsi="仿宋" w:cs="仿宋" w:hint="eastAsia"/>
            <w:lang w:eastAsia="zh-CN"/>
          </w:rPr>
          <w:t>(八)、环境保护综合评价</w:t>
        </w:r>
        <w:r>
          <w:tab/>
        </w:r>
        <w:r>
          <w:fldChar w:fldCharType="begin"/>
        </w:r>
        <w:r>
          <w:instrText xml:space="preserve"> PAGEREF _Toc3854 \h </w:instrText>
        </w:r>
        <w:r>
          <w:fldChar w:fldCharType="separate"/>
        </w:r>
        <w:r>
          <w:t>37</w:t>
        </w:r>
        <w:r>
          <w:fldChar w:fldCharType="end"/>
        </w:r>
      </w:hyperlink>
    </w:p>
    <w:p>
      <w:pPr>
        <w:pStyle w:val="TOC1"/>
        <w:tabs>
          <w:tab w:val="right" w:leader="dot" w:pos="8306"/>
        </w:tabs>
      </w:pPr>
      <w:hyperlink w:anchor="_Toc7497" w:history="1">
        <w:r>
          <w:rPr>
            <w:rFonts w:ascii="仿宋" w:eastAsia="仿宋" w:hAnsi="仿宋" w:cs="仿宋" w:hint="eastAsia"/>
            <w:lang w:eastAsia="zh-CN"/>
          </w:rPr>
          <w:t>八、模糊控制变频空调器项目投资规划</w:t>
        </w:r>
        <w:r>
          <w:tab/>
        </w:r>
        <w:r>
          <w:fldChar w:fldCharType="begin"/>
        </w:r>
        <w:r>
          <w:instrText xml:space="preserve"> PAGEREF _Toc7497 \h </w:instrText>
        </w:r>
        <w:r>
          <w:fldChar w:fldCharType="separate"/>
        </w:r>
        <w:r>
          <w:t>38</w:t>
        </w:r>
        <w:r>
          <w:fldChar w:fldCharType="end"/>
        </w:r>
      </w:hyperlink>
    </w:p>
    <w:p>
      <w:pPr>
        <w:pStyle w:val="TOC2"/>
        <w:tabs>
          <w:tab w:val="right" w:leader="dot" w:pos="8306"/>
        </w:tabs>
      </w:pPr>
      <w:hyperlink w:anchor="_Toc30227" w:history="1">
        <w:r>
          <w:rPr>
            <w:rFonts w:ascii="仿宋" w:eastAsia="仿宋" w:hAnsi="仿宋" w:cs="仿宋" w:hint="eastAsia"/>
            <w:lang w:eastAsia="zh-CN"/>
          </w:rPr>
          <w:t>(一)、模糊控制变频空调器项目总投资估算</w:t>
        </w:r>
        <w:r>
          <w:tab/>
        </w:r>
        <w:r>
          <w:fldChar w:fldCharType="begin"/>
        </w:r>
        <w:r>
          <w:instrText xml:space="preserve"> PAGEREF _Toc30227 \h </w:instrText>
        </w:r>
        <w:r>
          <w:fldChar w:fldCharType="separate"/>
        </w:r>
        <w:r>
          <w:t>38</w:t>
        </w:r>
        <w:r>
          <w:fldChar w:fldCharType="end"/>
        </w:r>
      </w:hyperlink>
    </w:p>
    <w:p>
      <w:pPr>
        <w:pStyle w:val="TOC2"/>
        <w:tabs>
          <w:tab w:val="right" w:leader="dot" w:pos="8306"/>
        </w:tabs>
      </w:pPr>
      <w:hyperlink w:anchor="_Toc4724" w:history="1">
        <w:r>
          <w:rPr>
            <w:rFonts w:ascii="仿宋" w:eastAsia="仿宋" w:hAnsi="仿宋" w:cs="仿宋" w:hint="eastAsia"/>
            <w:lang w:eastAsia="zh-CN"/>
          </w:rPr>
          <w:t>(二)、资金筹措</w:t>
        </w:r>
        <w:r>
          <w:tab/>
        </w:r>
        <w:r>
          <w:fldChar w:fldCharType="begin"/>
        </w:r>
        <w:r>
          <w:instrText xml:space="preserve"> PAGEREF _Toc4724 \h </w:instrText>
        </w:r>
        <w:r>
          <w:fldChar w:fldCharType="separate"/>
        </w:r>
        <w:r>
          <w:t>39</w:t>
        </w:r>
        <w:r>
          <w:fldChar w:fldCharType="end"/>
        </w:r>
      </w:hyperlink>
    </w:p>
    <w:p>
      <w:pPr>
        <w:pStyle w:val="TOC1"/>
        <w:tabs>
          <w:tab w:val="right" w:leader="dot" w:pos="8306"/>
        </w:tabs>
      </w:pPr>
      <w:hyperlink w:anchor="_Toc30081" w:history="1">
        <w:r>
          <w:rPr>
            <w:rFonts w:ascii="仿宋" w:eastAsia="仿宋" w:hAnsi="仿宋" w:cs="仿宋" w:hint="eastAsia"/>
            <w:lang w:eastAsia="zh-CN"/>
          </w:rPr>
          <w:t>九、模糊控制变频空调器项目风险管理</w:t>
        </w:r>
        <w:r>
          <w:tab/>
        </w:r>
        <w:r>
          <w:fldChar w:fldCharType="begin"/>
        </w:r>
        <w:r>
          <w:instrText xml:space="preserve"> PAGEREF _Toc30081 \h </w:instrText>
        </w:r>
        <w:r>
          <w:fldChar w:fldCharType="separate"/>
        </w:r>
        <w:r>
          <w:t>40</w:t>
        </w:r>
        <w:r>
          <w:fldChar w:fldCharType="end"/>
        </w:r>
      </w:hyperlink>
    </w:p>
    <w:p>
      <w:pPr>
        <w:pStyle w:val="TOC2"/>
        <w:tabs>
          <w:tab w:val="right" w:leader="dot" w:pos="8306"/>
        </w:tabs>
      </w:pPr>
      <w:hyperlink w:anchor="_Toc24188" w:history="1">
        <w:r>
          <w:rPr>
            <w:rFonts w:ascii="仿宋" w:eastAsia="仿宋" w:hAnsi="仿宋" w:cs="仿宋" w:hint="eastAsia"/>
            <w:lang w:eastAsia="zh-CN"/>
          </w:rPr>
          <w:t>(一)、风险识别与评估</w:t>
        </w:r>
        <w:r>
          <w:tab/>
        </w:r>
        <w:r>
          <w:fldChar w:fldCharType="begin"/>
        </w:r>
        <w:r>
          <w:instrText xml:space="preserve"> PAGEREF _Toc24188 \h </w:instrText>
        </w:r>
        <w:r>
          <w:fldChar w:fldCharType="separate"/>
        </w:r>
        <w:r>
          <w:t>40</w:t>
        </w:r>
        <w:r>
          <w:fldChar w:fldCharType="end"/>
        </w:r>
      </w:hyperlink>
    </w:p>
    <w:p>
      <w:pPr>
        <w:pStyle w:val="TOC2"/>
        <w:tabs>
          <w:tab w:val="right" w:leader="dot" w:pos="8306"/>
        </w:tabs>
      </w:pPr>
      <w:hyperlink w:anchor="_Toc32017" w:history="1">
        <w:r>
          <w:rPr>
            <w:rFonts w:ascii="仿宋" w:eastAsia="仿宋" w:hAnsi="仿宋" w:cs="仿宋" w:hint="eastAsia"/>
            <w:lang w:eastAsia="zh-CN"/>
          </w:rPr>
          <w:t>(二)、风险应对策略</w:t>
        </w:r>
        <w:r>
          <w:tab/>
        </w:r>
        <w:r>
          <w:fldChar w:fldCharType="begin"/>
        </w:r>
        <w:r>
          <w:instrText xml:space="preserve"> PAGEREF _Toc32017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56" w:history="1">
        <w:r>
          <w:rPr>
            <w:rFonts w:ascii="仿宋" w:eastAsia="仿宋" w:hAnsi="仿宋" w:cs="仿宋" w:hint="eastAsia"/>
            <w:lang w:eastAsia="zh-CN"/>
          </w:rPr>
          <w:t>(三)、风险监控与控制</w:t>
        </w:r>
        <w:r>
          <w:tab/>
        </w:r>
        <w:r>
          <w:fldChar w:fldCharType="begin"/>
        </w:r>
        <w:r>
          <w:instrText xml:space="preserve"> PAGEREF _Toc9456 \h </w:instrText>
        </w:r>
        <w:r>
          <w:fldChar w:fldCharType="separate"/>
        </w:r>
        <w:r>
          <w:t>43</w:t>
        </w:r>
        <w:r>
          <w:fldChar w:fldCharType="end"/>
        </w:r>
      </w:hyperlink>
    </w:p>
    <w:p>
      <w:pPr>
        <w:pStyle w:val="TOC1"/>
        <w:tabs>
          <w:tab w:val="right" w:leader="dot" w:pos="8306"/>
        </w:tabs>
      </w:pPr>
      <w:hyperlink w:anchor="_Toc12780" w:history="1">
        <w:r>
          <w:rPr>
            <w:rFonts w:ascii="仿宋" w:eastAsia="仿宋" w:hAnsi="仿宋" w:cs="仿宋" w:hint="eastAsia"/>
            <w:lang w:eastAsia="zh-CN"/>
          </w:rPr>
          <w:t>十、模糊控制变频空调器项目财务管理</w:t>
        </w:r>
        <w:r>
          <w:tab/>
        </w:r>
        <w:r>
          <w:fldChar w:fldCharType="begin"/>
        </w:r>
        <w:r>
          <w:instrText xml:space="preserve"> PAGEREF _Toc12780 \h </w:instrText>
        </w:r>
        <w:r>
          <w:fldChar w:fldCharType="separate"/>
        </w:r>
        <w:r>
          <w:t>44</w:t>
        </w:r>
        <w:r>
          <w:fldChar w:fldCharType="end"/>
        </w:r>
      </w:hyperlink>
    </w:p>
    <w:p>
      <w:pPr>
        <w:pStyle w:val="TOC2"/>
        <w:tabs>
          <w:tab w:val="right" w:leader="dot" w:pos="8306"/>
        </w:tabs>
      </w:pPr>
      <w:hyperlink w:anchor="_Toc3807" w:history="1">
        <w:r>
          <w:rPr>
            <w:rFonts w:ascii="仿宋" w:eastAsia="仿宋" w:hAnsi="仿宋" w:cs="仿宋" w:hint="eastAsia"/>
            <w:lang w:eastAsia="zh-CN"/>
          </w:rPr>
          <w:t>(一)、资金需求大</w:t>
        </w:r>
        <w:r>
          <w:tab/>
        </w:r>
        <w:r>
          <w:fldChar w:fldCharType="begin"/>
        </w:r>
        <w:r>
          <w:instrText xml:space="preserve"> PAGEREF _Toc3807 \h </w:instrText>
        </w:r>
        <w:r>
          <w:fldChar w:fldCharType="separate"/>
        </w:r>
        <w:r>
          <w:t>44</w:t>
        </w:r>
        <w:r>
          <w:fldChar w:fldCharType="end"/>
        </w:r>
      </w:hyperlink>
    </w:p>
    <w:p>
      <w:pPr>
        <w:pStyle w:val="TOC2"/>
        <w:tabs>
          <w:tab w:val="right" w:leader="dot" w:pos="8306"/>
        </w:tabs>
      </w:pPr>
      <w:hyperlink w:anchor="_Toc30530" w:history="1">
        <w:r>
          <w:rPr>
            <w:rFonts w:ascii="仿宋" w:eastAsia="仿宋" w:hAnsi="仿宋" w:cs="仿宋" w:hint="eastAsia"/>
            <w:lang w:eastAsia="zh-CN"/>
          </w:rPr>
          <w:t>(二)、研发周期长</w:t>
        </w:r>
        <w:r>
          <w:tab/>
        </w:r>
        <w:r>
          <w:fldChar w:fldCharType="begin"/>
        </w:r>
        <w:r>
          <w:instrText xml:space="preserve"> PAGEREF _Toc30530 \h </w:instrText>
        </w:r>
        <w:r>
          <w:fldChar w:fldCharType="separate"/>
        </w:r>
        <w:r>
          <w:t>45</w:t>
        </w:r>
        <w:r>
          <w:fldChar w:fldCharType="end"/>
        </w:r>
      </w:hyperlink>
    </w:p>
    <w:p>
      <w:pPr>
        <w:pStyle w:val="TOC2"/>
        <w:tabs>
          <w:tab w:val="right" w:leader="dot" w:pos="8306"/>
        </w:tabs>
      </w:pPr>
      <w:hyperlink w:anchor="_Toc24464" w:history="1">
        <w:r>
          <w:rPr>
            <w:rFonts w:ascii="仿宋" w:eastAsia="仿宋" w:hAnsi="仿宋" w:cs="仿宋" w:hint="eastAsia"/>
            <w:lang w:eastAsia="zh-CN"/>
          </w:rPr>
          <w:t>(三)、市场风险大</w:t>
        </w:r>
        <w:r>
          <w:tab/>
        </w:r>
        <w:r>
          <w:fldChar w:fldCharType="begin"/>
        </w:r>
        <w:r>
          <w:instrText xml:space="preserve"> PAGEREF _Toc24464 \h </w:instrText>
        </w:r>
        <w:r>
          <w:fldChar w:fldCharType="separate"/>
        </w:r>
        <w:r>
          <w:t>47</w:t>
        </w:r>
        <w:r>
          <w:fldChar w:fldCharType="end"/>
        </w:r>
      </w:hyperlink>
    </w:p>
    <w:p>
      <w:pPr>
        <w:pStyle w:val="TOC2"/>
        <w:tabs>
          <w:tab w:val="right" w:leader="dot" w:pos="8306"/>
        </w:tabs>
      </w:pPr>
      <w:hyperlink w:anchor="_Toc9398" w:history="1">
        <w:r>
          <w:rPr>
            <w:rFonts w:ascii="仿宋" w:eastAsia="仿宋" w:hAnsi="仿宋" w:cs="仿宋" w:hint="eastAsia"/>
            <w:lang w:eastAsia="zh-CN"/>
          </w:rPr>
          <w:t>(四)、利润率高</w:t>
        </w:r>
        <w:r>
          <w:tab/>
        </w:r>
        <w:r>
          <w:fldChar w:fldCharType="begin"/>
        </w:r>
        <w:r>
          <w:instrText xml:space="preserve"> PAGEREF _Toc9398 \h </w:instrText>
        </w:r>
        <w:r>
          <w:fldChar w:fldCharType="separate"/>
        </w:r>
        <w:r>
          <w:t>49</w:t>
        </w:r>
        <w:r>
          <w:fldChar w:fldCharType="end"/>
        </w:r>
      </w:hyperlink>
    </w:p>
    <w:p>
      <w:pPr>
        <w:pStyle w:val="TOC1"/>
        <w:tabs>
          <w:tab w:val="right" w:leader="dot" w:pos="8306"/>
        </w:tabs>
      </w:pPr>
      <w:hyperlink w:anchor="_Toc29640" w:history="1">
        <w:r>
          <w:rPr>
            <w:rFonts w:ascii="仿宋" w:eastAsia="仿宋" w:hAnsi="仿宋" w:cs="仿宋" w:hint="eastAsia"/>
            <w:lang w:eastAsia="zh-CN"/>
          </w:rPr>
          <w:t>十一、生产安全保护</w:t>
        </w:r>
        <w:r>
          <w:tab/>
        </w:r>
        <w:r>
          <w:fldChar w:fldCharType="begin"/>
        </w:r>
        <w:r>
          <w:instrText xml:space="preserve"> PAGEREF _Toc29640 \h </w:instrText>
        </w:r>
        <w:r>
          <w:fldChar w:fldCharType="separate"/>
        </w:r>
        <w:r>
          <w:t>52</w:t>
        </w:r>
        <w:r>
          <w:fldChar w:fldCharType="end"/>
        </w:r>
      </w:hyperlink>
    </w:p>
    <w:p>
      <w:pPr>
        <w:pStyle w:val="TOC2"/>
        <w:tabs>
          <w:tab w:val="right" w:leader="dot" w:pos="8306"/>
        </w:tabs>
      </w:pPr>
      <w:hyperlink w:anchor="_Toc8434" w:history="1">
        <w:r>
          <w:rPr>
            <w:rFonts w:ascii="仿宋" w:eastAsia="仿宋" w:hAnsi="仿宋" w:cs="仿宋" w:hint="eastAsia"/>
            <w:lang w:eastAsia="zh-CN"/>
          </w:rPr>
          <w:t>(一)、消防安全</w:t>
        </w:r>
        <w:r>
          <w:tab/>
        </w:r>
        <w:r>
          <w:fldChar w:fldCharType="begin"/>
        </w:r>
        <w:r>
          <w:instrText xml:space="preserve"> PAGEREF _Toc8434 \h </w:instrText>
        </w:r>
        <w:r>
          <w:fldChar w:fldCharType="separate"/>
        </w:r>
        <w:r>
          <w:t>52</w:t>
        </w:r>
        <w:r>
          <w:fldChar w:fldCharType="end"/>
        </w:r>
      </w:hyperlink>
    </w:p>
    <w:p>
      <w:pPr>
        <w:pStyle w:val="TOC2"/>
        <w:tabs>
          <w:tab w:val="right" w:leader="dot" w:pos="8306"/>
        </w:tabs>
      </w:pPr>
      <w:hyperlink w:anchor="_Toc10368" w:history="1">
        <w:r>
          <w:rPr>
            <w:rFonts w:ascii="仿宋" w:eastAsia="仿宋" w:hAnsi="仿宋" w:cs="仿宋" w:hint="eastAsia"/>
            <w:lang w:eastAsia="zh-CN"/>
          </w:rPr>
          <w:t>(二)、防火防爆总图布置措施</w:t>
        </w:r>
        <w:r>
          <w:tab/>
        </w:r>
        <w:r>
          <w:fldChar w:fldCharType="begin"/>
        </w:r>
        <w:r>
          <w:instrText xml:space="preserve"> PAGEREF _Toc10368 \h </w:instrText>
        </w:r>
        <w:r>
          <w:fldChar w:fldCharType="separate"/>
        </w:r>
        <w:r>
          <w:t>53</w:t>
        </w:r>
        <w:r>
          <w:fldChar w:fldCharType="end"/>
        </w:r>
      </w:hyperlink>
    </w:p>
    <w:p>
      <w:pPr>
        <w:pStyle w:val="TOC2"/>
        <w:tabs>
          <w:tab w:val="right" w:leader="dot" w:pos="8306"/>
        </w:tabs>
      </w:pPr>
      <w:hyperlink w:anchor="_Toc2599" w:history="1">
        <w:r>
          <w:rPr>
            <w:rFonts w:ascii="仿宋" w:eastAsia="仿宋" w:hAnsi="仿宋" w:cs="仿宋" w:hint="eastAsia"/>
            <w:lang w:eastAsia="zh-CN"/>
          </w:rPr>
          <w:t>(三)、自然灾害防范措施</w:t>
        </w:r>
        <w:r>
          <w:tab/>
        </w:r>
        <w:r>
          <w:fldChar w:fldCharType="begin"/>
        </w:r>
        <w:r>
          <w:instrText xml:space="preserve"> PAGEREF _Toc2599 \h </w:instrText>
        </w:r>
        <w:r>
          <w:fldChar w:fldCharType="separate"/>
        </w:r>
        <w:r>
          <w:t>54</w:t>
        </w:r>
        <w:r>
          <w:fldChar w:fldCharType="end"/>
        </w:r>
      </w:hyperlink>
    </w:p>
    <w:p>
      <w:pPr>
        <w:pStyle w:val="TOC2"/>
        <w:tabs>
          <w:tab w:val="right" w:leader="dot" w:pos="8306"/>
        </w:tabs>
      </w:pPr>
      <w:hyperlink w:anchor="_Toc19441" w:history="1">
        <w:r>
          <w:rPr>
            <w:rFonts w:ascii="仿宋" w:eastAsia="仿宋" w:hAnsi="仿宋" w:cs="仿宋" w:hint="eastAsia"/>
            <w:lang w:eastAsia="zh-CN"/>
          </w:rPr>
          <w:t>(四)、安全色及安全标志使用要求</w:t>
        </w:r>
        <w:r>
          <w:tab/>
        </w:r>
        <w:r>
          <w:fldChar w:fldCharType="begin"/>
        </w:r>
        <w:r>
          <w:instrText xml:space="preserve"> PAGEREF _Toc19441 \h </w:instrText>
        </w:r>
        <w:r>
          <w:fldChar w:fldCharType="separate"/>
        </w:r>
        <w:r>
          <w:t>55</w:t>
        </w:r>
        <w:r>
          <w:fldChar w:fldCharType="end"/>
        </w:r>
      </w:hyperlink>
    </w:p>
    <w:p>
      <w:pPr>
        <w:pStyle w:val="TOC2"/>
        <w:tabs>
          <w:tab w:val="right" w:leader="dot" w:pos="8306"/>
        </w:tabs>
      </w:pPr>
      <w:hyperlink w:anchor="_Toc9029" w:history="1">
        <w:r>
          <w:rPr>
            <w:rFonts w:ascii="仿宋" w:eastAsia="仿宋" w:hAnsi="仿宋" w:cs="仿宋" w:hint="eastAsia"/>
            <w:lang w:eastAsia="zh-CN"/>
          </w:rPr>
          <w:t>(五)、防尘防毒措施</w:t>
        </w:r>
        <w:r>
          <w:tab/>
        </w:r>
        <w:r>
          <w:fldChar w:fldCharType="begin"/>
        </w:r>
        <w:r>
          <w:instrText xml:space="preserve"> PAGEREF _Toc9029 \h </w:instrText>
        </w:r>
        <w:r>
          <w:fldChar w:fldCharType="separate"/>
        </w:r>
        <w:r>
          <w:t>56</w:t>
        </w:r>
        <w:r>
          <w:fldChar w:fldCharType="end"/>
        </w:r>
      </w:hyperlink>
    </w:p>
    <w:p>
      <w:pPr>
        <w:pStyle w:val="TOC2"/>
        <w:tabs>
          <w:tab w:val="right" w:leader="dot" w:pos="8306"/>
        </w:tabs>
      </w:pPr>
      <w:hyperlink w:anchor="_Toc5218" w:history="1">
        <w:r>
          <w:rPr>
            <w:rFonts w:ascii="仿宋" w:eastAsia="仿宋" w:hAnsi="仿宋" w:cs="仿宋" w:hint="eastAsia"/>
            <w:lang w:eastAsia="zh-CN"/>
          </w:rPr>
          <w:t>(六)、防静电、触电防护及防雷措施</w:t>
        </w:r>
        <w:r>
          <w:tab/>
        </w:r>
        <w:r>
          <w:fldChar w:fldCharType="begin"/>
        </w:r>
        <w:r>
          <w:instrText xml:space="preserve"> PAGEREF _Toc5218 \h </w:instrText>
        </w:r>
        <w:r>
          <w:fldChar w:fldCharType="separate"/>
        </w:r>
        <w:r>
          <w:t>57</w:t>
        </w:r>
        <w:r>
          <w:fldChar w:fldCharType="end"/>
        </w:r>
      </w:hyperlink>
    </w:p>
    <w:p>
      <w:pPr>
        <w:pStyle w:val="TOC2"/>
        <w:tabs>
          <w:tab w:val="right" w:leader="dot" w:pos="8306"/>
        </w:tabs>
      </w:pPr>
      <w:hyperlink w:anchor="_Toc13354" w:history="1">
        <w:r>
          <w:rPr>
            <w:rFonts w:ascii="仿宋" w:eastAsia="仿宋" w:hAnsi="仿宋" w:cs="仿宋" w:hint="eastAsia"/>
            <w:lang w:eastAsia="zh-CN"/>
          </w:rPr>
          <w:t>(七)、机械设备安全保障措施</w:t>
        </w:r>
        <w:r>
          <w:tab/>
        </w:r>
        <w:r>
          <w:fldChar w:fldCharType="begin"/>
        </w:r>
        <w:r>
          <w:instrText xml:space="preserve"> PAGEREF _Toc13354 \h </w:instrText>
        </w:r>
        <w:r>
          <w:fldChar w:fldCharType="separate"/>
        </w:r>
        <w:r>
          <w:t>59</w:t>
        </w:r>
        <w:r>
          <w:fldChar w:fldCharType="end"/>
        </w:r>
      </w:hyperlink>
    </w:p>
    <w:p>
      <w:pPr>
        <w:pStyle w:val="TOC1"/>
        <w:tabs>
          <w:tab w:val="right" w:leader="dot" w:pos="8306"/>
        </w:tabs>
      </w:pPr>
      <w:hyperlink w:anchor="_Toc12839" w:history="1">
        <w:r>
          <w:rPr>
            <w:rFonts w:ascii="仿宋" w:eastAsia="仿宋" w:hAnsi="仿宋" w:cs="仿宋" w:hint="eastAsia"/>
            <w:lang w:eastAsia="zh-CN"/>
          </w:rPr>
          <w:t>十二、模糊控制变频空调器项目创新与研发</w:t>
        </w:r>
        <w:r>
          <w:tab/>
        </w:r>
        <w:r>
          <w:fldChar w:fldCharType="begin"/>
        </w:r>
        <w:r>
          <w:instrText xml:space="preserve"> PAGEREF _Toc12839 \h </w:instrText>
        </w:r>
        <w:r>
          <w:fldChar w:fldCharType="separate"/>
        </w:r>
        <w:r>
          <w:t>60</w:t>
        </w:r>
        <w:r>
          <w:fldChar w:fldCharType="end"/>
        </w:r>
      </w:hyperlink>
    </w:p>
    <w:p>
      <w:pPr>
        <w:pStyle w:val="TOC2"/>
        <w:tabs>
          <w:tab w:val="right" w:leader="dot" w:pos="8306"/>
        </w:tabs>
      </w:pPr>
      <w:hyperlink w:anchor="_Toc15390" w:history="1">
        <w:r>
          <w:rPr>
            <w:rFonts w:ascii="仿宋" w:eastAsia="仿宋" w:hAnsi="仿宋" w:cs="仿宋" w:hint="eastAsia"/>
            <w:lang w:eastAsia="zh-CN"/>
          </w:rPr>
          <w:t>(一)、创新策略与方向</w:t>
        </w:r>
        <w:r>
          <w:tab/>
        </w:r>
        <w:r>
          <w:fldChar w:fldCharType="begin"/>
        </w:r>
        <w:r>
          <w:instrText xml:space="preserve"> PAGEREF _Toc15390 \h </w:instrText>
        </w:r>
        <w:r>
          <w:fldChar w:fldCharType="separate"/>
        </w:r>
        <w:r>
          <w:t>60</w:t>
        </w:r>
        <w:r>
          <w:fldChar w:fldCharType="end"/>
        </w:r>
      </w:hyperlink>
    </w:p>
    <w:p>
      <w:pPr>
        <w:pStyle w:val="TOC2"/>
        <w:tabs>
          <w:tab w:val="right" w:leader="dot" w:pos="8306"/>
        </w:tabs>
      </w:pPr>
      <w:hyperlink w:anchor="_Toc32416" w:history="1">
        <w:r>
          <w:rPr>
            <w:rFonts w:ascii="仿宋" w:eastAsia="仿宋" w:hAnsi="仿宋" w:cs="仿宋" w:hint="eastAsia"/>
            <w:lang w:eastAsia="zh-CN"/>
          </w:rPr>
          <w:t>(二)、研发规划与投入</w:t>
        </w:r>
        <w:r>
          <w:tab/>
        </w:r>
        <w:r>
          <w:fldChar w:fldCharType="begin"/>
        </w:r>
        <w:r>
          <w:instrText xml:space="preserve"> PAGEREF _Toc32416 \h </w:instrText>
        </w:r>
        <w:r>
          <w:fldChar w:fldCharType="separate"/>
        </w:r>
        <w:r>
          <w:t>62</w:t>
        </w:r>
        <w:r>
          <w:fldChar w:fldCharType="end"/>
        </w:r>
      </w:hyperlink>
    </w:p>
    <w:p>
      <w:pPr>
        <w:pStyle w:val="TOC1"/>
        <w:tabs>
          <w:tab w:val="right" w:leader="dot" w:pos="8306"/>
        </w:tabs>
      </w:pPr>
      <w:hyperlink w:anchor="_Toc4434" w:history="1">
        <w:r>
          <w:rPr>
            <w:rFonts w:ascii="仿宋" w:eastAsia="仿宋" w:hAnsi="仿宋" w:cs="仿宋" w:hint="eastAsia"/>
            <w:lang w:eastAsia="zh-CN"/>
          </w:rPr>
          <w:t>十三、模糊控制变频空调器项目工程方案分析</w:t>
        </w:r>
        <w:r>
          <w:tab/>
        </w:r>
        <w:r>
          <w:fldChar w:fldCharType="begin"/>
        </w:r>
        <w:r>
          <w:instrText xml:space="preserve"> PAGEREF _Toc4434 \h </w:instrText>
        </w:r>
        <w:r>
          <w:fldChar w:fldCharType="separate"/>
        </w:r>
        <w:r>
          <w:t>63</w:t>
        </w:r>
        <w:r>
          <w:fldChar w:fldCharType="end"/>
        </w:r>
      </w:hyperlink>
    </w:p>
    <w:p>
      <w:pPr>
        <w:pStyle w:val="TOC2"/>
        <w:tabs>
          <w:tab w:val="right" w:leader="dot" w:pos="8306"/>
        </w:tabs>
      </w:pPr>
      <w:hyperlink w:anchor="_Toc6214" w:history="1">
        <w:r>
          <w:rPr>
            <w:rFonts w:ascii="仿宋" w:eastAsia="仿宋" w:hAnsi="仿宋" w:cs="仿宋" w:hint="eastAsia"/>
            <w:lang w:eastAsia="zh-CN"/>
          </w:rPr>
          <w:t>(一)、建筑工程设计原则</w:t>
        </w:r>
        <w:r>
          <w:tab/>
        </w:r>
        <w:r>
          <w:fldChar w:fldCharType="begin"/>
        </w:r>
        <w:r>
          <w:instrText xml:space="preserve"> PAGEREF _Toc6214 \h </w:instrText>
        </w:r>
        <w:r>
          <w:fldChar w:fldCharType="separate"/>
        </w:r>
        <w:r>
          <w:t>63</w:t>
        </w:r>
        <w:r>
          <w:fldChar w:fldCharType="end"/>
        </w:r>
      </w:hyperlink>
    </w:p>
    <w:p>
      <w:pPr>
        <w:pStyle w:val="TOC2"/>
        <w:tabs>
          <w:tab w:val="right" w:leader="dot" w:pos="8306"/>
        </w:tabs>
      </w:pPr>
      <w:hyperlink w:anchor="_Toc7488" w:history="1">
        <w:r>
          <w:rPr>
            <w:rFonts w:ascii="仿宋" w:eastAsia="仿宋" w:hAnsi="仿宋" w:cs="仿宋" w:hint="eastAsia"/>
            <w:lang w:eastAsia="zh-CN"/>
          </w:rPr>
          <w:t>(二)、土建工程建设指标</w:t>
        </w:r>
        <w:r>
          <w:tab/>
        </w:r>
        <w:r>
          <w:fldChar w:fldCharType="begin"/>
        </w:r>
        <w:r>
          <w:instrText xml:space="preserve"> PAGEREF _Toc7488 \h </w:instrText>
        </w:r>
        <w:r>
          <w:fldChar w:fldCharType="separate"/>
        </w:r>
        <w:r>
          <w:t>67</w:t>
        </w:r>
        <w:r>
          <w:fldChar w:fldCharType="end"/>
        </w:r>
      </w:hyperlink>
    </w:p>
    <w:p>
      <w:pPr>
        <w:pStyle w:val="TOC1"/>
        <w:tabs>
          <w:tab w:val="right" w:leader="dot" w:pos="8306"/>
        </w:tabs>
      </w:pPr>
      <w:hyperlink w:anchor="_Toc31745" w:history="1">
        <w:r>
          <w:rPr>
            <w:rFonts w:ascii="仿宋" w:eastAsia="仿宋" w:hAnsi="仿宋" w:cs="仿宋" w:hint="eastAsia"/>
            <w:lang w:eastAsia="zh-CN"/>
          </w:rPr>
          <w:t>十四、风险识别与分类</w:t>
        </w:r>
        <w:r>
          <w:tab/>
        </w:r>
        <w:r>
          <w:fldChar w:fldCharType="begin"/>
        </w:r>
        <w:r>
          <w:instrText xml:space="preserve"> PAGEREF _Toc31745 \h </w:instrText>
        </w:r>
        <w:r>
          <w:fldChar w:fldCharType="separate"/>
        </w:r>
        <w:r>
          <w:t>68</w:t>
        </w:r>
        <w:r>
          <w:fldChar w:fldCharType="end"/>
        </w:r>
      </w:hyperlink>
    </w:p>
    <w:p>
      <w:pPr>
        <w:pStyle w:val="TOC2"/>
        <w:tabs>
          <w:tab w:val="right" w:leader="dot" w:pos="8306"/>
        </w:tabs>
      </w:pPr>
      <w:hyperlink w:anchor="_Toc9500" w:history="1">
        <w:r>
          <w:rPr>
            <w:rFonts w:ascii="仿宋" w:eastAsia="仿宋" w:hAnsi="仿宋" w:cs="仿宋" w:hint="eastAsia"/>
            <w:lang w:eastAsia="zh-CN"/>
          </w:rPr>
          <w:t>(一)、风险识别</w:t>
        </w:r>
        <w:r>
          <w:tab/>
        </w:r>
        <w:r>
          <w:fldChar w:fldCharType="begin"/>
        </w:r>
        <w:r>
          <w:instrText xml:space="preserve"> PAGEREF _Toc9500 \h </w:instrText>
        </w:r>
        <w:r>
          <w:fldChar w:fldCharType="separate"/>
        </w:r>
        <w:r>
          <w:t>68</w:t>
        </w:r>
        <w:r>
          <w:fldChar w:fldCharType="end"/>
        </w:r>
      </w:hyperlink>
    </w:p>
    <w:p>
      <w:pPr>
        <w:pStyle w:val="TOC2"/>
        <w:tabs>
          <w:tab w:val="right" w:leader="dot" w:pos="8306"/>
        </w:tabs>
      </w:pPr>
      <w:hyperlink w:anchor="_Toc28260" w:history="1">
        <w:r>
          <w:rPr>
            <w:rFonts w:ascii="仿宋" w:eastAsia="仿宋" w:hAnsi="仿宋" w:cs="仿宋" w:hint="eastAsia"/>
            <w:lang w:eastAsia="zh-CN"/>
          </w:rPr>
          <w:t>(二)、风险分类</w:t>
        </w:r>
        <w:r>
          <w:tab/>
        </w:r>
        <w:r>
          <w:fldChar w:fldCharType="begin"/>
        </w:r>
        <w:r>
          <w:instrText xml:space="preserve"> PAGEREF _Toc28260 \h </w:instrText>
        </w:r>
        <w:r>
          <w:fldChar w:fldCharType="separate"/>
        </w:r>
        <w:r>
          <w:t>70</w:t>
        </w:r>
        <w:r>
          <w:fldChar w:fldCharType="end"/>
        </w:r>
      </w:hyperlink>
    </w:p>
    <w:p>
      <w:pPr>
        <w:pStyle w:val="TOC1"/>
        <w:tabs>
          <w:tab w:val="right" w:leader="dot" w:pos="8306"/>
        </w:tabs>
      </w:pPr>
      <w:hyperlink w:anchor="_Toc18100" w:history="1">
        <w:r>
          <w:rPr>
            <w:rFonts w:ascii="仿宋" w:eastAsia="仿宋" w:hAnsi="仿宋" w:cs="仿宋" w:hint="eastAsia"/>
            <w:lang w:eastAsia="zh-CN"/>
          </w:rPr>
          <w:t>十五、模糊控制变频空调器项目实施保障措施</w:t>
        </w:r>
        <w:r>
          <w:tab/>
        </w:r>
        <w:r>
          <w:fldChar w:fldCharType="begin"/>
        </w:r>
        <w:r>
          <w:instrText xml:space="preserve"> PAGEREF _Toc18100 \h </w:instrText>
        </w:r>
        <w:r>
          <w:fldChar w:fldCharType="separate"/>
        </w:r>
        <w:r>
          <w:t>72</w:t>
        </w:r>
        <w:r>
          <w:fldChar w:fldCharType="end"/>
        </w:r>
      </w:hyperlink>
    </w:p>
    <w:p>
      <w:pPr>
        <w:pStyle w:val="TOC2"/>
        <w:tabs>
          <w:tab w:val="right" w:leader="dot" w:pos="8306"/>
        </w:tabs>
      </w:pPr>
      <w:hyperlink w:anchor="_Toc23419" w:history="1">
        <w:r>
          <w:rPr>
            <w:rFonts w:ascii="仿宋" w:eastAsia="仿宋" w:hAnsi="仿宋" w:cs="仿宋" w:hint="eastAsia"/>
            <w:lang w:eastAsia="zh-CN"/>
          </w:rPr>
          <w:t>(一)、模糊控制变频空调器项目实施保障机制</w:t>
        </w:r>
        <w:r>
          <w:tab/>
        </w:r>
        <w:r>
          <w:fldChar w:fldCharType="begin"/>
        </w:r>
        <w:r>
          <w:instrText xml:space="preserve"> PAGEREF _Toc23419 \h </w:instrText>
        </w:r>
        <w:r>
          <w:fldChar w:fldCharType="separate"/>
        </w:r>
        <w:r>
          <w:t>72</w:t>
        </w:r>
        <w:r>
          <w:fldChar w:fldCharType="end"/>
        </w:r>
      </w:hyperlink>
    </w:p>
    <w:p>
      <w:pPr>
        <w:pStyle w:val="TOC2"/>
        <w:tabs>
          <w:tab w:val="right" w:leader="dot" w:pos="8306"/>
        </w:tabs>
      </w:pPr>
      <w:hyperlink w:anchor="_Toc21876" w:history="1">
        <w:r>
          <w:rPr>
            <w:rFonts w:ascii="仿宋" w:eastAsia="仿宋" w:hAnsi="仿宋" w:cs="仿宋" w:hint="eastAsia"/>
            <w:lang w:eastAsia="zh-CN"/>
          </w:rPr>
          <w:t>(二)、模糊控制变频空调器项目法律合规要求</w:t>
        </w:r>
        <w:r>
          <w:tab/>
        </w:r>
        <w:r>
          <w:fldChar w:fldCharType="begin"/>
        </w:r>
        <w:r>
          <w:instrText xml:space="preserve"> PAGEREF _Toc21876 \h </w:instrText>
        </w:r>
        <w:r>
          <w:fldChar w:fldCharType="separate"/>
        </w:r>
        <w:r>
          <w:t>76</w:t>
        </w:r>
        <w:r>
          <w:fldChar w:fldCharType="end"/>
        </w:r>
      </w:hyperlink>
    </w:p>
    <w:p>
      <w:pPr>
        <w:pStyle w:val="TOC2"/>
        <w:tabs>
          <w:tab w:val="right" w:leader="dot" w:pos="8306"/>
        </w:tabs>
      </w:pPr>
      <w:hyperlink w:anchor="_Toc19021" w:history="1">
        <w:r>
          <w:rPr>
            <w:rFonts w:ascii="仿宋" w:eastAsia="仿宋" w:hAnsi="仿宋" w:cs="仿宋" w:hint="eastAsia"/>
            <w:lang w:eastAsia="zh-CN"/>
          </w:rPr>
          <w:t>(三)、模糊控制变频空调器项目合同管理与法律事务</w:t>
        </w:r>
        <w:r>
          <w:tab/>
        </w:r>
        <w:r>
          <w:fldChar w:fldCharType="begin"/>
        </w:r>
        <w:r>
          <w:instrText xml:space="preserve"> PAGEREF _Toc19021 \h </w:instrText>
        </w:r>
        <w:r>
          <w:fldChar w:fldCharType="separate"/>
        </w:r>
        <w:r>
          <w:t>80</w:t>
        </w:r>
        <w:r>
          <w:fldChar w:fldCharType="end"/>
        </w:r>
      </w:hyperlink>
    </w:p>
    <w:p>
      <w:pPr>
        <w:pStyle w:val="TOC2"/>
        <w:tabs>
          <w:tab w:val="right" w:leader="dot" w:pos="8306"/>
        </w:tabs>
      </w:pPr>
      <w:hyperlink w:anchor="_Toc24682" w:history="1">
        <w:r>
          <w:rPr>
            <w:rFonts w:ascii="仿宋" w:eastAsia="仿宋" w:hAnsi="仿宋" w:cs="仿宋" w:hint="eastAsia"/>
            <w:lang w:eastAsia="zh-CN"/>
          </w:rPr>
          <w:t>(四)、模糊控制变频空调器项目知识产权保护策略</w:t>
        </w:r>
        <w:r>
          <w:tab/>
        </w:r>
        <w:r>
          <w:fldChar w:fldCharType="begin"/>
        </w:r>
        <w:r>
          <w:instrText xml:space="preserve"> PAGEREF _Toc24682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36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060"/>
      <w:r>
        <w:rPr>
          <w:rFonts w:ascii="仿宋" w:eastAsia="仿宋" w:hAnsi="仿宋" w:cs="仿宋" w:hint="eastAsia"/>
          <w:lang w:eastAsia="zh-CN"/>
        </w:rPr>
        <w:t>(一)、模糊控制变频空调器行业分析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行业一直以来都是市场的关注焦点。行业内的发展趋势、竞争态势以及潜在机会都对模糊控制变频空调器项目的推进产生深远的影响。通过深入研究行业的整体概貌，我们将更好地理解行业的核心特征，为模糊控制变频空调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模糊控制变频空调器行业，技术一直是推动创新和发展的关键因素。我们将对当前技术趋势进行详尽分析，包括但不限于人工智能、大数据应用、先进制造技术等。这有助于模糊控制变频空调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模糊控制变频空调器项目成功的基础。我们将对主要竞争对手进行深入研究，包括其市场份额、产品特点、市场定位等。通过全面了解竞争对手的优势和劣势，模糊控制变频空调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355"/>
      <w:r>
        <w:rPr>
          <w:rFonts w:ascii="仿宋" w:eastAsia="仿宋" w:hAnsi="仿宋" w:cs="仿宋" w:hint="eastAsia"/>
          <w:sz w:val="28"/>
          <w:lang w:eastAsia="zh-CN"/>
        </w:rPr>
        <w:t>(二)、模糊控制变频空调器市场分析预测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模糊控制变频空调器市场未来的增长趋势。这包括市场的整体规模、各细分领域的发展趋势等。模糊控制变频空调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模糊控制变频空调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模糊控制变频空调器项目实施过程中需要充分考虑的因素。我们将对市场风险进行全面评估，包括但不限于政策法规风险、市场竞争风险、技术变革风险等。通过对潜在风险的深入分析，模糊控制变频空调器项目可以制定相应的风险缓解策略，降低不确定性对模糊控制变频空调器项目的影响。</w:t>
      </w:r>
    </w:p>
    <w:p>
      <w:pPr>
        <w:pStyle w:val="Heading1"/>
        <w:ind w:firstLine="560" w:firstLineChars="200"/>
        <w:rPr>
          <w:rFonts w:ascii="仿宋" w:eastAsia="仿宋" w:hAnsi="仿宋" w:cs="仿宋" w:hint="eastAsia"/>
          <w:sz w:val="28"/>
          <w:lang w:eastAsia="zh-CN"/>
        </w:rPr>
      </w:pPr>
      <w:bookmarkStart w:id="5" w:name="_Toc3491"/>
      <w:r>
        <w:rPr>
          <w:rFonts w:ascii="仿宋" w:eastAsia="仿宋" w:hAnsi="仿宋" w:cs="仿宋" w:hint="eastAsia"/>
          <w:sz w:val="28"/>
          <w:lang w:eastAsia="zh-CN"/>
        </w:rPr>
        <w:t>二、模糊控制变频空调器项目建设背景及必要性分析</w:t>
      </w:r>
      <w:bookmarkEnd w:id="5"/>
    </w:p>
    <w:p>
      <w:pPr>
        <w:pStyle w:val="Heading2"/>
        <w:rPr>
          <w:rFonts w:ascii="仿宋" w:eastAsia="仿宋" w:hAnsi="仿宋" w:cs="仿宋" w:hint="eastAsia"/>
          <w:lang w:eastAsia="zh-CN"/>
        </w:rPr>
      </w:pPr>
      <w:bookmarkStart w:id="6" w:name="_Toc28974"/>
      <w:r>
        <w:rPr>
          <w:rFonts w:ascii="仿宋" w:eastAsia="仿宋" w:hAnsi="仿宋" w:cs="仿宋" w:hint="eastAsia"/>
          <w:lang w:eastAsia="zh-CN"/>
        </w:rPr>
        <w:t>(一)、模糊控制变频空调器项目背景分析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模糊控制变频空调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模糊控制变频空调器项目在这个潮流中的定位。同时，我们将关注行业内涌现的新兴机遇，以便模糊控制变频空调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模糊控制变频空调器项目提供了强大的发展动力。我们将聚焦于行业内最新的技术发展趋势，包括但不限于人工智能、大数据分析、物联网等领域。通过深度的技术研究，我们将确保模糊控制变频空调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模糊控制变频空调器项目发展的源泉。我们将投入更多的精力对市场需求进行深入剖析，超越表面的需求，深入挖掘潜在的市场痛点和机遇。通过对市场需求的细致了解，模糊控制变频空调器项目将更有针对性地设计解决方案，满足市场的多样化需求，从而更好地促进模糊控制变频空调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模糊控制变频空调器项目战略至关重要。我们将对竞争态势进行更为深入的分析，包括但不限于市场份额、产品特点、客户满意度等多个维度。通过深度的竞争分析，模糊控制变频空调器项目将能够更准确地把握市场脉搏，制定具有竞争力的模糊控制变频空调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模糊控制变频空调器项目的发展具有直接的影响。我们将进行更为全面的法规和政策分析，了解行业发展中的潜在法律风险和合规挑战。通过充分了解和遵守相关法规，模糊控制变频空调器项目将确保在法律框架内合法合规运营，为模糊控制变频空调器项目的稳健发展提供有力支持。</w:t>
      </w:r>
    </w:p>
    <w:p>
      <w:pPr>
        <w:pStyle w:val="Heading2"/>
        <w:ind w:firstLine="560" w:firstLineChars="200"/>
        <w:rPr>
          <w:rFonts w:ascii="仿宋" w:eastAsia="仿宋" w:hAnsi="仿宋" w:cs="仿宋" w:hint="eastAsia"/>
          <w:sz w:val="28"/>
          <w:lang w:eastAsia="zh-CN"/>
        </w:rPr>
      </w:pPr>
      <w:bookmarkStart w:id="7" w:name="_Toc26397"/>
      <w:r>
        <w:rPr>
          <w:rFonts w:ascii="仿宋" w:eastAsia="仿宋" w:hAnsi="仿宋" w:cs="仿宋" w:hint="eastAsia"/>
          <w:sz w:val="28"/>
          <w:lang w:eastAsia="zh-CN"/>
        </w:rPr>
        <w:t>(二)、模糊控制变频空调器项目建设必要性分析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建设的迫切性源于对行业发展趋势的深刻洞察。我们正处于一个行业变革的时代，科技创新、数字化转型成为企业发展的关键动力。模糊控制变频空调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建设不仅仅是为了跟上潮流，更是为了通过技术创新推动企业的持续发展。通过引入先进的技术和解决方案，模糊控制变频空调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模糊控制变频空调器项目的建设成为必然选择，通过提高产品质量、拓展服务领域，从而在竞争中获得更多的机会。模糊控制变频空调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模糊控制变频空调器项目建设的必要性体现在对客户需求更精准的满足。通过模糊控制变频空调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建设的背后是对企业持续创新的追求。只有通过不断创新，企业才能在竞争中立于不败之地。模糊控制变频空调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188"/>
      <w:r>
        <w:rPr>
          <w:rFonts w:ascii="仿宋" w:eastAsia="仿宋" w:hAnsi="仿宋" w:cs="仿宋" w:hint="eastAsia"/>
          <w:sz w:val="28"/>
          <w:lang w:eastAsia="zh-CN"/>
        </w:rPr>
        <w:t>三、模糊控制变频空调器项目危机管理</w:t>
      </w:r>
      <w:bookmarkEnd w:id="8"/>
    </w:p>
    <w:p>
      <w:pPr>
        <w:pStyle w:val="Heading2"/>
        <w:rPr>
          <w:rFonts w:ascii="仿宋" w:eastAsia="仿宋" w:hAnsi="仿宋" w:cs="仿宋" w:hint="eastAsia"/>
          <w:lang w:eastAsia="zh-CN"/>
        </w:rPr>
      </w:pPr>
      <w:bookmarkStart w:id="9" w:name="_Toc1579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模糊控制变频空调器项目危机管理中，危机预警与识别是确保模糊控制变频空调器项目稳健运行的核心步骤。通过建立全面的监测机制，模糊控制变频空调器项目团队旨在及时发现和理解潜在的风险和危机因素，以便采取及时的预防和应对措施，确保模糊控制变频空调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模糊控制变频空调器项目团队全面分析了整个模糊控制变频空调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模糊控制变频空调器项目团队着重于明确定义模糊控制变频空调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模糊控制变频空调器项目进展的持续监控，团队能够及时发现潜在问题并作出迅速反应。模糊控制变频空调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模糊控制变频空调器项目得以更有序、可控地推进。</w:t>
      </w:r>
    </w:p>
    <w:p>
      <w:pPr>
        <w:pStyle w:val="Heading2"/>
        <w:ind w:firstLine="560" w:firstLineChars="200"/>
        <w:rPr>
          <w:rFonts w:ascii="仿宋" w:eastAsia="仿宋" w:hAnsi="仿宋" w:cs="仿宋" w:hint="eastAsia"/>
          <w:sz w:val="28"/>
          <w:lang w:eastAsia="zh-CN"/>
        </w:rPr>
      </w:pPr>
      <w:bookmarkStart w:id="10" w:name="_Toc428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在危机发生时，模糊控制变频空调器项目团队立即行动，成立了应急小组。该小组的任务是迅速制定并实施紧急应对措施，以最小化潜在损失。以下是采取的主要措施：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暂停模糊控制变频空调器项目进度：为遏制危机蔓延，模糊控制变频空调器项目暂时停止进行，以便全面评估当前状况。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资源重新分配：重新评估模糊控制变频空调器项目资源的分配，确保最大限度地减小损失。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实时沟通：与关键利益相关者建立实时沟通机制，向他们传递模糊控制变频空调器项目危机的实际状况，保障模糊控制变频空调器项目核心利益。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在紧急应对的同时，模糊控制变频空调器项目团队强调了团队协作和有效沟通的重要性。以下是团队协作的关键举措：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信息共享机制：建立了信息共享平台，确保团队成员能够及时获取模糊控制变频空调器项目危机的实时信息。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领导者沟通：模糊控制变频空调器项目领导者通过定期会议和即时沟通工具，指导团队应对危机，保持团队稳定运行。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随着危机得到初步控制，模糊控制变频空调器项目团队转向制定恢复计划，以确保模糊控制变频空调器项目能够从中迅速恢复。主要恢复计划包括：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修复受损的进度计划：重新评估模糊控制变频空调器项目进度，制定修复计划，确保模糊控制变频空调器项目尽快回归正常进程。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重新调整资源分配：优化资源分配，确保模糊控制变频空调器项目在有限资源下高效运转。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风险管理机制加强：对模糊控制变频空调器项目风险进行全面评估，制定更强化的风险管理策略，以预防未来可能的危机。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7215"/>
      <w:r>
        <w:rPr>
          <w:rFonts w:ascii="仿宋" w:eastAsia="仿宋" w:hAnsi="仿宋" w:cs="仿宋" w:hint="eastAsia"/>
          <w:sz w:val="28"/>
          <w:lang w:eastAsia="zh-CN"/>
        </w:rPr>
        <w:t>四、模糊控制变频空调器项目概论</w:t>
      </w:r>
      <w:bookmarkEnd w:id="11"/>
    </w:p>
    <w:p>
      <w:pPr>
        <w:pStyle w:val="Heading2"/>
        <w:rPr>
          <w:rFonts w:ascii="仿宋" w:eastAsia="仿宋" w:hAnsi="仿宋" w:cs="仿宋" w:hint="eastAsia"/>
          <w:lang w:eastAsia="zh-CN"/>
        </w:rPr>
      </w:pPr>
      <w:bookmarkStart w:id="12" w:name="_Toc17056"/>
      <w:r>
        <w:rPr>
          <w:rFonts w:ascii="仿宋" w:eastAsia="仿宋" w:hAnsi="仿宋" w:cs="仿宋" w:hint="eastAsia"/>
          <w:lang w:eastAsia="zh-CN"/>
        </w:rPr>
        <w:t>(一)、模糊控制变频空调器项目概况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的起源追溯至对市场的深入洞察。市场的不断演变与变革为模糊控制变频空调器项目提供了难得的机遇。当前市场存在的需求缺口和变革的大环境共同构成了模糊控制变频空调器项目的背景。这个模糊控制变频空调器项目旨在充分利用市场机遇，填补行业中尚未满足的需求，为客户提供全新的解决方案。市场的变革和需求的增长使得这个模糊控制变频空调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模糊控制变频空调器项目名称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正式命名为模糊控制变频空调器。这个名称不仅仅是一个标识，更代表了模糊控制变频空调器项目的核心理念和愿景。它蕴含着模糊控制变频空调器项目所要解决问题的关键字，具有强烈的表达和辨识度，为模糊控制变频空调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模糊控制变频空调器项目目标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的核心目标是提供一种全新、高效的解决方案，满足客户日益增长的需求。模糊控制变频空调器项目追求的不仅仅是满足市场需求，更是在市场中获得卓越的竞争优势。通过不断提升产品或服务的质量和创新水平，模糊控制变频空调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模糊控制变频空调器项目范围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全面涵盖了产品研发、制造、市场推广和售后服务，确保从产品设计到最终用户体验的全方位关注。这一全面的模糊控制变频空调器项目范围是为了确保模糊控制变频空调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模糊控制变频空调器项目时间表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计划在未来18个月内完成，包括研发、测试、市场试点和正式推出等不同阶段。这个时间表的合理设计是为了确保模糊控制变频空调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模糊控制变频空调器项目预算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总预算估算为XX百万美元，主要分配在研发、市场推广、人员培训和运营等方面。这一充足的预算为模糊控制变频空调器项目提供了充足的资源，确保模糊控制变频空调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模糊控制变频空调器项目风险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可能面临的风险包括市场接受度低、技术难题、竞争激烈等。模糊控制变频空调器项目团队已经制定了相应的风险应对计划，通过前瞻性的风险管理，确保模糊控制变频空调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模糊控制变频空调器项目团队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模糊控制变频空调器项目汇聚了一支经验丰富、多领域专业素养的核心团队，确保模糊控制变频空调器项目在各个方面都能拥有高水平的执行力。团队的协同作战是模糊控制变频空调器项目成功的关键因素之一。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模糊控制变频空调器项目背景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模糊控制变频空调器项目的背景根植于市场对更高效、创新产品的渴望，同时也受到科技发展对行业格局的深刻改变的影响。这为模糊控制变频空调器项目提供了广阔的发展空间和市场需求。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模糊控制变频空调器项目现状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截至目前，模糊控制变频空调器项目已完成市场调研和技术验证，取得了初步的成功。这为模糊控制变频空调器项目在未来的发展奠定了坚实的基础，为更远大的目标打下了坚实的基石。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9391"/>
      <w:r>
        <w:rPr>
          <w:rFonts w:ascii="仿宋" w:eastAsia="仿宋" w:hAnsi="仿宋" w:cs="仿宋" w:hint="eastAsia"/>
          <w:sz w:val="28"/>
          <w:lang w:eastAsia="zh-CN"/>
        </w:rPr>
        <w:t>(二)、模糊控制变频空调器项目目标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模糊控制变频空调器项目首要业务目标是在市场中占据有利地位，实现产品/服务的成功推广和销售。通过不断提升产品质量、创新性，模糊控制变频空调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在科技迅速发展的时代，模糊控制变频空调器项目着眼于技术创新。通过持续的研发和技术升级，模糊控制变频空调器项目旨在推出更具创新性的产品或服务，以满足市场对新鲜、先进解决方案的需求。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模糊控制变频空调器项目设定了客户满意度目标。通过提供卓越的产品质量和优质的客户服务，模糊控制变频空调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模糊控制变频空调器项目注重社会责任和可持续发展。通过实施环保、社会责任模糊控制变频空调器项目，模糊控制变频空调器项目致力于在经济发展的同时保护环境，促进社会公平，实现可持续经营。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模糊控制变频空调器项目的团队是实现目标的核心驱动力。因此，模糊控制变频空调器项目设定了团队发展目标，包括提升团队成员的专业技能、培养领导力，以及搭建协同高效的团队工作氛围。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6002"/>
      <w:r>
        <w:rPr>
          <w:rFonts w:ascii="仿宋" w:eastAsia="仿宋" w:hAnsi="仿宋" w:cs="仿宋" w:hint="eastAsia"/>
          <w:sz w:val="28"/>
          <w:lang w:eastAsia="zh-CN"/>
        </w:rPr>
        <w:t>(三)、模糊控制变频空调器项目提出的理由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模糊控制变频空调器项目提出的理由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的提出源于对市场机遇的深刻洞察。当前市场中存在的需求缺口和行业发展趋势表明，有巨大的商业机会等待被开发。通过准确捕捉市场机遇，模糊控制变频空调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的理念基于对技术创新的信仰。通过持续的研发和技术投入，模糊控制变频空调器项目有望推出更具创新性的产品或服务。在科技飞速发展的当下，模糊控制变频空调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的提出是为了增强企业的行业竞争力。通过提升产品或服务的质量和独特性，模糊控制变频空调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响应了消费者需求的变化。随着社会和科技的不断发展，消费者对产品和服务的需求也在发生变化。通过深入了解并及时回应消费者的新需求，模糊控制变频空调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的提出是企业战略发展规划的一部分。在面对日益激烈的市场竞争和不断变化的商业环境中，模糊控制变频空调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的提出不仅仅是基于商业考量，还注重社会责任。通过推出环保、社会责任等方面的模糊控制变频空调器项目，模糊控制变频空调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模糊控制变频空调器项目的提出反映了对利益相关者期望的关注。包括客户、员工、投资者等利益相关者在企业发展中都有着各自的期望，模糊控制变频空调器项目力求在满足这些期望的同时，取得更大的共赢。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0761"/>
      <w:r>
        <w:rPr>
          <w:rFonts w:ascii="仿宋" w:eastAsia="仿宋" w:hAnsi="仿宋" w:cs="仿宋" w:hint="eastAsia"/>
          <w:sz w:val="28"/>
          <w:lang w:eastAsia="zh-CN"/>
        </w:rPr>
        <w:t>(四)、模糊控制变频空调器项目意义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在实施模糊控制变频空调器项目的过程中，我们不仅仅是在追逐商业成功，更是为企业和社会的多个层面创造了深远的意义。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空调器项目的首要意义在于提升企业的市场竞争力。通过持续的创新和对产品质量的高标准要求，模糊控制变频空调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模糊控制变频空调器项目的推进将促使行业技术水平的提升。通过引入先进技术和创新性解决方案，模糊控制变频空调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模糊控制变频空调器项目不仅创造了大量就业机会，提高了就业水平，还注重社会责任和环保。通过参与社会公益事业和推动环保模糊控制变频空调器项目，模糊控制变频空调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综合而言，模糊控制变频空调器项目意义重大，不仅推动了企业的发展，也为行业和社会的进步贡献了积极力量。这是一个全面而深刻的影响，将在未来产生可持续的正面效应。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2769"/>
      <w:r>
        <w:rPr>
          <w:rFonts w:ascii="仿宋" w:eastAsia="仿宋" w:hAnsi="仿宋" w:cs="仿宋" w:hint="eastAsia"/>
          <w:sz w:val="28"/>
          <w:lang w:eastAsia="zh-CN"/>
        </w:rPr>
        <w:t>(五)、模糊控制变频空调器项目背景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https://d.book118.com/697064002145006026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模糊控制变频空调器项目规划设计纲要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BE5AB9"/>
    <w:rsid w:val="21BE5A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06400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2024-01-09T04:27:00Z</dcterms:created>
  <dcterms:modified xsi:type="dcterms:W3CDTF">2024-01-09T04:28:06Z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8242EDB903AB4E7F8DA0601666737143_11</vt:lpwstr>
  </property>
  <property fmtid="{D5CDD505-2E9C-101B-9397-08002B2CF9AE}" pid="3" name="KSOProductBuildVer">
    <vt:lpwstr>2052-12.1.0.16120</vt:lpwstr>
  </property>
</Properties>
</file>