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line="292" w:lineRule="auto"/>
      </w:pPr>
    </w:p>
    <w:p>
      <w:pPr>
        <w:spacing w:before="214" w:line="220" w:lineRule="auto"/>
        <w:ind w:left="2822"/>
        <w:outlineLvl w:val="0"/>
        <w:rPr>
          <w:rFonts w:ascii="宋体" w:eastAsia="宋体" w:hAnsi="宋体" w:cs="宋体"/>
          <w:sz w:val="66"/>
          <w:szCs w:val="66"/>
        </w:rPr>
      </w:pPr>
      <w:r>
        <w:rPr>
          <w:rFonts w:ascii="宋体" w:eastAsia="宋体" w:hAnsi="宋体" w:cs="宋体"/>
          <w:b/>
          <w:bCs/>
          <w:spacing w:val="14"/>
          <w:sz w:val="66"/>
          <w:szCs w:val="66"/>
        </w:rPr>
        <w:t>电梯项目</w:t>
      </w:r>
    </w:p>
    <w:p>
      <w:pPr>
        <w:pStyle w:val="BodyText"/>
        <w:spacing w:line="255" w:lineRule="auto"/>
      </w:pPr>
    </w:p>
    <w:p>
      <w:pPr>
        <w:pStyle w:val="BodyText"/>
        <w:spacing w:line="255" w:lineRule="auto"/>
      </w:pPr>
    </w:p>
    <w:p>
      <w:pPr>
        <w:pStyle w:val="BodyText"/>
        <w:spacing w:line="255" w:lineRule="auto"/>
      </w:pPr>
    </w:p>
    <w:p>
      <w:pPr>
        <w:pStyle w:val="BodyText"/>
        <w:spacing w:line="255" w:lineRule="auto"/>
      </w:pPr>
    </w:p>
    <w:p>
      <w:pPr>
        <w:pStyle w:val="BodyText"/>
        <w:spacing w:line="255" w:lineRule="auto"/>
      </w:pPr>
    </w:p>
    <w:p>
      <w:pPr>
        <w:pStyle w:val="BodyText"/>
        <w:spacing w:line="255" w:lineRule="auto"/>
      </w:pPr>
    </w:p>
    <w:p>
      <w:pPr>
        <w:pStyle w:val="BodyText"/>
        <w:spacing w:line="256" w:lineRule="auto"/>
      </w:pPr>
    </w:p>
    <w:p>
      <w:pPr>
        <w:spacing w:before="214" w:line="219" w:lineRule="auto"/>
        <w:ind w:left="1112"/>
        <w:rPr>
          <w:rFonts w:ascii="宋体" w:eastAsia="宋体" w:hAnsi="宋体" w:cs="宋体"/>
          <w:sz w:val="66"/>
          <w:szCs w:val="66"/>
        </w:rPr>
      </w:pPr>
      <w:r>
        <w:rPr>
          <w:rFonts w:ascii="宋体" w:eastAsia="宋体" w:hAnsi="宋体" w:cs="宋体"/>
          <w:b/>
          <w:bCs/>
          <w:spacing w:val="-35"/>
          <w:sz w:val="66"/>
          <w:szCs w:val="66"/>
        </w:rPr>
        <w:t>功</w:t>
      </w:r>
      <w:r>
        <w:rPr>
          <w:rFonts w:ascii="宋体" w:eastAsia="宋体" w:hAnsi="宋体" w:cs="宋体"/>
          <w:spacing w:val="153"/>
          <w:sz w:val="66"/>
          <w:szCs w:val="66"/>
        </w:rPr>
        <w:t xml:space="preserve"> </w:t>
      </w:r>
      <w:r>
        <w:rPr>
          <w:rFonts w:ascii="宋体" w:eastAsia="宋体" w:hAnsi="宋体" w:cs="宋体"/>
          <w:b/>
          <w:bCs/>
          <w:spacing w:val="-35"/>
          <w:sz w:val="66"/>
          <w:szCs w:val="66"/>
        </w:rPr>
        <w:t>能</w:t>
      </w:r>
      <w:r>
        <w:rPr>
          <w:rFonts w:ascii="宋体" w:eastAsia="宋体" w:hAnsi="宋体" w:cs="宋体"/>
          <w:spacing w:val="124"/>
          <w:sz w:val="66"/>
          <w:szCs w:val="66"/>
        </w:rPr>
        <w:t xml:space="preserve"> </w:t>
      </w:r>
      <w:r>
        <w:rPr>
          <w:rFonts w:ascii="宋体" w:eastAsia="宋体" w:hAnsi="宋体" w:cs="宋体"/>
          <w:b/>
          <w:bCs/>
          <w:spacing w:val="-35"/>
          <w:sz w:val="66"/>
          <w:szCs w:val="66"/>
        </w:rPr>
        <w:t>配</w:t>
      </w:r>
      <w:r>
        <w:rPr>
          <w:rFonts w:ascii="宋体" w:eastAsia="宋体" w:hAnsi="宋体" w:cs="宋体"/>
          <w:spacing w:val="120"/>
          <w:sz w:val="66"/>
          <w:szCs w:val="66"/>
        </w:rPr>
        <w:t xml:space="preserve"> </w:t>
      </w:r>
      <w:r>
        <w:rPr>
          <w:rFonts w:ascii="宋体" w:eastAsia="宋体" w:hAnsi="宋体" w:cs="宋体"/>
          <w:b/>
          <w:bCs/>
          <w:spacing w:val="-35"/>
          <w:sz w:val="66"/>
          <w:szCs w:val="66"/>
        </w:rPr>
        <w:t>置</w:t>
      </w:r>
      <w:r>
        <w:rPr>
          <w:rFonts w:ascii="宋体" w:eastAsia="宋体" w:hAnsi="宋体" w:cs="宋体"/>
          <w:spacing w:val="130"/>
          <w:sz w:val="66"/>
          <w:szCs w:val="66"/>
        </w:rPr>
        <w:t xml:space="preserve"> </w:t>
      </w:r>
      <w:r>
        <w:rPr>
          <w:rFonts w:ascii="宋体" w:eastAsia="宋体" w:hAnsi="宋体" w:cs="宋体"/>
          <w:b/>
          <w:bCs/>
          <w:spacing w:val="-35"/>
          <w:sz w:val="66"/>
          <w:szCs w:val="66"/>
        </w:rPr>
        <w:t>文</w:t>
      </w:r>
      <w:r>
        <w:rPr>
          <w:rFonts w:ascii="宋体" w:eastAsia="宋体" w:hAnsi="宋体" w:cs="宋体"/>
          <w:spacing w:val="123"/>
          <w:sz w:val="66"/>
          <w:szCs w:val="66"/>
        </w:rPr>
        <w:t xml:space="preserve"> </w:t>
      </w:r>
      <w:r>
        <w:rPr>
          <w:rFonts w:ascii="宋体" w:eastAsia="宋体" w:hAnsi="宋体" w:cs="宋体"/>
          <w:b/>
          <w:bCs/>
          <w:spacing w:val="-35"/>
          <w:sz w:val="66"/>
          <w:szCs w:val="66"/>
        </w:rPr>
        <w:t>件</w:t>
      </w: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spacing w:before="121" w:line="220" w:lineRule="auto"/>
        <w:ind w:left="908"/>
        <w:rPr>
          <w:rFonts w:ascii="宋体" w:eastAsia="宋体" w:hAnsi="宋体" w:cs="宋体"/>
          <w:sz w:val="37"/>
          <w:szCs w:val="37"/>
        </w:rPr>
      </w:pPr>
      <w:r>
        <w:rPr>
          <w:rFonts w:ascii="宋体" w:eastAsia="宋体" w:hAnsi="宋体" w:cs="宋体"/>
          <w:b/>
          <w:bCs/>
          <w:spacing w:val="-18"/>
          <w:sz w:val="35"/>
          <w:szCs w:val="35"/>
        </w:rPr>
        <w:t>投标人名称：</w:t>
      </w:r>
      <w:r>
        <w:rPr>
          <w:rFonts w:ascii="宋体" w:eastAsia="宋体" w:hAnsi="宋体" w:cs="宋体"/>
          <w:spacing w:val="90"/>
          <w:sz w:val="35"/>
          <w:szCs w:val="35"/>
        </w:rPr>
        <w:t xml:space="preserve"> </w:t>
      </w:r>
      <w:r>
        <w:rPr>
          <w:rFonts w:ascii="宋体" w:eastAsia="宋体" w:hAnsi="宋体" w:cs="宋体"/>
          <w:spacing w:val="11"/>
          <w:sz w:val="37"/>
          <w:szCs w:val="37"/>
          <w:u w:val="single" w:color="auto"/>
        </w:rPr>
        <w:t xml:space="preserve">      </w:t>
      </w:r>
      <w:r>
        <w:rPr>
          <w:rFonts w:ascii="宋体" w:eastAsia="宋体" w:hAnsi="宋体" w:cs="宋体"/>
          <w:spacing w:val="-18"/>
          <w:sz w:val="37"/>
          <w:szCs w:val="37"/>
          <w:u w:val="single" w:color="auto"/>
        </w:rPr>
        <w:t>电</w:t>
      </w:r>
      <w:r>
        <w:rPr>
          <w:rFonts w:ascii="宋体" w:eastAsia="宋体" w:hAnsi="宋体" w:cs="宋体"/>
          <w:spacing w:val="-73"/>
          <w:sz w:val="37"/>
          <w:szCs w:val="37"/>
          <w:u w:val="single" w:color="auto"/>
        </w:rPr>
        <w:t xml:space="preserve"> </w:t>
      </w:r>
      <w:r>
        <w:rPr>
          <w:rFonts w:ascii="宋体" w:eastAsia="宋体" w:hAnsi="宋体" w:cs="宋体"/>
          <w:spacing w:val="-18"/>
          <w:sz w:val="37"/>
          <w:szCs w:val="37"/>
          <w:u w:val="single" w:color="auto"/>
        </w:rPr>
        <w:t>梯</w:t>
      </w:r>
      <w:r>
        <w:rPr>
          <w:rFonts w:ascii="宋体" w:eastAsia="宋体" w:hAnsi="宋体" w:cs="宋体"/>
          <w:spacing w:val="-73"/>
          <w:sz w:val="37"/>
          <w:szCs w:val="37"/>
          <w:u w:val="single" w:color="auto"/>
        </w:rPr>
        <w:t xml:space="preserve"> </w:t>
      </w:r>
      <w:r>
        <w:rPr>
          <w:rFonts w:ascii="宋体" w:eastAsia="宋体" w:hAnsi="宋体" w:cs="宋体"/>
          <w:spacing w:val="-18"/>
          <w:sz w:val="37"/>
          <w:szCs w:val="37"/>
          <w:u w:val="single" w:color="auto"/>
        </w:rPr>
        <w:t>有</w:t>
      </w:r>
      <w:r>
        <w:rPr>
          <w:rFonts w:ascii="宋体" w:eastAsia="宋体" w:hAnsi="宋体" w:cs="宋体"/>
          <w:spacing w:val="-49"/>
          <w:sz w:val="37"/>
          <w:szCs w:val="37"/>
          <w:u w:val="single" w:color="auto"/>
        </w:rPr>
        <w:t xml:space="preserve"> </w:t>
      </w:r>
      <w:r>
        <w:rPr>
          <w:rFonts w:ascii="宋体" w:eastAsia="宋体" w:hAnsi="宋体" w:cs="宋体"/>
          <w:spacing w:val="-18"/>
          <w:sz w:val="37"/>
          <w:szCs w:val="37"/>
          <w:u w:val="single" w:color="auto"/>
        </w:rPr>
        <w:t>限</w:t>
      </w:r>
      <w:r>
        <w:rPr>
          <w:rFonts w:ascii="宋体" w:eastAsia="宋体" w:hAnsi="宋体" w:cs="宋体"/>
          <w:spacing w:val="-63"/>
          <w:sz w:val="37"/>
          <w:szCs w:val="37"/>
          <w:u w:val="single" w:color="auto"/>
        </w:rPr>
        <w:t xml:space="preserve"> </w:t>
      </w:r>
      <w:r>
        <w:rPr>
          <w:rFonts w:ascii="宋体" w:eastAsia="宋体" w:hAnsi="宋体" w:cs="宋体"/>
          <w:spacing w:val="-18"/>
          <w:sz w:val="37"/>
          <w:szCs w:val="37"/>
          <w:u w:val="single" w:color="auto"/>
        </w:rPr>
        <w:t>公</w:t>
      </w:r>
      <w:r>
        <w:rPr>
          <w:rFonts w:ascii="宋体" w:eastAsia="宋体" w:hAnsi="宋体" w:cs="宋体"/>
          <w:spacing w:val="-61"/>
          <w:sz w:val="37"/>
          <w:szCs w:val="37"/>
          <w:u w:val="single" w:color="auto"/>
        </w:rPr>
        <w:t xml:space="preserve"> </w:t>
      </w:r>
      <w:r>
        <w:rPr>
          <w:rFonts w:ascii="宋体" w:eastAsia="宋体" w:hAnsi="宋体" w:cs="宋体"/>
          <w:spacing w:val="-18"/>
          <w:sz w:val="37"/>
          <w:szCs w:val="37"/>
          <w:u w:val="single" w:color="auto"/>
        </w:rPr>
        <w:t>司</w:t>
      </w:r>
    </w:p>
    <w:p>
      <w:pPr>
        <w:spacing w:before="253" w:line="220" w:lineRule="auto"/>
        <w:ind w:left="948"/>
        <w:rPr>
          <w:rFonts w:ascii="宋体" w:eastAsia="宋体" w:hAnsi="宋体" w:cs="宋体"/>
          <w:sz w:val="35"/>
          <w:szCs w:val="35"/>
        </w:rPr>
      </w:pPr>
      <w:r>
        <w:rPr>
          <w:rFonts w:ascii="宋体" w:eastAsia="宋体" w:hAnsi="宋体" w:cs="宋体"/>
          <w:b/>
          <w:bCs/>
          <w:spacing w:val="-45"/>
          <w:sz w:val="35"/>
          <w:szCs w:val="35"/>
        </w:rPr>
        <w:t>日</w:t>
      </w:r>
      <w:r>
        <w:rPr>
          <w:rFonts w:ascii="宋体" w:eastAsia="宋体" w:hAnsi="宋体" w:cs="宋体"/>
          <w:spacing w:val="9"/>
          <w:sz w:val="35"/>
          <w:szCs w:val="35"/>
        </w:rPr>
        <w:t xml:space="preserve">      </w:t>
      </w:r>
      <w:r>
        <w:rPr>
          <w:rFonts w:ascii="宋体" w:eastAsia="宋体" w:hAnsi="宋体" w:cs="宋体"/>
          <w:b/>
          <w:bCs/>
          <w:spacing w:val="-45"/>
          <w:sz w:val="35"/>
          <w:szCs w:val="35"/>
        </w:rPr>
        <w:t>期</w:t>
      </w:r>
      <w:r>
        <w:rPr>
          <w:rFonts w:ascii="宋体" w:eastAsia="宋体" w:hAnsi="宋体" w:cs="宋体"/>
          <w:spacing w:val="68"/>
          <w:sz w:val="35"/>
          <w:szCs w:val="35"/>
        </w:rPr>
        <w:t xml:space="preserve"> </w:t>
      </w:r>
      <w:r>
        <w:rPr>
          <w:rFonts w:ascii="宋体" w:eastAsia="宋体" w:hAnsi="宋体" w:cs="宋体"/>
          <w:b/>
          <w:bCs/>
          <w:spacing w:val="-45"/>
          <w:sz w:val="35"/>
          <w:szCs w:val="35"/>
        </w:rPr>
        <w:t>：</w:t>
      </w:r>
      <w:r>
        <w:rPr>
          <w:rFonts w:ascii="宋体" w:eastAsia="宋体" w:hAnsi="宋体" w:cs="宋体"/>
          <w:sz w:val="35"/>
          <w:szCs w:val="35"/>
          <w:u w:val="single" w:color="auto"/>
        </w:rPr>
        <w:t xml:space="preserve">                       </w:t>
      </w:r>
    </w:p>
    <w:p>
      <w:pPr>
        <w:spacing w:line="220" w:lineRule="auto"/>
        <w:rPr>
          <w:rFonts w:ascii="宋体" w:eastAsia="宋体" w:hAnsi="宋体" w:cs="宋体"/>
          <w:sz w:val="35"/>
          <w:szCs w:val="35"/>
        </w:rPr>
        <w:sectPr>
          <w:pgSz w:w="11910" w:h="16840"/>
          <w:pgMar w:top="1431" w:right="1786" w:bottom="0" w:left="1786" w:header="0" w:footer="0" w:gutter="0"/>
          <w:cols w:space="708"/>
        </w:sectPr>
      </w:pPr>
    </w:p>
    <w:p>
      <w:pPr>
        <w:pStyle w:val="BodyText"/>
        <w:spacing w:line="412" w:lineRule="auto"/>
      </w:pPr>
    </w:p>
    <w:p>
      <w:pPr>
        <w:spacing w:before="107" w:line="221" w:lineRule="auto"/>
        <w:ind w:left="3874"/>
        <w:rPr>
          <w:rFonts w:ascii="宋体" w:eastAsia="宋体" w:hAnsi="宋体" w:cs="宋体"/>
          <w:sz w:val="33"/>
          <w:szCs w:val="33"/>
        </w:rPr>
      </w:pPr>
      <w:r>
        <w:rPr>
          <w:rFonts w:ascii="宋体" w:eastAsia="宋体" w:hAnsi="宋体" w:cs="宋体"/>
          <w:b/>
          <w:bCs/>
          <w:spacing w:val="-42"/>
          <w:sz w:val="33"/>
          <w:szCs w:val="33"/>
        </w:rPr>
        <w:t>目</w:t>
      </w:r>
      <w:r>
        <w:rPr>
          <w:rFonts w:ascii="宋体" w:eastAsia="宋体" w:hAnsi="宋体" w:cs="宋体"/>
          <w:spacing w:val="26"/>
          <w:sz w:val="33"/>
          <w:szCs w:val="33"/>
        </w:rPr>
        <w:t xml:space="preserve">    </w:t>
      </w:r>
      <w:r>
        <w:rPr>
          <w:rFonts w:ascii="宋体" w:eastAsia="宋体" w:hAnsi="宋体" w:cs="宋体"/>
          <w:b/>
          <w:bCs/>
          <w:spacing w:val="-42"/>
          <w:sz w:val="33"/>
          <w:szCs w:val="33"/>
        </w:rPr>
        <w:t>录</w:t>
      </w:r>
    </w:p>
    <w:p>
      <w:pPr>
        <w:tabs>
          <w:tab w:val="right" w:leader="dot" w:pos="8980"/>
        </w:tabs>
        <w:spacing w:before="38" w:line="222" w:lineRule="auto"/>
        <w:rPr>
          <w:rFonts w:ascii="Times New Roman" w:eastAsia="Times New Roman" w:hAnsi="Times New Roman" w:cs="Times New Roman"/>
          <w:sz w:val="20"/>
          <w:szCs w:val="20"/>
        </w:rPr>
      </w:pPr>
      <w:r>
        <w:rPr>
          <w:rFonts w:ascii="仿宋" w:eastAsia="仿宋" w:hAnsi="仿宋" w:cs="仿宋"/>
          <w:spacing w:val="-6"/>
          <w:sz w:val="20"/>
          <w:szCs w:val="20"/>
        </w:rPr>
        <w:t>1、投</w:t>
      </w:r>
      <w:r>
        <w:rPr>
          <w:rFonts w:ascii="仿宋" w:eastAsia="仿宋" w:hAnsi="仿宋" w:cs="仿宋"/>
          <w:spacing w:val="47"/>
          <w:sz w:val="20"/>
          <w:szCs w:val="20"/>
        </w:rPr>
        <w:t xml:space="preserve"> </w:t>
      </w:r>
      <w:r>
        <w:rPr>
          <w:rFonts w:ascii="仿宋" w:eastAsia="仿宋" w:hAnsi="仿宋" w:cs="仿宋"/>
          <w:spacing w:val="-6"/>
          <w:sz w:val="20"/>
          <w:szCs w:val="20"/>
        </w:rPr>
        <w:t>标</w:t>
      </w:r>
      <w:r>
        <w:rPr>
          <w:rFonts w:ascii="仿宋" w:eastAsia="仿宋" w:hAnsi="仿宋" w:cs="仿宋"/>
          <w:spacing w:val="54"/>
          <w:sz w:val="20"/>
          <w:szCs w:val="20"/>
        </w:rPr>
        <w:t xml:space="preserve"> </w:t>
      </w:r>
      <w:r>
        <w:rPr>
          <w:rFonts w:ascii="仿宋" w:eastAsia="仿宋" w:hAnsi="仿宋" w:cs="仿宋"/>
          <w:spacing w:val="-6"/>
          <w:sz w:val="20"/>
          <w:szCs w:val="20"/>
        </w:rPr>
        <w:t>书</w:t>
      </w:r>
      <w:r>
        <w:rPr>
          <w:rFonts w:ascii="仿宋" w:eastAsia="仿宋" w:hAnsi="仿宋" w:cs="仿宋"/>
          <w:sz w:val="20"/>
          <w:szCs w:val="20"/>
        </w:rPr>
        <w:tab/>
      </w:r>
      <w:hyperlink w:anchor="bookmark1" w:history="1">
        <w:r>
          <w:rPr>
            <w:rFonts w:ascii="Times New Roman" w:eastAsia="Times New Roman" w:hAnsi="Times New Roman" w:cs="Times New Roman"/>
            <w:sz w:val="20"/>
            <w:szCs w:val="20"/>
          </w:rPr>
          <w:t>3</w:t>
        </w:r>
      </w:hyperlink>
    </w:p>
    <w:p>
      <w:pPr>
        <w:tabs>
          <w:tab w:val="right" w:leader="dot" w:pos="8975"/>
        </w:tabs>
        <w:spacing w:before="16" w:line="222" w:lineRule="auto"/>
        <w:rPr>
          <w:rFonts w:ascii="Times New Roman" w:eastAsia="Times New Roman" w:hAnsi="Times New Roman" w:cs="Times New Roman"/>
          <w:sz w:val="20"/>
          <w:szCs w:val="20"/>
        </w:rPr>
      </w:pPr>
      <w:r>
        <w:rPr>
          <w:rFonts w:ascii="Times New Roman" w:eastAsia="Times New Roman" w:hAnsi="Times New Roman" w:cs="Times New Roman"/>
          <w:b/>
          <w:bCs/>
          <w:spacing w:val="-5"/>
          <w:sz w:val="20"/>
          <w:szCs w:val="20"/>
        </w:rPr>
        <w:t>2</w:t>
      </w:r>
      <w:r>
        <w:rPr>
          <w:rFonts w:ascii="Times New Roman" w:eastAsia="Times New Roman" w:hAnsi="Times New Roman" w:cs="Times New Roman"/>
          <w:b/>
          <w:bCs/>
          <w:spacing w:val="-23"/>
          <w:sz w:val="20"/>
          <w:szCs w:val="20"/>
        </w:rPr>
        <w:t xml:space="preserve"> </w:t>
      </w:r>
      <w:r>
        <w:rPr>
          <w:rFonts w:ascii="宋体" w:eastAsia="宋体" w:hAnsi="宋体" w:cs="宋体"/>
          <w:b/>
          <w:bCs/>
          <w:spacing w:val="-5"/>
          <w:sz w:val="20"/>
          <w:szCs w:val="20"/>
        </w:rPr>
        <w:t>、</w:t>
      </w:r>
      <w:r>
        <w:rPr>
          <w:rFonts w:ascii="仿宋" w:eastAsia="仿宋" w:hAnsi="仿宋" w:cs="仿宋"/>
          <w:b/>
          <w:bCs/>
          <w:spacing w:val="-5"/>
          <w:sz w:val="20"/>
          <w:szCs w:val="20"/>
        </w:rPr>
        <w:t>开标</w:t>
      </w:r>
      <w:r>
        <w:rPr>
          <w:rFonts w:ascii="仿宋" w:eastAsia="仿宋" w:hAnsi="仿宋" w:cs="仿宋"/>
          <w:spacing w:val="-57"/>
          <w:sz w:val="20"/>
          <w:szCs w:val="20"/>
        </w:rPr>
        <w:t xml:space="preserve"> </w:t>
      </w:r>
      <w:r>
        <w:rPr>
          <w:rFonts w:ascii="仿宋" w:eastAsia="仿宋" w:hAnsi="仿宋" w:cs="仿宋"/>
          <w:b/>
          <w:bCs/>
          <w:spacing w:val="-5"/>
          <w:sz w:val="20"/>
          <w:szCs w:val="20"/>
        </w:rPr>
        <w:t>一</w:t>
      </w:r>
      <w:r>
        <w:rPr>
          <w:rFonts w:ascii="仿宋" w:eastAsia="仿宋" w:hAnsi="仿宋" w:cs="仿宋"/>
          <w:spacing w:val="-56"/>
          <w:sz w:val="20"/>
          <w:szCs w:val="20"/>
        </w:rPr>
        <w:t xml:space="preserve"> </w:t>
      </w:r>
      <w:r>
        <w:rPr>
          <w:rFonts w:ascii="仿宋" w:eastAsia="仿宋" w:hAnsi="仿宋" w:cs="仿宋"/>
          <w:b/>
          <w:bCs/>
          <w:spacing w:val="-5"/>
          <w:sz w:val="20"/>
          <w:szCs w:val="20"/>
        </w:rPr>
        <w:t>览表</w:t>
      </w:r>
      <w:r>
        <w:rPr>
          <w:rFonts w:ascii="仿宋" w:eastAsia="仿宋" w:hAnsi="仿宋" w:cs="仿宋"/>
          <w:spacing w:val="-83"/>
          <w:sz w:val="20"/>
          <w:szCs w:val="20"/>
        </w:rPr>
        <w:t xml:space="preserve"> </w:t>
      </w:r>
      <w:r>
        <w:rPr>
          <w:rFonts w:ascii="仿宋" w:eastAsia="仿宋" w:hAnsi="仿宋" w:cs="仿宋"/>
          <w:sz w:val="20"/>
          <w:szCs w:val="20"/>
        </w:rPr>
        <w:tab/>
      </w:r>
      <w:hyperlink w:anchor="bookmark2" w:history="1">
        <w:r>
          <w:rPr>
            <w:rFonts w:ascii="Times New Roman" w:eastAsia="Times New Roman" w:hAnsi="Times New Roman" w:cs="Times New Roman"/>
            <w:spacing w:val="5"/>
            <w:sz w:val="20"/>
            <w:szCs w:val="20"/>
          </w:rPr>
          <w:t>4</w:t>
        </w:r>
      </w:hyperlink>
    </w:p>
    <w:p>
      <w:pPr>
        <w:tabs>
          <w:tab w:val="right" w:leader="dot" w:pos="8982"/>
        </w:tabs>
        <w:spacing w:before="29" w:line="222" w:lineRule="auto"/>
        <w:rPr>
          <w:rFonts w:ascii="Times New Roman" w:eastAsia="Times New Roman" w:hAnsi="Times New Roman" w:cs="Times New Roman"/>
          <w:sz w:val="20"/>
          <w:szCs w:val="20"/>
        </w:rPr>
      </w:pPr>
      <w:r>
        <w:rPr>
          <w:rFonts w:ascii="Times New Roman" w:eastAsia="Times New Roman" w:hAnsi="Times New Roman" w:cs="Times New Roman"/>
          <w:b/>
          <w:bCs/>
          <w:spacing w:val="7"/>
          <w:sz w:val="20"/>
          <w:szCs w:val="20"/>
        </w:rPr>
        <w:t>3</w:t>
      </w:r>
      <w:r>
        <w:rPr>
          <w:rFonts w:ascii="Times New Roman" w:eastAsia="Times New Roman" w:hAnsi="Times New Roman" w:cs="Times New Roman"/>
          <w:b/>
          <w:bCs/>
          <w:spacing w:val="-28"/>
          <w:sz w:val="20"/>
          <w:szCs w:val="20"/>
        </w:rPr>
        <w:t xml:space="preserve"> </w:t>
      </w:r>
      <w:r>
        <w:rPr>
          <w:rFonts w:ascii="宋体" w:eastAsia="宋体" w:hAnsi="宋体" w:cs="宋体"/>
          <w:b/>
          <w:bCs/>
          <w:spacing w:val="7"/>
          <w:sz w:val="20"/>
          <w:szCs w:val="20"/>
        </w:rPr>
        <w:t>、</w:t>
      </w:r>
      <w:r>
        <w:rPr>
          <w:rFonts w:ascii="仿宋" w:eastAsia="仿宋" w:hAnsi="仿宋" w:cs="仿宋"/>
          <w:b/>
          <w:bCs/>
          <w:spacing w:val="7"/>
          <w:sz w:val="20"/>
          <w:szCs w:val="20"/>
        </w:rPr>
        <w:t>投标分项报价表</w:t>
      </w:r>
      <w:r>
        <w:rPr>
          <w:rFonts w:ascii="仿宋" w:eastAsia="仿宋" w:hAnsi="仿宋" w:cs="仿宋"/>
          <w:spacing w:val="-83"/>
          <w:sz w:val="20"/>
          <w:szCs w:val="20"/>
        </w:rPr>
        <w:t xml:space="preserve"> </w:t>
      </w:r>
      <w:r>
        <w:rPr>
          <w:rFonts w:ascii="仿宋" w:eastAsia="仿宋" w:hAnsi="仿宋" w:cs="仿宋"/>
          <w:sz w:val="20"/>
          <w:szCs w:val="20"/>
        </w:rPr>
        <w:tab/>
      </w:r>
      <w:hyperlink w:anchor="bookmark3" w:history="1">
        <w:r>
          <w:rPr>
            <w:rFonts w:ascii="Times New Roman" w:eastAsia="Times New Roman" w:hAnsi="Times New Roman" w:cs="Times New Roman"/>
            <w:b/>
            <w:bCs/>
            <w:spacing w:val="7"/>
            <w:sz w:val="20"/>
            <w:szCs w:val="20"/>
          </w:rPr>
          <w:t>5</w:t>
        </w:r>
      </w:hyperlink>
    </w:p>
    <w:p>
      <w:pPr>
        <w:tabs>
          <w:tab w:val="right" w:leader="dot" w:pos="8980"/>
        </w:tabs>
        <w:spacing w:before="50" w:line="221" w:lineRule="auto"/>
        <w:rPr>
          <w:rFonts w:ascii="Times New Roman" w:eastAsia="Times New Roman" w:hAnsi="Times New Roman" w:cs="Times New Roman"/>
          <w:sz w:val="20"/>
          <w:szCs w:val="20"/>
        </w:rPr>
      </w:pPr>
      <w:r>
        <w:rPr>
          <w:rFonts w:ascii="Times New Roman" w:eastAsia="Times New Roman" w:hAnsi="Times New Roman" w:cs="Times New Roman"/>
          <w:spacing w:val="10"/>
          <w:sz w:val="20"/>
          <w:szCs w:val="20"/>
        </w:rPr>
        <w:t>4</w:t>
      </w:r>
      <w:r>
        <w:rPr>
          <w:rFonts w:ascii="Times New Roman" w:eastAsia="Times New Roman" w:hAnsi="Times New Roman" w:cs="Times New Roman"/>
          <w:spacing w:val="-25"/>
          <w:sz w:val="20"/>
          <w:szCs w:val="20"/>
        </w:rPr>
        <w:t xml:space="preserve"> </w:t>
      </w:r>
      <w:r>
        <w:rPr>
          <w:rFonts w:ascii="宋体" w:eastAsia="宋体" w:hAnsi="宋体" w:cs="宋体"/>
          <w:spacing w:val="10"/>
          <w:sz w:val="20"/>
          <w:szCs w:val="20"/>
        </w:rPr>
        <w:t>、</w:t>
      </w:r>
      <w:r>
        <w:rPr>
          <w:rFonts w:ascii="仿宋" w:eastAsia="仿宋" w:hAnsi="仿宋" w:cs="仿宋"/>
          <w:spacing w:val="10"/>
          <w:sz w:val="20"/>
          <w:szCs w:val="20"/>
        </w:rPr>
        <w:t>货物说明一览表</w:t>
      </w:r>
      <w:r>
        <w:rPr>
          <w:rFonts w:ascii="仿宋" w:eastAsia="仿宋" w:hAnsi="仿宋" w:cs="仿宋"/>
          <w:spacing w:val="-87"/>
          <w:sz w:val="20"/>
          <w:szCs w:val="20"/>
        </w:rPr>
        <w:t xml:space="preserve"> </w:t>
      </w:r>
      <w:r>
        <w:rPr>
          <w:rFonts w:ascii="仿宋" w:eastAsia="仿宋" w:hAnsi="仿宋" w:cs="仿宋"/>
          <w:sz w:val="20"/>
          <w:szCs w:val="20"/>
        </w:rPr>
        <w:tab/>
      </w:r>
      <w:r>
        <w:rPr>
          <w:rFonts w:ascii="仿宋" w:eastAsia="仿宋" w:hAnsi="仿宋" w:cs="仿宋"/>
          <w:spacing w:val="-18"/>
          <w:sz w:val="20"/>
          <w:szCs w:val="20"/>
        </w:rPr>
        <w:t xml:space="preserve"> </w:t>
      </w:r>
      <w:hyperlink w:anchor="bookmark4" w:history="1">
        <w:r>
          <w:rPr>
            <w:rFonts w:ascii="Times New Roman" w:eastAsia="Times New Roman" w:hAnsi="Times New Roman" w:cs="Times New Roman"/>
            <w:sz w:val="20"/>
            <w:szCs w:val="20"/>
          </w:rPr>
          <w:t>9</w:t>
        </w:r>
      </w:hyperlink>
    </w:p>
    <w:p>
      <w:pPr>
        <w:tabs>
          <w:tab w:val="right" w:leader="dot" w:pos="8972"/>
        </w:tabs>
        <w:spacing w:before="18" w:line="221"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7"/>
          <w:sz w:val="20"/>
          <w:szCs w:val="20"/>
        </w:rPr>
        <w:t>4.1</w:t>
      </w:r>
      <w:r>
        <w:rPr>
          <w:rFonts w:ascii="Times New Roman" w:eastAsia="Times New Roman" w:hAnsi="Times New Roman" w:cs="Times New Roman"/>
          <w:b/>
          <w:bCs/>
          <w:spacing w:val="-28"/>
          <w:sz w:val="20"/>
          <w:szCs w:val="20"/>
        </w:rPr>
        <w:t xml:space="preserve"> </w:t>
      </w:r>
      <w:r>
        <w:rPr>
          <w:rFonts w:ascii="宋体" w:eastAsia="宋体" w:hAnsi="宋体" w:cs="宋体"/>
          <w:b/>
          <w:bCs/>
          <w:spacing w:val="7"/>
          <w:sz w:val="20"/>
          <w:szCs w:val="20"/>
        </w:rPr>
        <w:t>、</w:t>
      </w:r>
      <w:r>
        <w:rPr>
          <w:rFonts w:ascii="宋体" w:eastAsia="宋体" w:hAnsi="宋体" w:cs="宋体"/>
          <w:spacing w:val="-32"/>
          <w:sz w:val="20"/>
          <w:szCs w:val="20"/>
        </w:rPr>
        <w:t xml:space="preserve"> </w:t>
      </w:r>
      <w:r>
        <w:rPr>
          <w:rFonts w:ascii="仿宋" w:eastAsia="仿宋" w:hAnsi="仿宋" w:cs="仿宋"/>
          <w:b/>
          <w:bCs/>
          <w:spacing w:val="7"/>
          <w:sz w:val="20"/>
          <w:szCs w:val="20"/>
        </w:rPr>
        <w:t>永磁同步主机有机房电梯简要说明一</w:t>
      </w:r>
      <w:r>
        <w:rPr>
          <w:rFonts w:ascii="仿宋" w:eastAsia="仿宋" w:hAnsi="仿宋" w:cs="仿宋"/>
          <w:b/>
          <w:bCs/>
          <w:spacing w:val="6"/>
          <w:sz w:val="20"/>
          <w:szCs w:val="20"/>
        </w:rPr>
        <w:t>览表</w:t>
      </w:r>
      <w:r>
        <w:rPr>
          <w:rFonts w:ascii="仿宋" w:eastAsia="仿宋" w:hAnsi="仿宋" w:cs="仿宋"/>
          <w:spacing w:val="-83"/>
          <w:sz w:val="20"/>
          <w:szCs w:val="20"/>
        </w:rPr>
        <w:t xml:space="preserve"> </w:t>
      </w:r>
      <w:r>
        <w:rPr>
          <w:rFonts w:ascii="仿宋" w:eastAsia="仿宋" w:hAnsi="仿宋" w:cs="仿宋"/>
          <w:sz w:val="20"/>
          <w:szCs w:val="20"/>
        </w:rPr>
        <w:tab/>
      </w:r>
      <w:hyperlink w:anchor="bookmark5" w:history="1">
        <w:r>
          <w:rPr>
            <w:rFonts w:ascii="Times New Roman" w:eastAsia="Times New Roman" w:hAnsi="Times New Roman" w:cs="Times New Roman"/>
            <w:b/>
            <w:bCs/>
            <w:spacing w:val="7"/>
            <w:sz w:val="20"/>
            <w:szCs w:val="20"/>
          </w:rPr>
          <w:t>9</w:t>
        </w:r>
      </w:hyperlink>
    </w:p>
    <w:p>
      <w:pPr>
        <w:tabs>
          <w:tab w:val="right" w:leader="dot" w:pos="9015"/>
        </w:tabs>
        <w:spacing w:before="34" w:line="222" w:lineRule="auto"/>
        <w:ind w:left="419"/>
        <w:rPr>
          <w:rFonts w:ascii="Times New Roman" w:eastAsia="Times New Roman" w:hAnsi="Times New Roman" w:cs="Times New Roman"/>
          <w:sz w:val="20"/>
          <w:szCs w:val="20"/>
        </w:rPr>
      </w:pPr>
      <w:r>
        <w:rPr>
          <w:rFonts w:ascii="Times New Roman" w:eastAsia="Times New Roman" w:hAnsi="Times New Roman" w:cs="Times New Roman"/>
          <w:spacing w:val="8"/>
          <w:sz w:val="20"/>
          <w:szCs w:val="20"/>
        </w:rPr>
        <w:t>4.2</w:t>
      </w:r>
      <w:r>
        <w:rPr>
          <w:rFonts w:ascii="Times New Roman" w:eastAsia="Times New Roman" w:hAnsi="Times New Roman" w:cs="Times New Roman"/>
          <w:spacing w:val="-24"/>
          <w:sz w:val="20"/>
          <w:szCs w:val="20"/>
        </w:rPr>
        <w:t xml:space="preserve"> </w:t>
      </w:r>
      <w:r>
        <w:rPr>
          <w:rFonts w:ascii="宋体" w:eastAsia="宋体" w:hAnsi="宋体" w:cs="宋体"/>
          <w:spacing w:val="8"/>
          <w:sz w:val="20"/>
          <w:szCs w:val="20"/>
        </w:rPr>
        <w:t>、</w:t>
      </w:r>
      <w:r>
        <w:rPr>
          <w:rFonts w:ascii="宋体" w:eastAsia="宋体" w:hAnsi="宋体" w:cs="宋体"/>
          <w:spacing w:val="-37"/>
          <w:sz w:val="20"/>
          <w:szCs w:val="20"/>
        </w:rPr>
        <w:t xml:space="preserve"> </w:t>
      </w:r>
      <w:r>
        <w:rPr>
          <w:rFonts w:ascii="仿宋" w:eastAsia="仿宋" w:hAnsi="仿宋" w:cs="仿宋"/>
          <w:spacing w:val="8"/>
          <w:sz w:val="20"/>
          <w:szCs w:val="20"/>
        </w:rPr>
        <w:t>投标乘客电梯规格参数</w:t>
      </w:r>
      <w:r>
        <w:rPr>
          <w:rFonts w:ascii="仿宋" w:eastAsia="仿宋" w:hAnsi="仿宋" w:cs="仿宋"/>
          <w:spacing w:val="-83"/>
          <w:sz w:val="20"/>
          <w:szCs w:val="20"/>
        </w:rPr>
        <w:t xml:space="preserve"> </w:t>
      </w:r>
      <w:r>
        <w:rPr>
          <w:rFonts w:ascii="仿宋" w:eastAsia="仿宋" w:hAnsi="仿宋" w:cs="仿宋"/>
          <w:sz w:val="20"/>
          <w:szCs w:val="20"/>
        </w:rPr>
        <w:tab/>
      </w:r>
      <w:hyperlink w:anchor="bookmark6" w:history="1">
        <w:r>
          <w:rPr>
            <w:rFonts w:ascii="Times New Roman" w:eastAsia="Times New Roman" w:hAnsi="Times New Roman" w:cs="Times New Roman"/>
            <w:spacing w:val="-8"/>
            <w:sz w:val="20"/>
            <w:szCs w:val="20"/>
          </w:rPr>
          <w:t>11</w:t>
        </w:r>
      </w:hyperlink>
    </w:p>
    <w:p>
      <w:pPr>
        <w:tabs>
          <w:tab w:val="right" w:leader="dot" w:pos="8995"/>
        </w:tabs>
        <w:spacing w:before="25" w:line="219"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5"/>
          <w:sz w:val="20"/>
          <w:szCs w:val="20"/>
        </w:rPr>
        <w:t>4.3</w:t>
      </w:r>
      <w:r>
        <w:rPr>
          <w:rFonts w:ascii="Times New Roman" w:eastAsia="Times New Roman" w:hAnsi="Times New Roman" w:cs="Times New Roman"/>
          <w:b/>
          <w:bCs/>
          <w:spacing w:val="-29"/>
          <w:sz w:val="20"/>
          <w:szCs w:val="20"/>
        </w:rPr>
        <w:t xml:space="preserve"> </w:t>
      </w:r>
      <w:r>
        <w:rPr>
          <w:rFonts w:ascii="宋体" w:eastAsia="宋体" w:hAnsi="宋体" w:cs="宋体"/>
          <w:b/>
          <w:bCs/>
          <w:spacing w:val="5"/>
          <w:sz w:val="20"/>
          <w:szCs w:val="20"/>
        </w:rPr>
        <w:t>、</w:t>
      </w:r>
      <w:r>
        <w:rPr>
          <w:rFonts w:ascii="宋体" w:eastAsia="宋体" w:hAnsi="宋体" w:cs="宋体"/>
          <w:spacing w:val="-32"/>
          <w:sz w:val="20"/>
          <w:szCs w:val="20"/>
        </w:rPr>
        <w:t xml:space="preserve"> </w:t>
      </w:r>
      <w:r>
        <w:rPr>
          <w:rFonts w:ascii="仿宋" w:eastAsia="仿宋" w:hAnsi="仿宋" w:cs="仿宋"/>
          <w:b/>
          <w:bCs/>
          <w:spacing w:val="5"/>
          <w:sz w:val="20"/>
          <w:szCs w:val="20"/>
        </w:rPr>
        <w:t>投标电梯装饰图样</w:t>
      </w:r>
      <w:r>
        <w:rPr>
          <w:rFonts w:ascii="仿宋" w:eastAsia="仿宋" w:hAnsi="仿宋" w:cs="仿宋"/>
          <w:spacing w:val="-79"/>
          <w:sz w:val="20"/>
          <w:szCs w:val="20"/>
        </w:rPr>
        <w:t xml:space="preserve"> </w:t>
      </w:r>
      <w:r>
        <w:rPr>
          <w:rFonts w:ascii="仿宋" w:eastAsia="仿宋" w:hAnsi="仿宋" w:cs="仿宋"/>
          <w:sz w:val="20"/>
          <w:szCs w:val="20"/>
        </w:rPr>
        <w:tab/>
      </w:r>
      <w:hyperlink w:anchor="bookmark7" w:history="1">
        <w:r>
          <w:rPr>
            <w:rFonts w:ascii="Times New Roman" w:eastAsia="Times New Roman" w:hAnsi="Times New Roman" w:cs="Times New Roman"/>
            <w:spacing w:val="-3"/>
            <w:sz w:val="20"/>
            <w:szCs w:val="20"/>
          </w:rPr>
          <w:t>13</w:t>
        </w:r>
      </w:hyperlink>
    </w:p>
    <w:p>
      <w:pPr>
        <w:tabs>
          <w:tab w:val="right" w:leader="dot" w:pos="8995"/>
        </w:tabs>
        <w:spacing w:before="44" w:line="222"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5"/>
          <w:sz w:val="20"/>
          <w:szCs w:val="20"/>
        </w:rPr>
        <w:t>4.4</w:t>
      </w:r>
      <w:r>
        <w:rPr>
          <w:rFonts w:ascii="Times New Roman" w:eastAsia="Times New Roman" w:hAnsi="Times New Roman" w:cs="Times New Roman"/>
          <w:b/>
          <w:bCs/>
          <w:spacing w:val="-28"/>
          <w:sz w:val="20"/>
          <w:szCs w:val="20"/>
        </w:rPr>
        <w:t xml:space="preserve"> </w:t>
      </w:r>
      <w:r>
        <w:rPr>
          <w:rFonts w:ascii="宋体" w:eastAsia="宋体" w:hAnsi="宋体" w:cs="宋体"/>
          <w:b/>
          <w:bCs/>
          <w:spacing w:val="5"/>
          <w:sz w:val="20"/>
          <w:szCs w:val="20"/>
        </w:rPr>
        <w:t>、</w:t>
      </w:r>
      <w:r>
        <w:rPr>
          <w:rFonts w:ascii="宋体" w:eastAsia="宋体" w:hAnsi="宋体" w:cs="宋体"/>
          <w:spacing w:val="-32"/>
          <w:sz w:val="20"/>
          <w:szCs w:val="20"/>
        </w:rPr>
        <w:t xml:space="preserve"> </w:t>
      </w:r>
      <w:r>
        <w:rPr>
          <w:rFonts w:ascii="仿宋" w:eastAsia="仿宋" w:hAnsi="仿宋" w:cs="仿宋"/>
          <w:b/>
          <w:bCs/>
          <w:spacing w:val="5"/>
          <w:sz w:val="20"/>
          <w:szCs w:val="20"/>
        </w:rPr>
        <w:t>投标电梯功能表</w:t>
      </w:r>
      <w:r>
        <w:rPr>
          <w:rFonts w:ascii="仿宋" w:eastAsia="仿宋" w:hAnsi="仿宋" w:cs="仿宋"/>
          <w:spacing w:val="-83"/>
          <w:sz w:val="20"/>
          <w:szCs w:val="20"/>
        </w:rPr>
        <w:t xml:space="preserve"> </w:t>
      </w:r>
      <w:r>
        <w:rPr>
          <w:rFonts w:ascii="仿宋" w:eastAsia="仿宋" w:hAnsi="仿宋" w:cs="仿宋"/>
          <w:sz w:val="20"/>
          <w:szCs w:val="20"/>
        </w:rPr>
        <w:tab/>
      </w:r>
      <w:hyperlink w:anchor="bookmark8" w:history="1">
        <w:r>
          <w:rPr>
            <w:rFonts w:ascii="Times New Roman" w:eastAsia="Times New Roman" w:hAnsi="Times New Roman" w:cs="Times New Roman"/>
            <w:b/>
            <w:bCs/>
            <w:sz w:val="20"/>
            <w:szCs w:val="20"/>
          </w:rPr>
          <w:t>14</w:t>
        </w:r>
      </w:hyperlink>
    </w:p>
    <w:p>
      <w:pPr>
        <w:tabs>
          <w:tab w:val="right" w:leader="dot" w:pos="8995"/>
        </w:tabs>
        <w:spacing w:before="39" w:line="222"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2"/>
          <w:sz w:val="20"/>
          <w:szCs w:val="20"/>
        </w:rPr>
        <w:t>4.5</w:t>
      </w:r>
      <w:r>
        <w:rPr>
          <w:rFonts w:ascii="Times New Roman" w:eastAsia="Times New Roman" w:hAnsi="Times New Roman" w:cs="Times New Roman"/>
          <w:b/>
          <w:bCs/>
          <w:spacing w:val="-24"/>
          <w:sz w:val="20"/>
          <w:szCs w:val="20"/>
        </w:rPr>
        <w:t xml:space="preserve"> </w:t>
      </w:r>
      <w:r>
        <w:rPr>
          <w:rFonts w:ascii="宋体" w:eastAsia="宋体" w:hAnsi="宋体" w:cs="宋体"/>
          <w:b/>
          <w:bCs/>
          <w:spacing w:val="2"/>
          <w:sz w:val="20"/>
          <w:szCs w:val="20"/>
        </w:rPr>
        <w:t>、</w:t>
      </w:r>
      <w:r>
        <w:rPr>
          <w:rFonts w:ascii="宋体" w:eastAsia="宋体" w:hAnsi="宋体" w:cs="宋体"/>
          <w:spacing w:val="2"/>
          <w:sz w:val="20"/>
          <w:szCs w:val="20"/>
        </w:rPr>
        <w:t xml:space="preserve"> </w:t>
      </w:r>
      <w:r>
        <w:rPr>
          <w:rFonts w:ascii="仿宋" w:eastAsia="仿宋" w:hAnsi="仿宋" w:cs="仿宋"/>
          <w:b/>
          <w:bCs/>
          <w:spacing w:val="2"/>
          <w:sz w:val="20"/>
          <w:szCs w:val="20"/>
        </w:rPr>
        <w:t>电梯功能说明</w:t>
      </w:r>
      <w:r>
        <w:rPr>
          <w:rFonts w:ascii="仿宋" w:eastAsia="仿宋" w:hAnsi="仿宋" w:cs="仿宋"/>
          <w:b/>
          <w:bCs/>
          <w:sz w:val="20"/>
          <w:szCs w:val="20"/>
        </w:rPr>
        <w:tab/>
      </w:r>
      <w:hyperlink w:anchor="bookmark9" w:history="1">
        <w:r>
          <w:rPr>
            <w:rFonts w:ascii="Times New Roman" w:eastAsia="Times New Roman" w:hAnsi="Times New Roman" w:cs="Times New Roman"/>
            <w:spacing w:val="-7"/>
            <w:sz w:val="20"/>
            <w:szCs w:val="20"/>
          </w:rPr>
          <w:t>15</w:t>
        </w:r>
      </w:hyperlink>
    </w:p>
    <w:p>
      <w:pPr>
        <w:tabs>
          <w:tab w:val="right" w:leader="dot" w:pos="9005"/>
        </w:tabs>
        <w:spacing w:before="20" w:line="222"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6"/>
          <w:sz w:val="20"/>
          <w:szCs w:val="20"/>
        </w:rPr>
        <w:t>4.6</w:t>
      </w:r>
      <w:r>
        <w:rPr>
          <w:rFonts w:ascii="Times New Roman" w:eastAsia="Times New Roman" w:hAnsi="Times New Roman" w:cs="Times New Roman"/>
          <w:b/>
          <w:bCs/>
          <w:spacing w:val="-26"/>
          <w:sz w:val="20"/>
          <w:szCs w:val="20"/>
        </w:rPr>
        <w:t xml:space="preserve"> </w:t>
      </w:r>
      <w:r>
        <w:rPr>
          <w:rFonts w:ascii="宋体" w:eastAsia="宋体" w:hAnsi="宋体" w:cs="宋体"/>
          <w:b/>
          <w:bCs/>
          <w:spacing w:val="6"/>
          <w:sz w:val="20"/>
          <w:szCs w:val="20"/>
        </w:rPr>
        <w:t>、</w:t>
      </w:r>
      <w:r>
        <w:rPr>
          <w:rFonts w:ascii="宋体" w:eastAsia="宋体" w:hAnsi="宋体" w:cs="宋体"/>
          <w:spacing w:val="-32"/>
          <w:sz w:val="20"/>
          <w:szCs w:val="20"/>
        </w:rPr>
        <w:t xml:space="preserve"> </w:t>
      </w:r>
      <w:r>
        <w:rPr>
          <w:rFonts w:ascii="仿宋" w:eastAsia="仿宋" w:hAnsi="仿宋" w:cs="仿宋"/>
          <w:b/>
          <w:bCs/>
          <w:spacing w:val="6"/>
          <w:sz w:val="20"/>
          <w:szCs w:val="20"/>
        </w:rPr>
        <w:t>一体化电梯控制系统</w:t>
      </w:r>
      <w:r>
        <w:rPr>
          <w:rFonts w:ascii="仿宋" w:eastAsia="仿宋" w:hAnsi="仿宋" w:cs="仿宋"/>
          <w:spacing w:val="-82"/>
          <w:sz w:val="20"/>
          <w:szCs w:val="20"/>
        </w:rPr>
        <w:t xml:space="preserve"> </w:t>
      </w:r>
      <w:r>
        <w:rPr>
          <w:rFonts w:ascii="仿宋" w:eastAsia="仿宋" w:hAnsi="仿宋" w:cs="仿宋"/>
          <w:sz w:val="20"/>
          <w:szCs w:val="20"/>
        </w:rPr>
        <w:tab/>
      </w:r>
      <w:hyperlink w:anchor="bookmark10" w:history="1">
        <w:r>
          <w:rPr>
            <w:rFonts w:ascii="Times New Roman" w:eastAsia="Times New Roman" w:hAnsi="Times New Roman" w:cs="Times New Roman"/>
            <w:b/>
            <w:bCs/>
            <w:sz w:val="20"/>
            <w:szCs w:val="20"/>
          </w:rPr>
          <w:t>18</w:t>
        </w:r>
      </w:hyperlink>
    </w:p>
    <w:p>
      <w:pPr>
        <w:tabs>
          <w:tab w:val="right" w:leader="dot" w:pos="8975"/>
        </w:tabs>
        <w:spacing w:before="38" w:line="219"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6"/>
          <w:sz w:val="20"/>
          <w:szCs w:val="20"/>
        </w:rPr>
        <w:t>4.7</w:t>
      </w:r>
      <w:r>
        <w:rPr>
          <w:rFonts w:ascii="Times New Roman" w:eastAsia="Times New Roman" w:hAnsi="Times New Roman" w:cs="Times New Roman"/>
          <w:b/>
          <w:bCs/>
          <w:spacing w:val="-12"/>
          <w:sz w:val="20"/>
          <w:szCs w:val="20"/>
        </w:rPr>
        <w:t xml:space="preserve"> </w:t>
      </w:r>
      <w:r>
        <w:rPr>
          <w:rFonts w:ascii="宋体" w:eastAsia="宋体" w:hAnsi="宋体" w:cs="宋体"/>
          <w:b/>
          <w:bCs/>
          <w:spacing w:val="6"/>
          <w:sz w:val="20"/>
          <w:szCs w:val="20"/>
        </w:rPr>
        <w:t>、</w:t>
      </w:r>
      <w:r>
        <w:rPr>
          <w:rFonts w:ascii="宋体" w:eastAsia="宋体" w:hAnsi="宋体" w:cs="宋体"/>
          <w:spacing w:val="-42"/>
          <w:sz w:val="20"/>
          <w:szCs w:val="20"/>
        </w:rPr>
        <w:t xml:space="preserve"> </w:t>
      </w:r>
      <w:r>
        <w:rPr>
          <w:rFonts w:ascii="仿宋" w:eastAsia="仿宋" w:hAnsi="仿宋" w:cs="仿宋"/>
          <w:b/>
          <w:bCs/>
          <w:spacing w:val="6"/>
          <w:sz w:val="20"/>
          <w:szCs w:val="20"/>
        </w:rPr>
        <w:t>永磁同步无齿轮有机房电梯曳引系统</w:t>
      </w:r>
      <w:r>
        <w:rPr>
          <w:rFonts w:ascii="仿宋" w:eastAsia="仿宋" w:hAnsi="仿宋" w:cs="仿宋"/>
          <w:spacing w:val="-83"/>
          <w:sz w:val="20"/>
          <w:szCs w:val="20"/>
        </w:rPr>
        <w:t xml:space="preserve"> </w:t>
      </w:r>
      <w:r>
        <w:rPr>
          <w:rFonts w:ascii="仿宋" w:eastAsia="仿宋" w:hAnsi="仿宋" w:cs="仿宋"/>
          <w:sz w:val="20"/>
          <w:szCs w:val="20"/>
        </w:rPr>
        <w:tab/>
      </w:r>
      <w:r>
        <w:rPr>
          <w:rFonts w:ascii="仿宋" w:eastAsia="仿宋" w:hAnsi="仿宋" w:cs="仿宋"/>
          <w:spacing w:val="-43"/>
          <w:sz w:val="20"/>
          <w:szCs w:val="20"/>
        </w:rPr>
        <w:t xml:space="preserve"> </w:t>
      </w:r>
      <w:hyperlink w:anchor="bookmark11" w:history="1">
        <w:r>
          <w:rPr>
            <w:rFonts w:ascii="Times New Roman" w:eastAsia="Times New Roman" w:hAnsi="Times New Roman" w:cs="Times New Roman"/>
            <w:spacing w:val="-2"/>
            <w:sz w:val="20"/>
            <w:szCs w:val="20"/>
          </w:rPr>
          <w:t>29</w:t>
        </w:r>
      </w:hyperlink>
    </w:p>
    <w:p>
      <w:pPr>
        <w:tabs>
          <w:tab w:val="right" w:leader="dot" w:pos="9000"/>
        </w:tabs>
        <w:spacing w:before="27" w:line="222" w:lineRule="auto"/>
        <w:ind w:left="419"/>
        <w:rPr>
          <w:rFonts w:ascii="Times New Roman" w:eastAsia="Times New Roman" w:hAnsi="Times New Roman" w:cs="Times New Roman"/>
          <w:sz w:val="20"/>
          <w:szCs w:val="20"/>
        </w:rPr>
      </w:pPr>
      <w:r>
        <w:rPr>
          <w:rFonts w:ascii="Times New Roman" w:eastAsia="Times New Roman" w:hAnsi="Times New Roman" w:cs="Times New Roman"/>
          <w:spacing w:val="6"/>
          <w:sz w:val="20"/>
          <w:szCs w:val="20"/>
        </w:rPr>
        <w:t>4.8</w:t>
      </w:r>
      <w:r>
        <w:rPr>
          <w:rFonts w:ascii="Times New Roman" w:eastAsia="Times New Roman" w:hAnsi="Times New Roman" w:cs="Times New Roman"/>
          <w:spacing w:val="-20"/>
          <w:sz w:val="20"/>
          <w:szCs w:val="20"/>
        </w:rPr>
        <w:t xml:space="preserve"> </w:t>
      </w:r>
      <w:r>
        <w:rPr>
          <w:rFonts w:ascii="宋体" w:eastAsia="宋体" w:hAnsi="宋体" w:cs="宋体"/>
          <w:spacing w:val="6"/>
          <w:sz w:val="20"/>
          <w:szCs w:val="20"/>
        </w:rPr>
        <w:t>、</w:t>
      </w:r>
      <w:r>
        <w:rPr>
          <w:rFonts w:ascii="宋体" w:eastAsia="宋体" w:hAnsi="宋体" w:cs="宋体"/>
          <w:spacing w:val="-17"/>
          <w:sz w:val="20"/>
          <w:szCs w:val="20"/>
        </w:rPr>
        <w:t xml:space="preserve"> </w:t>
      </w:r>
      <w:r>
        <w:rPr>
          <w:rFonts w:ascii="仿宋" w:eastAsia="仿宋" w:hAnsi="仿宋" w:cs="仿宋"/>
          <w:spacing w:val="6"/>
          <w:sz w:val="20"/>
          <w:szCs w:val="20"/>
        </w:rPr>
        <w:t>电梯的门系统说明</w:t>
      </w:r>
      <w:r>
        <w:rPr>
          <w:rFonts w:ascii="仿宋" w:eastAsia="仿宋" w:hAnsi="仿宋" w:cs="仿宋"/>
          <w:sz w:val="20"/>
          <w:szCs w:val="20"/>
        </w:rPr>
        <w:tab/>
      </w:r>
      <w:hyperlink w:anchor="bookmark12" w:history="1">
        <w:r>
          <w:rPr>
            <w:rFonts w:ascii="Times New Roman" w:eastAsia="Times New Roman" w:hAnsi="Times New Roman" w:cs="Times New Roman"/>
            <w:spacing w:val="-1"/>
            <w:sz w:val="20"/>
            <w:szCs w:val="20"/>
          </w:rPr>
          <w:t>31</w:t>
        </w:r>
      </w:hyperlink>
    </w:p>
    <w:p>
      <w:pPr>
        <w:tabs>
          <w:tab w:val="right" w:leader="dot" w:pos="8980"/>
        </w:tabs>
        <w:spacing w:before="48" w:line="222"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2"/>
          <w:sz w:val="20"/>
          <w:szCs w:val="20"/>
        </w:rPr>
        <w:t>4.9</w:t>
      </w:r>
      <w:r>
        <w:rPr>
          <w:rFonts w:ascii="Times New Roman" w:eastAsia="Times New Roman" w:hAnsi="Times New Roman" w:cs="Times New Roman"/>
          <w:b/>
          <w:bCs/>
          <w:spacing w:val="-17"/>
          <w:sz w:val="20"/>
          <w:szCs w:val="20"/>
        </w:rPr>
        <w:t xml:space="preserve"> </w:t>
      </w:r>
      <w:r>
        <w:rPr>
          <w:rFonts w:ascii="宋体" w:eastAsia="宋体" w:hAnsi="宋体" w:cs="宋体"/>
          <w:b/>
          <w:bCs/>
          <w:spacing w:val="2"/>
          <w:sz w:val="20"/>
          <w:szCs w:val="20"/>
        </w:rPr>
        <w:t>、</w:t>
      </w:r>
      <w:r>
        <w:rPr>
          <w:rFonts w:ascii="宋体" w:eastAsia="宋体" w:hAnsi="宋体" w:cs="宋体"/>
          <w:spacing w:val="2"/>
          <w:sz w:val="20"/>
          <w:szCs w:val="20"/>
        </w:rPr>
        <w:t xml:space="preserve"> </w:t>
      </w:r>
      <w:r>
        <w:rPr>
          <w:rFonts w:ascii="仿宋" w:eastAsia="仿宋" w:hAnsi="仿宋" w:cs="仿宋"/>
          <w:b/>
          <w:bCs/>
          <w:spacing w:val="2"/>
          <w:sz w:val="20"/>
          <w:szCs w:val="20"/>
        </w:rPr>
        <w:t>电梯呼梯系统部分</w:t>
      </w:r>
      <w:r>
        <w:rPr>
          <w:rFonts w:ascii="仿宋" w:eastAsia="仿宋" w:hAnsi="仿宋" w:cs="仿宋"/>
          <w:spacing w:val="-79"/>
          <w:sz w:val="20"/>
          <w:szCs w:val="20"/>
        </w:rPr>
        <w:t xml:space="preserve"> </w:t>
      </w:r>
      <w:r>
        <w:rPr>
          <w:rFonts w:ascii="仿宋" w:eastAsia="仿宋" w:hAnsi="仿宋" w:cs="仿宋"/>
          <w:sz w:val="20"/>
          <w:szCs w:val="20"/>
        </w:rPr>
        <w:tab/>
      </w:r>
      <w:hyperlink w:anchor="bookmark13" w:history="1">
        <w:r>
          <w:rPr>
            <w:rFonts w:ascii="Times New Roman" w:eastAsia="Times New Roman" w:hAnsi="Times New Roman" w:cs="Times New Roman"/>
            <w:spacing w:val="2"/>
            <w:sz w:val="20"/>
            <w:szCs w:val="20"/>
          </w:rPr>
          <w:t>32</w:t>
        </w:r>
      </w:hyperlink>
    </w:p>
    <w:p>
      <w:pPr>
        <w:tabs>
          <w:tab w:val="right" w:leader="dot" w:pos="8980"/>
        </w:tabs>
        <w:spacing w:before="30" w:line="223"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5"/>
          <w:sz w:val="20"/>
          <w:szCs w:val="20"/>
        </w:rPr>
        <w:t>4.10</w:t>
      </w:r>
      <w:r>
        <w:rPr>
          <w:rFonts w:ascii="Times New Roman" w:eastAsia="Times New Roman" w:hAnsi="Times New Roman" w:cs="Times New Roman"/>
          <w:b/>
          <w:bCs/>
          <w:spacing w:val="-26"/>
          <w:sz w:val="20"/>
          <w:szCs w:val="20"/>
        </w:rPr>
        <w:t xml:space="preserve"> </w:t>
      </w:r>
      <w:r>
        <w:rPr>
          <w:rFonts w:ascii="宋体" w:eastAsia="宋体" w:hAnsi="宋体" w:cs="宋体"/>
          <w:b/>
          <w:bCs/>
          <w:spacing w:val="5"/>
          <w:sz w:val="20"/>
          <w:szCs w:val="20"/>
        </w:rPr>
        <w:t>、</w:t>
      </w:r>
      <w:r>
        <w:rPr>
          <w:rFonts w:ascii="宋体" w:eastAsia="宋体" w:hAnsi="宋体" w:cs="宋体"/>
          <w:spacing w:val="-32"/>
          <w:sz w:val="20"/>
          <w:szCs w:val="20"/>
        </w:rPr>
        <w:t xml:space="preserve"> </w:t>
      </w:r>
      <w:r>
        <w:rPr>
          <w:rFonts w:ascii="仿宋" w:eastAsia="仿宋" w:hAnsi="仿宋" w:cs="仿宋"/>
          <w:b/>
          <w:bCs/>
          <w:spacing w:val="5"/>
          <w:sz w:val="20"/>
          <w:szCs w:val="20"/>
        </w:rPr>
        <w:t>远程监控系统</w:t>
      </w:r>
      <w:r>
        <w:rPr>
          <w:rFonts w:ascii="仿宋" w:eastAsia="仿宋" w:hAnsi="仿宋" w:cs="仿宋"/>
          <w:spacing w:val="-83"/>
          <w:sz w:val="20"/>
          <w:szCs w:val="20"/>
        </w:rPr>
        <w:t xml:space="preserve"> </w:t>
      </w:r>
      <w:r>
        <w:rPr>
          <w:rFonts w:ascii="仿宋" w:eastAsia="仿宋" w:hAnsi="仿宋" w:cs="仿宋"/>
          <w:sz w:val="20"/>
          <w:szCs w:val="20"/>
        </w:rPr>
        <w:tab/>
      </w:r>
      <w:r>
        <w:rPr>
          <w:rFonts w:ascii="仿宋" w:eastAsia="仿宋" w:hAnsi="仿宋" w:cs="仿宋"/>
          <w:spacing w:val="-42"/>
          <w:sz w:val="20"/>
          <w:szCs w:val="20"/>
        </w:rPr>
        <w:t xml:space="preserve"> </w:t>
      </w:r>
      <w:hyperlink w:anchor="bookmark14" w:history="1">
        <w:r>
          <w:rPr>
            <w:rFonts w:ascii="Times New Roman" w:eastAsia="Times New Roman" w:hAnsi="Times New Roman" w:cs="Times New Roman"/>
            <w:spacing w:val="-3"/>
            <w:sz w:val="20"/>
            <w:szCs w:val="20"/>
          </w:rPr>
          <w:t>33</w:t>
        </w:r>
      </w:hyperlink>
    </w:p>
    <w:p>
      <w:pPr>
        <w:tabs>
          <w:tab w:val="right" w:leader="dot" w:pos="8990"/>
        </w:tabs>
        <w:spacing w:before="26" w:line="221"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4"/>
          <w:sz w:val="20"/>
          <w:szCs w:val="20"/>
        </w:rPr>
        <w:t>4.11</w:t>
      </w:r>
      <w:r>
        <w:rPr>
          <w:rFonts w:ascii="Times New Roman" w:eastAsia="Times New Roman" w:hAnsi="Times New Roman" w:cs="Times New Roman"/>
          <w:b/>
          <w:bCs/>
          <w:spacing w:val="-21"/>
          <w:sz w:val="20"/>
          <w:szCs w:val="20"/>
        </w:rPr>
        <w:t xml:space="preserve"> </w:t>
      </w:r>
      <w:r>
        <w:rPr>
          <w:rFonts w:ascii="宋体" w:eastAsia="宋体" w:hAnsi="宋体" w:cs="宋体"/>
          <w:b/>
          <w:bCs/>
          <w:spacing w:val="4"/>
          <w:sz w:val="20"/>
          <w:szCs w:val="20"/>
        </w:rPr>
        <w:t>、</w:t>
      </w:r>
      <w:r>
        <w:rPr>
          <w:rFonts w:ascii="宋体" w:eastAsia="宋体" w:hAnsi="宋体" w:cs="宋体"/>
          <w:spacing w:val="4"/>
          <w:sz w:val="20"/>
          <w:szCs w:val="20"/>
        </w:rPr>
        <w:t xml:space="preserve"> </w:t>
      </w:r>
      <w:r>
        <w:rPr>
          <w:rFonts w:ascii="仿宋" w:eastAsia="仿宋" w:hAnsi="仿宋" w:cs="仿宋"/>
          <w:b/>
          <w:bCs/>
          <w:spacing w:val="4"/>
          <w:sz w:val="20"/>
          <w:szCs w:val="20"/>
        </w:rPr>
        <w:t>电梯机械系统介绍</w:t>
      </w:r>
      <w:r>
        <w:rPr>
          <w:rFonts w:ascii="仿宋" w:eastAsia="仿宋" w:hAnsi="仿宋" w:cs="仿宋"/>
          <w:b/>
          <w:bCs/>
          <w:sz w:val="20"/>
          <w:szCs w:val="20"/>
        </w:rPr>
        <w:tab/>
      </w:r>
      <w:r>
        <w:rPr>
          <w:rFonts w:ascii="仿宋" w:eastAsia="仿宋" w:hAnsi="仿宋" w:cs="仿宋"/>
          <w:spacing w:val="-63"/>
          <w:sz w:val="20"/>
          <w:szCs w:val="20"/>
        </w:rPr>
        <w:t xml:space="preserve"> </w:t>
      </w:r>
      <w:hyperlink w:anchor="bookmark15" w:history="1">
        <w:r>
          <w:rPr>
            <w:rFonts w:ascii="Times New Roman" w:eastAsia="Times New Roman" w:hAnsi="Times New Roman" w:cs="Times New Roman"/>
            <w:spacing w:val="-3"/>
            <w:sz w:val="20"/>
            <w:szCs w:val="20"/>
          </w:rPr>
          <w:t>34</w:t>
        </w:r>
      </w:hyperlink>
    </w:p>
    <w:p>
      <w:pPr>
        <w:tabs>
          <w:tab w:val="right" w:leader="dot" w:pos="8975"/>
        </w:tabs>
        <w:spacing w:before="21" w:line="221" w:lineRule="auto"/>
        <w:rPr>
          <w:rFonts w:ascii="Times New Roman" w:eastAsia="Times New Roman" w:hAnsi="Times New Roman" w:cs="Times New Roman"/>
          <w:sz w:val="20"/>
          <w:szCs w:val="20"/>
        </w:rPr>
      </w:pPr>
      <w:r>
        <w:rPr>
          <w:rFonts w:ascii="Times New Roman" w:eastAsia="Times New Roman" w:hAnsi="Times New Roman" w:cs="Times New Roman"/>
          <w:b/>
          <w:bCs/>
          <w:spacing w:val="8"/>
          <w:sz w:val="20"/>
          <w:szCs w:val="20"/>
        </w:rPr>
        <w:t>5</w:t>
      </w:r>
      <w:r>
        <w:rPr>
          <w:rFonts w:ascii="Times New Roman" w:eastAsia="Times New Roman" w:hAnsi="Times New Roman" w:cs="Times New Roman"/>
          <w:b/>
          <w:bCs/>
          <w:spacing w:val="-29"/>
          <w:sz w:val="20"/>
          <w:szCs w:val="20"/>
        </w:rPr>
        <w:t xml:space="preserve"> </w:t>
      </w:r>
      <w:r>
        <w:rPr>
          <w:rFonts w:ascii="宋体" w:eastAsia="宋体" w:hAnsi="宋体" w:cs="宋体"/>
          <w:b/>
          <w:bCs/>
          <w:spacing w:val="8"/>
          <w:sz w:val="20"/>
          <w:szCs w:val="20"/>
        </w:rPr>
        <w:t>、</w:t>
      </w:r>
      <w:r>
        <w:rPr>
          <w:rFonts w:ascii="仿宋" w:eastAsia="仿宋" w:hAnsi="仿宋" w:cs="仿宋"/>
          <w:b/>
          <w:bCs/>
          <w:spacing w:val="8"/>
          <w:sz w:val="20"/>
          <w:szCs w:val="20"/>
        </w:rPr>
        <w:t>供货范围清单</w:t>
      </w:r>
      <w:r>
        <w:rPr>
          <w:rFonts w:ascii="仿宋" w:eastAsia="仿宋" w:hAnsi="仿宋" w:cs="仿宋"/>
          <w:spacing w:val="-81"/>
          <w:sz w:val="20"/>
          <w:szCs w:val="20"/>
        </w:rPr>
        <w:t xml:space="preserve"> </w:t>
      </w:r>
      <w:r>
        <w:rPr>
          <w:rFonts w:ascii="仿宋" w:eastAsia="仿宋" w:hAnsi="仿宋" w:cs="仿宋"/>
          <w:sz w:val="20"/>
          <w:szCs w:val="20"/>
        </w:rPr>
        <w:tab/>
      </w:r>
      <w:hyperlink w:anchor="bookmark16" w:history="1">
        <w:r>
          <w:rPr>
            <w:rFonts w:ascii="Times New Roman" w:eastAsia="Times New Roman" w:hAnsi="Times New Roman" w:cs="Times New Roman"/>
            <w:b/>
            <w:bCs/>
            <w:spacing w:val="5"/>
            <w:sz w:val="20"/>
            <w:szCs w:val="20"/>
          </w:rPr>
          <w:t>36</w:t>
        </w:r>
      </w:hyperlink>
    </w:p>
    <w:p>
      <w:pPr>
        <w:tabs>
          <w:tab w:val="right" w:leader="dot" w:pos="8970"/>
        </w:tabs>
        <w:spacing w:before="40" w:line="221"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5"/>
          <w:sz w:val="20"/>
          <w:szCs w:val="20"/>
        </w:rPr>
        <w:t>5.1</w:t>
      </w:r>
      <w:r>
        <w:rPr>
          <w:rFonts w:ascii="Times New Roman" w:eastAsia="Times New Roman" w:hAnsi="Times New Roman" w:cs="Times New Roman"/>
          <w:b/>
          <w:bCs/>
          <w:spacing w:val="-23"/>
          <w:sz w:val="20"/>
          <w:szCs w:val="20"/>
        </w:rPr>
        <w:t xml:space="preserve"> </w:t>
      </w:r>
      <w:r>
        <w:rPr>
          <w:rFonts w:ascii="宋体" w:eastAsia="宋体" w:hAnsi="宋体" w:cs="宋体"/>
          <w:b/>
          <w:bCs/>
          <w:spacing w:val="5"/>
          <w:sz w:val="20"/>
          <w:szCs w:val="20"/>
        </w:rPr>
        <w:t>、</w:t>
      </w:r>
      <w:r>
        <w:rPr>
          <w:rFonts w:ascii="宋体" w:eastAsia="宋体" w:hAnsi="宋体" w:cs="宋体"/>
          <w:spacing w:val="-20"/>
          <w:sz w:val="20"/>
          <w:szCs w:val="20"/>
        </w:rPr>
        <w:t xml:space="preserve"> </w:t>
      </w:r>
      <w:r>
        <w:rPr>
          <w:rFonts w:ascii="仿宋" w:eastAsia="仿宋" w:hAnsi="仿宋" w:cs="仿宋"/>
          <w:b/>
          <w:bCs/>
          <w:spacing w:val="5"/>
          <w:sz w:val="20"/>
          <w:szCs w:val="20"/>
        </w:rPr>
        <w:t>乘客电梯主要部件清单</w:t>
      </w:r>
      <w:r>
        <w:rPr>
          <w:rFonts w:ascii="仿宋" w:eastAsia="仿宋" w:hAnsi="仿宋" w:cs="仿宋"/>
          <w:spacing w:val="-82"/>
          <w:sz w:val="20"/>
          <w:szCs w:val="20"/>
        </w:rPr>
        <w:t xml:space="preserve"> </w:t>
      </w:r>
      <w:r>
        <w:rPr>
          <w:rFonts w:ascii="仿宋" w:eastAsia="仿宋" w:hAnsi="仿宋" w:cs="仿宋"/>
          <w:sz w:val="20"/>
          <w:szCs w:val="20"/>
        </w:rPr>
        <w:tab/>
      </w:r>
      <w:hyperlink w:anchor="bookmark17" w:history="1">
        <w:r>
          <w:rPr>
            <w:rFonts w:ascii="Times New Roman" w:eastAsia="Times New Roman" w:hAnsi="Times New Roman" w:cs="Times New Roman"/>
            <w:spacing w:val="2"/>
            <w:sz w:val="20"/>
            <w:szCs w:val="20"/>
          </w:rPr>
          <w:t>36</w:t>
        </w:r>
      </w:hyperlink>
    </w:p>
    <w:p>
      <w:pPr>
        <w:tabs>
          <w:tab w:val="right" w:leader="dot" w:pos="8995"/>
        </w:tabs>
        <w:spacing w:before="31" w:line="221"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4"/>
          <w:sz w:val="20"/>
          <w:szCs w:val="20"/>
        </w:rPr>
        <w:t>5.2</w:t>
      </w:r>
      <w:r>
        <w:rPr>
          <w:rFonts w:ascii="Times New Roman" w:eastAsia="Times New Roman" w:hAnsi="Times New Roman" w:cs="Times New Roman"/>
          <w:b/>
          <w:bCs/>
          <w:spacing w:val="-19"/>
          <w:sz w:val="20"/>
          <w:szCs w:val="20"/>
        </w:rPr>
        <w:t xml:space="preserve"> </w:t>
      </w:r>
      <w:r>
        <w:rPr>
          <w:rFonts w:ascii="宋体" w:eastAsia="宋体" w:hAnsi="宋体" w:cs="宋体"/>
          <w:b/>
          <w:bCs/>
          <w:spacing w:val="4"/>
          <w:sz w:val="20"/>
          <w:szCs w:val="20"/>
        </w:rPr>
        <w:t>、</w:t>
      </w:r>
      <w:r>
        <w:rPr>
          <w:rFonts w:ascii="宋体" w:eastAsia="宋体" w:hAnsi="宋体" w:cs="宋体"/>
          <w:spacing w:val="-20"/>
          <w:sz w:val="20"/>
          <w:szCs w:val="20"/>
        </w:rPr>
        <w:t xml:space="preserve"> </w:t>
      </w:r>
      <w:r>
        <w:rPr>
          <w:rFonts w:ascii="仿宋" w:eastAsia="仿宋" w:hAnsi="仿宋" w:cs="仿宋"/>
          <w:b/>
          <w:bCs/>
          <w:spacing w:val="4"/>
          <w:sz w:val="20"/>
          <w:szCs w:val="20"/>
        </w:rPr>
        <w:t>消防电梯主要部件清单</w:t>
      </w:r>
      <w:r>
        <w:rPr>
          <w:rFonts w:ascii="仿宋" w:eastAsia="仿宋" w:hAnsi="仿宋" w:cs="仿宋"/>
          <w:spacing w:val="-82"/>
          <w:sz w:val="20"/>
          <w:szCs w:val="20"/>
        </w:rPr>
        <w:t xml:space="preserve"> </w:t>
      </w:r>
      <w:r>
        <w:rPr>
          <w:rFonts w:ascii="仿宋" w:eastAsia="仿宋" w:hAnsi="仿宋" w:cs="仿宋"/>
          <w:sz w:val="20"/>
          <w:szCs w:val="20"/>
        </w:rPr>
        <w:tab/>
      </w:r>
      <w:hyperlink w:anchor="bookmark18" w:history="1">
        <w:r>
          <w:rPr>
            <w:rFonts w:ascii="Times New Roman" w:eastAsia="Times New Roman" w:hAnsi="Times New Roman" w:cs="Times New Roman"/>
            <w:b/>
            <w:bCs/>
            <w:spacing w:val="5"/>
            <w:sz w:val="20"/>
            <w:szCs w:val="20"/>
          </w:rPr>
          <w:t>38</w:t>
        </w:r>
      </w:hyperlink>
    </w:p>
    <w:p>
      <w:pPr>
        <w:tabs>
          <w:tab w:val="right" w:leader="dot" w:pos="8970"/>
        </w:tabs>
        <w:spacing w:before="31" w:line="221"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5"/>
          <w:sz w:val="20"/>
          <w:szCs w:val="20"/>
        </w:rPr>
        <w:t>5.3</w:t>
      </w:r>
      <w:r>
        <w:rPr>
          <w:rFonts w:ascii="Times New Roman" w:eastAsia="Times New Roman" w:hAnsi="Times New Roman" w:cs="Times New Roman"/>
          <w:b/>
          <w:bCs/>
          <w:spacing w:val="-29"/>
          <w:sz w:val="20"/>
          <w:szCs w:val="20"/>
        </w:rPr>
        <w:t xml:space="preserve"> </w:t>
      </w:r>
      <w:r>
        <w:rPr>
          <w:rFonts w:ascii="宋体" w:eastAsia="宋体" w:hAnsi="宋体" w:cs="宋体"/>
          <w:b/>
          <w:bCs/>
          <w:spacing w:val="5"/>
          <w:sz w:val="20"/>
          <w:szCs w:val="20"/>
        </w:rPr>
        <w:t>、</w:t>
      </w:r>
      <w:r>
        <w:rPr>
          <w:rFonts w:ascii="宋体" w:eastAsia="宋体" w:hAnsi="宋体" w:cs="宋体"/>
          <w:spacing w:val="-20"/>
          <w:sz w:val="20"/>
          <w:szCs w:val="20"/>
        </w:rPr>
        <w:t xml:space="preserve"> </w:t>
      </w:r>
      <w:r>
        <w:rPr>
          <w:rFonts w:ascii="仿宋" w:eastAsia="仿宋" w:hAnsi="仿宋" w:cs="仿宋"/>
          <w:b/>
          <w:bCs/>
          <w:spacing w:val="5"/>
          <w:sz w:val="20"/>
          <w:szCs w:val="20"/>
        </w:rPr>
        <w:t>主要进口部件清单</w:t>
      </w:r>
      <w:r>
        <w:rPr>
          <w:rFonts w:ascii="仿宋" w:eastAsia="仿宋" w:hAnsi="仿宋" w:cs="仿宋"/>
          <w:spacing w:val="-81"/>
          <w:sz w:val="20"/>
          <w:szCs w:val="20"/>
        </w:rPr>
        <w:t xml:space="preserve"> </w:t>
      </w:r>
      <w:r>
        <w:rPr>
          <w:rFonts w:ascii="仿宋" w:eastAsia="仿宋" w:hAnsi="仿宋" w:cs="仿宋"/>
          <w:sz w:val="20"/>
          <w:szCs w:val="20"/>
        </w:rPr>
        <w:tab/>
      </w:r>
      <w:hyperlink w:anchor="bookmark19" w:history="1">
        <w:r>
          <w:rPr>
            <w:rFonts w:ascii="Times New Roman" w:eastAsia="Times New Roman" w:hAnsi="Times New Roman" w:cs="Times New Roman"/>
            <w:spacing w:val="2"/>
            <w:sz w:val="20"/>
            <w:szCs w:val="20"/>
          </w:rPr>
          <w:t>38</w:t>
        </w:r>
      </w:hyperlink>
    </w:p>
    <w:p>
      <w:pPr>
        <w:tabs>
          <w:tab w:val="right" w:leader="dot" w:pos="9004"/>
        </w:tabs>
        <w:spacing w:before="30" w:line="221"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5"/>
          <w:sz w:val="20"/>
          <w:szCs w:val="20"/>
        </w:rPr>
        <w:t>5.4</w:t>
      </w:r>
      <w:r>
        <w:rPr>
          <w:rFonts w:ascii="Times New Roman" w:eastAsia="Times New Roman" w:hAnsi="Times New Roman" w:cs="Times New Roman"/>
          <w:b/>
          <w:bCs/>
          <w:spacing w:val="-21"/>
          <w:sz w:val="20"/>
          <w:szCs w:val="20"/>
        </w:rPr>
        <w:t xml:space="preserve"> </w:t>
      </w:r>
      <w:r>
        <w:rPr>
          <w:rFonts w:ascii="宋体" w:eastAsia="宋体" w:hAnsi="宋体" w:cs="宋体"/>
          <w:b/>
          <w:bCs/>
          <w:spacing w:val="5"/>
          <w:sz w:val="20"/>
          <w:szCs w:val="20"/>
        </w:rPr>
        <w:t>、</w:t>
      </w:r>
      <w:r>
        <w:rPr>
          <w:rFonts w:ascii="宋体" w:eastAsia="宋体" w:hAnsi="宋体" w:cs="宋体"/>
          <w:spacing w:val="-20"/>
          <w:sz w:val="20"/>
          <w:szCs w:val="20"/>
        </w:rPr>
        <w:t xml:space="preserve"> </w:t>
      </w:r>
      <w:r>
        <w:rPr>
          <w:rFonts w:ascii="仿宋" w:eastAsia="仿宋" w:hAnsi="仿宋" w:cs="仿宋"/>
          <w:b/>
          <w:bCs/>
          <w:spacing w:val="5"/>
          <w:sz w:val="20"/>
          <w:szCs w:val="20"/>
        </w:rPr>
        <w:t>专用工具清单及随机文件</w:t>
      </w:r>
      <w:r>
        <w:rPr>
          <w:rFonts w:ascii="仿宋" w:eastAsia="仿宋" w:hAnsi="仿宋" w:cs="仿宋"/>
          <w:spacing w:val="-81"/>
          <w:sz w:val="20"/>
          <w:szCs w:val="20"/>
        </w:rPr>
        <w:t xml:space="preserve"> </w:t>
      </w:r>
      <w:r>
        <w:rPr>
          <w:rFonts w:ascii="仿宋" w:eastAsia="仿宋" w:hAnsi="仿宋" w:cs="仿宋"/>
          <w:sz w:val="20"/>
          <w:szCs w:val="20"/>
        </w:rPr>
        <w:tab/>
      </w:r>
      <w:hyperlink w:anchor="bookmark20" w:history="1">
        <w:r>
          <w:rPr>
            <w:rFonts w:ascii="Times New Roman" w:eastAsia="Times New Roman" w:hAnsi="Times New Roman" w:cs="Times New Roman"/>
            <w:b/>
            <w:bCs/>
            <w:spacing w:val="4"/>
            <w:sz w:val="20"/>
            <w:szCs w:val="20"/>
          </w:rPr>
          <w:t>40</w:t>
        </w:r>
      </w:hyperlink>
    </w:p>
    <w:p>
      <w:pPr>
        <w:tabs>
          <w:tab w:val="right" w:leader="dot" w:pos="8975"/>
        </w:tabs>
        <w:spacing w:before="51" w:line="221"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4"/>
          <w:sz w:val="20"/>
          <w:szCs w:val="20"/>
        </w:rPr>
        <w:t>5.5</w:t>
      </w:r>
      <w:r>
        <w:rPr>
          <w:rFonts w:ascii="Times New Roman" w:eastAsia="Times New Roman" w:hAnsi="Times New Roman" w:cs="Times New Roman"/>
          <w:b/>
          <w:bCs/>
          <w:spacing w:val="-21"/>
          <w:sz w:val="20"/>
          <w:szCs w:val="20"/>
        </w:rPr>
        <w:t xml:space="preserve"> </w:t>
      </w:r>
      <w:r>
        <w:rPr>
          <w:rFonts w:ascii="宋体" w:eastAsia="宋体" w:hAnsi="宋体" w:cs="宋体"/>
          <w:b/>
          <w:bCs/>
          <w:spacing w:val="4"/>
          <w:sz w:val="20"/>
          <w:szCs w:val="20"/>
        </w:rPr>
        <w:t>、</w:t>
      </w:r>
      <w:r>
        <w:rPr>
          <w:rFonts w:ascii="宋体" w:eastAsia="宋体" w:hAnsi="宋体" w:cs="宋体"/>
          <w:spacing w:val="-40"/>
          <w:sz w:val="20"/>
          <w:szCs w:val="20"/>
        </w:rPr>
        <w:t xml:space="preserve"> </w:t>
      </w:r>
      <w:r>
        <w:rPr>
          <w:rFonts w:ascii="仿宋" w:eastAsia="仿宋" w:hAnsi="仿宋" w:cs="仿宋"/>
          <w:b/>
          <w:bCs/>
          <w:spacing w:val="4"/>
          <w:sz w:val="20"/>
          <w:szCs w:val="20"/>
        </w:rPr>
        <w:t>备品、备件清单</w:t>
      </w:r>
      <w:r>
        <w:rPr>
          <w:rFonts w:ascii="仿宋" w:eastAsia="仿宋" w:hAnsi="仿宋" w:cs="仿宋"/>
          <w:spacing w:val="-81"/>
          <w:sz w:val="20"/>
          <w:szCs w:val="20"/>
        </w:rPr>
        <w:t xml:space="preserve"> </w:t>
      </w:r>
      <w:r>
        <w:rPr>
          <w:rFonts w:ascii="仿宋" w:eastAsia="仿宋" w:hAnsi="仿宋" w:cs="仿宋"/>
          <w:sz w:val="20"/>
          <w:szCs w:val="20"/>
        </w:rPr>
        <w:tab/>
      </w:r>
      <w:hyperlink w:anchor="bookmark21" w:history="1">
        <w:r>
          <w:rPr>
            <w:rFonts w:ascii="Times New Roman" w:eastAsia="Times New Roman" w:hAnsi="Times New Roman" w:cs="Times New Roman"/>
            <w:spacing w:val="5"/>
            <w:sz w:val="20"/>
            <w:szCs w:val="20"/>
          </w:rPr>
          <w:t>41</w:t>
        </w:r>
      </w:hyperlink>
    </w:p>
    <w:p>
      <w:pPr>
        <w:tabs>
          <w:tab w:val="right" w:leader="dot" w:pos="8994"/>
        </w:tabs>
        <w:spacing w:before="20" w:line="221"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5"/>
          <w:sz w:val="20"/>
          <w:szCs w:val="20"/>
        </w:rPr>
        <w:t>5.6</w:t>
      </w:r>
      <w:r>
        <w:rPr>
          <w:rFonts w:ascii="Times New Roman" w:eastAsia="Times New Roman" w:hAnsi="Times New Roman" w:cs="Times New Roman"/>
          <w:b/>
          <w:bCs/>
          <w:spacing w:val="-22"/>
          <w:sz w:val="20"/>
          <w:szCs w:val="20"/>
        </w:rPr>
        <w:t xml:space="preserve"> </w:t>
      </w:r>
      <w:r>
        <w:rPr>
          <w:rFonts w:ascii="宋体" w:eastAsia="宋体" w:hAnsi="宋体" w:cs="宋体"/>
          <w:b/>
          <w:bCs/>
          <w:spacing w:val="5"/>
          <w:sz w:val="20"/>
          <w:szCs w:val="20"/>
        </w:rPr>
        <w:t>、</w:t>
      </w:r>
      <w:r>
        <w:rPr>
          <w:rFonts w:ascii="宋体" w:eastAsia="宋体" w:hAnsi="宋体" w:cs="宋体"/>
          <w:spacing w:val="-20"/>
          <w:sz w:val="20"/>
          <w:szCs w:val="20"/>
        </w:rPr>
        <w:t xml:space="preserve"> </w:t>
      </w:r>
      <w:r>
        <w:rPr>
          <w:rFonts w:ascii="仿宋" w:eastAsia="仿宋" w:hAnsi="仿宋" w:cs="仿宋"/>
          <w:b/>
          <w:bCs/>
          <w:spacing w:val="5"/>
          <w:sz w:val="20"/>
          <w:szCs w:val="20"/>
        </w:rPr>
        <w:t>免费赠送两套维保专用工具清单</w:t>
      </w:r>
      <w:r>
        <w:rPr>
          <w:rFonts w:ascii="仿宋" w:eastAsia="仿宋" w:hAnsi="仿宋" w:cs="仿宋"/>
          <w:spacing w:val="-81"/>
          <w:sz w:val="20"/>
          <w:szCs w:val="20"/>
        </w:rPr>
        <w:t xml:space="preserve"> </w:t>
      </w:r>
      <w:r>
        <w:rPr>
          <w:rFonts w:ascii="仿宋" w:eastAsia="仿宋" w:hAnsi="仿宋" w:cs="仿宋"/>
          <w:sz w:val="20"/>
          <w:szCs w:val="20"/>
        </w:rPr>
        <w:tab/>
      </w:r>
      <w:hyperlink w:anchor="bookmark22" w:history="1">
        <w:r>
          <w:rPr>
            <w:rFonts w:ascii="Times New Roman" w:eastAsia="Times New Roman" w:hAnsi="Times New Roman" w:cs="Times New Roman"/>
            <w:b/>
            <w:bCs/>
            <w:spacing w:val="4"/>
            <w:sz w:val="20"/>
            <w:szCs w:val="20"/>
          </w:rPr>
          <w:t>41</w:t>
        </w:r>
      </w:hyperlink>
    </w:p>
    <w:p>
      <w:pPr>
        <w:tabs>
          <w:tab w:val="right" w:leader="dot" w:pos="8975"/>
        </w:tabs>
        <w:spacing w:before="43" w:line="222" w:lineRule="auto"/>
        <w:rPr>
          <w:rFonts w:ascii="Times New Roman" w:eastAsia="Times New Roman" w:hAnsi="Times New Roman" w:cs="Times New Roman"/>
          <w:sz w:val="20"/>
          <w:szCs w:val="20"/>
        </w:rPr>
      </w:pPr>
      <w:r>
        <w:rPr>
          <w:rFonts w:ascii="Times New Roman" w:eastAsia="Times New Roman" w:hAnsi="Times New Roman" w:cs="Times New Roman"/>
          <w:b/>
          <w:bCs/>
          <w:spacing w:val="7"/>
          <w:sz w:val="20"/>
          <w:szCs w:val="20"/>
        </w:rPr>
        <w:t>6</w:t>
      </w:r>
      <w:r>
        <w:rPr>
          <w:rFonts w:ascii="Times New Roman" w:eastAsia="Times New Roman" w:hAnsi="Times New Roman" w:cs="Times New Roman"/>
          <w:b/>
          <w:bCs/>
          <w:spacing w:val="-25"/>
          <w:sz w:val="20"/>
          <w:szCs w:val="20"/>
        </w:rPr>
        <w:t xml:space="preserve"> </w:t>
      </w:r>
      <w:r>
        <w:rPr>
          <w:rFonts w:ascii="宋体" w:eastAsia="宋体" w:hAnsi="宋体" w:cs="宋体"/>
          <w:b/>
          <w:bCs/>
          <w:spacing w:val="7"/>
          <w:sz w:val="20"/>
          <w:szCs w:val="20"/>
        </w:rPr>
        <w:t>、</w:t>
      </w:r>
      <w:r>
        <w:rPr>
          <w:rFonts w:ascii="仿宋" w:eastAsia="仿宋" w:hAnsi="仿宋" w:cs="仿宋"/>
          <w:b/>
          <w:bCs/>
          <w:spacing w:val="7"/>
          <w:sz w:val="20"/>
          <w:szCs w:val="20"/>
        </w:rPr>
        <w:t>技术规格和商务偏离表</w:t>
      </w:r>
      <w:r>
        <w:rPr>
          <w:rFonts w:ascii="仿宋" w:eastAsia="仿宋" w:hAnsi="仿宋" w:cs="仿宋"/>
          <w:spacing w:val="-84"/>
          <w:sz w:val="20"/>
          <w:szCs w:val="20"/>
        </w:rPr>
        <w:t xml:space="preserve"> </w:t>
      </w:r>
      <w:r>
        <w:rPr>
          <w:rFonts w:ascii="仿宋" w:eastAsia="仿宋" w:hAnsi="仿宋" w:cs="仿宋"/>
          <w:sz w:val="20"/>
          <w:szCs w:val="20"/>
        </w:rPr>
        <w:tab/>
      </w:r>
      <w:hyperlink w:anchor="bookmark23" w:history="1">
        <w:r>
          <w:rPr>
            <w:rFonts w:ascii="Times New Roman" w:eastAsia="Times New Roman" w:hAnsi="Times New Roman" w:cs="Times New Roman"/>
            <w:spacing w:val="5"/>
            <w:sz w:val="20"/>
            <w:szCs w:val="20"/>
          </w:rPr>
          <w:t>43</w:t>
        </w:r>
      </w:hyperlink>
    </w:p>
    <w:p>
      <w:pPr>
        <w:tabs>
          <w:tab w:val="right" w:leader="dot" w:pos="8974"/>
        </w:tabs>
        <w:spacing w:before="17" w:line="221" w:lineRule="auto"/>
        <w:rPr>
          <w:rFonts w:ascii="Times New Roman" w:eastAsia="Times New Roman" w:hAnsi="Times New Roman" w:cs="Times New Roman"/>
          <w:sz w:val="20"/>
          <w:szCs w:val="20"/>
        </w:rPr>
      </w:pPr>
      <w:r>
        <w:rPr>
          <w:rFonts w:ascii="Times New Roman" w:eastAsia="Times New Roman" w:hAnsi="Times New Roman" w:cs="Times New Roman"/>
          <w:b/>
          <w:bCs/>
          <w:spacing w:val="6"/>
          <w:sz w:val="20"/>
          <w:szCs w:val="20"/>
        </w:rPr>
        <w:t>7</w:t>
      </w:r>
      <w:r>
        <w:rPr>
          <w:rFonts w:ascii="Times New Roman" w:eastAsia="Times New Roman" w:hAnsi="Times New Roman" w:cs="Times New Roman"/>
          <w:b/>
          <w:bCs/>
          <w:spacing w:val="-22"/>
          <w:sz w:val="20"/>
          <w:szCs w:val="20"/>
        </w:rPr>
        <w:t xml:space="preserve"> </w:t>
      </w:r>
      <w:r>
        <w:rPr>
          <w:rFonts w:ascii="宋体" w:eastAsia="宋体" w:hAnsi="宋体" w:cs="宋体"/>
          <w:b/>
          <w:bCs/>
          <w:spacing w:val="6"/>
          <w:sz w:val="20"/>
          <w:szCs w:val="20"/>
        </w:rPr>
        <w:t>、</w:t>
      </w:r>
      <w:r>
        <w:rPr>
          <w:rFonts w:ascii="仿宋" w:eastAsia="仿宋" w:hAnsi="仿宋" w:cs="仿宋"/>
          <w:b/>
          <w:bCs/>
          <w:spacing w:val="6"/>
          <w:sz w:val="20"/>
          <w:szCs w:val="20"/>
        </w:rPr>
        <w:t>售后服务承诺函</w:t>
      </w:r>
      <w:r>
        <w:rPr>
          <w:rFonts w:ascii="仿宋" w:eastAsia="仿宋" w:hAnsi="仿宋" w:cs="仿宋"/>
          <w:b/>
          <w:bCs/>
          <w:sz w:val="20"/>
          <w:szCs w:val="20"/>
        </w:rPr>
        <w:tab/>
      </w:r>
      <w:hyperlink w:anchor="bookmark24" w:history="1">
        <w:r>
          <w:rPr>
            <w:rFonts w:ascii="Times New Roman" w:eastAsia="Times New Roman" w:hAnsi="Times New Roman" w:cs="Times New Roman"/>
            <w:b/>
            <w:bCs/>
            <w:spacing w:val="4"/>
            <w:sz w:val="20"/>
            <w:szCs w:val="20"/>
          </w:rPr>
          <w:t>46</w:t>
        </w:r>
      </w:hyperlink>
    </w:p>
    <w:p>
      <w:pPr>
        <w:tabs>
          <w:tab w:val="right" w:leader="dot" w:pos="8964"/>
        </w:tabs>
        <w:spacing w:before="51" w:line="221"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7"/>
          <w:sz w:val="20"/>
          <w:szCs w:val="20"/>
        </w:rPr>
        <w:t xml:space="preserve">7.1  </w:t>
      </w:r>
      <w:r>
        <w:rPr>
          <w:rFonts w:ascii="仿宋" w:eastAsia="仿宋" w:hAnsi="仿宋" w:cs="仿宋"/>
          <w:b/>
          <w:bCs/>
          <w:spacing w:val="7"/>
          <w:sz w:val="20"/>
          <w:szCs w:val="20"/>
        </w:rPr>
        <w:t>关于质保期及免费保修期的承诺</w:t>
      </w:r>
      <w:r>
        <w:rPr>
          <w:rFonts w:ascii="仿宋" w:eastAsia="仿宋" w:hAnsi="仿宋" w:cs="仿宋"/>
          <w:spacing w:val="-74"/>
          <w:sz w:val="20"/>
          <w:szCs w:val="20"/>
        </w:rPr>
        <w:t xml:space="preserve"> </w:t>
      </w:r>
      <w:r>
        <w:rPr>
          <w:rFonts w:ascii="仿宋" w:eastAsia="仿宋" w:hAnsi="仿宋" w:cs="仿宋"/>
          <w:sz w:val="20"/>
          <w:szCs w:val="20"/>
        </w:rPr>
        <w:tab/>
      </w:r>
      <w:r>
        <w:rPr>
          <w:rFonts w:ascii="仿宋" w:eastAsia="仿宋" w:hAnsi="仿宋" w:cs="仿宋"/>
          <w:spacing w:val="-72"/>
          <w:sz w:val="20"/>
          <w:szCs w:val="20"/>
        </w:rPr>
        <w:t xml:space="preserve"> </w:t>
      </w:r>
      <w:hyperlink w:anchor="bookmark25" w:history="1">
        <w:r>
          <w:rPr>
            <w:rFonts w:ascii="Times New Roman" w:eastAsia="Times New Roman" w:hAnsi="Times New Roman" w:cs="Times New Roman"/>
            <w:b/>
            <w:bCs/>
            <w:spacing w:val="-2"/>
            <w:sz w:val="20"/>
            <w:szCs w:val="20"/>
          </w:rPr>
          <w:t>46</w:t>
        </w:r>
      </w:hyperlink>
    </w:p>
    <w:p>
      <w:pPr>
        <w:tabs>
          <w:tab w:val="right" w:leader="dot" w:pos="9004"/>
        </w:tabs>
        <w:spacing w:before="20" w:line="221"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12"/>
          <w:sz w:val="20"/>
          <w:szCs w:val="20"/>
        </w:rPr>
        <w:t>7.2</w:t>
      </w:r>
      <w:r>
        <w:rPr>
          <w:rFonts w:ascii="Times New Roman" w:eastAsia="Times New Roman" w:hAnsi="Times New Roman" w:cs="Times New Roman"/>
          <w:b/>
          <w:bCs/>
          <w:spacing w:val="-19"/>
          <w:sz w:val="20"/>
          <w:szCs w:val="20"/>
        </w:rPr>
        <w:t xml:space="preserve"> </w:t>
      </w:r>
      <w:r>
        <w:rPr>
          <w:rFonts w:ascii="宋体" w:eastAsia="宋体" w:hAnsi="宋体" w:cs="宋体"/>
          <w:b/>
          <w:bCs/>
          <w:spacing w:val="12"/>
          <w:sz w:val="20"/>
          <w:szCs w:val="20"/>
        </w:rPr>
        <w:t>、</w:t>
      </w:r>
      <w:r>
        <w:rPr>
          <w:rFonts w:ascii="宋体" w:eastAsia="宋体" w:hAnsi="宋体" w:cs="宋体"/>
          <w:spacing w:val="-31"/>
          <w:sz w:val="20"/>
          <w:szCs w:val="20"/>
        </w:rPr>
        <w:t xml:space="preserve"> </w:t>
      </w:r>
      <w:r>
        <w:rPr>
          <w:rFonts w:ascii="仿宋" w:eastAsia="仿宋" w:hAnsi="仿宋" w:cs="仿宋"/>
          <w:b/>
          <w:bCs/>
          <w:spacing w:val="12"/>
          <w:sz w:val="20"/>
          <w:szCs w:val="20"/>
        </w:rPr>
        <w:t>小区内设维保站的承诺(大项目采用)</w:t>
      </w:r>
      <w:r>
        <w:rPr>
          <w:rFonts w:ascii="仿宋" w:eastAsia="仿宋" w:hAnsi="仿宋" w:cs="仿宋"/>
          <w:b/>
          <w:bCs/>
          <w:sz w:val="20"/>
          <w:szCs w:val="20"/>
        </w:rPr>
        <w:tab/>
      </w:r>
      <w:hyperlink w:anchor="bookmark26" w:history="1">
        <w:r>
          <w:rPr>
            <w:rFonts w:ascii="Times New Roman" w:eastAsia="Times New Roman" w:hAnsi="Times New Roman" w:cs="Times New Roman"/>
            <w:b/>
            <w:bCs/>
            <w:spacing w:val="4"/>
            <w:sz w:val="20"/>
            <w:szCs w:val="20"/>
          </w:rPr>
          <w:t>47</w:t>
        </w:r>
      </w:hyperlink>
    </w:p>
    <w:p>
      <w:pPr>
        <w:tabs>
          <w:tab w:val="right" w:leader="dot" w:pos="8975"/>
        </w:tabs>
        <w:spacing w:before="41" w:line="221"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4"/>
          <w:sz w:val="20"/>
          <w:szCs w:val="20"/>
        </w:rPr>
        <w:t>7.3</w:t>
      </w:r>
      <w:r>
        <w:rPr>
          <w:rFonts w:ascii="Times New Roman" w:eastAsia="Times New Roman" w:hAnsi="Times New Roman" w:cs="Times New Roman"/>
          <w:b/>
          <w:bCs/>
          <w:spacing w:val="-28"/>
          <w:sz w:val="20"/>
          <w:szCs w:val="20"/>
        </w:rPr>
        <w:t xml:space="preserve"> </w:t>
      </w:r>
      <w:r>
        <w:rPr>
          <w:rFonts w:ascii="宋体" w:eastAsia="宋体" w:hAnsi="宋体" w:cs="宋体"/>
          <w:b/>
          <w:bCs/>
          <w:spacing w:val="4"/>
          <w:sz w:val="20"/>
          <w:szCs w:val="20"/>
        </w:rPr>
        <w:t>、</w:t>
      </w:r>
      <w:r>
        <w:rPr>
          <w:rFonts w:ascii="宋体" w:eastAsia="宋体" w:hAnsi="宋体" w:cs="宋体"/>
          <w:spacing w:val="-20"/>
          <w:sz w:val="20"/>
          <w:szCs w:val="20"/>
        </w:rPr>
        <w:t xml:space="preserve"> </w:t>
      </w:r>
      <w:r>
        <w:rPr>
          <w:rFonts w:ascii="仿宋" w:eastAsia="仿宋" w:hAnsi="仿宋" w:cs="仿宋"/>
          <w:b/>
          <w:bCs/>
          <w:spacing w:val="4"/>
          <w:sz w:val="20"/>
          <w:szCs w:val="20"/>
        </w:rPr>
        <w:t>免费维保期过后</w:t>
      </w:r>
      <w:r>
        <w:rPr>
          <w:rFonts w:ascii="仿宋" w:eastAsia="仿宋" w:hAnsi="仿宋" w:cs="仿宋"/>
          <w:spacing w:val="-84"/>
          <w:sz w:val="20"/>
          <w:szCs w:val="20"/>
        </w:rPr>
        <w:t xml:space="preserve"> </w:t>
      </w:r>
      <w:r>
        <w:rPr>
          <w:rFonts w:ascii="仿宋" w:eastAsia="仿宋" w:hAnsi="仿宋" w:cs="仿宋"/>
          <w:sz w:val="20"/>
          <w:szCs w:val="20"/>
        </w:rPr>
        <w:tab/>
      </w:r>
      <w:hyperlink w:anchor="bookmark27" w:history="1">
        <w:r>
          <w:rPr>
            <w:rFonts w:ascii="Times New Roman" w:eastAsia="Times New Roman" w:hAnsi="Times New Roman" w:cs="Times New Roman"/>
            <w:spacing w:val="5"/>
            <w:sz w:val="20"/>
            <w:szCs w:val="20"/>
          </w:rPr>
          <w:t>48</w:t>
        </w:r>
      </w:hyperlink>
    </w:p>
    <w:p>
      <w:pPr>
        <w:tabs>
          <w:tab w:val="right" w:leader="dot" w:pos="8964"/>
        </w:tabs>
        <w:spacing w:before="23" w:line="223"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4"/>
          <w:sz w:val="20"/>
          <w:szCs w:val="20"/>
        </w:rPr>
        <w:t>7.4</w:t>
      </w:r>
      <w:r>
        <w:rPr>
          <w:rFonts w:ascii="Times New Roman" w:eastAsia="Times New Roman" w:hAnsi="Times New Roman" w:cs="Times New Roman"/>
          <w:b/>
          <w:bCs/>
          <w:spacing w:val="-23"/>
          <w:sz w:val="20"/>
          <w:szCs w:val="20"/>
        </w:rPr>
        <w:t xml:space="preserve"> </w:t>
      </w:r>
      <w:r>
        <w:rPr>
          <w:rFonts w:ascii="宋体" w:eastAsia="宋体" w:hAnsi="宋体" w:cs="宋体"/>
          <w:b/>
          <w:bCs/>
          <w:spacing w:val="4"/>
          <w:sz w:val="20"/>
          <w:szCs w:val="20"/>
        </w:rPr>
        <w:t>、</w:t>
      </w:r>
      <w:r>
        <w:rPr>
          <w:rFonts w:ascii="宋体" w:eastAsia="宋体" w:hAnsi="宋体" w:cs="宋体"/>
          <w:spacing w:val="-30"/>
          <w:sz w:val="20"/>
          <w:szCs w:val="20"/>
        </w:rPr>
        <w:t xml:space="preserve"> </w:t>
      </w:r>
      <w:r>
        <w:rPr>
          <w:rFonts w:ascii="仿宋" w:eastAsia="仿宋" w:hAnsi="仿宋" w:cs="仿宋"/>
          <w:b/>
          <w:bCs/>
          <w:spacing w:val="4"/>
          <w:sz w:val="20"/>
          <w:szCs w:val="20"/>
        </w:rPr>
        <w:t>交货期和安装期承诺</w:t>
      </w:r>
      <w:r>
        <w:rPr>
          <w:rFonts w:ascii="仿宋" w:eastAsia="仿宋" w:hAnsi="仿宋" w:cs="仿宋"/>
          <w:spacing w:val="-81"/>
          <w:sz w:val="20"/>
          <w:szCs w:val="20"/>
        </w:rPr>
        <w:t xml:space="preserve"> </w:t>
      </w:r>
      <w:r>
        <w:rPr>
          <w:rFonts w:ascii="仿宋" w:eastAsia="仿宋" w:hAnsi="仿宋" w:cs="仿宋"/>
          <w:sz w:val="20"/>
          <w:szCs w:val="20"/>
        </w:rPr>
        <w:tab/>
      </w:r>
      <w:hyperlink w:anchor="bookmark28" w:history="1">
        <w:r>
          <w:rPr>
            <w:rFonts w:ascii="Times New Roman" w:eastAsia="Times New Roman" w:hAnsi="Times New Roman" w:cs="Times New Roman"/>
            <w:b/>
            <w:bCs/>
            <w:spacing w:val="4"/>
            <w:sz w:val="20"/>
            <w:szCs w:val="20"/>
          </w:rPr>
          <w:t>49</w:t>
        </w:r>
      </w:hyperlink>
    </w:p>
    <w:p>
      <w:pPr>
        <w:tabs>
          <w:tab w:val="right" w:leader="dot" w:pos="8970"/>
        </w:tabs>
        <w:spacing w:before="48" w:line="222" w:lineRule="auto"/>
        <w:rPr>
          <w:rFonts w:ascii="Times New Roman" w:eastAsia="Times New Roman" w:hAnsi="Times New Roman" w:cs="Times New Roman"/>
          <w:sz w:val="20"/>
          <w:szCs w:val="20"/>
        </w:rPr>
      </w:pPr>
      <w:r>
        <w:rPr>
          <w:rFonts w:ascii="Times New Roman" w:eastAsia="Times New Roman" w:hAnsi="Times New Roman" w:cs="Times New Roman"/>
          <w:b/>
          <w:bCs/>
          <w:spacing w:val="8"/>
          <w:sz w:val="20"/>
          <w:szCs w:val="20"/>
        </w:rPr>
        <w:t>8</w:t>
      </w:r>
      <w:r>
        <w:rPr>
          <w:rFonts w:ascii="Times New Roman" w:eastAsia="Times New Roman" w:hAnsi="Times New Roman" w:cs="Times New Roman"/>
          <w:b/>
          <w:bCs/>
          <w:spacing w:val="-20"/>
          <w:sz w:val="20"/>
          <w:szCs w:val="20"/>
        </w:rPr>
        <w:t xml:space="preserve"> </w:t>
      </w:r>
      <w:r>
        <w:rPr>
          <w:rFonts w:ascii="宋体" w:eastAsia="宋体" w:hAnsi="宋体" w:cs="宋体"/>
          <w:b/>
          <w:bCs/>
          <w:spacing w:val="8"/>
          <w:sz w:val="20"/>
          <w:szCs w:val="20"/>
        </w:rPr>
        <w:t>、</w:t>
      </w:r>
      <w:r>
        <w:rPr>
          <w:rFonts w:ascii="仿宋" w:eastAsia="仿宋" w:hAnsi="仿宋" w:cs="仿宋"/>
          <w:b/>
          <w:bCs/>
          <w:spacing w:val="8"/>
          <w:sz w:val="20"/>
          <w:szCs w:val="20"/>
        </w:rPr>
        <w:t>投标人的资格证明文件</w:t>
      </w:r>
      <w:r>
        <w:rPr>
          <w:rFonts w:ascii="仿宋" w:eastAsia="仿宋" w:hAnsi="仿宋" w:cs="仿宋"/>
          <w:spacing w:val="-81"/>
          <w:sz w:val="20"/>
          <w:szCs w:val="20"/>
        </w:rPr>
        <w:t xml:space="preserve"> </w:t>
      </w:r>
      <w:r>
        <w:rPr>
          <w:rFonts w:ascii="仿宋" w:eastAsia="仿宋" w:hAnsi="仿宋" w:cs="仿宋"/>
          <w:sz w:val="20"/>
          <w:szCs w:val="20"/>
        </w:rPr>
        <w:tab/>
      </w:r>
      <w:hyperlink w:anchor="bookmark29" w:history="1">
        <w:r>
          <w:rPr>
            <w:rFonts w:ascii="Times New Roman" w:eastAsia="Times New Roman" w:hAnsi="Times New Roman" w:cs="Times New Roman"/>
            <w:spacing w:val="2"/>
            <w:sz w:val="20"/>
            <w:szCs w:val="20"/>
          </w:rPr>
          <w:t>50</w:t>
        </w:r>
      </w:hyperlink>
    </w:p>
    <w:p>
      <w:pPr>
        <w:tabs>
          <w:tab w:val="right" w:leader="dot" w:pos="8952"/>
        </w:tabs>
        <w:spacing w:before="20" w:line="222"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4"/>
          <w:sz w:val="20"/>
          <w:szCs w:val="20"/>
        </w:rPr>
        <w:t>8.1</w:t>
      </w:r>
      <w:r>
        <w:rPr>
          <w:rFonts w:ascii="Times New Roman" w:eastAsia="Times New Roman" w:hAnsi="Times New Roman" w:cs="Times New Roman"/>
          <w:b/>
          <w:bCs/>
          <w:spacing w:val="-18"/>
          <w:sz w:val="20"/>
          <w:szCs w:val="20"/>
        </w:rPr>
        <w:t xml:space="preserve"> </w:t>
      </w:r>
      <w:r>
        <w:rPr>
          <w:rFonts w:ascii="宋体" w:eastAsia="宋体" w:hAnsi="宋体" w:cs="宋体"/>
          <w:b/>
          <w:bCs/>
          <w:spacing w:val="4"/>
          <w:sz w:val="20"/>
          <w:szCs w:val="20"/>
        </w:rPr>
        <w:t>、</w:t>
      </w:r>
      <w:r>
        <w:rPr>
          <w:rFonts w:ascii="宋体" w:eastAsia="宋体" w:hAnsi="宋体" w:cs="宋体"/>
          <w:spacing w:val="-20"/>
          <w:sz w:val="20"/>
          <w:szCs w:val="20"/>
        </w:rPr>
        <w:t xml:space="preserve"> </w:t>
      </w:r>
      <w:r>
        <w:rPr>
          <w:rFonts w:ascii="仿宋" w:eastAsia="仿宋" w:hAnsi="仿宋" w:cs="仿宋"/>
          <w:b/>
          <w:bCs/>
          <w:spacing w:val="4"/>
          <w:sz w:val="20"/>
          <w:szCs w:val="20"/>
        </w:rPr>
        <w:t>关于资格的声明函</w:t>
      </w:r>
      <w:r>
        <w:rPr>
          <w:rFonts w:ascii="仿宋" w:eastAsia="仿宋" w:hAnsi="仿宋" w:cs="仿宋"/>
          <w:b/>
          <w:bCs/>
          <w:sz w:val="20"/>
          <w:szCs w:val="20"/>
        </w:rPr>
        <w:tab/>
      </w:r>
      <w:hyperlink w:anchor="bookmark30" w:history="1">
        <w:r>
          <w:rPr>
            <w:rFonts w:ascii="Times New Roman" w:eastAsia="Times New Roman" w:hAnsi="Times New Roman" w:cs="Times New Roman"/>
            <w:b/>
            <w:bCs/>
            <w:spacing w:val="3"/>
            <w:sz w:val="20"/>
            <w:szCs w:val="20"/>
          </w:rPr>
          <w:t>50</w:t>
        </w:r>
      </w:hyperlink>
    </w:p>
    <w:p>
      <w:pPr>
        <w:tabs>
          <w:tab w:val="right" w:leader="dot" w:pos="8992"/>
        </w:tabs>
        <w:spacing w:before="29" w:line="222"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5"/>
          <w:sz w:val="20"/>
          <w:szCs w:val="20"/>
        </w:rPr>
        <w:t>8.2</w:t>
      </w:r>
      <w:r>
        <w:rPr>
          <w:rFonts w:ascii="Times New Roman" w:eastAsia="Times New Roman" w:hAnsi="Times New Roman" w:cs="Times New Roman"/>
          <w:b/>
          <w:bCs/>
          <w:spacing w:val="-27"/>
          <w:sz w:val="20"/>
          <w:szCs w:val="20"/>
        </w:rPr>
        <w:t xml:space="preserve"> </w:t>
      </w:r>
      <w:r>
        <w:rPr>
          <w:rFonts w:ascii="宋体" w:eastAsia="宋体" w:hAnsi="宋体" w:cs="宋体"/>
          <w:b/>
          <w:bCs/>
          <w:spacing w:val="5"/>
          <w:sz w:val="20"/>
          <w:szCs w:val="20"/>
        </w:rPr>
        <w:t>、</w:t>
      </w:r>
      <w:r>
        <w:rPr>
          <w:rFonts w:ascii="宋体" w:eastAsia="宋体" w:hAnsi="宋体" w:cs="宋体"/>
          <w:spacing w:val="-20"/>
          <w:sz w:val="20"/>
          <w:szCs w:val="20"/>
        </w:rPr>
        <w:t xml:space="preserve"> </w:t>
      </w:r>
      <w:r>
        <w:rPr>
          <w:rFonts w:ascii="仿宋" w:eastAsia="仿宋" w:hAnsi="仿宋" w:cs="仿宋"/>
          <w:b/>
          <w:bCs/>
          <w:spacing w:val="5"/>
          <w:sz w:val="20"/>
          <w:szCs w:val="20"/>
        </w:rPr>
        <w:t>投标人的资格声明</w:t>
      </w:r>
      <w:r>
        <w:rPr>
          <w:rFonts w:ascii="仿宋" w:eastAsia="仿宋" w:hAnsi="仿宋" w:cs="仿宋"/>
          <w:b/>
          <w:bCs/>
          <w:sz w:val="20"/>
          <w:szCs w:val="20"/>
        </w:rPr>
        <w:tab/>
      </w:r>
      <w:hyperlink w:anchor="bookmark31" w:history="1">
        <w:r>
          <w:rPr>
            <w:rFonts w:ascii="Times New Roman" w:eastAsia="Times New Roman" w:hAnsi="Times New Roman" w:cs="Times New Roman"/>
            <w:b/>
            <w:bCs/>
            <w:spacing w:val="3"/>
            <w:sz w:val="20"/>
            <w:szCs w:val="20"/>
          </w:rPr>
          <w:t>51</w:t>
        </w:r>
      </w:hyperlink>
    </w:p>
    <w:p>
      <w:pPr>
        <w:tabs>
          <w:tab w:val="right" w:leader="dot" w:pos="8970"/>
        </w:tabs>
        <w:spacing w:before="42" w:line="222" w:lineRule="auto"/>
        <w:ind w:left="419"/>
        <w:rPr>
          <w:rFonts w:ascii="Times New Roman" w:eastAsia="Times New Roman" w:hAnsi="Times New Roman" w:cs="Times New Roman"/>
          <w:sz w:val="20"/>
          <w:szCs w:val="20"/>
        </w:rPr>
      </w:pPr>
      <w:r>
        <w:rPr>
          <w:rFonts w:ascii="Times New Roman" w:eastAsia="Times New Roman" w:hAnsi="Times New Roman" w:cs="Times New Roman"/>
          <w:spacing w:val="5"/>
          <w:sz w:val="20"/>
          <w:szCs w:val="20"/>
        </w:rPr>
        <w:t>8.3</w:t>
      </w:r>
      <w:r>
        <w:rPr>
          <w:rFonts w:ascii="Times New Roman" w:eastAsia="Times New Roman" w:hAnsi="Times New Roman" w:cs="Times New Roman"/>
          <w:spacing w:val="-25"/>
          <w:sz w:val="20"/>
          <w:szCs w:val="20"/>
        </w:rPr>
        <w:t xml:space="preserve"> </w:t>
      </w:r>
      <w:r>
        <w:rPr>
          <w:rFonts w:ascii="宋体" w:eastAsia="宋体" w:hAnsi="宋体" w:cs="宋体"/>
          <w:spacing w:val="5"/>
          <w:sz w:val="20"/>
          <w:szCs w:val="20"/>
        </w:rPr>
        <w:t xml:space="preserve">、 </w:t>
      </w:r>
      <w:r>
        <w:rPr>
          <w:rFonts w:ascii="仿宋" w:eastAsia="仿宋" w:hAnsi="仿宋" w:cs="仿宋"/>
          <w:spacing w:val="5"/>
          <w:sz w:val="20"/>
          <w:szCs w:val="20"/>
        </w:rPr>
        <w:t>法定代表人授权书</w:t>
      </w:r>
      <w:r>
        <w:rPr>
          <w:rFonts w:ascii="仿宋" w:eastAsia="仿宋" w:hAnsi="仿宋" w:cs="仿宋"/>
          <w:sz w:val="20"/>
          <w:szCs w:val="20"/>
        </w:rPr>
        <w:tab/>
      </w:r>
      <w:hyperlink w:anchor="bookmark32" w:history="1">
        <w:r>
          <w:rPr>
            <w:rFonts w:ascii="Times New Roman" w:eastAsia="Times New Roman" w:hAnsi="Times New Roman" w:cs="Times New Roman"/>
            <w:spacing w:val="-1"/>
            <w:sz w:val="20"/>
            <w:szCs w:val="20"/>
          </w:rPr>
          <w:t>53</w:t>
        </w:r>
      </w:hyperlink>
    </w:p>
    <w:p>
      <w:pPr>
        <w:tabs>
          <w:tab w:val="right" w:leader="dot" w:pos="8992"/>
        </w:tabs>
        <w:spacing w:before="37" w:line="222"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5"/>
          <w:sz w:val="20"/>
          <w:szCs w:val="20"/>
        </w:rPr>
        <w:t>8.4</w:t>
      </w:r>
      <w:r>
        <w:rPr>
          <w:rFonts w:ascii="Times New Roman" w:eastAsia="Times New Roman" w:hAnsi="Times New Roman" w:cs="Times New Roman"/>
          <w:b/>
          <w:bCs/>
          <w:spacing w:val="-13"/>
          <w:sz w:val="20"/>
          <w:szCs w:val="20"/>
        </w:rPr>
        <w:t xml:space="preserve"> </w:t>
      </w:r>
      <w:r>
        <w:rPr>
          <w:rFonts w:ascii="宋体" w:eastAsia="宋体" w:hAnsi="宋体" w:cs="宋体"/>
          <w:b/>
          <w:bCs/>
          <w:spacing w:val="5"/>
          <w:sz w:val="20"/>
          <w:szCs w:val="20"/>
        </w:rPr>
        <w:t>、</w:t>
      </w:r>
      <w:r>
        <w:rPr>
          <w:rFonts w:ascii="宋体" w:eastAsia="宋体" w:hAnsi="宋体" w:cs="宋体"/>
          <w:spacing w:val="5"/>
          <w:sz w:val="20"/>
          <w:szCs w:val="20"/>
        </w:rPr>
        <w:t xml:space="preserve"> </w:t>
      </w:r>
      <w:r>
        <w:rPr>
          <w:rFonts w:ascii="仿宋" w:eastAsia="仿宋" w:hAnsi="仿宋" w:cs="仿宋"/>
          <w:b/>
          <w:bCs/>
          <w:spacing w:val="5"/>
          <w:sz w:val="20"/>
          <w:szCs w:val="20"/>
        </w:rPr>
        <w:t>法人营业执照、税务登记证</w:t>
      </w:r>
      <w:r>
        <w:rPr>
          <w:rFonts w:ascii="仿宋" w:eastAsia="仿宋" w:hAnsi="仿宋" w:cs="仿宋"/>
          <w:spacing w:val="-81"/>
          <w:sz w:val="20"/>
          <w:szCs w:val="20"/>
        </w:rPr>
        <w:t xml:space="preserve"> </w:t>
      </w:r>
      <w:r>
        <w:rPr>
          <w:rFonts w:ascii="仿宋" w:eastAsia="仿宋" w:hAnsi="仿宋" w:cs="仿宋"/>
          <w:sz w:val="20"/>
          <w:szCs w:val="20"/>
        </w:rPr>
        <w:tab/>
      </w:r>
      <w:r>
        <w:rPr>
          <w:rFonts w:ascii="仿宋" w:eastAsia="仿宋" w:hAnsi="仿宋" w:cs="仿宋"/>
          <w:spacing w:val="-24"/>
          <w:sz w:val="20"/>
          <w:szCs w:val="20"/>
        </w:rPr>
        <w:t xml:space="preserve"> </w:t>
      </w:r>
      <w:hyperlink w:anchor="bookmark33" w:history="1">
        <w:r>
          <w:rPr>
            <w:rFonts w:ascii="Times New Roman" w:eastAsia="Times New Roman" w:hAnsi="Times New Roman" w:cs="Times New Roman"/>
            <w:b/>
            <w:bCs/>
            <w:spacing w:val="-2"/>
            <w:sz w:val="20"/>
            <w:szCs w:val="20"/>
          </w:rPr>
          <w:t>54</w:t>
        </w:r>
      </w:hyperlink>
    </w:p>
    <w:p>
      <w:pPr>
        <w:tabs>
          <w:tab w:val="right" w:leader="dot" w:pos="8982"/>
        </w:tabs>
        <w:spacing w:before="27" w:line="220" w:lineRule="auto"/>
        <w:rPr>
          <w:rFonts w:ascii="Times New Roman" w:eastAsia="Times New Roman" w:hAnsi="Times New Roman" w:cs="Times New Roman"/>
          <w:sz w:val="20"/>
          <w:szCs w:val="20"/>
        </w:rPr>
      </w:pPr>
      <w:r>
        <w:rPr>
          <w:rFonts w:ascii="Times New Roman" w:eastAsia="Times New Roman" w:hAnsi="Times New Roman" w:cs="Times New Roman"/>
          <w:b/>
          <w:bCs/>
          <w:spacing w:val="8"/>
          <w:sz w:val="20"/>
          <w:szCs w:val="20"/>
        </w:rPr>
        <w:t>9</w:t>
      </w:r>
      <w:r>
        <w:rPr>
          <w:rFonts w:ascii="Times New Roman" w:eastAsia="Times New Roman" w:hAnsi="Times New Roman" w:cs="Times New Roman"/>
          <w:b/>
          <w:bCs/>
          <w:spacing w:val="-21"/>
          <w:sz w:val="20"/>
          <w:szCs w:val="20"/>
        </w:rPr>
        <w:t xml:space="preserve"> </w:t>
      </w:r>
      <w:r>
        <w:rPr>
          <w:rFonts w:ascii="宋体" w:eastAsia="宋体" w:hAnsi="宋体" w:cs="宋体"/>
          <w:b/>
          <w:bCs/>
          <w:spacing w:val="8"/>
          <w:sz w:val="20"/>
          <w:szCs w:val="20"/>
        </w:rPr>
        <w:t>、</w:t>
      </w:r>
      <w:r>
        <w:rPr>
          <w:rFonts w:ascii="仿宋" w:eastAsia="仿宋" w:hAnsi="仿宋" w:cs="仿宋"/>
          <w:b/>
          <w:bCs/>
          <w:spacing w:val="8"/>
          <w:sz w:val="20"/>
          <w:szCs w:val="20"/>
        </w:rPr>
        <w:t>投标人提交的其它资料</w:t>
      </w:r>
      <w:r>
        <w:rPr>
          <w:rFonts w:ascii="仿宋" w:eastAsia="仿宋" w:hAnsi="仿宋" w:cs="仿宋"/>
          <w:spacing w:val="-80"/>
          <w:sz w:val="20"/>
          <w:szCs w:val="20"/>
        </w:rPr>
        <w:t xml:space="preserve"> </w:t>
      </w:r>
      <w:r>
        <w:rPr>
          <w:rFonts w:ascii="仿宋" w:eastAsia="仿宋" w:hAnsi="仿宋" w:cs="仿宋"/>
          <w:sz w:val="20"/>
          <w:szCs w:val="20"/>
        </w:rPr>
        <w:tab/>
      </w:r>
      <w:hyperlink w:anchor="bookmark34" w:history="1">
        <w:r>
          <w:rPr>
            <w:rFonts w:ascii="Times New Roman" w:eastAsia="Times New Roman" w:hAnsi="Times New Roman" w:cs="Times New Roman"/>
            <w:b/>
            <w:bCs/>
            <w:spacing w:val="3"/>
            <w:sz w:val="20"/>
            <w:szCs w:val="20"/>
          </w:rPr>
          <w:t>55</w:t>
        </w:r>
      </w:hyperlink>
    </w:p>
    <w:p>
      <w:pPr>
        <w:tabs>
          <w:tab w:val="right" w:leader="dot" w:pos="8972"/>
        </w:tabs>
        <w:spacing w:before="24" w:line="222"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2"/>
          <w:sz w:val="20"/>
          <w:szCs w:val="20"/>
        </w:rPr>
        <w:t>9.1</w:t>
      </w:r>
      <w:r>
        <w:rPr>
          <w:rFonts w:ascii="Times New Roman" w:eastAsia="Times New Roman" w:hAnsi="Times New Roman" w:cs="Times New Roman"/>
          <w:b/>
          <w:bCs/>
          <w:spacing w:val="-28"/>
          <w:sz w:val="20"/>
          <w:szCs w:val="20"/>
        </w:rPr>
        <w:t xml:space="preserve"> </w:t>
      </w:r>
      <w:r>
        <w:rPr>
          <w:rFonts w:ascii="宋体" w:eastAsia="宋体" w:hAnsi="宋体" w:cs="宋体"/>
          <w:b/>
          <w:bCs/>
          <w:spacing w:val="2"/>
          <w:sz w:val="20"/>
          <w:szCs w:val="20"/>
        </w:rPr>
        <w:t>、</w:t>
      </w:r>
      <w:r>
        <w:rPr>
          <w:rFonts w:ascii="宋体" w:eastAsia="宋体" w:hAnsi="宋体" w:cs="宋体"/>
          <w:spacing w:val="2"/>
          <w:sz w:val="20"/>
          <w:szCs w:val="20"/>
        </w:rPr>
        <w:t xml:space="preserve"> </w:t>
      </w:r>
      <w:r>
        <w:rPr>
          <w:rFonts w:ascii="仿宋" w:eastAsia="仿宋" w:hAnsi="仿宋" w:cs="仿宋"/>
          <w:b/>
          <w:bCs/>
          <w:spacing w:val="2"/>
          <w:sz w:val="20"/>
          <w:szCs w:val="20"/>
        </w:rPr>
        <w:t>资质证明文件</w:t>
      </w:r>
      <w:r>
        <w:rPr>
          <w:rFonts w:ascii="仿宋" w:eastAsia="仿宋" w:hAnsi="仿宋" w:cs="仿宋"/>
          <w:spacing w:val="-80"/>
          <w:sz w:val="20"/>
          <w:szCs w:val="20"/>
        </w:rPr>
        <w:t xml:space="preserve"> </w:t>
      </w:r>
      <w:r>
        <w:rPr>
          <w:rFonts w:ascii="仿宋" w:eastAsia="仿宋" w:hAnsi="仿宋" w:cs="仿宋"/>
          <w:sz w:val="20"/>
          <w:szCs w:val="20"/>
        </w:rPr>
        <w:tab/>
      </w:r>
      <w:hyperlink w:anchor="bookmark35" w:history="1">
        <w:r>
          <w:rPr>
            <w:rFonts w:ascii="Times New Roman" w:eastAsia="Times New Roman" w:hAnsi="Times New Roman" w:cs="Times New Roman"/>
            <w:b/>
            <w:bCs/>
            <w:spacing w:val="3"/>
            <w:sz w:val="20"/>
            <w:szCs w:val="20"/>
          </w:rPr>
          <w:t>55</w:t>
        </w:r>
      </w:hyperlink>
    </w:p>
    <w:p>
      <w:pPr>
        <w:tabs>
          <w:tab w:val="right" w:leader="dot" w:pos="8952"/>
        </w:tabs>
        <w:spacing w:before="30" w:line="222"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6"/>
          <w:sz w:val="20"/>
          <w:szCs w:val="20"/>
        </w:rPr>
        <w:t>9.2</w:t>
      </w:r>
      <w:r>
        <w:rPr>
          <w:rFonts w:ascii="Times New Roman" w:eastAsia="Times New Roman" w:hAnsi="Times New Roman" w:cs="Times New Roman"/>
          <w:b/>
          <w:bCs/>
          <w:spacing w:val="-27"/>
          <w:sz w:val="20"/>
          <w:szCs w:val="20"/>
        </w:rPr>
        <w:t xml:space="preserve"> </w:t>
      </w:r>
      <w:r>
        <w:rPr>
          <w:rFonts w:ascii="宋体" w:eastAsia="宋体" w:hAnsi="宋体" w:cs="宋体"/>
          <w:b/>
          <w:bCs/>
          <w:spacing w:val="6"/>
          <w:sz w:val="20"/>
          <w:szCs w:val="20"/>
        </w:rPr>
        <w:t>、</w:t>
      </w:r>
      <w:r>
        <w:rPr>
          <w:rFonts w:ascii="宋体" w:eastAsia="宋体" w:hAnsi="宋体" w:cs="宋体"/>
          <w:spacing w:val="-21"/>
          <w:sz w:val="20"/>
          <w:szCs w:val="20"/>
        </w:rPr>
        <w:t xml:space="preserve"> </w:t>
      </w:r>
      <w:r>
        <w:rPr>
          <w:rFonts w:ascii="仿宋" w:eastAsia="仿宋" w:hAnsi="仿宋" w:cs="仿宋"/>
          <w:b/>
          <w:bCs/>
          <w:spacing w:val="6"/>
          <w:sz w:val="20"/>
          <w:szCs w:val="20"/>
        </w:rPr>
        <w:t>项目实施计划书、安装实施方案</w:t>
      </w:r>
      <w:r>
        <w:rPr>
          <w:rFonts w:ascii="仿宋" w:eastAsia="仿宋" w:hAnsi="仿宋" w:cs="仿宋"/>
          <w:spacing w:val="-83"/>
          <w:sz w:val="20"/>
          <w:szCs w:val="20"/>
        </w:rPr>
        <w:t xml:space="preserve"> </w:t>
      </w:r>
      <w:r>
        <w:rPr>
          <w:rFonts w:ascii="仿宋" w:eastAsia="仿宋" w:hAnsi="仿宋" w:cs="仿宋"/>
          <w:sz w:val="20"/>
          <w:szCs w:val="20"/>
        </w:rPr>
        <w:tab/>
      </w:r>
      <w:r>
        <w:rPr>
          <w:rFonts w:ascii="仿宋" w:eastAsia="仿宋" w:hAnsi="仿宋" w:cs="仿宋"/>
          <w:spacing w:val="-52"/>
          <w:sz w:val="20"/>
          <w:szCs w:val="20"/>
        </w:rPr>
        <w:t xml:space="preserve"> </w:t>
      </w:r>
      <w:hyperlink w:anchor="bookmark36" w:history="1">
        <w:r>
          <w:rPr>
            <w:rFonts w:ascii="Times New Roman" w:eastAsia="Times New Roman" w:hAnsi="Times New Roman" w:cs="Times New Roman"/>
            <w:b/>
            <w:bCs/>
            <w:spacing w:val="-2"/>
            <w:sz w:val="20"/>
            <w:szCs w:val="20"/>
          </w:rPr>
          <w:t>56</w:t>
        </w:r>
      </w:hyperlink>
    </w:p>
    <w:p>
      <w:pPr>
        <w:tabs>
          <w:tab w:val="right" w:leader="dot" w:pos="9002"/>
        </w:tabs>
        <w:spacing w:before="27" w:line="221"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4"/>
          <w:sz w:val="20"/>
          <w:szCs w:val="20"/>
        </w:rPr>
        <w:t>9.3</w:t>
      </w:r>
      <w:r>
        <w:rPr>
          <w:rFonts w:ascii="Times New Roman" w:eastAsia="Times New Roman" w:hAnsi="Times New Roman" w:cs="Times New Roman"/>
          <w:b/>
          <w:bCs/>
          <w:spacing w:val="-26"/>
          <w:sz w:val="20"/>
          <w:szCs w:val="20"/>
        </w:rPr>
        <w:t xml:space="preserve"> </w:t>
      </w:r>
      <w:r>
        <w:rPr>
          <w:rFonts w:ascii="宋体" w:eastAsia="宋体" w:hAnsi="宋体" w:cs="宋体"/>
          <w:b/>
          <w:bCs/>
          <w:spacing w:val="4"/>
          <w:sz w:val="20"/>
          <w:szCs w:val="20"/>
        </w:rPr>
        <w:t>、</w:t>
      </w:r>
      <w:r>
        <w:rPr>
          <w:rFonts w:ascii="宋体" w:eastAsia="宋体" w:hAnsi="宋体" w:cs="宋体"/>
          <w:spacing w:val="4"/>
          <w:sz w:val="20"/>
          <w:szCs w:val="20"/>
        </w:rPr>
        <w:t xml:space="preserve"> </w:t>
      </w:r>
      <w:r>
        <w:rPr>
          <w:rFonts w:ascii="仿宋" w:eastAsia="仿宋" w:hAnsi="仿宋" w:cs="仿宋"/>
          <w:b/>
          <w:bCs/>
          <w:spacing w:val="4"/>
          <w:sz w:val="20"/>
          <w:szCs w:val="20"/>
        </w:rPr>
        <w:t>售后服务计划与细则</w:t>
      </w:r>
      <w:r>
        <w:rPr>
          <w:rFonts w:ascii="仿宋" w:eastAsia="仿宋" w:hAnsi="仿宋" w:cs="仿宋"/>
          <w:b/>
          <w:bCs/>
          <w:sz w:val="20"/>
          <w:szCs w:val="20"/>
        </w:rPr>
        <w:tab/>
      </w:r>
      <w:hyperlink w:anchor="bookmark37" w:history="1">
        <w:r>
          <w:rPr>
            <w:rFonts w:ascii="Times New Roman" w:eastAsia="Times New Roman" w:hAnsi="Times New Roman" w:cs="Times New Roman"/>
            <w:b/>
            <w:bCs/>
            <w:spacing w:val="3"/>
            <w:sz w:val="20"/>
            <w:szCs w:val="20"/>
          </w:rPr>
          <w:t>71</w:t>
        </w:r>
      </w:hyperlink>
    </w:p>
    <w:p>
      <w:pPr>
        <w:tabs>
          <w:tab w:val="right" w:leader="dot" w:pos="8982"/>
        </w:tabs>
        <w:spacing w:before="43" w:line="222" w:lineRule="auto"/>
        <w:ind w:left="419"/>
        <w:rPr>
          <w:rFonts w:ascii="Times New Roman" w:eastAsia="Times New Roman" w:hAnsi="Times New Roman" w:cs="Times New Roman"/>
          <w:sz w:val="20"/>
          <w:szCs w:val="20"/>
        </w:rPr>
      </w:pPr>
      <w:r>
        <w:rPr>
          <w:rFonts w:ascii="Times New Roman" w:eastAsia="Times New Roman" w:hAnsi="Times New Roman" w:cs="Times New Roman"/>
          <w:b/>
          <w:bCs/>
          <w:spacing w:val="1"/>
          <w:sz w:val="20"/>
          <w:szCs w:val="20"/>
        </w:rPr>
        <w:t>9.4</w:t>
      </w:r>
      <w:r>
        <w:rPr>
          <w:rFonts w:ascii="Times New Roman" w:eastAsia="Times New Roman" w:hAnsi="Times New Roman" w:cs="Times New Roman"/>
          <w:b/>
          <w:bCs/>
          <w:spacing w:val="-25"/>
          <w:sz w:val="20"/>
          <w:szCs w:val="20"/>
        </w:rPr>
        <w:t xml:space="preserve"> </w:t>
      </w:r>
      <w:r>
        <w:rPr>
          <w:rFonts w:ascii="宋体" w:eastAsia="宋体" w:hAnsi="宋体" w:cs="宋体"/>
          <w:b/>
          <w:bCs/>
          <w:spacing w:val="1"/>
          <w:sz w:val="20"/>
          <w:szCs w:val="20"/>
        </w:rPr>
        <w:t>、</w:t>
      </w:r>
      <w:r>
        <w:rPr>
          <w:rFonts w:ascii="宋体" w:eastAsia="宋体" w:hAnsi="宋体" w:cs="宋体"/>
          <w:spacing w:val="1"/>
          <w:sz w:val="20"/>
          <w:szCs w:val="20"/>
        </w:rPr>
        <w:t xml:space="preserve"> </w:t>
      </w:r>
      <w:r>
        <w:rPr>
          <w:rFonts w:ascii="仿宋" w:eastAsia="仿宋" w:hAnsi="仿宋" w:cs="仿宋"/>
          <w:b/>
          <w:bCs/>
          <w:spacing w:val="1"/>
          <w:sz w:val="20"/>
          <w:szCs w:val="20"/>
        </w:rPr>
        <w:t>电梯培训计划</w:t>
      </w:r>
      <w:r>
        <w:rPr>
          <w:rFonts w:ascii="仿宋" w:eastAsia="仿宋" w:hAnsi="仿宋" w:cs="仿宋"/>
          <w:b/>
          <w:bCs/>
          <w:sz w:val="20"/>
          <w:szCs w:val="20"/>
        </w:rPr>
        <w:tab/>
      </w:r>
      <w:hyperlink w:anchor="bookmark38" w:history="1">
        <w:r>
          <w:rPr>
            <w:rFonts w:ascii="Times New Roman" w:eastAsia="Times New Roman" w:hAnsi="Times New Roman" w:cs="Times New Roman"/>
            <w:b/>
            <w:bCs/>
            <w:spacing w:val="3"/>
            <w:sz w:val="20"/>
            <w:szCs w:val="20"/>
          </w:rPr>
          <w:t>81</w:t>
        </w:r>
      </w:hyperlink>
    </w:p>
    <w:p>
      <w:pPr>
        <w:tabs>
          <w:tab w:val="right" w:leader="dot" w:pos="9002"/>
        </w:tabs>
        <w:spacing w:before="39" w:line="222" w:lineRule="auto"/>
        <w:rPr>
          <w:rFonts w:ascii="Times New Roman" w:eastAsia="Times New Roman" w:hAnsi="Times New Roman" w:cs="Times New Roman"/>
          <w:sz w:val="20"/>
          <w:szCs w:val="20"/>
        </w:rPr>
      </w:pPr>
      <w:r>
        <w:rPr>
          <w:rFonts w:ascii="Times New Roman" w:eastAsia="Times New Roman" w:hAnsi="Times New Roman" w:cs="Times New Roman"/>
          <w:b/>
          <w:bCs/>
          <w:spacing w:val="8"/>
          <w:sz w:val="20"/>
          <w:szCs w:val="20"/>
        </w:rPr>
        <w:t>10</w:t>
      </w:r>
      <w:r>
        <w:rPr>
          <w:rFonts w:ascii="Times New Roman" w:eastAsia="Times New Roman" w:hAnsi="Times New Roman" w:cs="Times New Roman"/>
          <w:b/>
          <w:bCs/>
          <w:spacing w:val="-28"/>
          <w:sz w:val="20"/>
          <w:szCs w:val="20"/>
        </w:rPr>
        <w:t xml:space="preserve"> </w:t>
      </w:r>
      <w:r>
        <w:rPr>
          <w:rFonts w:ascii="宋体" w:eastAsia="宋体" w:hAnsi="宋体" w:cs="宋体"/>
          <w:b/>
          <w:bCs/>
          <w:spacing w:val="8"/>
          <w:sz w:val="20"/>
          <w:szCs w:val="20"/>
        </w:rPr>
        <w:t>、</w:t>
      </w:r>
      <w:r>
        <w:rPr>
          <w:rFonts w:ascii="仿宋" w:eastAsia="仿宋" w:hAnsi="仿宋" w:cs="仿宋"/>
          <w:b/>
          <w:bCs/>
          <w:spacing w:val="8"/>
          <w:sz w:val="20"/>
          <w:szCs w:val="20"/>
        </w:rPr>
        <w:t>招标服务费承诺书(若有要求就采用)</w:t>
      </w:r>
      <w:r>
        <w:rPr>
          <w:rFonts w:ascii="仿宋" w:eastAsia="仿宋" w:hAnsi="仿宋" w:cs="仿宋"/>
          <w:b/>
          <w:bCs/>
          <w:sz w:val="20"/>
          <w:szCs w:val="20"/>
        </w:rPr>
        <w:tab/>
      </w:r>
      <w:hyperlink w:anchor="bookmark39" w:history="1">
        <w:r>
          <w:rPr>
            <w:rFonts w:ascii="Times New Roman" w:eastAsia="Times New Roman" w:hAnsi="Times New Roman" w:cs="Times New Roman"/>
            <w:b/>
            <w:bCs/>
            <w:spacing w:val="4"/>
            <w:sz w:val="20"/>
            <w:szCs w:val="20"/>
          </w:rPr>
          <w:t>83</w:t>
        </w:r>
      </w:hyperlink>
    </w:p>
    <w:p>
      <w:pPr>
        <w:tabs>
          <w:tab w:val="right" w:leader="dot" w:pos="8962"/>
        </w:tabs>
        <w:spacing w:before="28" w:line="221" w:lineRule="auto"/>
        <w:rPr>
          <w:rFonts w:ascii="Times New Roman" w:eastAsia="Times New Roman" w:hAnsi="Times New Roman" w:cs="Times New Roman"/>
          <w:sz w:val="20"/>
          <w:szCs w:val="20"/>
        </w:rPr>
      </w:pPr>
      <w:r>
        <w:rPr>
          <w:rFonts w:ascii="Times New Roman" w:eastAsia="Times New Roman" w:hAnsi="Times New Roman" w:cs="Times New Roman"/>
          <w:b/>
          <w:bCs/>
          <w:spacing w:val="-12"/>
          <w:sz w:val="20"/>
          <w:szCs w:val="20"/>
        </w:rPr>
        <w:t>11</w:t>
      </w:r>
      <w:r>
        <w:rPr>
          <w:rFonts w:ascii="Times New Roman" w:eastAsia="Times New Roman" w:hAnsi="Times New Roman" w:cs="Times New Roman"/>
          <w:b/>
          <w:bCs/>
          <w:spacing w:val="-27"/>
          <w:sz w:val="20"/>
          <w:szCs w:val="20"/>
        </w:rPr>
        <w:t xml:space="preserve"> </w:t>
      </w:r>
      <w:r>
        <w:rPr>
          <w:rFonts w:ascii="宋体" w:eastAsia="宋体" w:hAnsi="宋体" w:cs="宋体"/>
          <w:b/>
          <w:bCs/>
          <w:spacing w:val="-12"/>
          <w:sz w:val="20"/>
          <w:szCs w:val="20"/>
        </w:rPr>
        <w:t>、</w:t>
      </w:r>
      <w:r>
        <w:rPr>
          <w:rFonts w:ascii="Times New Roman" w:eastAsia="Times New Roman" w:hAnsi="Times New Roman" w:cs="Times New Roman"/>
          <w:b/>
          <w:bCs/>
          <w:spacing w:val="-12"/>
          <w:sz w:val="20"/>
          <w:szCs w:val="20"/>
        </w:rPr>
        <w:t>XXX</w:t>
      </w:r>
      <w:r>
        <w:rPr>
          <w:rFonts w:ascii="Times New Roman" w:eastAsia="Times New Roman" w:hAnsi="Times New Roman" w:cs="Times New Roman"/>
          <w:b/>
          <w:bCs/>
          <w:spacing w:val="20"/>
          <w:w w:val="101"/>
          <w:sz w:val="20"/>
          <w:szCs w:val="20"/>
        </w:rPr>
        <w:t xml:space="preserve">  </w:t>
      </w:r>
      <w:r>
        <w:rPr>
          <w:rFonts w:ascii="仿宋" w:eastAsia="仿宋" w:hAnsi="仿宋" w:cs="仿宋"/>
          <w:b/>
          <w:bCs/>
          <w:spacing w:val="-12"/>
          <w:sz w:val="20"/>
          <w:szCs w:val="20"/>
        </w:rPr>
        <w:t>电梯公司简介</w:t>
      </w:r>
      <w:r>
        <w:rPr>
          <w:rFonts w:ascii="仿宋" w:eastAsia="仿宋" w:hAnsi="仿宋" w:cs="仿宋"/>
          <w:spacing w:val="-80"/>
          <w:sz w:val="20"/>
          <w:szCs w:val="20"/>
        </w:rPr>
        <w:t xml:space="preserve"> </w:t>
      </w:r>
      <w:r>
        <w:rPr>
          <w:rFonts w:ascii="仿宋" w:eastAsia="仿宋" w:hAnsi="仿宋" w:cs="仿宋"/>
          <w:sz w:val="20"/>
          <w:szCs w:val="20"/>
        </w:rPr>
        <w:tab/>
      </w:r>
      <w:hyperlink w:anchor="bookmark40" w:history="1">
        <w:r>
          <w:rPr>
            <w:rFonts w:ascii="Times New Roman" w:eastAsia="Times New Roman" w:hAnsi="Times New Roman" w:cs="Times New Roman"/>
            <w:b/>
            <w:bCs/>
            <w:spacing w:val="3"/>
            <w:sz w:val="20"/>
            <w:szCs w:val="20"/>
          </w:rPr>
          <w:t>84</w:t>
        </w:r>
      </w:hyperlink>
    </w:p>
    <w:p>
      <w:pPr>
        <w:tabs>
          <w:tab w:val="right" w:leader="dot" w:pos="8967"/>
        </w:tabs>
        <w:spacing w:before="43" w:line="222" w:lineRule="auto"/>
        <w:rPr>
          <w:rFonts w:ascii="Times New Roman" w:eastAsia="Times New Roman" w:hAnsi="Times New Roman" w:cs="Times New Roman"/>
          <w:sz w:val="20"/>
          <w:szCs w:val="20"/>
        </w:rPr>
      </w:pPr>
      <w:r>
        <w:rPr>
          <w:rFonts w:ascii="Times New Roman" w:eastAsia="Times New Roman" w:hAnsi="Times New Roman" w:cs="Times New Roman"/>
          <w:b/>
          <w:bCs/>
          <w:spacing w:val="5"/>
          <w:sz w:val="20"/>
          <w:szCs w:val="20"/>
        </w:rPr>
        <w:t>12</w:t>
      </w:r>
      <w:r>
        <w:rPr>
          <w:rFonts w:ascii="Times New Roman" w:eastAsia="Times New Roman" w:hAnsi="Times New Roman" w:cs="Times New Roman"/>
          <w:b/>
          <w:bCs/>
          <w:spacing w:val="-21"/>
          <w:sz w:val="20"/>
          <w:szCs w:val="20"/>
        </w:rPr>
        <w:t xml:space="preserve"> </w:t>
      </w:r>
      <w:r>
        <w:rPr>
          <w:rFonts w:ascii="宋体" w:eastAsia="宋体" w:hAnsi="宋体" w:cs="宋体"/>
          <w:b/>
          <w:bCs/>
          <w:spacing w:val="5"/>
          <w:sz w:val="20"/>
          <w:szCs w:val="20"/>
        </w:rPr>
        <w:t>、</w:t>
      </w:r>
      <w:r>
        <w:rPr>
          <w:rFonts w:ascii="仿宋" w:eastAsia="仿宋" w:hAnsi="仿宋" w:cs="仿宋"/>
          <w:b/>
          <w:bCs/>
          <w:spacing w:val="5"/>
          <w:sz w:val="20"/>
          <w:szCs w:val="20"/>
        </w:rPr>
        <w:t>资格证明文件</w:t>
      </w:r>
      <w:r>
        <w:rPr>
          <w:rFonts w:ascii="仿宋" w:eastAsia="仿宋" w:hAnsi="仿宋" w:cs="仿宋"/>
          <w:spacing w:val="-80"/>
          <w:sz w:val="20"/>
          <w:szCs w:val="20"/>
        </w:rPr>
        <w:t xml:space="preserve"> </w:t>
      </w:r>
      <w:r>
        <w:rPr>
          <w:rFonts w:ascii="仿宋" w:eastAsia="仿宋" w:hAnsi="仿宋" w:cs="仿宋"/>
          <w:sz w:val="20"/>
          <w:szCs w:val="20"/>
        </w:rPr>
        <w:tab/>
      </w:r>
      <w:hyperlink w:anchor="bookmark41" w:history="1">
        <w:r>
          <w:rPr>
            <w:rFonts w:ascii="Times New Roman" w:eastAsia="Times New Roman" w:hAnsi="Times New Roman" w:cs="Times New Roman"/>
            <w:sz w:val="20"/>
            <w:szCs w:val="20"/>
          </w:rPr>
          <w:t>85</w:t>
        </w:r>
      </w:hyperlink>
    </w:p>
    <w:p>
      <w:pPr>
        <w:spacing w:line="222" w:lineRule="auto"/>
        <w:rPr>
          <w:rFonts w:ascii="Times New Roman" w:eastAsia="Times New Roman" w:hAnsi="Times New Roman" w:cs="Times New Roman"/>
          <w:sz w:val="20"/>
          <w:szCs w:val="20"/>
        </w:rPr>
        <w:sectPr>
          <w:pgSz w:w="11910" w:h="16840"/>
          <w:pgMar w:top="1431" w:right="1503" w:bottom="0" w:left="1390" w:header="0" w:footer="0" w:gutter="0"/>
          <w:pgNumType w:start="2"/>
          <w:cols w:space="708"/>
        </w:sectPr>
      </w:pPr>
    </w:p>
    <w:p>
      <w:pPr>
        <w:spacing w:before="74" w:line="222" w:lineRule="auto"/>
        <w:ind w:left="3535"/>
        <w:outlineLvl w:val="0"/>
        <w:rPr>
          <w:rFonts w:ascii="仿宋" w:eastAsia="仿宋" w:hAnsi="仿宋" w:cs="仿宋"/>
          <w:sz w:val="36"/>
          <w:szCs w:val="36"/>
        </w:rPr>
      </w:pPr>
      <w:bookmarkStart w:id="0" w:name="bookmark1"/>
      <w:bookmarkEnd w:id="0"/>
      <w:r>
        <w:rPr>
          <w:rFonts w:ascii="仿宋" w:eastAsia="仿宋" w:hAnsi="仿宋" w:cs="仿宋"/>
          <w:b/>
          <w:bCs/>
          <w:spacing w:val="-32"/>
          <w:sz w:val="36"/>
          <w:szCs w:val="36"/>
        </w:rPr>
        <w:t>1、</w:t>
      </w:r>
      <w:r>
        <w:rPr>
          <w:rFonts w:ascii="仿宋" w:eastAsia="仿宋" w:hAnsi="仿宋" w:cs="仿宋"/>
          <w:spacing w:val="-126"/>
          <w:sz w:val="36"/>
          <w:szCs w:val="36"/>
        </w:rPr>
        <w:t xml:space="preserve"> </w:t>
      </w:r>
      <w:r>
        <w:rPr>
          <w:rFonts w:ascii="仿宋" w:eastAsia="仿宋" w:hAnsi="仿宋" w:cs="仿宋"/>
          <w:b/>
          <w:bCs/>
          <w:spacing w:val="-32"/>
          <w:sz w:val="36"/>
          <w:szCs w:val="36"/>
        </w:rPr>
        <w:t>投</w:t>
      </w:r>
      <w:r>
        <w:rPr>
          <w:rFonts w:ascii="仿宋" w:eastAsia="仿宋" w:hAnsi="仿宋" w:cs="仿宋"/>
          <w:spacing w:val="53"/>
          <w:sz w:val="36"/>
          <w:szCs w:val="36"/>
        </w:rPr>
        <w:t xml:space="preserve"> </w:t>
      </w:r>
      <w:r>
        <w:rPr>
          <w:rFonts w:ascii="仿宋" w:eastAsia="仿宋" w:hAnsi="仿宋" w:cs="仿宋"/>
          <w:b/>
          <w:bCs/>
          <w:spacing w:val="-32"/>
          <w:sz w:val="36"/>
          <w:szCs w:val="36"/>
        </w:rPr>
        <w:t>标</w:t>
      </w:r>
      <w:r>
        <w:rPr>
          <w:rFonts w:ascii="仿宋" w:eastAsia="仿宋" w:hAnsi="仿宋" w:cs="仿宋"/>
          <w:spacing w:val="71"/>
          <w:sz w:val="36"/>
          <w:szCs w:val="36"/>
        </w:rPr>
        <w:t xml:space="preserve"> </w:t>
      </w:r>
      <w:r>
        <w:rPr>
          <w:rFonts w:ascii="仿宋" w:eastAsia="仿宋" w:hAnsi="仿宋" w:cs="仿宋"/>
          <w:b/>
          <w:bCs/>
          <w:spacing w:val="-32"/>
          <w:sz w:val="36"/>
          <w:szCs w:val="36"/>
        </w:rPr>
        <w:t>书</w:t>
      </w:r>
    </w:p>
    <w:p>
      <w:pPr>
        <w:spacing w:before="77" w:line="230" w:lineRule="auto"/>
        <w:rPr>
          <w:rFonts w:ascii="仿宋" w:eastAsia="仿宋" w:hAnsi="仿宋" w:cs="仿宋"/>
          <w:sz w:val="24"/>
          <w:szCs w:val="24"/>
        </w:rPr>
      </w:pPr>
      <w:r>
        <w:rPr>
          <w:rFonts w:ascii="仿宋" w:eastAsia="仿宋" w:hAnsi="仿宋" w:cs="仿宋"/>
          <w:spacing w:val="-17"/>
          <w:position w:val="2"/>
          <w:sz w:val="23"/>
          <w:szCs w:val="23"/>
        </w:rPr>
        <w:t>致：</w:t>
      </w:r>
      <w:r>
        <w:rPr>
          <w:rFonts w:ascii="仿宋" w:eastAsia="仿宋" w:hAnsi="仿宋" w:cs="仿宋"/>
          <w:spacing w:val="-10"/>
          <w:position w:val="2"/>
          <w:sz w:val="23"/>
          <w:szCs w:val="23"/>
        </w:rPr>
        <w:t xml:space="preserve"> </w:t>
      </w:r>
      <w:r>
        <w:rPr>
          <w:rFonts w:ascii="仿宋" w:eastAsia="仿宋" w:hAnsi="仿宋" w:cs="仿宋"/>
          <w:color w:val="FC743A"/>
          <w:spacing w:val="4"/>
          <w:sz w:val="24"/>
          <w:szCs w:val="24"/>
          <w:u w:val="single" w:color="auto"/>
        </w:rPr>
        <w:t xml:space="preserve">       </w:t>
      </w:r>
      <w:r>
        <w:rPr>
          <w:rFonts w:ascii="仿宋" w:eastAsia="仿宋" w:hAnsi="仿宋" w:cs="仿宋"/>
          <w:color w:val="FC743A"/>
          <w:spacing w:val="-17"/>
          <w:sz w:val="24"/>
          <w:szCs w:val="24"/>
          <w:u w:val="single" w:color="auto"/>
        </w:rPr>
        <w:t>招 标 有 限 公</w:t>
      </w:r>
      <w:r>
        <w:rPr>
          <w:rFonts w:ascii="仿宋" w:eastAsia="仿宋" w:hAnsi="仿宋" w:cs="仿宋"/>
          <w:color w:val="FC743A"/>
          <w:spacing w:val="15"/>
          <w:sz w:val="24"/>
          <w:szCs w:val="24"/>
          <w:u w:val="single" w:color="auto"/>
        </w:rPr>
        <w:t xml:space="preserve"> </w:t>
      </w:r>
      <w:r>
        <w:rPr>
          <w:rFonts w:ascii="仿宋" w:eastAsia="仿宋" w:hAnsi="仿宋" w:cs="仿宋"/>
          <w:color w:val="FC743A"/>
          <w:spacing w:val="-17"/>
          <w:sz w:val="24"/>
          <w:szCs w:val="24"/>
          <w:u w:val="single" w:color="auto"/>
        </w:rPr>
        <w:t>司</w:t>
      </w:r>
    </w:p>
    <w:p>
      <w:pPr>
        <w:pStyle w:val="BodyText"/>
        <w:spacing w:line="371" w:lineRule="auto"/>
      </w:pPr>
    </w:p>
    <w:p>
      <w:pPr>
        <w:spacing w:before="75" w:line="277" w:lineRule="auto"/>
        <w:ind w:right="96" w:firstLine="479"/>
        <w:jc w:val="both"/>
        <w:rPr>
          <w:rFonts w:ascii="仿宋" w:eastAsia="仿宋" w:hAnsi="仿宋" w:cs="仿宋"/>
          <w:sz w:val="23"/>
          <w:szCs w:val="23"/>
        </w:rPr>
      </w:pPr>
      <w:r>
        <w:rPr>
          <w:rFonts w:ascii="仿宋" w:eastAsia="仿宋" w:hAnsi="仿宋" w:cs="仿宋"/>
          <w:color w:val="FB7007"/>
          <w:spacing w:val="1"/>
          <w:sz w:val="23"/>
          <w:szCs w:val="23"/>
        </w:rPr>
        <w:t>根据贵方为</w:t>
      </w:r>
      <w:r>
        <w:rPr>
          <w:rFonts w:ascii="仿宋" w:eastAsia="仿宋" w:hAnsi="仿宋" w:cs="仿宋"/>
          <w:color w:val="FB7007"/>
          <w:spacing w:val="41"/>
          <w:sz w:val="23"/>
          <w:szCs w:val="23"/>
        </w:rPr>
        <w:t xml:space="preserve"> </w:t>
      </w:r>
      <w:r>
        <w:rPr>
          <w:rFonts w:ascii="仿宋" w:eastAsia="仿宋" w:hAnsi="仿宋" w:cs="仿宋"/>
          <w:color w:val="FB7007"/>
          <w:spacing w:val="1"/>
          <w:sz w:val="23"/>
          <w:szCs w:val="23"/>
          <w:u w:val="single" w:color="auto"/>
        </w:rPr>
        <w:t xml:space="preserve">      房</w:t>
      </w:r>
      <w:r>
        <w:rPr>
          <w:rFonts w:ascii="仿宋" w:eastAsia="仿宋" w:hAnsi="仿宋" w:cs="仿宋"/>
          <w:color w:val="FB7007"/>
          <w:spacing w:val="-45"/>
          <w:sz w:val="23"/>
          <w:szCs w:val="23"/>
          <w:u w:val="single" w:color="auto"/>
        </w:rPr>
        <w:t xml:space="preserve"> </w:t>
      </w:r>
      <w:r>
        <w:rPr>
          <w:rFonts w:ascii="仿宋" w:eastAsia="仿宋" w:hAnsi="仿宋" w:cs="仿宋"/>
          <w:color w:val="FB7007"/>
          <w:spacing w:val="1"/>
          <w:sz w:val="23"/>
          <w:szCs w:val="23"/>
          <w:u w:val="single" w:color="auto"/>
        </w:rPr>
        <w:t>地</w:t>
      </w:r>
      <w:r>
        <w:rPr>
          <w:rFonts w:ascii="仿宋" w:eastAsia="仿宋" w:hAnsi="仿宋" w:cs="仿宋"/>
          <w:color w:val="FB7007"/>
          <w:spacing w:val="-43"/>
          <w:sz w:val="23"/>
          <w:szCs w:val="23"/>
          <w:u w:val="single" w:color="auto"/>
        </w:rPr>
        <w:t xml:space="preserve"> </w:t>
      </w:r>
      <w:r>
        <w:rPr>
          <w:rFonts w:ascii="仿宋" w:eastAsia="仿宋" w:hAnsi="仿宋" w:cs="仿宋"/>
          <w:color w:val="FB7007"/>
          <w:spacing w:val="1"/>
          <w:sz w:val="23"/>
          <w:szCs w:val="23"/>
          <w:u w:val="single" w:color="auto"/>
        </w:rPr>
        <w:t>产</w:t>
      </w:r>
      <w:r>
        <w:rPr>
          <w:rFonts w:ascii="仿宋" w:eastAsia="仿宋" w:hAnsi="仿宋" w:cs="仿宋"/>
          <w:color w:val="FB7007"/>
          <w:spacing w:val="-46"/>
          <w:sz w:val="23"/>
          <w:szCs w:val="23"/>
          <w:u w:val="single" w:color="auto"/>
        </w:rPr>
        <w:t xml:space="preserve"> </w:t>
      </w:r>
      <w:r>
        <w:rPr>
          <w:rFonts w:ascii="仿宋" w:eastAsia="仿宋" w:hAnsi="仿宋" w:cs="仿宋"/>
          <w:color w:val="FB7007"/>
          <w:spacing w:val="1"/>
          <w:sz w:val="23"/>
          <w:szCs w:val="23"/>
          <w:u w:val="single" w:color="auto"/>
        </w:rPr>
        <w:t>开</w:t>
      </w:r>
      <w:r>
        <w:rPr>
          <w:rFonts w:ascii="仿宋" w:eastAsia="仿宋" w:hAnsi="仿宋" w:cs="仿宋"/>
          <w:color w:val="FB7007"/>
          <w:spacing w:val="-39"/>
          <w:sz w:val="23"/>
          <w:szCs w:val="23"/>
          <w:u w:val="single" w:color="auto"/>
        </w:rPr>
        <w:t xml:space="preserve"> </w:t>
      </w:r>
      <w:r>
        <w:rPr>
          <w:rFonts w:ascii="仿宋" w:eastAsia="仿宋" w:hAnsi="仿宋" w:cs="仿宋"/>
          <w:color w:val="FB7007"/>
          <w:spacing w:val="1"/>
          <w:sz w:val="23"/>
          <w:szCs w:val="23"/>
          <w:u w:val="single" w:color="auto"/>
        </w:rPr>
        <w:t>发</w:t>
      </w:r>
      <w:r>
        <w:rPr>
          <w:rFonts w:ascii="仿宋" w:eastAsia="仿宋" w:hAnsi="仿宋" w:cs="仿宋"/>
          <w:color w:val="FB7007"/>
          <w:spacing w:val="-48"/>
          <w:sz w:val="23"/>
          <w:szCs w:val="23"/>
          <w:u w:val="single" w:color="auto"/>
        </w:rPr>
        <w:t xml:space="preserve"> </w:t>
      </w:r>
      <w:r>
        <w:rPr>
          <w:rFonts w:ascii="仿宋" w:eastAsia="仿宋" w:hAnsi="仿宋" w:cs="仿宋"/>
          <w:color w:val="FB7007"/>
          <w:spacing w:val="1"/>
          <w:sz w:val="23"/>
          <w:szCs w:val="23"/>
          <w:u w:val="single" w:color="auto"/>
        </w:rPr>
        <w:t>有</w:t>
      </w:r>
      <w:r>
        <w:rPr>
          <w:rFonts w:ascii="仿宋" w:eastAsia="仿宋" w:hAnsi="仿宋" w:cs="仿宋"/>
          <w:color w:val="FB7007"/>
          <w:spacing w:val="-31"/>
          <w:sz w:val="23"/>
          <w:szCs w:val="23"/>
          <w:u w:val="single" w:color="auto"/>
        </w:rPr>
        <w:t xml:space="preserve"> </w:t>
      </w:r>
      <w:r>
        <w:rPr>
          <w:rFonts w:ascii="仿宋" w:eastAsia="仿宋" w:hAnsi="仿宋" w:cs="仿宋"/>
          <w:color w:val="FB7007"/>
          <w:spacing w:val="1"/>
          <w:sz w:val="23"/>
          <w:szCs w:val="23"/>
          <w:u w:val="single" w:color="auto"/>
        </w:rPr>
        <w:t>限</w:t>
      </w:r>
      <w:r>
        <w:rPr>
          <w:rFonts w:ascii="仿宋" w:eastAsia="仿宋" w:hAnsi="仿宋" w:cs="仿宋"/>
          <w:color w:val="FB7007"/>
          <w:spacing w:val="-41"/>
          <w:sz w:val="23"/>
          <w:szCs w:val="23"/>
          <w:u w:val="single" w:color="auto"/>
        </w:rPr>
        <w:t xml:space="preserve"> </w:t>
      </w:r>
      <w:r>
        <w:rPr>
          <w:rFonts w:ascii="仿宋" w:eastAsia="仿宋" w:hAnsi="仿宋" w:cs="仿宋"/>
          <w:color w:val="FB7007"/>
          <w:spacing w:val="1"/>
          <w:sz w:val="23"/>
          <w:szCs w:val="23"/>
          <w:u w:val="single" w:color="auto"/>
        </w:rPr>
        <w:t>公</w:t>
      </w:r>
      <w:r>
        <w:rPr>
          <w:rFonts w:ascii="仿宋" w:eastAsia="仿宋" w:hAnsi="仿宋" w:cs="仿宋"/>
          <w:color w:val="FB7007"/>
          <w:spacing w:val="-27"/>
          <w:sz w:val="23"/>
          <w:szCs w:val="23"/>
          <w:u w:val="single" w:color="auto"/>
        </w:rPr>
        <w:t xml:space="preserve"> </w:t>
      </w:r>
      <w:r>
        <w:rPr>
          <w:rFonts w:ascii="仿宋" w:eastAsia="仿宋" w:hAnsi="仿宋" w:cs="仿宋"/>
          <w:color w:val="FB7007"/>
          <w:spacing w:val="1"/>
          <w:sz w:val="23"/>
          <w:szCs w:val="23"/>
          <w:u w:val="single" w:color="auto"/>
        </w:rPr>
        <w:t>司</w:t>
      </w:r>
      <w:r>
        <w:rPr>
          <w:rFonts w:ascii="仿宋" w:eastAsia="仿宋" w:hAnsi="仿宋" w:cs="仿宋"/>
          <w:color w:val="FB7007"/>
          <w:spacing w:val="-21"/>
          <w:sz w:val="23"/>
          <w:szCs w:val="23"/>
          <w:u w:val="single" w:color="auto"/>
        </w:rPr>
        <w:t xml:space="preserve"> </w:t>
      </w:r>
      <w:r>
        <w:rPr>
          <w:rFonts w:ascii="仿宋" w:eastAsia="仿宋" w:hAnsi="仿宋" w:cs="仿宋"/>
          <w:color w:val="FB7007"/>
          <w:spacing w:val="1"/>
          <w:sz w:val="23"/>
          <w:szCs w:val="23"/>
          <w:u w:val="single" w:color="auto"/>
        </w:rPr>
        <w:t>电</w:t>
      </w:r>
      <w:r>
        <w:rPr>
          <w:rFonts w:ascii="仿宋" w:eastAsia="仿宋" w:hAnsi="仿宋" w:cs="仿宋"/>
          <w:color w:val="FB7007"/>
          <w:spacing w:val="-46"/>
          <w:sz w:val="23"/>
          <w:szCs w:val="23"/>
          <w:u w:val="single" w:color="auto"/>
        </w:rPr>
        <w:t xml:space="preserve"> </w:t>
      </w:r>
      <w:r>
        <w:rPr>
          <w:rFonts w:ascii="仿宋" w:eastAsia="仿宋" w:hAnsi="仿宋" w:cs="仿宋"/>
          <w:color w:val="FB7007"/>
          <w:spacing w:val="1"/>
          <w:sz w:val="23"/>
          <w:szCs w:val="23"/>
          <w:u w:val="single" w:color="auto"/>
        </w:rPr>
        <w:t>梯</w:t>
      </w:r>
      <w:r>
        <w:rPr>
          <w:rFonts w:ascii="仿宋" w:eastAsia="仿宋" w:hAnsi="仿宋" w:cs="仿宋"/>
          <w:color w:val="FB7007"/>
          <w:spacing w:val="-43"/>
          <w:sz w:val="23"/>
          <w:szCs w:val="23"/>
          <w:u w:val="single" w:color="auto"/>
        </w:rPr>
        <w:t xml:space="preserve"> </w:t>
      </w:r>
      <w:r>
        <w:rPr>
          <w:rFonts w:ascii="仿宋" w:eastAsia="仿宋" w:hAnsi="仿宋" w:cs="仿宋"/>
          <w:color w:val="FB7007"/>
          <w:spacing w:val="1"/>
          <w:sz w:val="23"/>
          <w:szCs w:val="23"/>
          <w:u w:val="single" w:color="auto"/>
        </w:rPr>
        <w:t>采</w:t>
      </w:r>
      <w:r>
        <w:rPr>
          <w:rFonts w:ascii="仿宋" w:eastAsia="仿宋" w:hAnsi="仿宋" w:cs="仿宋"/>
          <w:color w:val="FB7007"/>
          <w:spacing w:val="-46"/>
          <w:sz w:val="23"/>
          <w:szCs w:val="23"/>
          <w:u w:val="single" w:color="auto"/>
        </w:rPr>
        <w:t xml:space="preserve"> </w:t>
      </w:r>
      <w:r>
        <w:rPr>
          <w:rFonts w:ascii="仿宋" w:eastAsia="仿宋" w:hAnsi="仿宋" w:cs="仿宋"/>
          <w:color w:val="FB7007"/>
          <w:sz w:val="23"/>
          <w:szCs w:val="23"/>
          <w:u w:val="single" w:color="auto"/>
        </w:rPr>
        <w:t>购</w:t>
      </w:r>
      <w:r>
        <w:rPr>
          <w:rFonts w:ascii="仿宋" w:eastAsia="仿宋" w:hAnsi="仿宋" w:cs="仿宋"/>
          <w:color w:val="FB7007"/>
          <w:spacing w:val="36"/>
          <w:sz w:val="23"/>
          <w:szCs w:val="23"/>
        </w:rPr>
        <w:t xml:space="preserve"> </w:t>
      </w:r>
      <w:r>
        <w:rPr>
          <w:rFonts w:ascii="仿宋" w:eastAsia="仿宋" w:hAnsi="仿宋" w:cs="仿宋"/>
          <w:color w:val="FB7007"/>
          <w:sz w:val="23"/>
          <w:szCs w:val="23"/>
        </w:rPr>
        <w:t xml:space="preserve">项目的投标邀请(招标编 </w:t>
      </w:r>
      <w:r>
        <w:rPr>
          <w:rFonts w:ascii="仿宋" w:eastAsia="仿宋" w:hAnsi="仿宋" w:cs="仿宋"/>
          <w:color w:val="FB7007"/>
          <w:spacing w:val="22"/>
          <w:sz w:val="23"/>
          <w:szCs w:val="23"/>
        </w:rPr>
        <w:t>号):</w:t>
      </w:r>
      <w:r>
        <w:rPr>
          <w:rFonts w:ascii="仿宋" w:eastAsia="仿宋" w:hAnsi="仿宋" w:cs="仿宋"/>
          <w:color w:val="FB7007"/>
          <w:spacing w:val="14"/>
          <w:sz w:val="23"/>
          <w:szCs w:val="23"/>
        </w:rPr>
        <w:t xml:space="preserve">  </w:t>
      </w:r>
      <w:r>
        <w:rPr>
          <w:rFonts w:ascii="仿宋" w:eastAsia="仿宋" w:hAnsi="仿宋" w:cs="仿宋"/>
          <w:color w:val="FB7007"/>
          <w:spacing w:val="2"/>
          <w:sz w:val="23"/>
          <w:szCs w:val="23"/>
          <w:u w:val="single" w:color="000000"/>
        </w:rPr>
        <w:t xml:space="preserve">                   </w:t>
      </w:r>
      <w:r>
        <w:rPr>
          <w:rFonts w:ascii="仿宋" w:eastAsia="仿宋" w:hAnsi="仿宋" w:cs="仿宋"/>
          <w:color w:val="FB7007"/>
          <w:spacing w:val="-58"/>
          <w:sz w:val="23"/>
          <w:szCs w:val="23"/>
        </w:rPr>
        <w:t xml:space="preserve"> </w:t>
      </w:r>
      <w:r>
        <w:rPr>
          <w:rFonts w:ascii="仿宋" w:eastAsia="仿宋" w:hAnsi="仿宋" w:cs="仿宋"/>
          <w:color w:val="FB7007"/>
          <w:spacing w:val="22"/>
          <w:sz w:val="23"/>
          <w:szCs w:val="23"/>
        </w:rPr>
        <w:t xml:space="preserve">,本签字代表(全名、职务)正式授权并代表投标人 </w:t>
      </w:r>
      <w:r>
        <w:rPr>
          <w:rFonts w:ascii="宋体" w:eastAsia="宋体" w:hAnsi="宋体" w:cs="宋体"/>
          <w:color w:val="FB7007"/>
          <w:sz w:val="23"/>
          <w:szCs w:val="23"/>
          <w:u w:val="single" w:color="auto"/>
        </w:rPr>
        <w:t>XXX</w:t>
      </w:r>
      <w:r>
        <w:rPr>
          <w:rFonts w:ascii="宋体" w:eastAsia="宋体" w:hAnsi="宋体" w:cs="宋体"/>
          <w:color w:val="FB7007"/>
          <w:sz w:val="23"/>
          <w:szCs w:val="23"/>
        </w:rPr>
        <w:t xml:space="preserve"> </w:t>
      </w:r>
      <w:r>
        <w:rPr>
          <w:rFonts w:ascii="仿宋" w:eastAsia="仿宋" w:hAnsi="仿宋" w:cs="仿宋"/>
          <w:color w:val="FB7007"/>
          <w:spacing w:val="13"/>
          <w:sz w:val="23"/>
          <w:szCs w:val="23"/>
          <w:u w:val="single" w:color="auto"/>
        </w:rPr>
        <w:t>电梯有限公司</w:t>
      </w:r>
      <w:r>
        <w:rPr>
          <w:rFonts w:ascii="仿宋" w:eastAsia="仿宋" w:hAnsi="仿宋" w:cs="仿宋"/>
          <w:color w:val="FB7007"/>
          <w:spacing w:val="13"/>
          <w:sz w:val="23"/>
          <w:szCs w:val="23"/>
        </w:rPr>
        <w:t>、</w:t>
      </w:r>
      <w:r>
        <w:rPr>
          <w:rFonts w:ascii="仿宋" w:eastAsia="仿宋" w:hAnsi="仿宋" w:cs="仿宋"/>
          <w:color w:val="FB7007"/>
          <w:spacing w:val="13"/>
          <w:sz w:val="23"/>
          <w:szCs w:val="23"/>
          <w:u w:val="single" w:color="auto"/>
        </w:rPr>
        <w:t>吴江经济开发区</w:t>
      </w:r>
      <w:r>
        <w:rPr>
          <w:rFonts w:ascii="仿宋" w:eastAsia="仿宋" w:hAnsi="仿宋" w:cs="仿宋"/>
          <w:color w:val="FB7007"/>
          <w:sz w:val="23"/>
          <w:szCs w:val="23"/>
          <w:u w:val="single" w:color="auto"/>
        </w:rPr>
        <w:t>XXX</w:t>
      </w:r>
      <w:r>
        <w:rPr>
          <w:rFonts w:ascii="仿宋" w:eastAsia="仿宋" w:hAnsi="仿宋" w:cs="仿宋"/>
          <w:color w:val="FB7007"/>
          <w:spacing w:val="-12"/>
          <w:sz w:val="23"/>
          <w:szCs w:val="23"/>
        </w:rPr>
        <w:t xml:space="preserve"> </w:t>
      </w:r>
      <w:r>
        <w:rPr>
          <w:rFonts w:ascii="仿宋" w:eastAsia="仿宋" w:hAnsi="仿宋" w:cs="仿宋"/>
          <w:color w:val="FB7007"/>
          <w:spacing w:val="13"/>
          <w:sz w:val="23"/>
          <w:szCs w:val="23"/>
        </w:rPr>
        <w:t>(投标人名称、地址)提交下述文件正本一份和副</w:t>
      </w:r>
    </w:p>
    <w:p>
      <w:pPr>
        <w:spacing w:before="107" w:line="222" w:lineRule="auto"/>
        <w:rPr>
          <w:rFonts w:ascii="仿宋" w:eastAsia="仿宋" w:hAnsi="仿宋" w:cs="仿宋"/>
          <w:sz w:val="23"/>
          <w:szCs w:val="23"/>
        </w:rPr>
      </w:pPr>
      <w:r>
        <w:rPr>
          <w:rFonts w:ascii="仿宋" w:eastAsia="仿宋" w:hAnsi="仿宋" w:cs="仿宋"/>
          <w:spacing w:val="-3"/>
          <w:sz w:val="23"/>
          <w:szCs w:val="23"/>
        </w:rPr>
        <w:t>本四份。</w:t>
      </w:r>
    </w:p>
    <w:p>
      <w:pPr>
        <w:spacing w:before="113" w:line="222" w:lineRule="auto"/>
        <w:ind w:left="479"/>
        <w:rPr>
          <w:rFonts w:ascii="仿宋" w:eastAsia="仿宋" w:hAnsi="仿宋" w:cs="仿宋"/>
          <w:sz w:val="23"/>
          <w:szCs w:val="23"/>
        </w:rPr>
      </w:pPr>
      <w:r>
        <w:rPr>
          <w:rFonts w:ascii="仿宋" w:eastAsia="仿宋" w:hAnsi="仿宋" w:cs="仿宋"/>
          <w:spacing w:val="17"/>
          <w:sz w:val="23"/>
          <w:szCs w:val="23"/>
        </w:rPr>
        <w:t>(1)开标一览表</w:t>
      </w:r>
    </w:p>
    <w:p>
      <w:pPr>
        <w:spacing w:before="102" w:line="369" w:lineRule="exact"/>
        <w:ind w:left="479"/>
        <w:rPr>
          <w:rFonts w:ascii="仿宋" w:eastAsia="仿宋" w:hAnsi="仿宋" w:cs="仿宋"/>
          <w:sz w:val="23"/>
          <w:szCs w:val="23"/>
        </w:rPr>
      </w:pPr>
      <w:r>
        <w:rPr>
          <w:rFonts w:ascii="仿宋" w:eastAsia="仿宋" w:hAnsi="仿宋" w:cs="仿宋"/>
          <w:spacing w:val="14"/>
          <w:position w:val="9"/>
          <w:sz w:val="23"/>
          <w:szCs w:val="23"/>
        </w:rPr>
        <w:t>(2)投标分项报价表</w:t>
      </w:r>
    </w:p>
    <w:p>
      <w:pPr>
        <w:spacing w:before="1" w:line="220" w:lineRule="auto"/>
        <w:ind w:left="479"/>
        <w:rPr>
          <w:rFonts w:ascii="仿宋" w:eastAsia="仿宋" w:hAnsi="仿宋" w:cs="仿宋"/>
          <w:sz w:val="23"/>
          <w:szCs w:val="23"/>
        </w:rPr>
      </w:pPr>
      <w:r>
        <w:rPr>
          <w:rFonts w:ascii="仿宋" w:eastAsia="仿宋" w:hAnsi="仿宋" w:cs="仿宋"/>
          <w:spacing w:val="14"/>
          <w:sz w:val="23"/>
          <w:szCs w:val="23"/>
        </w:rPr>
        <w:t>(3)货物说明一览表</w:t>
      </w:r>
    </w:p>
    <w:p>
      <w:pPr>
        <w:spacing w:before="114" w:line="221" w:lineRule="auto"/>
        <w:ind w:left="479"/>
        <w:rPr>
          <w:rFonts w:ascii="仿宋" w:eastAsia="仿宋" w:hAnsi="仿宋" w:cs="仿宋"/>
          <w:sz w:val="23"/>
          <w:szCs w:val="23"/>
        </w:rPr>
      </w:pPr>
      <w:r>
        <w:rPr>
          <w:rFonts w:ascii="仿宋" w:eastAsia="仿宋" w:hAnsi="仿宋" w:cs="仿宋"/>
          <w:spacing w:val="15"/>
          <w:sz w:val="23"/>
          <w:szCs w:val="23"/>
        </w:rPr>
        <w:t>(4)供货范围清单</w:t>
      </w:r>
    </w:p>
    <w:p>
      <w:pPr>
        <w:spacing w:before="97" w:line="380" w:lineRule="exact"/>
        <w:ind w:left="479"/>
        <w:rPr>
          <w:rFonts w:ascii="仿宋" w:eastAsia="仿宋" w:hAnsi="仿宋" w:cs="仿宋"/>
          <w:sz w:val="23"/>
          <w:szCs w:val="23"/>
        </w:rPr>
      </w:pPr>
      <w:r>
        <w:rPr>
          <w:rFonts w:ascii="仿宋" w:eastAsia="仿宋" w:hAnsi="仿宋" w:cs="仿宋"/>
          <w:spacing w:val="12"/>
          <w:position w:val="10"/>
          <w:sz w:val="23"/>
          <w:szCs w:val="23"/>
        </w:rPr>
        <w:t>(5)技术规格和商务偏离表</w:t>
      </w:r>
    </w:p>
    <w:p>
      <w:pPr>
        <w:spacing w:line="222" w:lineRule="auto"/>
        <w:ind w:left="479"/>
        <w:rPr>
          <w:rFonts w:ascii="仿宋" w:eastAsia="仿宋" w:hAnsi="仿宋" w:cs="仿宋"/>
          <w:sz w:val="23"/>
          <w:szCs w:val="23"/>
        </w:rPr>
      </w:pPr>
      <w:r>
        <w:rPr>
          <w:rFonts w:ascii="仿宋" w:eastAsia="仿宋" w:hAnsi="仿宋" w:cs="仿宋"/>
          <w:spacing w:val="12"/>
          <w:sz w:val="23"/>
          <w:szCs w:val="23"/>
        </w:rPr>
        <w:t>(6)投标人资格证明文件</w:t>
      </w:r>
    </w:p>
    <w:p>
      <w:pPr>
        <w:spacing w:before="141" w:line="460" w:lineRule="exact"/>
        <w:ind w:left="479"/>
        <w:rPr>
          <w:rFonts w:ascii="仿宋" w:eastAsia="仿宋" w:hAnsi="仿宋" w:cs="仿宋"/>
          <w:sz w:val="23"/>
          <w:szCs w:val="23"/>
        </w:rPr>
      </w:pPr>
      <w:r>
        <w:rPr>
          <w:rFonts w:ascii="仿宋" w:eastAsia="仿宋" w:hAnsi="仿宋" w:cs="仿宋"/>
          <w:spacing w:val="13"/>
          <w:position w:val="17"/>
          <w:sz w:val="23"/>
          <w:szCs w:val="23"/>
        </w:rPr>
        <w:t>(7)投标人提交的其它资料(如能佐证投标文件中投标</w:t>
      </w:r>
      <w:r>
        <w:rPr>
          <w:rFonts w:ascii="仿宋" w:eastAsia="仿宋" w:hAnsi="仿宋" w:cs="仿宋"/>
          <w:spacing w:val="12"/>
          <w:position w:val="17"/>
          <w:sz w:val="23"/>
          <w:szCs w:val="23"/>
        </w:rPr>
        <w:t>货物的技术参数彩页原件或</w:t>
      </w:r>
    </w:p>
    <w:p>
      <w:pPr>
        <w:spacing w:line="220" w:lineRule="auto"/>
        <w:rPr>
          <w:rFonts w:ascii="仿宋" w:eastAsia="仿宋" w:hAnsi="仿宋" w:cs="仿宋"/>
          <w:sz w:val="23"/>
          <w:szCs w:val="23"/>
        </w:rPr>
      </w:pPr>
      <w:r>
        <w:rPr>
          <w:rFonts w:ascii="仿宋" w:eastAsia="仿宋" w:hAnsi="仿宋" w:cs="仿宋"/>
          <w:spacing w:val="9"/>
          <w:sz w:val="23"/>
          <w:szCs w:val="23"/>
        </w:rPr>
        <w:t>技术资料原件等材料)</w:t>
      </w:r>
    </w:p>
    <w:p>
      <w:pPr>
        <w:spacing w:before="119" w:line="222" w:lineRule="auto"/>
        <w:ind w:left="479"/>
        <w:rPr>
          <w:rFonts w:ascii="仿宋" w:eastAsia="仿宋" w:hAnsi="仿宋" w:cs="仿宋"/>
          <w:sz w:val="23"/>
          <w:szCs w:val="23"/>
        </w:rPr>
      </w:pPr>
      <w:r>
        <w:rPr>
          <w:rFonts w:ascii="仿宋" w:eastAsia="仿宋" w:hAnsi="仿宋" w:cs="仿宋"/>
          <w:spacing w:val="14"/>
          <w:sz w:val="23"/>
          <w:szCs w:val="23"/>
        </w:rPr>
        <w:t>(8)招标服务费承诺书</w:t>
      </w:r>
    </w:p>
    <w:p>
      <w:pPr>
        <w:spacing w:before="111" w:line="254" w:lineRule="auto"/>
        <w:ind w:left="479" w:right="849"/>
        <w:rPr>
          <w:rFonts w:ascii="仿宋" w:eastAsia="仿宋" w:hAnsi="仿宋" w:cs="仿宋"/>
          <w:sz w:val="23"/>
          <w:szCs w:val="23"/>
        </w:rPr>
      </w:pPr>
      <w:r>
        <w:rPr>
          <w:rFonts w:ascii="宋体" w:eastAsia="宋体" w:hAnsi="宋体" w:cs="宋体"/>
          <w:spacing w:val="7"/>
          <w:sz w:val="23"/>
          <w:szCs w:val="23"/>
        </w:rPr>
        <w:t>(9)以</w:t>
      </w:r>
      <w:r>
        <w:rPr>
          <w:rFonts w:ascii="宋体" w:eastAsia="宋体" w:hAnsi="宋体" w:cs="宋体"/>
          <w:spacing w:val="54"/>
          <w:sz w:val="23"/>
          <w:szCs w:val="23"/>
        </w:rPr>
        <w:t xml:space="preserve"> </w:t>
      </w:r>
      <w:r>
        <w:rPr>
          <w:rFonts w:ascii="宋体" w:eastAsia="宋体" w:hAnsi="宋体" w:cs="宋体"/>
          <w:color w:val="F77410"/>
          <w:spacing w:val="45"/>
          <w:sz w:val="23"/>
          <w:szCs w:val="23"/>
          <w:u w:val="single" w:color="auto"/>
        </w:rPr>
        <w:t xml:space="preserve">  </w:t>
      </w:r>
      <w:r>
        <w:rPr>
          <w:rFonts w:ascii="宋体" w:eastAsia="宋体" w:hAnsi="宋体" w:cs="宋体"/>
          <w:color w:val="F77410"/>
          <w:spacing w:val="7"/>
          <w:sz w:val="23"/>
          <w:szCs w:val="23"/>
          <w:u w:val="single" w:color="auto"/>
        </w:rPr>
        <w:t>电</w:t>
      </w:r>
      <w:r>
        <w:rPr>
          <w:rFonts w:ascii="宋体" w:eastAsia="宋体" w:hAnsi="宋体" w:cs="宋体"/>
          <w:color w:val="F77410"/>
          <w:spacing w:val="65"/>
          <w:sz w:val="23"/>
          <w:szCs w:val="23"/>
          <w:u w:val="single" w:color="auto"/>
        </w:rPr>
        <w:t xml:space="preserve"> </w:t>
      </w:r>
      <w:r>
        <w:rPr>
          <w:rFonts w:ascii="宋体" w:eastAsia="宋体" w:hAnsi="宋体" w:cs="宋体"/>
          <w:color w:val="F77410"/>
          <w:spacing w:val="7"/>
          <w:sz w:val="23"/>
          <w:szCs w:val="23"/>
          <w:u w:val="single" w:color="auto"/>
        </w:rPr>
        <w:t xml:space="preserve">汇  </w:t>
      </w:r>
      <w:r>
        <w:rPr>
          <w:rFonts w:ascii="仿宋" w:eastAsia="仿宋" w:hAnsi="仿宋" w:cs="仿宋"/>
          <w:spacing w:val="7"/>
          <w:sz w:val="23"/>
          <w:szCs w:val="23"/>
        </w:rPr>
        <w:t xml:space="preserve">方式提供的金额为人民币 </w:t>
      </w:r>
      <w:r>
        <w:rPr>
          <w:rFonts w:ascii="仿宋" w:eastAsia="仿宋" w:hAnsi="仿宋" w:cs="仿宋"/>
          <w:color w:val="F77410"/>
          <w:spacing w:val="7"/>
          <w:sz w:val="23"/>
          <w:szCs w:val="23"/>
          <w:u w:val="single" w:color="auto"/>
        </w:rPr>
        <w:t>0,000.00</w:t>
      </w:r>
      <w:r>
        <w:rPr>
          <w:rFonts w:ascii="仿宋" w:eastAsia="仿宋" w:hAnsi="仿宋" w:cs="仿宋"/>
          <w:color w:val="F77410"/>
          <w:spacing w:val="65"/>
          <w:sz w:val="23"/>
          <w:szCs w:val="23"/>
        </w:rPr>
        <w:t xml:space="preserve"> </w:t>
      </w:r>
      <w:r>
        <w:rPr>
          <w:rFonts w:ascii="仿宋" w:eastAsia="仿宋" w:hAnsi="仿宋" w:cs="仿宋"/>
          <w:spacing w:val="7"/>
          <w:sz w:val="23"/>
          <w:szCs w:val="23"/>
        </w:rPr>
        <w:t>元</w:t>
      </w:r>
      <w:r>
        <w:rPr>
          <w:rFonts w:ascii="仿宋" w:eastAsia="仿宋" w:hAnsi="仿宋" w:cs="仿宋"/>
          <w:spacing w:val="6"/>
          <w:sz w:val="23"/>
          <w:szCs w:val="23"/>
        </w:rPr>
        <w:t>的投标保证金。</w:t>
      </w:r>
      <w:r>
        <w:rPr>
          <w:rFonts w:ascii="仿宋" w:eastAsia="仿宋" w:hAnsi="仿宋" w:cs="仿宋"/>
          <w:sz w:val="23"/>
          <w:szCs w:val="23"/>
        </w:rPr>
        <w:t xml:space="preserve"> </w:t>
      </w:r>
      <w:r>
        <w:rPr>
          <w:rFonts w:ascii="仿宋" w:eastAsia="仿宋" w:hAnsi="仿宋" w:cs="仿宋"/>
          <w:spacing w:val="4"/>
          <w:sz w:val="23"/>
          <w:szCs w:val="23"/>
        </w:rPr>
        <w:t>据此函，签字代表宣布同意如下：</w:t>
      </w:r>
    </w:p>
    <w:p>
      <w:pPr>
        <w:spacing w:before="107" w:line="402" w:lineRule="exact"/>
        <w:ind w:left="479"/>
        <w:rPr>
          <w:rFonts w:ascii="仿宋" w:eastAsia="仿宋" w:hAnsi="仿宋" w:cs="仿宋"/>
          <w:sz w:val="23"/>
          <w:szCs w:val="23"/>
        </w:rPr>
      </w:pPr>
      <w:r>
        <w:rPr>
          <w:rFonts w:ascii="仿宋" w:eastAsia="仿宋" w:hAnsi="仿宋" w:cs="仿宋"/>
          <w:spacing w:val="15"/>
          <w:position w:val="12"/>
          <w:sz w:val="23"/>
          <w:szCs w:val="23"/>
        </w:rPr>
        <w:t>1.所附详细报价表中规定的应提供和交付的货物及服务报价总价(国内现场交货</w:t>
      </w:r>
    </w:p>
    <w:p>
      <w:pPr>
        <w:spacing w:line="222" w:lineRule="auto"/>
        <w:jc w:val="right"/>
        <w:rPr>
          <w:rFonts w:ascii="仿宋" w:eastAsia="仿宋" w:hAnsi="仿宋" w:cs="仿宋"/>
          <w:sz w:val="23"/>
          <w:szCs w:val="23"/>
        </w:rPr>
      </w:pPr>
      <w:r>
        <w:rPr>
          <w:rFonts w:ascii="仿宋" w:eastAsia="仿宋" w:hAnsi="仿宋" w:cs="仿宋"/>
          <w:spacing w:val="-3"/>
          <w:sz w:val="23"/>
          <w:szCs w:val="23"/>
        </w:rPr>
        <w:t xml:space="preserve">价)为人民币 </w:t>
      </w:r>
      <w:r>
        <w:rPr>
          <w:rFonts w:ascii="仿宋" w:eastAsia="仿宋" w:hAnsi="仿宋" w:cs="仿宋"/>
          <w:color w:val="FF6600"/>
          <w:spacing w:val="-3"/>
          <w:sz w:val="23"/>
          <w:szCs w:val="23"/>
          <w:u w:val="single" w:color="auto"/>
        </w:rPr>
        <w:t xml:space="preserve">      , 0</w:t>
      </w:r>
      <w:r>
        <w:rPr>
          <w:rFonts w:ascii="仿宋" w:eastAsia="仿宋" w:hAnsi="仿宋" w:cs="仿宋"/>
          <w:color w:val="FF6600"/>
          <w:spacing w:val="1"/>
          <w:sz w:val="23"/>
          <w:szCs w:val="23"/>
          <w:u w:val="single" w:color="auto"/>
        </w:rPr>
        <w:t xml:space="preserve"> </w:t>
      </w:r>
      <w:r>
        <w:rPr>
          <w:rFonts w:ascii="仿宋" w:eastAsia="仿宋" w:hAnsi="仿宋" w:cs="仿宋"/>
          <w:color w:val="FF6600"/>
          <w:spacing w:val="-3"/>
          <w:sz w:val="23"/>
          <w:szCs w:val="23"/>
          <w:u w:val="single" w:color="auto"/>
        </w:rPr>
        <w:t>0</w:t>
      </w:r>
      <w:r>
        <w:rPr>
          <w:rFonts w:ascii="仿宋" w:eastAsia="仿宋" w:hAnsi="仿宋" w:cs="仿宋"/>
          <w:color w:val="FF6600"/>
          <w:spacing w:val="2"/>
          <w:sz w:val="23"/>
          <w:szCs w:val="23"/>
          <w:u w:val="single" w:color="auto"/>
        </w:rPr>
        <w:t xml:space="preserve"> </w:t>
      </w:r>
      <w:r>
        <w:rPr>
          <w:rFonts w:ascii="仿宋" w:eastAsia="仿宋" w:hAnsi="仿宋" w:cs="仿宋"/>
          <w:color w:val="FF6600"/>
          <w:spacing w:val="-3"/>
          <w:sz w:val="23"/>
          <w:szCs w:val="23"/>
          <w:u w:val="single" w:color="auto"/>
        </w:rPr>
        <w:t>0</w:t>
      </w:r>
      <w:r>
        <w:rPr>
          <w:rFonts w:ascii="仿宋" w:eastAsia="仿宋" w:hAnsi="仿宋" w:cs="仿宋"/>
          <w:color w:val="FF6600"/>
          <w:spacing w:val="10"/>
          <w:sz w:val="23"/>
          <w:szCs w:val="23"/>
          <w:u w:val="single" w:color="auto"/>
        </w:rPr>
        <w:t xml:space="preserve"> </w:t>
      </w:r>
      <w:r>
        <w:rPr>
          <w:rFonts w:ascii="仿宋" w:eastAsia="仿宋" w:hAnsi="仿宋" w:cs="仿宋"/>
          <w:color w:val="FF6600"/>
          <w:spacing w:val="-3"/>
          <w:sz w:val="23"/>
          <w:szCs w:val="23"/>
          <w:u w:val="single" w:color="auto"/>
        </w:rPr>
        <w:t>元</w:t>
      </w:r>
      <w:r>
        <w:rPr>
          <w:rFonts w:ascii="仿宋" w:eastAsia="仿宋" w:hAnsi="仿宋" w:cs="仿宋"/>
          <w:color w:val="FF6600"/>
          <w:spacing w:val="6"/>
          <w:sz w:val="23"/>
          <w:szCs w:val="23"/>
          <w:u w:val="single" w:color="auto"/>
        </w:rPr>
        <w:t xml:space="preserve"> </w:t>
      </w:r>
      <w:r>
        <w:rPr>
          <w:rFonts w:ascii="仿宋" w:eastAsia="仿宋" w:hAnsi="仿宋" w:cs="仿宋"/>
          <w:color w:val="FF6600"/>
          <w:spacing w:val="-3"/>
          <w:sz w:val="23"/>
          <w:szCs w:val="23"/>
          <w:u w:val="single" w:color="auto"/>
        </w:rPr>
        <w:t>整</w:t>
      </w:r>
      <w:r>
        <w:rPr>
          <w:rFonts w:ascii="仿宋" w:eastAsia="仿宋" w:hAnsi="仿宋" w:cs="仿宋"/>
          <w:color w:val="FF6600"/>
          <w:spacing w:val="-3"/>
          <w:sz w:val="23"/>
          <w:szCs w:val="23"/>
        </w:rPr>
        <w:t>，</w:t>
      </w:r>
      <w:r>
        <w:rPr>
          <w:rFonts w:ascii="仿宋" w:eastAsia="仿宋" w:hAnsi="仿宋" w:cs="仿宋"/>
          <w:spacing w:val="-3"/>
          <w:sz w:val="23"/>
          <w:szCs w:val="23"/>
        </w:rPr>
        <w:t>即</w:t>
      </w:r>
      <w:r>
        <w:rPr>
          <w:rFonts w:ascii="仿宋" w:eastAsia="仿宋" w:hAnsi="仿宋" w:cs="仿宋"/>
          <w:spacing w:val="53"/>
          <w:sz w:val="23"/>
          <w:szCs w:val="23"/>
        </w:rPr>
        <w:t xml:space="preserve"> </w:t>
      </w:r>
      <w:r>
        <w:rPr>
          <w:rFonts w:ascii="仿宋" w:eastAsia="仿宋" w:hAnsi="仿宋" w:cs="仿宋"/>
          <w:color w:val="FF6600"/>
          <w:spacing w:val="-3"/>
          <w:sz w:val="23"/>
          <w:szCs w:val="23"/>
          <w:u w:val="single" w:color="auto"/>
        </w:rPr>
        <w:t xml:space="preserve">                    </w:t>
      </w:r>
      <w:r>
        <w:rPr>
          <w:rFonts w:ascii="仿宋" w:eastAsia="仿宋" w:hAnsi="仿宋" w:cs="仿宋"/>
          <w:color w:val="FF6600"/>
          <w:spacing w:val="-4"/>
          <w:sz w:val="23"/>
          <w:szCs w:val="23"/>
          <w:u w:val="single" w:color="auto"/>
        </w:rPr>
        <w:t xml:space="preserve">     </w:t>
      </w:r>
      <w:r>
        <w:rPr>
          <w:rFonts w:ascii="仿宋" w:eastAsia="仿宋" w:hAnsi="仿宋" w:cs="仿宋"/>
          <w:b/>
          <w:bCs/>
          <w:color w:val="FF6600"/>
          <w:spacing w:val="-4"/>
          <w:sz w:val="23"/>
          <w:szCs w:val="23"/>
          <w:u w:val="single" w:color="auto"/>
        </w:rPr>
        <w:t>元</w:t>
      </w:r>
      <w:r>
        <w:rPr>
          <w:rFonts w:ascii="仿宋" w:eastAsia="仿宋" w:hAnsi="仿宋" w:cs="仿宋"/>
          <w:color w:val="FF6600"/>
          <w:spacing w:val="61"/>
          <w:sz w:val="23"/>
          <w:szCs w:val="23"/>
          <w:u w:val="single" w:color="auto"/>
        </w:rPr>
        <w:t xml:space="preserve"> </w:t>
      </w:r>
      <w:r>
        <w:rPr>
          <w:rFonts w:ascii="仿宋" w:eastAsia="仿宋" w:hAnsi="仿宋" w:cs="仿宋"/>
          <w:b/>
          <w:bCs/>
          <w:color w:val="FF6600"/>
          <w:spacing w:val="-4"/>
          <w:sz w:val="23"/>
          <w:szCs w:val="23"/>
          <w:u w:val="single" w:color="auto"/>
        </w:rPr>
        <w:t>整</w:t>
      </w:r>
      <w:r>
        <w:rPr>
          <w:rFonts w:ascii="仿宋" w:eastAsia="仿宋" w:hAnsi="仿宋" w:cs="仿宋"/>
          <w:color w:val="FF6600"/>
          <w:spacing w:val="53"/>
          <w:sz w:val="23"/>
          <w:szCs w:val="23"/>
        </w:rPr>
        <w:t xml:space="preserve"> </w:t>
      </w:r>
      <w:r>
        <w:rPr>
          <w:rFonts w:ascii="仿宋" w:eastAsia="仿宋" w:hAnsi="仿宋" w:cs="仿宋"/>
          <w:spacing w:val="-4"/>
          <w:sz w:val="23"/>
          <w:szCs w:val="23"/>
        </w:rPr>
        <w:t>(中文表述)。</w:t>
      </w:r>
    </w:p>
    <w:p>
      <w:pPr>
        <w:spacing w:before="101" w:line="255" w:lineRule="auto"/>
        <w:ind w:right="111" w:firstLine="479"/>
        <w:rPr>
          <w:rFonts w:ascii="仿宋" w:eastAsia="仿宋" w:hAnsi="仿宋" w:cs="仿宋"/>
          <w:sz w:val="23"/>
          <w:szCs w:val="23"/>
        </w:rPr>
      </w:pPr>
      <w:r>
        <w:rPr>
          <w:rFonts w:ascii="仿宋" w:eastAsia="仿宋" w:hAnsi="仿宋" w:cs="仿宋"/>
          <w:spacing w:val="12"/>
          <w:sz w:val="23"/>
          <w:szCs w:val="23"/>
        </w:rPr>
        <w:t>2.投标人已详细审查全部招标文件，包括修改文件(如有的话)和有关附件，将自</w:t>
      </w:r>
      <w:r>
        <w:rPr>
          <w:rFonts w:ascii="仿宋" w:eastAsia="仿宋" w:hAnsi="仿宋" w:cs="仿宋"/>
          <w:spacing w:val="9"/>
          <w:sz w:val="23"/>
          <w:szCs w:val="23"/>
        </w:rPr>
        <w:t xml:space="preserve"> </w:t>
      </w:r>
      <w:r>
        <w:rPr>
          <w:rFonts w:ascii="仿宋" w:eastAsia="仿宋" w:hAnsi="仿宋" w:cs="仿宋"/>
          <w:spacing w:val="7"/>
          <w:sz w:val="23"/>
          <w:szCs w:val="23"/>
        </w:rPr>
        <w:t>行承担因对全部招标文件理解不正确或误解而产生的相应</w:t>
      </w:r>
      <w:r>
        <w:rPr>
          <w:rFonts w:ascii="仿宋" w:eastAsia="仿宋" w:hAnsi="仿宋" w:cs="仿宋"/>
          <w:spacing w:val="6"/>
          <w:sz w:val="23"/>
          <w:szCs w:val="23"/>
        </w:rPr>
        <w:t>后果。</w:t>
      </w:r>
    </w:p>
    <w:p>
      <w:pPr>
        <w:spacing w:before="123" w:line="255" w:lineRule="auto"/>
        <w:ind w:right="100" w:firstLine="479"/>
        <w:rPr>
          <w:rFonts w:ascii="仿宋" w:eastAsia="仿宋" w:hAnsi="仿宋" w:cs="仿宋"/>
          <w:sz w:val="23"/>
          <w:szCs w:val="23"/>
        </w:rPr>
      </w:pPr>
      <w:r>
        <w:rPr>
          <w:rFonts w:ascii="仿宋" w:eastAsia="仿宋" w:hAnsi="仿宋" w:cs="仿宋"/>
          <w:spacing w:val="6"/>
          <w:sz w:val="23"/>
          <w:szCs w:val="23"/>
        </w:rPr>
        <w:t>3.投标人保证遵守招标文件的全部规定，投标人所提交的材料中所含的信息均为真</w:t>
      </w:r>
      <w:r>
        <w:rPr>
          <w:rFonts w:ascii="仿宋" w:eastAsia="仿宋" w:hAnsi="仿宋" w:cs="仿宋"/>
          <w:spacing w:val="11"/>
          <w:sz w:val="23"/>
          <w:szCs w:val="23"/>
        </w:rPr>
        <w:t xml:space="preserve"> </w:t>
      </w:r>
      <w:r>
        <w:rPr>
          <w:rFonts w:ascii="仿宋" w:eastAsia="仿宋" w:hAnsi="仿宋" w:cs="仿宋"/>
          <w:spacing w:val="5"/>
          <w:sz w:val="23"/>
          <w:szCs w:val="23"/>
        </w:rPr>
        <w:t>实、准确、完整，且不具有任何误导性。</w:t>
      </w:r>
    </w:p>
    <w:p>
      <w:pPr>
        <w:spacing w:before="107" w:line="221" w:lineRule="auto"/>
        <w:ind w:left="479"/>
        <w:rPr>
          <w:rFonts w:ascii="仿宋" w:eastAsia="仿宋" w:hAnsi="仿宋" w:cs="仿宋"/>
          <w:sz w:val="23"/>
          <w:szCs w:val="23"/>
        </w:rPr>
      </w:pPr>
      <w:r>
        <w:rPr>
          <w:rFonts w:ascii="仿宋" w:eastAsia="仿宋" w:hAnsi="仿宋" w:cs="仿宋"/>
          <w:spacing w:val="7"/>
          <w:sz w:val="23"/>
          <w:szCs w:val="23"/>
        </w:rPr>
        <w:t>4.投标人将按招标文件的规定履行合同责任和义务。</w:t>
      </w:r>
    </w:p>
    <w:p>
      <w:pPr>
        <w:spacing w:before="114" w:line="220" w:lineRule="auto"/>
        <w:ind w:left="479"/>
        <w:rPr>
          <w:rFonts w:ascii="仿宋" w:eastAsia="仿宋" w:hAnsi="仿宋" w:cs="仿宋"/>
          <w:sz w:val="23"/>
          <w:szCs w:val="23"/>
        </w:rPr>
      </w:pPr>
      <w:r>
        <w:rPr>
          <w:rFonts w:ascii="仿宋" w:eastAsia="仿宋" w:hAnsi="仿宋" w:cs="仿宋"/>
          <w:spacing w:val="6"/>
          <w:sz w:val="23"/>
          <w:szCs w:val="23"/>
        </w:rPr>
        <w:t>5.本投标文件自开标日起投标有效期为：投标截止期结束</w:t>
      </w:r>
      <w:r>
        <w:rPr>
          <w:rFonts w:ascii="仿宋" w:eastAsia="仿宋" w:hAnsi="仿宋" w:cs="仿宋"/>
          <w:spacing w:val="5"/>
          <w:sz w:val="23"/>
          <w:szCs w:val="23"/>
        </w:rPr>
        <w:t>后</w:t>
      </w:r>
      <w:r>
        <w:rPr>
          <w:rFonts w:ascii="仿宋" w:eastAsia="仿宋" w:hAnsi="仿宋" w:cs="仿宋"/>
          <w:spacing w:val="55"/>
          <w:sz w:val="23"/>
          <w:szCs w:val="23"/>
        </w:rPr>
        <w:t xml:space="preserve"> </w:t>
      </w:r>
      <w:r>
        <w:rPr>
          <w:rFonts w:ascii="仿宋" w:eastAsia="仿宋" w:hAnsi="仿宋" w:cs="仿宋"/>
          <w:color w:val="FF6600"/>
          <w:spacing w:val="5"/>
          <w:sz w:val="23"/>
          <w:szCs w:val="23"/>
          <w:u w:val="single" w:color="auto"/>
        </w:rPr>
        <w:t>90</w:t>
      </w:r>
      <w:r>
        <w:rPr>
          <w:rFonts w:ascii="仿宋" w:eastAsia="仿宋" w:hAnsi="仿宋" w:cs="仿宋"/>
          <w:color w:val="FF6600"/>
          <w:spacing w:val="54"/>
          <w:sz w:val="23"/>
          <w:szCs w:val="23"/>
        </w:rPr>
        <w:t xml:space="preserve"> </w:t>
      </w:r>
      <w:r>
        <w:rPr>
          <w:rFonts w:ascii="仿宋" w:eastAsia="仿宋" w:hAnsi="仿宋" w:cs="仿宋"/>
          <w:spacing w:val="5"/>
          <w:sz w:val="23"/>
          <w:szCs w:val="23"/>
        </w:rPr>
        <w:t>日历日</w:t>
      </w:r>
    </w:p>
    <w:p>
      <w:pPr>
        <w:spacing w:before="109" w:line="258" w:lineRule="auto"/>
        <w:ind w:right="94" w:firstLine="479"/>
        <w:rPr>
          <w:rFonts w:ascii="仿宋" w:eastAsia="仿宋" w:hAnsi="仿宋" w:cs="仿宋"/>
          <w:sz w:val="23"/>
          <w:szCs w:val="23"/>
        </w:rPr>
      </w:pPr>
      <w:r>
        <w:rPr>
          <w:rFonts w:ascii="仿宋" w:eastAsia="仿宋" w:hAnsi="仿宋" w:cs="仿宋"/>
          <w:spacing w:val="13"/>
          <w:sz w:val="23"/>
          <w:szCs w:val="23"/>
        </w:rPr>
        <w:t>6.如果发生招标文件第二章投标人须知第12条所述情</w:t>
      </w:r>
      <w:r>
        <w:rPr>
          <w:rFonts w:ascii="仿宋" w:eastAsia="仿宋" w:hAnsi="仿宋" w:cs="仿宋"/>
          <w:spacing w:val="12"/>
          <w:sz w:val="23"/>
          <w:szCs w:val="23"/>
        </w:rPr>
        <w:t>况，则同意招标代理机构不</w:t>
      </w:r>
      <w:r>
        <w:rPr>
          <w:rFonts w:ascii="仿宋" w:eastAsia="仿宋" w:hAnsi="仿宋" w:cs="仿宋"/>
          <w:sz w:val="23"/>
          <w:szCs w:val="23"/>
        </w:rPr>
        <w:t xml:space="preserve"> 予退还投标保证金。</w:t>
      </w:r>
    </w:p>
    <w:p>
      <w:pPr>
        <w:spacing w:before="103" w:line="269" w:lineRule="auto"/>
        <w:ind w:right="39" w:firstLine="479"/>
        <w:rPr>
          <w:rFonts w:ascii="仿宋" w:eastAsia="仿宋" w:hAnsi="仿宋" w:cs="仿宋"/>
          <w:sz w:val="23"/>
          <w:szCs w:val="23"/>
        </w:rPr>
      </w:pPr>
      <w:r>
        <w:rPr>
          <w:rFonts w:ascii="仿宋" w:eastAsia="仿宋" w:hAnsi="仿宋" w:cs="仿宋"/>
          <w:spacing w:val="8"/>
          <w:sz w:val="23"/>
          <w:szCs w:val="23"/>
        </w:rPr>
        <w:t>7.投标人同意提供按照招标采购单位可能要求的与其投标有关的一切数据或资</w:t>
      </w:r>
      <w:r>
        <w:rPr>
          <w:rFonts w:ascii="仿宋" w:eastAsia="仿宋" w:hAnsi="仿宋" w:cs="仿宋"/>
          <w:spacing w:val="7"/>
          <w:sz w:val="23"/>
          <w:szCs w:val="23"/>
        </w:rPr>
        <w:t>料，</w:t>
      </w:r>
      <w:r>
        <w:rPr>
          <w:rFonts w:ascii="仿宋" w:eastAsia="仿宋" w:hAnsi="仿宋" w:cs="仿宋"/>
          <w:sz w:val="23"/>
          <w:szCs w:val="23"/>
        </w:rPr>
        <w:t xml:space="preserve"> </w:t>
      </w:r>
      <w:r>
        <w:rPr>
          <w:rFonts w:ascii="仿宋" w:eastAsia="仿宋" w:hAnsi="仿宋" w:cs="仿宋"/>
          <w:spacing w:val="7"/>
          <w:sz w:val="23"/>
          <w:szCs w:val="23"/>
        </w:rPr>
        <w:t>完全理解贵方不一定要接受最低的报价或收到的任何投标。</w:t>
      </w:r>
    </w:p>
    <w:p>
      <w:pPr>
        <w:spacing w:before="110" w:line="402" w:lineRule="exact"/>
        <w:ind w:left="479"/>
        <w:rPr>
          <w:rFonts w:ascii="仿宋" w:eastAsia="仿宋" w:hAnsi="仿宋" w:cs="仿宋"/>
          <w:sz w:val="23"/>
          <w:szCs w:val="23"/>
        </w:rPr>
      </w:pPr>
      <w:r>
        <w:rPr>
          <w:rFonts w:ascii="仿宋" w:eastAsia="仿宋" w:hAnsi="仿宋" w:cs="仿宋"/>
          <w:spacing w:val="5"/>
          <w:position w:val="12"/>
          <w:sz w:val="23"/>
          <w:szCs w:val="23"/>
        </w:rPr>
        <w:t>8. 与本投标有关的一切正式往来通讯请寄：</w:t>
      </w:r>
    </w:p>
    <w:p>
      <w:pPr>
        <w:spacing w:before="1" w:line="221" w:lineRule="auto"/>
        <w:ind w:left="719"/>
        <w:rPr>
          <w:rFonts w:ascii="Times New Roman" w:eastAsia="Times New Roman" w:hAnsi="Times New Roman" w:cs="Times New Roman"/>
          <w:sz w:val="15"/>
          <w:szCs w:val="15"/>
        </w:rPr>
      </w:pPr>
      <w:r>
        <w:rPr>
          <w:rFonts w:ascii="仿宋" w:eastAsia="仿宋" w:hAnsi="仿宋" w:cs="仿宋"/>
          <w:spacing w:val="-13"/>
          <w:sz w:val="23"/>
          <w:szCs w:val="23"/>
        </w:rPr>
        <w:t xml:space="preserve">地址：  </w:t>
      </w:r>
      <w:r>
        <w:rPr>
          <w:rFonts w:ascii="Times New Roman" w:eastAsia="Times New Roman" w:hAnsi="Times New Roman" w:cs="Times New Roman"/>
          <w:spacing w:val="-13"/>
          <w:sz w:val="23"/>
          <w:szCs w:val="23"/>
          <w:u w:val="single" w:color="auto"/>
        </w:rPr>
        <w:t>XXX</w:t>
      </w:r>
      <w:r>
        <w:rPr>
          <w:rFonts w:ascii="宋体" w:eastAsia="宋体" w:hAnsi="宋体" w:cs="宋体"/>
          <w:spacing w:val="-13"/>
          <w:sz w:val="23"/>
          <w:szCs w:val="23"/>
          <w:u w:val="single" w:color="auto"/>
        </w:rPr>
        <w:t>开发区</w:t>
      </w:r>
      <w:r>
        <w:rPr>
          <w:rFonts w:ascii="Times New Roman" w:eastAsia="Times New Roman" w:hAnsi="Times New Roman" w:cs="Times New Roman"/>
          <w:spacing w:val="-13"/>
          <w:sz w:val="23"/>
          <w:szCs w:val="23"/>
          <w:u w:val="single" w:color="auto"/>
        </w:rPr>
        <w:t>XXX</w:t>
      </w:r>
      <w:r>
        <w:rPr>
          <w:rFonts w:ascii="Times New Roman" w:eastAsia="Times New Roman" w:hAnsi="Times New Roman" w:cs="Times New Roman"/>
          <w:spacing w:val="8"/>
          <w:sz w:val="23"/>
          <w:szCs w:val="23"/>
        </w:rPr>
        <w:t xml:space="preserve">   </w:t>
      </w:r>
      <w:r>
        <w:rPr>
          <w:rFonts w:ascii="仿宋" w:eastAsia="仿宋" w:hAnsi="仿宋" w:cs="仿宋"/>
          <w:spacing w:val="-13"/>
          <w:sz w:val="23"/>
          <w:szCs w:val="23"/>
        </w:rPr>
        <w:t>邮 编 ：</w:t>
      </w:r>
      <w:r>
        <w:rPr>
          <w:rFonts w:ascii="Times New Roman" w:eastAsia="Times New Roman" w:hAnsi="Times New Roman" w:cs="Times New Roman"/>
          <w:position w:val="-1"/>
          <w:sz w:val="15"/>
          <w:szCs w:val="15"/>
          <w:u w:val="single" w:color="auto"/>
        </w:rPr>
        <w:t>XXX</w:t>
      </w:r>
    </w:p>
    <w:p>
      <w:pPr>
        <w:spacing w:before="96" w:line="223" w:lineRule="auto"/>
        <w:ind w:left="719"/>
        <w:rPr>
          <w:rFonts w:ascii="Times New Roman" w:eastAsia="Times New Roman" w:hAnsi="Times New Roman" w:cs="Times New Roman"/>
          <w:sz w:val="15"/>
          <w:szCs w:val="15"/>
        </w:rPr>
      </w:pPr>
      <w:r>
        <w:rPr>
          <w:rFonts w:ascii="仿宋" w:eastAsia="仿宋" w:hAnsi="仿宋" w:cs="仿宋"/>
          <w:spacing w:val="-22"/>
          <w:sz w:val="23"/>
          <w:szCs w:val="23"/>
        </w:rPr>
        <w:t>电话：</w:t>
      </w:r>
      <w:r>
        <w:rPr>
          <w:rFonts w:ascii="仿宋" w:eastAsia="仿宋" w:hAnsi="仿宋" w:cs="仿宋"/>
          <w:spacing w:val="83"/>
          <w:sz w:val="23"/>
          <w:szCs w:val="23"/>
        </w:rPr>
        <w:t xml:space="preserve"> </w:t>
      </w:r>
      <w:r>
        <w:rPr>
          <w:rFonts w:ascii="Times New Roman" w:eastAsia="Times New Roman" w:hAnsi="Times New Roman" w:cs="Times New Roman"/>
          <w:spacing w:val="-22"/>
          <w:sz w:val="23"/>
          <w:szCs w:val="23"/>
          <w:u w:val="single" w:color="auto"/>
        </w:rPr>
        <w:t xml:space="preserve"> XXX</w:t>
      </w:r>
      <w:r>
        <w:rPr>
          <w:rFonts w:ascii="Times New Roman" w:eastAsia="Times New Roman" w:hAnsi="Times New Roman" w:cs="Times New Roman"/>
          <w:spacing w:val="4"/>
          <w:sz w:val="23"/>
          <w:szCs w:val="23"/>
        </w:rPr>
        <w:t xml:space="preserve">    </w:t>
      </w:r>
      <w:r>
        <w:rPr>
          <w:rFonts w:ascii="仿宋" w:eastAsia="仿宋" w:hAnsi="仿宋" w:cs="仿宋"/>
          <w:spacing w:val="-22"/>
          <w:sz w:val="23"/>
          <w:szCs w:val="23"/>
        </w:rPr>
        <w:t>传</w:t>
      </w:r>
      <w:r>
        <w:rPr>
          <w:rFonts w:ascii="仿宋" w:eastAsia="仿宋" w:hAnsi="仿宋" w:cs="仿宋"/>
          <w:spacing w:val="-24"/>
          <w:sz w:val="23"/>
          <w:szCs w:val="23"/>
        </w:rPr>
        <w:t xml:space="preserve"> </w:t>
      </w:r>
      <w:r>
        <w:rPr>
          <w:rFonts w:ascii="仿宋" w:eastAsia="仿宋" w:hAnsi="仿宋" w:cs="仿宋"/>
          <w:spacing w:val="-22"/>
          <w:sz w:val="23"/>
          <w:szCs w:val="23"/>
        </w:rPr>
        <w:t>真 ：</w:t>
      </w:r>
      <w:r>
        <w:rPr>
          <w:rFonts w:ascii="仿宋" w:eastAsia="仿宋" w:hAnsi="仿宋" w:cs="仿宋"/>
          <w:spacing w:val="-61"/>
          <w:sz w:val="23"/>
          <w:szCs w:val="23"/>
        </w:rPr>
        <w:t xml:space="preserve"> </w:t>
      </w:r>
      <w:r>
        <w:rPr>
          <w:rFonts w:ascii="Times New Roman" w:eastAsia="Times New Roman" w:hAnsi="Times New Roman" w:cs="Times New Roman"/>
          <w:spacing w:val="1"/>
          <w:position w:val="-2"/>
          <w:sz w:val="15"/>
          <w:szCs w:val="15"/>
          <w:u w:val="single" w:color="auto"/>
        </w:rPr>
        <w:t xml:space="preserve">             </w:t>
      </w:r>
      <w:r>
        <w:rPr>
          <w:rFonts w:ascii="Times New Roman" w:eastAsia="Times New Roman" w:hAnsi="Times New Roman" w:cs="Times New Roman"/>
          <w:position w:val="-2"/>
          <w:sz w:val="15"/>
          <w:szCs w:val="15"/>
          <w:u w:val="single" w:color="auto"/>
        </w:rPr>
        <w:t>XXX</w:t>
      </w:r>
    </w:p>
    <w:p>
      <w:pPr>
        <w:spacing w:before="81" w:line="222" w:lineRule="auto"/>
        <w:ind w:left="719"/>
        <w:rPr>
          <w:rFonts w:ascii="仿宋" w:eastAsia="仿宋" w:hAnsi="仿宋" w:cs="仿宋"/>
          <w:sz w:val="23"/>
          <w:szCs w:val="23"/>
        </w:rPr>
      </w:pPr>
      <w:r>
        <w:rPr>
          <w:rFonts w:ascii="仿宋" w:eastAsia="仿宋" w:hAnsi="仿宋" w:cs="仿宋"/>
          <w:spacing w:val="-14"/>
          <w:sz w:val="23"/>
          <w:szCs w:val="23"/>
        </w:rPr>
        <w:t>投标人代表签字：</w:t>
      </w:r>
      <w:r>
        <w:rPr>
          <w:rFonts w:ascii="仿宋" w:eastAsia="仿宋" w:hAnsi="仿宋" w:cs="仿宋"/>
          <w:spacing w:val="20"/>
          <w:sz w:val="23"/>
          <w:szCs w:val="23"/>
        </w:rPr>
        <w:t xml:space="preserve">  </w:t>
      </w:r>
      <w:r>
        <w:rPr>
          <w:rFonts w:ascii="仿宋" w:eastAsia="仿宋" w:hAnsi="仿宋" w:cs="仿宋"/>
          <w:sz w:val="23"/>
          <w:szCs w:val="23"/>
          <w:u w:val="single" w:color="auto"/>
        </w:rPr>
        <w:t xml:space="preserve">                  </w:t>
      </w:r>
    </w:p>
    <w:p>
      <w:pPr>
        <w:spacing w:before="90" w:line="233" w:lineRule="auto"/>
        <w:ind w:left="719"/>
        <w:rPr>
          <w:rFonts w:ascii="仿宋" w:eastAsia="仿宋" w:hAnsi="仿宋" w:cs="仿宋"/>
          <w:sz w:val="23"/>
          <w:szCs w:val="23"/>
        </w:rPr>
      </w:pPr>
      <w:r>
        <w:rPr>
          <w:rFonts w:ascii="仿宋" w:eastAsia="仿宋" w:hAnsi="仿宋" w:cs="仿宋"/>
          <w:spacing w:val="31"/>
          <w:position w:val="1"/>
          <w:sz w:val="23"/>
          <w:szCs w:val="23"/>
        </w:rPr>
        <w:t xml:space="preserve">投标人(全称并加盖公章): </w:t>
      </w:r>
      <w:r>
        <w:rPr>
          <w:rFonts w:ascii="仿宋" w:eastAsia="仿宋" w:hAnsi="仿宋" w:cs="仿宋"/>
          <w:position w:val="-2"/>
          <w:sz w:val="23"/>
          <w:szCs w:val="23"/>
          <w:u w:val="single" w:color="auto"/>
        </w:rPr>
        <w:t>XXX</w:t>
      </w:r>
      <w:r>
        <w:rPr>
          <w:rFonts w:ascii="仿宋" w:eastAsia="仿宋" w:hAnsi="仿宋" w:cs="仿宋"/>
          <w:spacing w:val="31"/>
          <w:position w:val="-2"/>
          <w:sz w:val="23"/>
          <w:szCs w:val="23"/>
          <w:u w:val="single" w:color="auto"/>
        </w:rPr>
        <w:t>电梯有限公司</w:t>
      </w:r>
    </w:p>
    <w:p>
      <w:pPr>
        <w:spacing w:before="143" w:line="219" w:lineRule="auto"/>
        <w:ind w:left="3469"/>
        <w:rPr>
          <w:rFonts w:ascii="宋体" w:eastAsia="宋体" w:hAnsi="宋体" w:cs="宋体"/>
          <w:sz w:val="18"/>
          <w:szCs w:val="18"/>
        </w:rPr>
      </w:pPr>
      <w:r>
        <w:rPr>
          <w:rFonts w:ascii="宋体" w:eastAsia="宋体" w:hAnsi="宋体" w:cs="宋体"/>
          <w:color w:val="FF6600"/>
          <w:spacing w:val="-10"/>
          <w:sz w:val="18"/>
          <w:szCs w:val="18"/>
        </w:rPr>
        <w:t>日   期</w:t>
      </w:r>
      <w:r>
        <w:rPr>
          <w:rFonts w:ascii="宋体" w:eastAsia="宋体" w:hAnsi="宋体" w:cs="宋体"/>
          <w:color w:val="FF6600"/>
          <w:spacing w:val="23"/>
          <w:sz w:val="18"/>
          <w:szCs w:val="18"/>
        </w:rPr>
        <w:t xml:space="preserve"> </w:t>
      </w:r>
      <w:r>
        <w:rPr>
          <w:rFonts w:ascii="宋体" w:eastAsia="宋体" w:hAnsi="宋体" w:cs="宋体"/>
          <w:color w:val="FF6600"/>
          <w:spacing w:val="-10"/>
          <w:sz w:val="18"/>
          <w:szCs w:val="18"/>
        </w:rPr>
        <w:t>：</w:t>
      </w:r>
      <w:r>
        <w:rPr>
          <w:rFonts w:ascii="宋体" w:eastAsia="宋体" w:hAnsi="宋体" w:cs="宋体"/>
          <w:color w:val="FF6600"/>
          <w:spacing w:val="-21"/>
          <w:sz w:val="18"/>
          <w:szCs w:val="18"/>
        </w:rPr>
        <w:t xml:space="preserve"> </w:t>
      </w:r>
      <w:r>
        <w:rPr>
          <w:rFonts w:ascii="宋体" w:eastAsia="宋体" w:hAnsi="宋体" w:cs="宋体"/>
          <w:color w:val="FF6600"/>
          <w:spacing w:val="-81"/>
          <w:sz w:val="18"/>
          <w:szCs w:val="18"/>
          <w:u w:val="single" w:color="auto"/>
        </w:rPr>
        <w:t xml:space="preserve"> </w:t>
      </w:r>
      <w:r>
        <w:rPr>
          <w:rFonts w:ascii="宋体" w:eastAsia="宋体" w:hAnsi="宋体" w:cs="宋体"/>
          <w:color w:val="FF6600"/>
          <w:spacing w:val="-10"/>
          <w:sz w:val="18"/>
          <w:szCs w:val="18"/>
          <w:u w:val="single" w:color="auto"/>
        </w:rPr>
        <w:t>20xx</w:t>
      </w:r>
      <w:r>
        <w:rPr>
          <w:rFonts w:ascii="宋体" w:eastAsia="宋体" w:hAnsi="宋体" w:cs="宋体"/>
          <w:color w:val="FF6600"/>
          <w:spacing w:val="-10"/>
          <w:sz w:val="18"/>
          <w:szCs w:val="18"/>
        </w:rPr>
        <w:t xml:space="preserve">   年</w:t>
      </w:r>
      <w:r>
        <w:rPr>
          <w:rFonts w:ascii="宋体" w:eastAsia="宋体" w:hAnsi="宋体" w:cs="宋体"/>
          <w:color w:val="FF6600"/>
          <w:spacing w:val="54"/>
          <w:sz w:val="18"/>
          <w:szCs w:val="18"/>
        </w:rPr>
        <w:t xml:space="preserve"> </w:t>
      </w:r>
      <w:r>
        <w:rPr>
          <w:rFonts w:ascii="宋体" w:eastAsia="宋体" w:hAnsi="宋体" w:cs="宋体"/>
          <w:color w:val="FF6600"/>
          <w:spacing w:val="-10"/>
          <w:sz w:val="18"/>
          <w:szCs w:val="18"/>
        </w:rPr>
        <w:t>1</w:t>
      </w:r>
      <w:r>
        <w:rPr>
          <w:rFonts w:ascii="宋体" w:eastAsia="宋体" w:hAnsi="宋体" w:cs="宋体"/>
          <w:color w:val="FF6600"/>
          <w:spacing w:val="45"/>
          <w:sz w:val="18"/>
          <w:szCs w:val="18"/>
        </w:rPr>
        <w:t xml:space="preserve"> </w:t>
      </w:r>
      <w:r>
        <w:rPr>
          <w:rFonts w:ascii="宋体" w:eastAsia="宋体" w:hAnsi="宋体" w:cs="宋体"/>
          <w:color w:val="FF6600"/>
          <w:spacing w:val="-10"/>
          <w:sz w:val="18"/>
          <w:szCs w:val="18"/>
        </w:rPr>
        <w:t>月</w:t>
      </w:r>
      <w:r>
        <w:rPr>
          <w:rFonts w:ascii="宋体" w:eastAsia="宋体" w:hAnsi="宋体" w:cs="宋体"/>
          <w:color w:val="FF6600"/>
          <w:spacing w:val="55"/>
          <w:sz w:val="18"/>
          <w:szCs w:val="18"/>
        </w:rPr>
        <w:t xml:space="preserve"> </w:t>
      </w:r>
      <w:r>
        <w:rPr>
          <w:rFonts w:ascii="宋体" w:eastAsia="宋体" w:hAnsi="宋体" w:cs="宋体"/>
          <w:color w:val="FF6600"/>
          <w:spacing w:val="-10"/>
          <w:sz w:val="18"/>
          <w:szCs w:val="18"/>
        </w:rPr>
        <w:t>1</w:t>
      </w:r>
      <w:r>
        <w:rPr>
          <w:rFonts w:ascii="宋体" w:eastAsia="宋体" w:hAnsi="宋体" w:cs="宋体"/>
          <w:color w:val="FF6600"/>
          <w:spacing w:val="54"/>
          <w:sz w:val="18"/>
          <w:szCs w:val="18"/>
        </w:rPr>
        <w:t xml:space="preserve"> </w:t>
      </w:r>
      <w:r>
        <w:rPr>
          <w:rFonts w:ascii="宋体" w:eastAsia="宋体" w:hAnsi="宋体" w:cs="宋体"/>
          <w:color w:val="FF6600"/>
          <w:spacing w:val="-10"/>
          <w:sz w:val="18"/>
          <w:szCs w:val="18"/>
        </w:rPr>
        <w:t>1  日</w:t>
      </w:r>
    </w:p>
    <w:p>
      <w:pPr>
        <w:spacing w:line="219" w:lineRule="auto"/>
        <w:rPr>
          <w:rFonts w:ascii="宋体" w:eastAsia="宋体" w:hAnsi="宋体" w:cs="宋体"/>
          <w:sz w:val="18"/>
          <w:szCs w:val="18"/>
        </w:rPr>
        <w:sectPr>
          <w:pgSz w:w="11910" w:h="16840"/>
          <w:pgMar w:top="1293" w:right="1394" w:bottom="0" w:left="1420" w:header="0" w:footer="0" w:gutter="0"/>
          <w:pgNumType w:start="3"/>
          <w:cols w:space="708"/>
        </w:sectPr>
      </w:pPr>
    </w:p>
    <w:p>
      <w:pPr>
        <w:spacing w:before="74" w:line="222" w:lineRule="auto"/>
        <w:ind w:left="3910"/>
        <w:outlineLvl w:val="0"/>
        <w:rPr>
          <w:rFonts w:ascii="仿宋" w:eastAsia="仿宋" w:hAnsi="仿宋" w:cs="仿宋"/>
          <w:sz w:val="36"/>
          <w:szCs w:val="36"/>
        </w:rPr>
      </w:pPr>
      <w:bookmarkStart w:id="1" w:name="bookmark2"/>
      <w:bookmarkEnd w:id="1"/>
      <w:r>
        <w:rPr>
          <w:rFonts w:ascii="仿宋" w:eastAsia="仿宋" w:hAnsi="仿宋" w:cs="仿宋"/>
          <w:b/>
          <w:bCs/>
          <w:spacing w:val="-6"/>
          <w:sz w:val="36"/>
          <w:szCs w:val="36"/>
        </w:rPr>
        <w:t>2、开标一览表</w:t>
      </w:r>
    </w:p>
    <w:p>
      <w:pPr>
        <w:spacing w:line="59" w:lineRule="exact"/>
      </w:pPr>
    </w:p>
    <w:p>
      <w:pPr>
        <w:spacing w:line="59" w:lineRule="exact"/>
        <w:sectPr>
          <w:pgSz w:w="11910" w:h="16840"/>
          <w:pgMar w:top="1203" w:right="424" w:bottom="0" w:left="865" w:header="0" w:footer="0" w:gutter="0"/>
          <w:pgNumType w:start="4"/>
          <w:cols w:space="708"/>
        </w:sectPr>
      </w:pPr>
    </w:p>
    <w:p>
      <w:pPr>
        <w:spacing w:before="45" w:line="364" w:lineRule="exact"/>
        <w:ind w:left="544"/>
        <w:rPr>
          <w:rFonts w:ascii="仿宋" w:eastAsia="仿宋" w:hAnsi="仿宋" w:cs="仿宋"/>
        </w:rPr>
      </w:pPr>
      <w:r>
        <w:rPr>
          <w:rFonts w:ascii="仿宋" w:eastAsia="仿宋" w:hAnsi="仿宋" w:cs="仿宋"/>
          <w:spacing w:val="28"/>
          <w:position w:val="11"/>
          <w:sz w:val="21"/>
          <w:szCs w:val="21"/>
        </w:rPr>
        <w:t>投标人名称(公章):</w:t>
      </w:r>
      <w:r>
        <w:rPr>
          <w:rFonts w:ascii="仿宋" w:eastAsia="仿宋" w:hAnsi="仿宋" w:cs="仿宋"/>
          <w:spacing w:val="-27"/>
          <w:position w:val="11"/>
          <w:sz w:val="21"/>
          <w:szCs w:val="21"/>
        </w:rPr>
        <w:t xml:space="preserve"> </w:t>
      </w:r>
      <w:r>
        <w:rPr>
          <w:rFonts w:ascii="Times New Roman" w:eastAsia="Times New Roman" w:hAnsi="Times New Roman" w:cs="Times New Roman"/>
          <w:position w:val="11"/>
          <w:sz w:val="21"/>
          <w:szCs w:val="21"/>
        </w:rPr>
        <w:t>XXX</w:t>
      </w:r>
      <w:r>
        <w:rPr>
          <w:rFonts w:ascii="Times New Roman" w:eastAsia="Times New Roman" w:hAnsi="Times New Roman" w:cs="Times New Roman"/>
          <w:spacing w:val="25"/>
          <w:w w:val="101"/>
          <w:position w:val="11"/>
          <w:sz w:val="21"/>
          <w:szCs w:val="21"/>
        </w:rPr>
        <w:t xml:space="preserve"> </w:t>
      </w:r>
      <w:r>
        <w:rPr>
          <w:rFonts w:ascii="仿宋" w:eastAsia="仿宋" w:hAnsi="仿宋" w:cs="仿宋"/>
          <w:spacing w:val="28"/>
          <w:position w:val="11"/>
          <w:sz w:val="21"/>
          <w:szCs w:val="21"/>
        </w:rPr>
        <w:t>电梯有限公司</w:t>
      </w:r>
    </w:p>
    <w:p>
      <w:pPr>
        <w:spacing w:before="1" w:line="191" w:lineRule="auto"/>
        <w:ind w:left="565"/>
        <w:rPr>
          <w:rFonts w:ascii="宋体" w:eastAsia="宋体" w:hAnsi="宋体" w:cs="宋体"/>
          <w:sz w:val="23"/>
          <w:szCs w:val="23"/>
        </w:rPr>
      </w:pPr>
      <w:r>
        <w:rPr>
          <w:rFonts w:ascii="宋体" w:eastAsia="宋体" w:hAnsi="宋体" w:cs="宋体"/>
          <w:spacing w:val="-1"/>
          <w:sz w:val="23"/>
          <w:szCs w:val="23"/>
        </w:rPr>
        <w:t>招标编号：</w:t>
      </w:r>
    </w:p>
    <w:p>
      <w:pPr>
        <w:pStyle w:val="BodyText"/>
        <w:spacing w:line="14" w:lineRule="auto"/>
        <w:rPr>
          <w:sz w:val="2"/>
        </w:rPr>
      </w:pPr>
      <w:r>
        <w:rPr>
          <w:sz w:val="2"/>
          <w:szCs w:val="2"/>
        </w:rPr>
        <w:br w:type="column"/>
      </w:r>
    </w:p>
    <w:p>
      <w:pPr>
        <w:pStyle w:val="BodyText"/>
        <w:spacing w:line="341" w:lineRule="auto"/>
      </w:pPr>
    </w:p>
    <w:p>
      <w:pPr>
        <w:spacing w:before="75" w:line="184" w:lineRule="auto"/>
        <w:rPr>
          <w:rFonts w:ascii="宋体" w:eastAsia="宋体" w:hAnsi="宋体" w:cs="宋体"/>
          <w:sz w:val="23"/>
          <w:szCs w:val="23"/>
        </w:rPr>
      </w:pPr>
      <w:r>
        <w:rPr>
          <w:rFonts w:ascii="宋体" w:eastAsia="宋体" w:hAnsi="宋体" w:cs="宋体"/>
          <w:spacing w:val="4"/>
          <w:sz w:val="23"/>
          <w:szCs w:val="23"/>
        </w:rPr>
        <w:t>货币单位：人民币(元)</w:t>
      </w:r>
    </w:p>
    <w:p>
      <w:pPr>
        <w:spacing w:line="184" w:lineRule="auto"/>
        <w:rPr>
          <w:rFonts w:ascii="宋体" w:eastAsia="宋体" w:hAnsi="宋体" w:cs="宋体"/>
          <w:sz w:val="23"/>
          <w:szCs w:val="23"/>
        </w:rPr>
        <w:sectPr>
          <w:type w:val="continuous"/>
          <w:pgSz w:w="11910" w:h="16840"/>
          <w:pgMar w:top="1203" w:right="424" w:bottom="0" w:left="865" w:header="0" w:footer="0" w:gutter="0"/>
          <w:pgNumType w:start="5"/>
          <w:cols w:num="2" w:space="100" w:equalWidth="0">
            <w:col w:w="7216" w:space="100"/>
            <w:col w:w="3306" w:space="0"/>
          </w:cols>
        </w:sectPr>
      </w:pPr>
    </w:p>
    <w:p>
      <w:pPr>
        <w:spacing w:line="26" w:lineRule="exact"/>
      </w:pPr>
    </w:p>
    <w:tbl>
      <w:tblPr>
        <w:tblStyle w:val="TableNormal0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425"/>
        <w:gridCol w:w="659"/>
        <w:gridCol w:w="1049"/>
        <w:gridCol w:w="1219"/>
        <w:gridCol w:w="729"/>
        <w:gridCol w:w="709"/>
        <w:gridCol w:w="1579"/>
        <w:gridCol w:w="2008"/>
        <w:gridCol w:w="1009"/>
        <w:gridCol w:w="1224"/>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144"/>
        </w:trPr>
        <w:tc>
          <w:tcPr>
            <w:tcW w:w="425" w:type="dxa"/>
            <w:textDirection w:val="tbRlV"/>
          </w:tcPr>
          <w:p>
            <w:pPr>
              <w:pStyle w:val="TableText"/>
              <w:spacing w:before="110" w:line="218" w:lineRule="auto"/>
              <w:ind w:left="74"/>
            </w:pPr>
            <w:r>
              <w:t>合</w:t>
            </w:r>
            <w:r>
              <w:rPr>
                <w:spacing w:val="71"/>
              </w:rPr>
              <w:t xml:space="preserve"> </w:t>
            </w:r>
            <w:r>
              <w:t>同</w:t>
            </w:r>
            <w:r>
              <w:rPr>
                <w:spacing w:val="71"/>
              </w:rPr>
              <w:t xml:space="preserve"> </w:t>
            </w:r>
            <w:r>
              <w:t>包</w:t>
            </w:r>
          </w:p>
        </w:tc>
        <w:tc>
          <w:tcPr>
            <w:tcW w:w="659" w:type="dxa"/>
            <w:textDirection w:val="tbRlV"/>
          </w:tcPr>
          <w:p>
            <w:pPr>
              <w:pStyle w:val="TableText"/>
              <w:spacing w:before="229" w:line="217" w:lineRule="auto"/>
              <w:ind w:left="70"/>
            </w:pPr>
            <w:r>
              <w:t>品</w:t>
            </w:r>
            <w:r>
              <w:rPr>
                <w:spacing w:val="70"/>
              </w:rPr>
              <w:t xml:space="preserve"> </w:t>
            </w:r>
            <w:r>
              <w:t>目</w:t>
            </w:r>
            <w:r>
              <w:rPr>
                <w:spacing w:val="70"/>
              </w:rPr>
              <w:t xml:space="preserve"> </w:t>
            </w:r>
            <w:r>
              <w:t>号</w:t>
            </w:r>
          </w:p>
        </w:tc>
        <w:tc>
          <w:tcPr>
            <w:tcW w:w="1049" w:type="dxa"/>
          </w:tcPr>
          <w:p>
            <w:pPr>
              <w:spacing w:line="403" w:lineRule="auto"/>
            </w:pPr>
          </w:p>
          <w:p>
            <w:pPr>
              <w:pStyle w:val="TableText"/>
              <w:spacing w:before="68" w:line="219" w:lineRule="auto"/>
              <w:ind w:left="140"/>
            </w:pPr>
            <w:r>
              <w:rPr>
                <w:spacing w:val="-2"/>
              </w:rPr>
              <w:t>层站数</w:t>
            </w:r>
          </w:p>
        </w:tc>
        <w:tc>
          <w:tcPr>
            <w:tcW w:w="1219" w:type="dxa"/>
          </w:tcPr>
          <w:p>
            <w:pPr>
              <w:spacing w:line="262" w:lineRule="auto"/>
            </w:pPr>
          </w:p>
          <w:p>
            <w:pPr>
              <w:pStyle w:val="TableText"/>
              <w:spacing w:before="69" w:line="380" w:lineRule="exact"/>
              <w:ind w:left="181"/>
            </w:pPr>
            <w:r>
              <w:rPr>
                <w:spacing w:val="2"/>
                <w:position w:val="12"/>
              </w:rPr>
              <w:t>货物名称</w:t>
            </w:r>
          </w:p>
          <w:p>
            <w:pPr>
              <w:pStyle w:val="TableText"/>
              <w:spacing w:line="219" w:lineRule="auto"/>
              <w:ind w:left="181"/>
            </w:pPr>
            <w:r>
              <w:rPr>
                <w:spacing w:val="3"/>
              </w:rPr>
              <w:t>规格型号</w:t>
            </w:r>
          </w:p>
        </w:tc>
        <w:tc>
          <w:tcPr>
            <w:tcW w:w="729" w:type="dxa"/>
          </w:tcPr>
          <w:p>
            <w:pPr>
              <w:spacing w:line="403" w:lineRule="auto"/>
            </w:pPr>
          </w:p>
          <w:p>
            <w:pPr>
              <w:pStyle w:val="TableText"/>
              <w:spacing w:before="68" w:line="219" w:lineRule="auto"/>
              <w:ind w:left="142"/>
            </w:pPr>
            <w:r>
              <w:rPr>
                <w:spacing w:val="4"/>
              </w:rPr>
              <w:t>品牌</w:t>
            </w:r>
          </w:p>
        </w:tc>
        <w:tc>
          <w:tcPr>
            <w:tcW w:w="709" w:type="dxa"/>
          </w:tcPr>
          <w:p>
            <w:pPr>
              <w:spacing w:line="403" w:lineRule="auto"/>
            </w:pPr>
          </w:p>
          <w:p>
            <w:pPr>
              <w:pStyle w:val="TableText"/>
              <w:spacing w:before="68" w:line="219" w:lineRule="auto"/>
              <w:ind w:left="143"/>
            </w:pPr>
            <w:r>
              <w:rPr>
                <w:spacing w:val="-3"/>
              </w:rPr>
              <w:t>数量</w:t>
            </w:r>
          </w:p>
        </w:tc>
        <w:tc>
          <w:tcPr>
            <w:tcW w:w="1579" w:type="dxa"/>
          </w:tcPr>
          <w:p>
            <w:pPr>
              <w:spacing w:line="401" w:lineRule="auto"/>
            </w:pPr>
          </w:p>
          <w:p>
            <w:pPr>
              <w:pStyle w:val="TableText"/>
              <w:spacing w:before="68" w:line="218" w:lineRule="auto"/>
              <w:ind w:left="105"/>
            </w:pPr>
            <w:r>
              <w:rPr>
                <w:spacing w:val="3"/>
              </w:rPr>
              <w:t>报价(人民币</w:t>
            </w:r>
          </w:p>
        </w:tc>
        <w:tc>
          <w:tcPr>
            <w:tcW w:w="2008" w:type="dxa"/>
          </w:tcPr>
          <w:p>
            <w:pPr>
              <w:spacing w:line="401" w:lineRule="auto"/>
            </w:pPr>
          </w:p>
          <w:p>
            <w:pPr>
              <w:pStyle w:val="TableText"/>
              <w:spacing w:before="68" w:line="219" w:lineRule="auto"/>
              <w:ind w:left="686"/>
            </w:pPr>
            <w:r>
              <w:rPr>
                <w:spacing w:val="4"/>
              </w:rPr>
              <w:t>交货期</w:t>
            </w:r>
          </w:p>
        </w:tc>
        <w:tc>
          <w:tcPr>
            <w:tcW w:w="1009" w:type="dxa"/>
          </w:tcPr>
          <w:p>
            <w:pPr>
              <w:spacing w:line="254" w:lineRule="auto"/>
            </w:pPr>
          </w:p>
          <w:p>
            <w:pPr>
              <w:pStyle w:val="TableText"/>
              <w:spacing w:before="68" w:line="370" w:lineRule="exact"/>
              <w:ind w:left="288"/>
            </w:pPr>
            <w:r>
              <w:rPr>
                <w:spacing w:val="-3"/>
                <w:position w:val="11"/>
              </w:rPr>
              <w:t>投标</w:t>
            </w:r>
          </w:p>
          <w:p>
            <w:pPr>
              <w:pStyle w:val="TableText"/>
              <w:spacing w:line="220" w:lineRule="auto"/>
              <w:ind w:left="187"/>
            </w:pPr>
            <w:r>
              <w:rPr>
                <w:spacing w:val="-3"/>
              </w:rPr>
              <w:t>保证金</w:t>
            </w:r>
          </w:p>
        </w:tc>
        <w:tc>
          <w:tcPr>
            <w:tcW w:w="1224" w:type="dxa"/>
          </w:tcPr>
          <w:p>
            <w:pPr>
              <w:spacing w:line="403" w:lineRule="auto"/>
            </w:pPr>
          </w:p>
          <w:p>
            <w:pPr>
              <w:pStyle w:val="TableText"/>
              <w:spacing w:before="68" w:line="220" w:lineRule="auto"/>
              <w:ind w:left="399"/>
            </w:pPr>
            <w:r>
              <w:rPr>
                <w:spacing w:val="-3"/>
              </w:rPr>
              <w:t>其他</w:t>
            </w:r>
          </w:p>
        </w:tc>
      </w:tr>
      <w:tr>
        <w:tblPrEx>
          <w:tblInd w:w="5" w:type="dxa"/>
          <w:tblLayout w:type="fixed"/>
          <w:tblCellMar>
            <w:top w:w="0" w:type="dxa"/>
            <w:left w:w="0" w:type="dxa"/>
            <w:bottom w:w="0" w:type="dxa"/>
            <w:right w:w="0" w:type="dxa"/>
          </w:tblCellMar>
          <w:tblLook w:val="0000"/>
        </w:tblPrEx>
        <w:trPr>
          <w:trHeight w:val="509"/>
        </w:trPr>
        <w:tc>
          <w:tcPr>
            <w:tcW w:w="425" w:type="dxa"/>
            <w:vMerge w:val="restart"/>
            <w:tcBorders>
              <w:bottom w:val="nil"/>
            </w:tcBorders>
          </w:tcPr>
          <w:p>
            <w:pPr>
              <w:spacing w:line="242" w:lineRule="auto"/>
            </w:pPr>
          </w:p>
          <w:p>
            <w:pPr>
              <w:spacing w:line="243" w:lineRule="auto"/>
            </w:pPr>
          </w:p>
          <w:p>
            <w:pPr>
              <w:spacing w:line="243" w:lineRule="auto"/>
            </w:pPr>
          </w:p>
          <w:p>
            <w:pPr>
              <w:spacing w:line="243" w:lineRule="auto"/>
            </w:pPr>
          </w:p>
          <w:p>
            <w:pPr>
              <w:spacing w:line="243" w:lineRule="auto"/>
            </w:pPr>
          </w:p>
          <w:p>
            <w:pPr>
              <w:spacing w:line="243" w:lineRule="auto"/>
            </w:pPr>
          </w:p>
          <w:p>
            <w:pPr>
              <w:spacing w:line="243" w:lineRule="auto"/>
            </w:pPr>
          </w:p>
          <w:p>
            <w:pPr>
              <w:spacing w:line="243" w:lineRule="auto"/>
            </w:pPr>
          </w:p>
          <w:p>
            <w:pPr>
              <w:spacing w:line="243" w:lineRule="auto"/>
            </w:pPr>
          </w:p>
          <w:p>
            <w:pPr>
              <w:spacing w:line="243" w:lineRule="auto"/>
            </w:pPr>
          </w:p>
          <w:p>
            <w:pPr>
              <w:pStyle w:val="TableText"/>
              <w:spacing w:before="68" w:line="184" w:lineRule="auto"/>
              <w:ind w:left="144"/>
            </w:pPr>
            <w:r>
              <w:t>1</w:t>
            </w:r>
          </w:p>
        </w:tc>
        <w:tc>
          <w:tcPr>
            <w:tcW w:w="659" w:type="dxa"/>
          </w:tcPr>
          <w:p>
            <w:pPr>
              <w:pStyle w:val="TableText"/>
              <w:spacing w:before="202" w:line="184" w:lineRule="auto"/>
              <w:ind w:left="99"/>
            </w:pPr>
            <w:r>
              <w:t>1</w:t>
            </w:r>
          </w:p>
        </w:tc>
        <w:tc>
          <w:tcPr>
            <w:tcW w:w="5285" w:type="dxa"/>
            <w:gridSpan w:val="5"/>
          </w:tcPr>
          <w:p>
            <w:pPr>
              <w:pStyle w:val="TableText"/>
              <w:spacing w:before="150" w:line="220" w:lineRule="auto"/>
              <w:ind w:left="140"/>
            </w:pPr>
            <w:r>
              <w:rPr>
                <w:spacing w:val="-2"/>
              </w:rPr>
              <w:t>乘客电梯</w:t>
            </w:r>
          </w:p>
        </w:tc>
        <w:tc>
          <w:tcPr>
            <w:tcW w:w="2008" w:type="dxa"/>
            <w:vMerge w:val="restart"/>
            <w:tcBorders>
              <w:bottom w:val="nil"/>
            </w:tcBorders>
          </w:tcPr>
          <w:p>
            <w:pPr>
              <w:spacing w:line="247" w:lineRule="auto"/>
            </w:pPr>
          </w:p>
          <w:p>
            <w:pPr>
              <w:spacing w:line="247" w:lineRule="auto"/>
            </w:pPr>
          </w:p>
          <w:p>
            <w:pPr>
              <w:spacing w:line="247" w:lineRule="auto"/>
            </w:pPr>
          </w:p>
          <w:p>
            <w:pPr>
              <w:spacing w:line="247" w:lineRule="auto"/>
            </w:pPr>
          </w:p>
          <w:p>
            <w:pPr>
              <w:spacing w:line="247" w:lineRule="auto"/>
            </w:pPr>
          </w:p>
          <w:p>
            <w:pPr>
              <w:spacing w:line="247" w:lineRule="auto"/>
            </w:pPr>
          </w:p>
          <w:p>
            <w:pPr>
              <w:spacing w:line="247" w:lineRule="auto"/>
            </w:pPr>
          </w:p>
          <w:p>
            <w:pPr>
              <w:spacing w:line="248" w:lineRule="auto"/>
            </w:pPr>
          </w:p>
          <w:p>
            <w:pPr>
              <w:spacing w:line="248" w:lineRule="auto"/>
            </w:pPr>
          </w:p>
          <w:p>
            <w:pPr>
              <w:pStyle w:val="TableText"/>
              <w:spacing w:before="69" w:line="270" w:lineRule="auto"/>
              <w:ind w:left="105" w:right="91" w:hanging="10"/>
            </w:pPr>
            <w:r>
              <w:rPr>
                <w:spacing w:val="48"/>
              </w:rPr>
              <w:t>完全响应标书要</w:t>
            </w:r>
            <w:r>
              <w:rPr>
                <w:spacing w:val="3"/>
              </w:rPr>
              <w:t xml:space="preserve"> </w:t>
            </w:r>
            <w:r>
              <w:t>求</w:t>
            </w:r>
          </w:p>
        </w:tc>
        <w:tc>
          <w:tcPr>
            <w:tcW w:w="1009" w:type="dxa"/>
            <w:vMerge w:val="restart"/>
            <w:tcBorders>
              <w:bottom w:val="nil"/>
            </w:tcBorders>
          </w:tcPr>
          <w:p>
            <w:pPr>
              <w:spacing w:line="264" w:lineRule="auto"/>
            </w:pPr>
          </w:p>
          <w:p>
            <w:pPr>
              <w:spacing w:line="264" w:lineRule="auto"/>
            </w:pPr>
          </w:p>
          <w:p>
            <w:pPr>
              <w:spacing w:line="264" w:lineRule="auto"/>
            </w:pPr>
          </w:p>
          <w:p>
            <w:pPr>
              <w:spacing w:line="264" w:lineRule="auto"/>
            </w:pPr>
          </w:p>
          <w:p>
            <w:pPr>
              <w:spacing w:line="264" w:lineRule="auto"/>
            </w:pPr>
          </w:p>
          <w:p>
            <w:pPr>
              <w:spacing w:line="264" w:lineRule="auto"/>
            </w:pPr>
          </w:p>
          <w:p>
            <w:pPr>
              <w:spacing w:line="264" w:lineRule="auto"/>
            </w:pPr>
          </w:p>
          <w:p>
            <w:pPr>
              <w:spacing w:line="264" w:lineRule="auto"/>
            </w:pPr>
          </w:p>
          <w:p>
            <w:pPr>
              <w:spacing w:line="265" w:lineRule="auto"/>
            </w:pPr>
          </w:p>
          <w:p>
            <w:pPr>
              <w:pStyle w:val="TableText"/>
              <w:spacing w:before="68" w:line="220" w:lineRule="auto"/>
              <w:ind w:left="288"/>
            </w:pPr>
            <w:r>
              <w:rPr>
                <w:spacing w:val="4"/>
              </w:rPr>
              <w:t>万元</w:t>
            </w:r>
          </w:p>
        </w:tc>
        <w:tc>
          <w:tcPr>
            <w:tcW w:w="1224" w:type="dxa"/>
            <w:vMerge w:val="restart"/>
            <w:tcBorders>
              <w:bottom w:val="nil"/>
            </w:tcBorders>
          </w:tcPr>
          <w:p>
            <w:pPr>
              <w:spacing w:line="259" w:lineRule="auto"/>
            </w:pPr>
          </w:p>
          <w:p>
            <w:pPr>
              <w:spacing w:line="259" w:lineRule="auto"/>
            </w:pPr>
          </w:p>
          <w:p>
            <w:pPr>
              <w:pStyle w:val="TableText"/>
              <w:spacing w:before="69" w:line="220" w:lineRule="auto"/>
              <w:ind w:left="188"/>
            </w:pPr>
            <w:r>
              <w:rPr>
                <w:spacing w:val="1"/>
              </w:rPr>
              <w:t>由于工程</w:t>
            </w:r>
          </w:p>
          <w:p>
            <w:pPr>
              <w:pStyle w:val="TableText"/>
              <w:spacing w:before="132" w:line="222" w:lineRule="auto"/>
              <w:ind w:left="78"/>
            </w:pPr>
            <w:r>
              <w:rPr>
                <w:spacing w:val="2"/>
              </w:rPr>
              <w:t>的原因，电</w:t>
            </w:r>
          </w:p>
          <w:p>
            <w:pPr>
              <w:pStyle w:val="TableText"/>
              <w:spacing w:before="154" w:line="219" w:lineRule="auto"/>
              <w:ind w:left="188"/>
            </w:pPr>
            <w:r>
              <w:rPr>
                <w:spacing w:val="-2"/>
              </w:rPr>
              <w:t>梯层站数</w:t>
            </w:r>
          </w:p>
          <w:p>
            <w:pPr>
              <w:pStyle w:val="TableText"/>
              <w:spacing w:before="121" w:line="220" w:lineRule="auto"/>
              <w:ind w:left="78"/>
            </w:pPr>
            <w:r>
              <w:rPr>
                <w:spacing w:val="-7"/>
              </w:rPr>
              <w:t>若</w:t>
            </w:r>
            <w:r>
              <w:rPr>
                <w:spacing w:val="12"/>
              </w:rPr>
              <w:t xml:space="preserve">  </w:t>
            </w:r>
            <w:r>
              <w:rPr>
                <w:spacing w:val="-7"/>
              </w:rPr>
              <w:t>有</w:t>
            </w:r>
            <w:r>
              <w:rPr>
                <w:spacing w:val="11"/>
              </w:rPr>
              <w:t xml:space="preserve">  </w:t>
            </w:r>
            <w:r>
              <w:rPr>
                <w:spacing w:val="-7"/>
              </w:rPr>
              <w:t>增</w:t>
            </w:r>
          </w:p>
          <w:p>
            <w:pPr>
              <w:pStyle w:val="TableText"/>
              <w:spacing w:before="116" w:line="216" w:lineRule="auto"/>
              <w:ind w:left="129"/>
            </w:pPr>
            <w:r>
              <w:rPr>
                <w:spacing w:val="3"/>
              </w:rPr>
              <w:t>(减),每增</w:t>
            </w:r>
          </w:p>
          <w:p>
            <w:pPr>
              <w:pStyle w:val="TableText"/>
              <w:spacing w:before="157" w:line="219" w:lineRule="auto"/>
              <w:ind w:left="188"/>
            </w:pPr>
            <w:r>
              <w:rPr>
                <w:spacing w:val="2"/>
              </w:rPr>
              <w:t>(减)一层</w:t>
            </w:r>
          </w:p>
          <w:p>
            <w:pPr>
              <w:pStyle w:val="TableText"/>
              <w:spacing w:before="130" w:line="219" w:lineRule="auto"/>
              <w:ind w:left="188"/>
            </w:pPr>
            <w:r>
              <w:rPr>
                <w:spacing w:val="2"/>
              </w:rPr>
              <w:t>(一站)按</w:t>
            </w:r>
          </w:p>
          <w:p>
            <w:pPr>
              <w:pStyle w:val="TableText"/>
              <w:spacing w:before="131" w:line="219" w:lineRule="auto"/>
              <w:ind w:left="129"/>
            </w:pPr>
            <w:r>
              <w:rPr>
                <w:spacing w:val="2"/>
              </w:rPr>
              <w:t>4000元/每</w:t>
            </w:r>
          </w:p>
          <w:p>
            <w:pPr>
              <w:pStyle w:val="TableText"/>
              <w:spacing w:before="121" w:line="219" w:lineRule="auto"/>
              <w:ind w:left="188"/>
            </w:pPr>
            <w:r>
              <w:rPr>
                <w:spacing w:val="-2"/>
              </w:rPr>
              <w:t>层(站)进</w:t>
            </w:r>
          </w:p>
          <w:p>
            <w:pPr>
              <w:pStyle w:val="TableText"/>
              <w:spacing w:before="141" w:line="220" w:lineRule="auto"/>
              <w:ind w:left="188"/>
            </w:pPr>
            <w:r>
              <w:rPr>
                <w:spacing w:val="4"/>
              </w:rPr>
              <w:t>行相应增</w:t>
            </w:r>
          </w:p>
          <w:p>
            <w:pPr>
              <w:pStyle w:val="TableText"/>
              <w:spacing w:before="130" w:line="219" w:lineRule="auto"/>
              <w:ind w:left="129"/>
            </w:pPr>
            <w:r>
              <w:t>(减)结算。</w:t>
            </w:r>
          </w:p>
        </w:tc>
      </w:tr>
      <w:tr>
        <w:tblPrEx>
          <w:tblInd w:w="5" w:type="dxa"/>
          <w:tblLayout w:type="fixed"/>
          <w:tblCellMar>
            <w:top w:w="0" w:type="dxa"/>
            <w:left w:w="0" w:type="dxa"/>
            <w:bottom w:w="0" w:type="dxa"/>
            <w:right w:w="0" w:type="dxa"/>
          </w:tblCellMar>
          <w:tblLook w:val="0000"/>
        </w:tblPrEx>
        <w:trPr>
          <w:trHeight w:val="739"/>
        </w:trPr>
        <w:tc>
          <w:tcPr>
            <w:tcW w:w="425" w:type="dxa"/>
            <w:vMerge/>
            <w:tcBorders>
              <w:top w:val="nil"/>
              <w:bottom w:val="nil"/>
            </w:tcBorders>
          </w:tcPr>
          <w:p/>
        </w:tc>
        <w:tc>
          <w:tcPr>
            <w:tcW w:w="659" w:type="dxa"/>
          </w:tcPr>
          <w:p>
            <w:pPr>
              <w:spacing w:line="323" w:lineRule="auto"/>
            </w:pPr>
          </w:p>
          <w:p>
            <w:pPr>
              <w:pStyle w:val="TableText"/>
              <w:spacing w:before="68" w:line="184" w:lineRule="auto"/>
              <w:ind w:left="160"/>
            </w:pPr>
            <w:r>
              <w:rPr>
                <w:spacing w:val="-8"/>
              </w:rPr>
              <w:t>1-1</w:t>
            </w:r>
          </w:p>
        </w:tc>
        <w:tc>
          <w:tcPr>
            <w:tcW w:w="1049" w:type="dxa"/>
          </w:tcPr>
          <w:p>
            <w:pPr>
              <w:pStyle w:val="TableText"/>
              <w:spacing w:before="120" w:line="393" w:lineRule="exact"/>
              <w:ind w:left="140"/>
            </w:pPr>
            <w:r>
              <w:rPr>
                <w:spacing w:val="6"/>
                <w:position w:val="14"/>
              </w:rPr>
              <w:t>九层</w:t>
            </w:r>
          </w:p>
          <w:p>
            <w:pPr>
              <w:pStyle w:val="TableText"/>
              <w:spacing w:line="189" w:lineRule="auto"/>
              <w:ind w:left="140"/>
            </w:pPr>
            <w:r>
              <w:rPr>
                <w:spacing w:val="5"/>
              </w:rPr>
              <w:t>九站</w:t>
            </w:r>
          </w:p>
        </w:tc>
        <w:tc>
          <w:tcPr>
            <w:tcW w:w="1219" w:type="dxa"/>
          </w:tcPr>
          <w:p>
            <w:pPr>
              <w:pStyle w:val="TableText"/>
              <w:spacing w:before="133" w:line="383" w:lineRule="exact"/>
              <w:ind w:left="332"/>
            </w:pPr>
            <w:r>
              <w:rPr>
                <w:spacing w:val="-2"/>
                <w:position w:val="14"/>
              </w:rPr>
              <w:t>630kg</w:t>
            </w:r>
          </w:p>
          <w:p>
            <w:pPr>
              <w:pStyle w:val="TableText"/>
              <w:spacing w:line="187" w:lineRule="auto"/>
              <w:ind w:left="281"/>
            </w:pPr>
            <w:r>
              <w:rPr>
                <w:spacing w:val="-4"/>
              </w:rPr>
              <w:t>1.0m/s</w:t>
            </w:r>
          </w:p>
        </w:tc>
        <w:tc>
          <w:tcPr>
            <w:tcW w:w="729" w:type="dxa"/>
          </w:tcPr>
          <w:p>
            <w:pPr>
              <w:pStyle w:val="TableText"/>
              <w:spacing w:before="268" w:line="218" w:lineRule="auto"/>
              <w:ind w:left="142"/>
            </w:pPr>
            <w:r>
              <w:rPr>
                <w:spacing w:val="6"/>
              </w:rPr>
              <w:t>德奥</w:t>
            </w:r>
          </w:p>
        </w:tc>
        <w:tc>
          <w:tcPr>
            <w:tcW w:w="709" w:type="dxa"/>
          </w:tcPr>
          <w:p/>
        </w:tc>
        <w:tc>
          <w:tcPr>
            <w:tcW w:w="1579" w:type="dxa"/>
          </w:tcPr>
          <w:p/>
        </w:tc>
        <w:tc>
          <w:tcPr>
            <w:tcW w:w="2008" w:type="dxa"/>
            <w:vMerge/>
            <w:tcBorders>
              <w:top w:val="nil"/>
              <w:bottom w:val="nil"/>
            </w:tcBorders>
          </w:tcPr>
          <w:p/>
        </w:tc>
        <w:tc>
          <w:tcPr>
            <w:tcW w:w="1009" w:type="dxa"/>
            <w:vMerge/>
            <w:tcBorders>
              <w:top w:val="nil"/>
              <w:bottom w:val="nil"/>
            </w:tcBorders>
          </w:tcPr>
          <w:p/>
        </w:tc>
        <w:tc>
          <w:tcPr>
            <w:tcW w:w="1224"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759"/>
        </w:trPr>
        <w:tc>
          <w:tcPr>
            <w:tcW w:w="425" w:type="dxa"/>
            <w:vMerge/>
            <w:tcBorders>
              <w:top w:val="nil"/>
              <w:bottom w:val="nil"/>
            </w:tcBorders>
          </w:tcPr>
          <w:p/>
        </w:tc>
        <w:tc>
          <w:tcPr>
            <w:tcW w:w="659" w:type="dxa"/>
          </w:tcPr>
          <w:p>
            <w:pPr>
              <w:spacing w:line="264" w:lineRule="auto"/>
            </w:pPr>
          </w:p>
          <w:p>
            <w:pPr>
              <w:pStyle w:val="TableText"/>
              <w:spacing w:before="68" w:line="184" w:lineRule="auto"/>
              <w:ind w:left="160"/>
            </w:pPr>
            <w:r>
              <w:rPr>
                <w:spacing w:val="-8"/>
              </w:rPr>
              <w:t>1-2</w:t>
            </w:r>
          </w:p>
        </w:tc>
        <w:tc>
          <w:tcPr>
            <w:tcW w:w="1049" w:type="dxa"/>
          </w:tcPr>
          <w:p>
            <w:pPr>
              <w:pStyle w:val="TableText"/>
              <w:spacing w:before="141" w:line="399" w:lineRule="exact"/>
              <w:ind w:left="140"/>
            </w:pPr>
            <w:r>
              <w:rPr>
                <w:spacing w:val="4"/>
                <w:position w:val="14"/>
              </w:rPr>
              <w:t>十一层</w:t>
            </w:r>
          </w:p>
          <w:p>
            <w:pPr>
              <w:pStyle w:val="TableText"/>
              <w:spacing w:line="183" w:lineRule="auto"/>
              <w:ind w:left="140"/>
            </w:pPr>
            <w:r>
              <w:rPr>
                <w:spacing w:val="3"/>
              </w:rPr>
              <w:t>十一站</w:t>
            </w:r>
          </w:p>
        </w:tc>
        <w:tc>
          <w:tcPr>
            <w:tcW w:w="1219" w:type="dxa"/>
          </w:tcPr>
          <w:p>
            <w:pPr>
              <w:pStyle w:val="TableText"/>
              <w:spacing w:before="134" w:line="407" w:lineRule="exact"/>
              <w:ind w:left="332"/>
            </w:pPr>
            <w:r>
              <w:rPr>
                <w:spacing w:val="-2"/>
                <w:position w:val="16"/>
              </w:rPr>
              <w:t>800kg</w:t>
            </w:r>
          </w:p>
          <w:p>
            <w:pPr>
              <w:pStyle w:val="TableText"/>
              <w:spacing w:line="182" w:lineRule="auto"/>
              <w:ind w:left="281"/>
            </w:pPr>
            <w:r>
              <w:rPr>
                <w:spacing w:val="-4"/>
              </w:rPr>
              <w:t>1.5m/s</w:t>
            </w:r>
          </w:p>
        </w:tc>
        <w:tc>
          <w:tcPr>
            <w:tcW w:w="729" w:type="dxa"/>
          </w:tcPr>
          <w:p>
            <w:pPr>
              <w:pStyle w:val="TableText"/>
              <w:spacing w:before="279" w:line="218" w:lineRule="auto"/>
              <w:ind w:left="142"/>
            </w:pPr>
            <w:r>
              <w:rPr>
                <w:spacing w:val="6"/>
              </w:rPr>
              <w:t>德奥</w:t>
            </w:r>
          </w:p>
        </w:tc>
        <w:tc>
          <w:tcPr>
            <w:tcW w:w="709" w:type="dxa"/>
          </w:tcPr>
          <w:p/>
        </w:tc>
        <w:tc>
          <w:tcPr>
            <w:tcW w:w="1579" w:type="dxa"/>
          </w:tcPr>
          <w:p/>
        </w:tc>
        <w:tc>
          <w:tcPr>
            <w:tcW w:w="2008" w:type="dxa"/>
            <w:vMerge/>
            <w:tcBorders>
              <w:top w:val="nil"/>
              <w:bottom w:val="nil"/>
            </w:tcBorders>
          </w:tcPr>
          <w:p/>
        </w:tc>
        <w:tc>
          <w:tcPr>
            <w:tcW w:w="1009" w:type="dxa"/>
            <w:vMerge/>
            <w:tcBorders>
              <w:top w:val="nil"/>
              <w:bottom w:val="nil"/>
            </w:tcBorders>
          </w:tcPr>
          <w:p/>
        </w:tc>
        <w:tc>
          <w:tcPr>
            <w:tcW w:w="1224"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929"/>
        </w:trPr>
        <w:tc>
          <w:tcPr>
            <w:tcW w:w="425" w:type="dxa"/>
            <w:vMerge/>
            <w:tcBorders>
              <w:top w:val="nil"/>
              <w:bottom w:val="nil"/>
            </w:tcBorders>
          </w:tcPr>
          <w:p/>
        </w:tc>
        <w:tc>
          <w:tcPr>
            <w:tcW w:w="659" w:type="dxa"/>
          </w:tcPr>
          <w:p>
            <w:pPr>
              <w:spacing w:line="345" w:lineRule="auto"/>
            </w:pPr>
          </w:p>
          <w:p>
            <w:pPr>
              <w:pStyle w:val="TableText"/>
              <w:spacing w:before="68" w:line="184" w:lineRule="auto"/>
              <w:ind w:left="160"/>
            </w:pPr>
            <w:r>
              <w:rPr>
                <w:spacing w:val="-8"/>
              </w:rPr>
              <w:t>1-3</w:t>
            </w:r>
          </w:p>
        </w:tc>
        <w:tc>
          <w:tcPr>
            <w:tcW w:w="1049" w:type="dxa"/>
          </w:tcPr>
          <w:p>
            <w:pPr>
              <w:pStyle w:val="TableText"/>
              <w:spacing w:before="242" w:line="371" w:lineRule="exact"/>
              <w:ind w:left="140"/>
            </w:pPr>
            <w:r>
              <w:rPr>
                <w:spacing w:val="4"/>
                <w:position w:val="12"/>
              </w:rPr>
              <w:t>十八层</w:t>
            </w:r>
          </w:p>
          <w:p>
            <w:pPr>
              <w:pStyle w:val="TableText"/>
              <w:spacing w:line="220" w:lineRule="auto"/>
              <w:ind w:left="140"/>
            </w:pPr>
            <w:r>
              <w:rPr>
                <w:spacing w:val="3"/>
              </w:rPr>
              <w:t>十八站</w:t>
            </w:r>
          </w:p>
        </w:tc>
        <w:tc>
          <w:tcPr>
            <w:tcW w:w="1219" w:type="dxa"/>
          </w:tcPr>
          <w:p>
            <w:pPr>
              <w:pStyle w:val="TableText"/>
              <w:spacing w:before="245" w:line="383" w:lineRule="exact"/>
              <w:ind w:left="332"/>
            </w:pPr>
            <w:r>
              <w:rPr>
                <w:spacing w:val="-2"/>
                <w:position w:val="14"/>
              </w:rPr>
              <w:t>800kg</w:t>
            </w:r>
          </w:p>
          <w:p>
            <w:pPr>
              <w:pStyle w:val="TableText"/>
              <w:spacing w:line="224" w:lineRule="auto"/>
              <w:ind w:left="281"/>
            </w:pPr>
            <w:r>
              <w:rPr>
                <w:spacing w:val="-4"/>
              </w:rPr>
              <w:t>1.5m/s</w:t>
            </w:r>
          </w:p>
        </w:tc>
        <w:tc>
          <w:tcPr>
            <w:tcW w:w="729" w:type="dxa"/>
          </w:tcPr>
          <w:p>
            <w:pPr>
              <w:spacing w:line="290" w:lineRule="auto"/>
            </w:pPr>
          </w:p>
          <w:p>
            <w:pPr>
              <w:pStyle w:val="TableText"/>
              <w:spacing w:before="68" w:line="218" w:lineRule="auto"/>
              <w:ind w:left="142"/>
            </w:pPr>
            <w:r>
              <w:rPr>
                <w:spacing w:val="6"/>
              </w:rPr>
              <w:t>德奥</w:t>
            </w:r>
          </w:p>
        </w:tc>
        <w:tc>
          <w:tcPr>
            <w:tcW w:w="709" w:type="dxa"/>
          </w:tcPr>
          <w:p/>
        </w:tc>
        <w:tc>
          <w:tcPr>
            <w:tcW w:w="1579" w:type="dxa"/>
          </w:tcPr>
          <w:p/>
        </w:tc>
        <w:tc>
          <w:tcPr>
            <w:tcW w:w="2008" w:type="dxa"/>
            <w:vMerge/>
            <w:tcBorders>
              <w:top w:val="nil"/>
              <w:bottom w:val="nil"/>
            </w:tcBorders>
          </w:tcPr>
          <w:p/>
        </w:tc>
        <w:tc>
          <w:tcPr>
            <w:tcW w:w="1009" w:type="dxa"/>
            <w:vMerge/>
            <w:tcBorders>
              <w:top w:val="nil"/>
              <w:bottom w:val="nil"/>
            </w:tcBorders>
          </w:tcPr>
          <w:p/>
        </w:tc>
        <w:tc>
          <w:tcPr>
            <w:tcW w:w="1224"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509"/>
        </w:trPr>
        <w:tc>
          <w:tcPr>
            <w:tcW w:w="425" w:type="dxa"/>
            <w:vMerge/>
            <w:tcBorders>
              <w:top w:val="nil"/>
              <w:bottom w:val="nil"/>
            </w:tcBorders>
          </w:tcPr>
          <w:p/>
        </w:tc>
        <w:tc>
          <w:tcPr>
            <w:tcW w:w="659" w:type="dxa"/>
          </w:tcPr>
          <w:p>
            <w:pPr>
              <w:pStyle w:val="TableText"/>
              <w:spacing w:before="297" w:line="177" w:lineRule="auto"/>
              <w:ind w:left="89"/>
            </w:pPr>
            <w:r>
              <w:t>2</w:t>
            </w:r>
          </w:p>
        </w:tc>
        <w:tc>
          <w:tcPr>
            <w:tcW w:w="5285" w:type="dxa"/>
            <w:gridSpan w:val="5"/>
          </w:tcPr>
          <w:p>
            <w:pPr>
              <w:pStyle w:val="TableText"/>
              <w:spacing w:before="224" w:line="220" w:lineRule="auto"/>
              <w:ind w:left="140"/>
            </w:pPr>
            <w:r>
              <w:rPr>
                <w:spacing w:val="-2"/>
              </w:rPr>
              <w:t>住宅电梯</w:t>
            </w:r>
          </w:p>
        </w:tc>
        <w:tc>
          <w:tcPr>
            <w:tcW w:w="2008" w:type="dxa"/>
            <w:vMerge/>
            <w:tcBorders>
              <w:top w:val="nil"/>
              <w:bottom w:val="nil"/>
            </w:tcBorders>
          </w:tcPr>
          <w:p/>
        </w:tc>
        <w:tc>
          <w:tcPr>
            <w:tcW w:w="1009" w:type="dxa"/>
            <w:vMerge/>
            <w:tcBorders>
              <w:top w:val="nil"/>
              <w:bottom w:val="nil"/>
            </w:tcBorders>
          </w:tcPr>
          <w:p/>
        </w:tc>
        <w:tc>
          <w:tcPr>
            <w:tcW w:w="1224"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859"/>
        </w:trPr>
        <w:tc>
          <w:tcPr>
            <w:tcW w:w="425" w:type="dxa"/>
            <w:vMerge/>
            <w:tcBorders>
              <w:top w:val="nil"/>
              <w:bottom w:val="nil"/>
            </w:tcBorders>
          </w:tcPr>
          <w:p/>
        </w:tc>
        <w:tc>
          <w:tcPr>
            <w:tcW w:w="659" w:type="dxa"/>
          </w:tcPr>
          <w:p>
            <w:pPr>
              <w:spacing w:line="317" w:lineRule="auto"/>
            </w:pPr>
          </w:p>
          <w:p>
            <w:pPr>
              <w:pStyle w:val="TableText"/>
              <w:spacing w:before="68" w:line="184" w:lineRule="auto"/>
              <w:ind w:left="160"/>
            </w:pPr>
            <w:r>
              <w:rPr>
                <w:spacing w:val="-4"/>
              </w:rPr>
              <w:t>2-1</w:t>
            </w:r>
          </w:p>
        </w:tc>
        <w:tc>
          <w:tcPr>
            <w:tcW w:w="1049" w:type="dxa"/>
          </w:tcPr>
          <w:p>
            <w:pPr>
              <w:pStyle w:val="TableText"/>
              <w:spacing w:before="184" w:line="402" w:lineRule="exact"/>
              <w:ind w:left="140"/>
            </w:pPr>
            <w:r>
              <w:rPr>
                <w:spacing w:val="4"/>
                <w:position w:val="14"/>
              </w:rPr>
              <w:t>十一层</w:t>
            </w:r>
          </w:p>
          <w:p>
            <w:pPr>
              <w:pStyle w:val="TableText"/>
              <w:spacing w:line="220" w:lineRule="auto"/>
              <w:ind w:left="140"/>
            </w:pPr>
            <w:r>
              <w:rPr>
                <w:spacing w:val="3"/>
              </w:rPr>
              <w:t>十一站</w:t>
            </w:r>
          </w:p>
        </w:tc>
        <w:tc>
          <w:tcPr>
            <w:tcW w:w="1219" w:type="dxa"/>
          </w:tcPr>
          <w:p>
            <w:pPr>
              <w:pStyle w:val="TableText"/>
              <w:spacing w:before="207" w:line="383" w:lineRule="exact"/>
              <w:ind w:left="332"/>
            </w:pPr>
            <w:r>
              <w:rPr>
                <w:spacing w:val="-2"/>
                <w:position w:val="14"/>
              </w:rPr>
              <w:t>800kg</w:t>
            </w:r>
          </w:p>
          <w:p>
            <w:pPr>
              <w:pStyle w:val="TableText"/>
              <w:spacing w:line="224" w:lineRule="auto"/>
              <w:ind w:left="281"/>
            </w:pPr>
            <w:r>
              <w:rPr>
                <w:spacing w:val="-4"/>
              </w:rPr>
              <w:t>1.5m/s</w:t>
            </w:r>
          </w:p>
        </w:tc>
        <w:tc>
          <w:tcPr>
            <w:tcW w:w="729" w:type="dxa"/>
          </w:tcPr>
          <w:p>
            <w:pPr>
              <w:spacing w:line="262" w:lineRule="auto"/>
            </w:pPr>
          </w:p>
          <w:p>
            <w:pPr>
              <w:pStyle w:val="TableText"/>
              <w:spacing w:before="69" w:line="218" w:lineRule="auto"/>
              <w:ind w:left="142"/>
            </w:pPr>
            <w:r>
              <w:rPr>
                <w:spacing w:val="6"/>
              </w:rPr>
              <w:t>德奥</w:t>
            </w:r>
          </w:p>
        </w:tc>
        <w:tc>
          <w:tcPr>
            <w:tcW w:w="709" w:type="dxa"/>
          </w:tcPr>
          <w:p/>
        </w:tc>
        <w:tc>
          <w:tcPr>
            <w:tcW w:w="1579" w:type="dxa"/>
          </w:tcPr>
          <w:p/>
        </w:tc>
        <w:tc>
          <w:tcPr>
            <w:tcW w:w="2008" w:type="dxa"/>
            <w:vMerge/>
            <w:tcBorders>
              <w:top w:val="nil"/>
              <w:bottom w:val="nil"/>
            </w:tcBorders>
          </w:tcPr>
          <w:p/>
        </w:tc>
        <w:tc>
          <w:tcPr>
            <w:tcW w:w="1009" w:type="dxa"/>
            <w:vMerge/>
            <w:tcBorders>
              <w:top w:val="nil"/>
              <w:bottom w:val="nil"/>
            </w:tcBorders>
          </w:tcPr>
          <w:p/>
        </w:tc>
        <w:tc>
          <w:tcPr>
            <w:tcW w:w="1224"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759"/>
        </w:trPr>
        <w:tc>
          <w:tcPr>
            <w:tcW w:w="425" w:type="dxa"/>
            <w:vMerge/>
            <w:tcBorders>
              <w:top w:val="nil"/>
            </w:tcBorders>
          </w:tcPr>
          <w:p/>
        </w:tc>
        <w:tc>
          <w:tcPr>
            <w:tcW w:w="659" w:type="dxa"/>
          </w:tcPr>
          <w:p>
            <w:pPr>
              <w:spacing w:line="269" w:lineRule="auto"/>
            </w:pPr>
          </w:p>
          <w:p>
            <w:pPr>
              <w:pStyle w:val="TableText"/>
              <w:spacing w:before="69" w:line="183" w:lineRule="auto"/>
              <w:ind w:left="160"/>
            </w:pPr>
            <w:r>
              <w:rPr>
                <w:spacing w:val="-4"/>
              </w:rPr>
              <w:t>2-2</w:t>
            </w:r>
          </w:p>
        </w:tc>
        <w:tc>
          <w:tcPr>
            <w:tcW w:w="1049" w:type="dxa"/>
          </w:tcPr>
          <w:p>
            <w:pPr>
              <w:pStyle w:val="TableText"/>
              <w:spacing w:before="155" w:line="381" w:lineRule="exact"/>
              <w:ind w:left="140"/>
            </w:pPr>
            <w:r>
              <w:rPr>
                <w:spacing w:val="4"/>
                <w:position w:val="13"/>
              </w:rPr>
              <w:t>十八层</w:t>
            </w:r>
          </w:p>
          <w:p>
            <w:pPr>
              <w:pStyle w:val="TableText"/>
              <w:spacing w:line="187" w:lineRule="auto"/>
              <w:ind w:left="140"/>
            </w:pPr>
            <w:r>
              <w:rPr>
                <w:spacing w:val="3"/>
              </w:rPr>
              <w:t>十八站</w:t>
            </w:r>
          </w:p>
        </w:tc>
        <w:tc>
          <w:tcPr>
            <w:tcW w:w="1219" w:type="dxa"/>
          </w:tcPr>
          <w:p>
            <w:pPr>
              <w:pStyle w:val="TableText"/>
              <w:spacing w:before="148" w:line="391" w:lineRule="exact"/>
              <w:ind w:left="332"/>
            </w:pPr>
            <w:r>
              <w:rPr>
                <w:spacing w:val="-2"/>
                <w:position w:val="15"/>
              </w:rPr>
              <w:t>800kg</w:t>
            </w:r>
          </w:p>
          <w:p>
            <w:pPr>
              <w:pStyle w:val="TableText"/>
              <w:spacing w:line="183" w:lineRule="auto"/>
              <w:ind w:left="281"/>
            </w:pPr>
            <w:r>
              <w:rPr>
                <w:spacing w:val="-4"/>
              </w:rPr>
              <w:t>1.5m/s</w:t>
            </w:r>
          </w:p>
        </w:tc>
        <w:tc>
          <w:tcPr>
            <w:tcW w:w="729" w:type="dxa"/>
          </w:tcPr>
          <w:p>
            <w:pPr>
              <w:pStyle w:val="TableText"/>
              <w:spacing w:before="283" w:line="218" w:lineRule="auto"/>
              <w:ind w:left="142"/>
            </w:pPr>
            <w:r>
              <w:rPr>
                <w:spacing w:val="6"/>
              </w:rPr>
              <w:t>德奥</w:t>
            </w:r>
          </w:p>
        </w:tc>
        <w:tc>
          <w:tcPr>
            <w:tcW w:w="709" w:type="dxa"/>
          </w:tcPr>
          <w:p/>
        </w:tc>
        <w:tc>
          <w:tcPr>
            <w:tcW w:w="1579" w:type="dxa"/>
          </w:tcPr>
          <w:p/>
        </w:tc>
        <w:tc>
          <w:tcPr>
            <w:tcW w:w="2008" w:type="dxa"/>
            <w:vMerge/>
            <w:tcBorders>
              <w:top w:val="nil"/>
            </w:tcBorders>
          </w:tcPr>
          <w:p/>
        </w:tc>
        <w:tc>
          <w:tcPr>
            <w:tcW w:w="1009" w:type="dxa"/>
            <w:vMerge/>
            <w:tcBorders>
              <w:top w:val="nil"/>
            </w:tcBorders>
          </w:tcPr>
          <w:p/>
        </w:tc>
        <w:tc>
          <w:tcPr>
            <w:tcW w:w="1224" w:type="dxa"/>
            <w:vMerge/>
            <w:tcBorders>
              <w:top w:val="nil"/>
            </w:tcBorders>
          </w:tcPr>
          <w:p/>
        </w:tc>
      </w:tr>
      <w:tr>
        <w:tblPrEx>
          <w:tblInd w:w="5" w:type="dxa"/>
          <w:tblLayout w:type="fixed"/>
          <w:tblCellMar>
            <w:top w:w="0" w:type="dxa"/>
            <w:left w:w="0" w:type="dxa"/>
            <w:bottom w:w="0" w:type="dxa"/>
            <w:right w:w="0" w:type="dxa"/>
          </w:tblCellMar>
          <w:tblLook w:val="0000"/>
        </w:tblPrEx>
        <w:trPr>
          <w:trHeight w:val="679"/>
        </w:trPr>
        <w:tc>
          <w:tcPr>
            <w:tcW w:w="3352" w:type="dxa"/>
            <w:gridSpan w:val="4"/>
          </w:tcPr>
          <w:p/>
        </w:tc>
        <w:tc>
          <w:tcPr>
            <w:tcW w:w="7258" w:type="dxa"/>
            <w:gridSpan w:val="6"/>
          </w:tcPr>
          <w:p>
            <w:pPr>
              <w:pStyle w:val="TableText"/>
              <w:spacing w:before="272" w:line="229" w:lineRule="auto"/>
              <w:ind w:left="166"/>
            </w:pPr>
            <w:r>
              <w:rPr>
                <w:b/>
                <w:bCs/>
                <w:spacing w:val="17"/>
              </w:rPr>
              <w:t>人民币(大写):</w:t>
            </w:r>
            <w:r>
              <w:rPr>
                <w:spacing w:val="3"/>
              </w:rPr>
              <w:t xml:space="preserve">               </w:t>
            </w:r>
            <w:r>
              <w:rPr>
                <w:b/>
                <w:bCs/>
                <w:spacing w:val="17"/>
              </w:rPr>
              <w:t>元整(¥:000</w:t>
            </w:r>
            <w:r>
              <w:rPr>
                <w:spacing w:val="-37"/>
              </w:rPr>
              <w:t xml:space="preserve"> </w:t>
            </w:r>
            <w:r>
              <w:rPr>
                <w:b/>
                <w:bCs/>
                <w:spacing w:val="17"/>
              </w:rPr>
              <w:t>.</w:t>
            </w:r>
            <w:r>
              <w:rPr>
                <w:spacing w:val="-53"/>
              </w:rPr>
              <w:t xml:space="preserve"> </w:t>
            </w:r>
            <w:r>
              <w:rPr>
                <w:b/>
                <w:bCs/>
                <w:spacing w:val="17"/>
              </w:rPr>
              <w:t>00元)</w:t>
            </w:r>
          </w:p>
        </w:tc>
      </w:tr>
      <w:tr>
        <w:tblPrEx>
          <w:tblInd w:w="5" w:type="dxa"/>
          <w:tblLayout w:type="fixed"/>
          <w:tblCellMar>
            <w:top w:w="0" w:type="dxa"/>
            <w:left w:w="0" w:type="dxa"/>
            <w:bottom w:w="0" w:type="dxa"/>
            <w:right w:w="0" w:type="dxa"/>
          </w:tblCellMar>
          <w:tblLook w:val="0000"/>
        </w:tblPrEx>
        <w:trPr>
          <w:trHeight w:val="609"/>
        </w:trPr>
        <w:tc>
          <w:tcPr>
            <w:tcW w:w="3352" w:type="dxa"/>
            <w:gridSpan w:val="4"/>
          </w:tcPr>
          <w:p>
            <w:pPr>
              <w:pStyle w:val="TableText"/>
              <w:spacing w:before="207" w:line="219" w:lineRule="auto"/>
              <w:ind w:left="934"/>
            </w:pPr>
            <w:r>
              <w:rPr>
                <w:spacing w:val="-2"/>
              </w:rPr>
              <w:t>付款条件与方式</w:t>
            </w:r>
          </w:p>
        </w:tc>
        <w:tc>
          <w:tcPr>
            <w:tcW w:w="7258" w:type="dxa"/>
            <w:gridSpan w:val="6"/>
          </w:tcPr>
          <w:p>
            <w:pPr>
              <w:pStyle w:val="TableText"/>
              <w:spacing w:before="206" w:line="219" w:lineRule="auto"/>
              <w:ind w:left="163"/>
            </w:pPr>
            <w:r>
              <w:rPr>
                <w:spacing w:val="2"/>
              </w:rPr>
              <w:t>付款条件完全响应标书要求(详见付款条件承诺</w:t>
            </w:r>
            <w:r>
              <w:rPr>
                <w:spacing w:val="1"/>
              </w:rPr>
              <w:t>书)</w:t>
            </w:r>
          </w:p>
        </w:tc>
      </w:tr>
      <w:tr>
        <w:tblPrEx>
          <w:tblInd w:w="5" w:type="dxa"/>
          <w:tblLayout w:type="fixed"/>
          <w:tblCellMar>
            <w:top w:w="0" w:type="dxa"/>
            <w:left w:w="0" w:type="dxa"/>
            <w:bottom w:w="0" w:type="dxa"/>
            <w:right w:w="0" w:type="dxa"/>
          </w:tblCellMar>
          <w:tblLook w:val="0000"/>
        </w:tblPrEx>
        <w:trPr>
          <w:trHeight w:val="634"/>
        </w:trPr>
        <w:tc>
          <w:tcPr>
            <w:tcW w:w="3352" w:type="dxa"/>
            <w:gridSpan w:val="4"/>
          </w:tcPr>
          <w:p>
            <w:pPr>
              <w:pStyle w:val="TableText"/>
              <w:spacing w:before="219" w:line="221" w:lineRule="auto"/>
              <w:ind w:left="1454"/>
            </w:pPr>
            <w:r>
              <w:rPr>
                <w:spacing w:val="5"/>
              </w:rPr>
              <w:t>备注</w:t>
            </w:r>
          </w:p>
        </w:tc>
        <w:tc>
          <w:tcPr>
            <w:tcW w:w="7258" w:type="dxa"/>
            <w:gridSpan w:val="6"/>
          </w:tcPr>
          <w:p>
            <w:pPr>
              <w:pStyle w:val="TableText"/>
              <w:spacing w:before="224" w:line="224" w:lineRule="auto"/>
              <w:ind w:left="3572"/>
            </w:pPr>
            <w:r>
              <w:t>/</w:t>
            </w:r>
          </w:p>
        </w:tc>
      </w:tr>
    </w:tbl>
    <w:p>
      <w:pPr>
        <w:spacing w:before="69" w:line="224" w:lineRule="auto"/>
        <w:ind w:left="555"/>
        <w:rPr>
          <w:rFonts w:ascii="宋体" w:eastAsia="宋体" w:hAnsi="宋体" w:cs="宋体"/>
          <w:sz w:val="23"/>
          <w:szCs w:val="23"/>
        </w:rPr>
      </w:pPr>
      <w:r>
        <w:rPr>
          <w:rFonts w:ascii="宋体" w:eastAsia="宋体" w:hAnsi="宋体" w:cs="宋体"/>
          <w:spacing w:val="-5"/>
          <w:sz w:val="23"/>
          <w:szCs w:val="23"/>
        </w:rPr>
        <w:t>注</w:t>
      </w:r>
      <w:r>
        <w:rPr>
          <w:rFonts w:ascii="宋体" w:eastAsia="宋体" w:hAnsi="宋体" w:cs="宋体"/>
          <w:spacing w:val="-59"/>
          <w:sz w:val="23"/>
          <w:szCs w:val="23"/>
        </w:rPr>
        <w:t xml:space="preserve"> </w:t>
      </w:r>
      <w:r>
        <w:rPr>
          <w:rFonts w:ascii="宋体" w:eastAsia="宋体" w:hAnsi="宋体" w:cs="宋体"/>
          <w:spacing w:val="-5"/>
          <w:sz w:val="23"/>
          <w:szCs w:val="23"/>
        </w:rPr>
        <w:t>：</w:t>
      </w:r>
    </w:p>
    <w:p>
      <w:pPr>
        <w:spacing w:before="39" w:line="236" w:lineRule="auto"/>
        <w:ind w:left="544" w:right="1067"/>
        <w:rPr>
          <w:rFonts w:ascii="仿宋" w:eastAsia="仿宋" w:hAnsi="仿宋" w:cs="仿宋"/>
        </w:rPr>
      </w:pPr>
      <w:r>
        <w:rPr>
          <w:rFonts w:ascii="仿宋" w:eastAsia="仿宋" w:hAnsi="仿宋" w:cs="仿宋"/>
          <w:sz w:val="21"/>
          <w:szCs w:val="21"/>
        </w:rPr>
        <w:t>1.此表应另册制作一套与保证金凭证复印件</w:t>
      </w:r>
      <w:r>
        <w:rPr>
          <w:rFonts w:ascii="仿宋" w:eastAsia="仿宋" w:hAnsi="仿宋" w:cs="仿宋"/>
          <w:spacing w:val="-1"/>
          <w:sz w:val="21"/>
          <w:szCs w:val="21"/>
        </w:rPr>
        <w:t>一同装在一单独的信封内密封，并将此信封与投标书正</w:t>
      </w:r>
      <w:r>
        <w:rPr>
          <w:rFonts w:ascii="仿宋" w:eastAsia="仿宋" w:hAnsi="仿宋" w:cs="仿宋"/>
          <w:sz w:val="21"/>
          <w:szCs w:val="21"/>
        </w:rPr>
        <w:t xml:space="preserve"> </w:t>
      </w:r>
      <w:r>
        <w:rPr>
          <w:rFonts w:ascii="仿宋" w:eastAsia="仿宋" w:hAnsi="仿宋" w:cs="仿宋"/>
          <w:spacing w:val="-6"/>
          <w:sz w:val="21"/>
          <w:szCs w:val="21"/>
        </w:rPr>
        <w:t>本一同密封。</w:t>
      </w:r>
    </w:p>
    <w:p>
      <w:pPr>
        <w:spacing w:before="45" w:line="221" w:lineRule="auto"/>
        <w:ind w:left="544"/>
        <w:rPr>
          <w:rFonts w:ascii="仿宋" w:eastAsia="仿宋" w:hAnsi="仿宋" w:cs="仿宋"/>
        </w:rPr>
      </w:pPr>
      <w:r>
        <w:rPr>
          <w:rFonts w:ascii="仿宋" w:eastAsia="仿宋" w:hAnsi="仿宋" w:cs="仿宋"/>
          <w:spacing w:val="-1"/>
          <w:sz w:val="21"/>
          <w:szCs w:val="21"/>
        </w:rPr>
        <w:t>2.详细报价清单应另纸详列，且标明所报各种货物的数量、品牌和金额。</w:t>
      </w:r>
    </w:p>
    <w:p>
      <w:pPr>
        <w:spacing w:before="58" w:line="248" w:lineRule="auto"/>
        <w:ind w:left="544" w:right="1059"/>
        <w:rPr>
          <w:rFonts w:ascii="仿宋" w:eastAsia="仿宋" w:hAnsi="仿宋" w:cs="仿宋"/>
        </w:rPr>
      </w:pPr>
      <w:r>
        <w:rPr>
          <w:rFonts w:ascii="仿宋" w:eastAsia="仿宋" w:hAnsi="仿宋" w:cs="仿宋"/>
          <w:sz w:val="21"/>
          <w:szCs w:val="21"/>
        </w:rPr>
        <w:t>3.开标一览表请按合同包分别填写，投标人未按以上格式提交</w:t>
      </w:r>
      <w:r>
        <w:rPr>
          <w:rFonts w:ascii="仿宋" w:eastAsia="仿宋" w:hAnsi="仿宋" w:cs="仿宋"/>
          <w:spacing w:val="-1"/>
          <w:sz w:val="21"/>
          <w:szCs w:val="21"/>
        </w:rPr>
        <w:t>“开标一览表”的按无效投标处理。</w:t>
      </w:r>
      <w:r>
        <w:rPr>
          <w:rFonts w:ascii="仿宋" w:eastAsia="仿宋" w:hAnsi="仿宋" w:cs="仿宋"/>
          <w:sz w:val="21"/>
          <w:szCs w:val="21"/>
        </w:rPr>
        <w:t xml:space="preserve"> </w:t>
      </w:r>
      <w:r>
        <w:rPr>
          <w:rFonts w:ascii="仿宋" w:eastAsia="仿宋" w:hAnsi="仿宋" w:cs="仿宋"/>
          <w:spacing w:val="-1"/>
          <w:sz w:val="21"/>
          <w:szCs w:val="21"/>
        </w:rPr>
        <w:t>4.当一个合同包有多个品目号时，投标人应计算出该合同包的合计价。</w:t>
      </w:r>
    </w:p>
    <w:p>
      <w:pPr>
        <w:spacing w:before="47" w:line="247" w:lineRule="auto"/>
        <w:ind w:left="544" w:right="1044"/>
        <w:jc w:val="both"/>
        <w:rPr>
          <w:rFonts w:ascii="仿宋" w:eastAsia="仿宋" w:hAnsi="仿宋" w:cs="仿宋"/>
        </w:rPr>
      </w:pPr>
      <w:r>
        <w:rPr>
          <w:rFonts w:ascii="仿宋" w:eastAsia="仿宋" w:hAnsi="仿宋" w:cs="仿宋"/>
          <w:spacing w:val="2"/>
          <w:sz w:val="21"/>
          <w:szCs w:val="21"/>
        </w:rPr>
        <w:t>5. 投标人的投标应包含设备的制造和供应(包括进口件)、技术资料费、包装、到采购人指定目的</w:t>
      </w:r>
      <w:r>
        <w:rPr>
          <w:rFonts w:ascii="仿宋" w:eastAsia="仿宋" w:hAnsi="仿宋" w:cs="仿宋"/>
          <w:spacing w:val="14"/>
          <w:sz w:val="21"/>
          <w:szCs w:val="21"/>
        </w:rPr>
        <w:t xml:space="preserve"> </w:t>
      </w:r>
      <w:r>
        <w:rPr>
          <w:rFonts w:ascii="仿宋" w:eastAsia="仿宋" w:hAnsi="仿宋" w:cs="仿宋"/>
          <w:spacing w:val="4"/>
          <w:sz w:val="21"/>
          <w:szCs w:val="21"/>
        </w:rPr>
        <w:t>地的运输、装车、保险、卸货、安装、预埋、调试、检验(包括技术监督局检验)、技术服务及监</w:t>
      </w:r>
      <w:r>
        <w:rPr>
          <w:rFonts w:ascii="仿宋" w:eastAsia="仿宋" w:hAnsi="仿宋" w:cs="仿宋"/>
          <w:spacing w:val="10"/>
          <w:sz w:val="21"/>
          <w:szCs w:val="21"/>
        </w:rPr>
        <w:t xml:space="preserve"> </w:t>
      </w:r>
      <w:r>
        <w:rPr>
          <w:rFonts w:ascii="仿宋" w:eastAsia="仿宋" w:hAnsi="仿宋" w:cs="仿宋"/>
          <w:spacing w:val="4"/>
          <w:sz w:val="21"/>
          <w:szCs w:val="21"/>
        </w:rPr>
        <w:t>理费用、中标服务费、税金(含关税)及电梯施工过程中土建封堵及对井道坑的放样预埋的及时检</w:t>
      </w:r>
      <w:r>
        <w:rPr>
          <w:rFonts w:ascii="仿宋" w:eastAsia="仿宋" w:hAnsi="仿宋" w:cs="仿宋"/>
          <w:spacing w:val="12"/>
          <w:sz w:val="21"/>
          <w:szCs w:val="21"/>
        </w:rPr>
        <w:t xml:space="preserve"> </w:t>
      </w:r>
      <w:r>
        <w:rPr>
          <w:rFonts w:ascii="仿宋" w:eastAsia="仿宋" w:hAnsi="仿宋" w:cs="仿宋"/>
          <w:spacing w:val="-2"/>
          <w:sz w:val="21"/>
          <w:szCs w:val="21"/>
        </w:rPr>
        <w:t>验等所有配合费等交钥匙工程的一切费用。</w:t>
      </w:r>
    </w:p>
    <w:p>
      <w:pPr>
        <w:pStyle w:val="BodyText"/>
        <w:spacing w:line="312" w:lineRule="auto"/>
      </w:pPr>
    </w:p>
    <w:p>
      <w:pPr>
        <w:pStyle w:val="BodyText"/>
        <w:spacing w:line="313" w:lineRule="auto"/>
      </w:pPr>
    </w:p>
    <w:p>
      <w:pPr>
        <w:spacing w:before="69" w:line="222" w:lineRule="auto"/>
        <w:ind w:left="1054"/>
        <w:rPr>
          <w:rFonts w:ascii="仿宋" w:eastAsia="仿宋" w:hAnsi="仿宋" w:cs="仿宋"/>
        </w:rPr>
      </w:pPr>
      <w:r>
        <w:rPr>
          <w:rFonts w:ascii="仿宋" w:eastAsia="仿宋" w:hAnsi="仿宋" w:cs="仿宋"/>
          <w:spacing w:val="20"/>
          <w:sz w:val="21"/>
          <w:szCs w:val="21"/>
        </w:rPr>
        <w:t>投标人代表签字</w:t>
      </w:r>
      <w:r>
        <w:rPr>
          <w:rFonts w:ascii="仿宋" w:eastAsia="仿宋" w:hAnsi="仿宋" w:cs="仿宋"/>
          <w:spacing w:val="20"/>
          <w:sz w:val="21"/>
          <w:szCs w:val="21"/>
          <w:u w:val="single" w:color="auto"/>
        </w:rPr>
        <w:t>：</w:t>
      </w:r>
      <w:r>
        <w:rPr>
          <w:rFonts w:ascii="仿宋" w:eastAsia="仿宋" w:hAnsi="仿宋" w:cs="仿宋"/>
          <w:sz w:val="21"/>
          <w:szCs w:val="21"/>
          <w:u w:val="single" w:color="auto"/>
        </w:rPr>
        <w:t xml:space="preserve">                  </w:t>
      </w:r>
    </w:p>
    <w:p>
      <w:pPr>
        <w:spacing w:before="230" w:line="189" w:lineRule="auto"/>
        <w:ind w:left="1084"/>
        <w:rPr>
          <w:rFonts w:ascii="宋体" w:eastAsia="宋体" w:hAnsi="宋体" w:cs="宋体"/>
        </w:rPr>
      </w:pPr>
      <w:r>
        <w:rPr>
          <w:rFonts w:ascii="宋体" w:eastAsia="宋体" w:hAnsi="宋体" w:cs="宋体"/>
          <w:color w:val="FE6500"/>
          <w:spacing w:val="-24"/>
          <w:sz w:val="21"/>
          <w:szCs w:val="21"/>
        </w:rPr>
        <w:t>日</w:t>
      </w:r>
      <w:r>
        <w:rPr>
          <w:rFonts w:ascii="宋体" w:eastAsia="宋体" w:hAnsi="宋体" w:cs="宋体"/>
          <w:color w:val="FE6500"/>
          <w:spacing w:val="17"/>
          <w:sz w:val="21"/>
          <w:szCs w:val="21"/>
        </w:rPr>
        <w:t xml:space="preserve">  </w:t>
      </w:r>
      <w:r>
        <w:rPr>
          <w:rFonts w:ascii="宋体" w:eastAsia="宋体" w:hAnsi="宋体" w:cs="宋体"/>
          <w:color w:val="FE6500"/>
          <w:spacing w:val="-24"/>
          <w:sz w:val="21"/>
          <w:szCs w:val="21"/>
        </w:rPr>
        <w:t>期</w:t>
      </w:r>
      <w:r>
        <w:rPr>
          <w:rFonts w:ascii="宋体" w:eastAsia="宋体" w:hAnsi="宋体" w:cs="宋体"/>
          <w:color w:val="FE6500"/>
          <w:spacing w:val="5"/>
          <w:sz w:val="21"/>
          <w:szCs w:val="21"/>
        </w:rPr>
        <w:t xml:space="preserve"> </w:t>
      </w:r>
      <w:r>
        <w:rPr>
          <w:rFonts w:ascii="宋体" w:eastAsia="宋体" w:hAnsi="宋体" w:cs="宋体"/>
          <w:color w:val="FE6500"/>
          <w:spacing w:val="-24"/>
          <w:sz w:val="21"/>
          <w:szCs w:val="21"/>
        </w:rPr>
        <w:t>：</w:t>
      </w:r>
      <w:r>
        <w:rPr>
          <w:rFonts w:ascii="宋体" w:eastAsia="宋体" w:hAnsi="宋体" w:cs="宋体"/>
          <w:color w:val="FE6500"/>
          <w:spacing w:val="2"/>
          <w:sz w:val="21"/>
          <w:szCs w:val="21"/>
        </w:rPr>
        <w:t xml:space="preserve">  </w:t>
      </w:r>
      <w:r>
        <w:rPr>
          <w:rFonts w:ascii="仿宋" w:eastAsia="仿宋" w:hAnsi="仿宋" w:cs="仿宋"/>
          <w:color w:val="FE6500"/>
          <w:spacing w:val="-147"/>
          <w:sz w:val="32"/>
          <w:szCs w:val="32"/>
          <w:u w:val="single" w:color="auto"/>
        </w:rPr>
        <w:t xml:space="preserve"> </w:t>
      </w:r>
      <w:r>
        <w:rPr>
          <w:rFonts w:ascii="仿宋" w:eastAsia="仿宋" w:hAnsi="仿宋" w:cs="仿宋"/>
          <w:color w:val="FE6500"/>
          <w:spacing w:val="-24"/>
          <w:sz w:val="32"/>
          <w:szCs w:val="32"/>
          <w:u w:val="single" w:color="auto"/>
        </w:rPr>
        <w:t>20xx</w:t>
      </w:r>
      <w:r>
        <w:rPr>
          <w:rFonts w:ascii="仿宋" w:eastAsia="仿宋" w:hAnsi="仿宋" w:cs="仿宋"/>
          <w:color w:val="FE6500"/>
          <w:spacing w:val="-39"/>
          <w:sz w:val="32"/>
          <w:szCs w:val="32"/>
        </w:rPr>
        <w:t>年</w:t>
      </w:r>
      <w:r>
        <w:rPr>
          <w:rFonts w:ascii="仿宋" w:eastAsia="仿宋" w:hAnsi="仿宋" w:cs="仿宋"/>
          <w:color w:val="FE6500"/>
          <w:spacing w:val="50"/>
          <w:sz w:val="32"/>
          <w:szCs w:val="32"/>
        </w:rPr>
        <w:t xml:space="preserve"> </w:t>
      </w:r>
      <w:r>
        <w:rPr>
          <w:rFonts w:ascii="仿宋" w:eastAsia="仿宋" w:hAnsi="仿宋" w:cs="仿宋"/>
          <w:color w:val="FE6500"/>
          <w:spacing w:val="-39"/>
          <w:sz w:val="32"/>
          <w:szCs w:val="32"/>
        </w:rPr>
        <w:t>1</w:t>
      </w:r>
      <w:r>
        <w:rPr>
          <w:rFonts w:ascii="仿宋" w:eastAsia="仿宋" w:hAnsi="仿宋" w:cs="仿宋"/>
          <w:color w:val="FE6500"/>
          <w:spacing w:val="64"/>
          <w:sz w:val="32"/>
          <w:szCs w:val="32"/>
        </w:rPr>
        <w:t xml:space="preserve"> </w:t>
      </w:r>
      <w:r>
        <w:rPr>
          <w:rFonts w:ascii="仿宋" w:eastAsia="仿宋" w:hAnsi="仿宋" w:cs="仿宋"/>
          <w:color w:val="FE6500"/>
          <w:spacing w:val="-39"/>
          <w:sz w:val="32"/>
          <w:szCs w:val="32"/>
        </w:rPr>
        <w:t>月</w:t>
      </w:r>
      <w:r>
        <w:rPr>
          <w:rFonts w:ascii="仿宋" w:eastAsia="仿宋" w:hAnsi="仿宋" w:cs="仿宋"/>
          <w:color w:val="FE6500"/>
          <w:spacing w:val="38"/>
          <w:sz w:val="32"/>
          <w:szCs w:val="32"/>
        </w:rPr>
        <w:t xml:space="preserve">  </w:t>
      </w:r>
      <w:r>
        <w:rPr>
          <w:rFonts w:ascii="宋体" w:eastAsia="宋体" w:hAnsi="宋体" w:cs="宋体"/>
          <w:color w:val="F8B685"/>
          <w:spacing w:val="1"/>
          <w:position w:val="1"/>
          <w:sz w:val="21"/>
          <w:szCs w:val="21"/>
        </w:rPr>
        <w:t>日</w:t>
      </w:r>
    </w:p>
    <w:p>
      <w:pPr>
        <w:spacing w:line="189" w:lineRule="auto"/>
        <w:rPr>
          <w:rFonts w:ascii="宋体" w:eastAsia="宋体" w:hAnsi="宋体" w:cs="宋体"/>
        </w:rPr>
        <w:sectPr>
          <w:type w:val="continuous"/>
          <w:pgSz w:w="11910" w:h="16840"/>
          <w:pgMar w:top="1203" w:right="424" w:bottom="0" w:left="865" w:header="0" w:footer="0" w:gutter="0"/>
          <w:pgNumType w:start="6"/>
          <w:cols w:space="708"/>
        </w:sectPr>
      </w:pPr>
    </w:p>
    <w:p>
      <w:pPr>
        <w:spacing w:before="74" w:line="222" w:lineRule="auto"/>
        <w:ind w:left="3040"/>
        <w:outlineLvl w:val="0"/>
        <w:rPr>
          <w:rFonts w:ascii="仿宋" w:eastAsia="仿宋" w:hAnsi="仿宋" w:cs="仿宋"/>
          <w:sz w:val="36"/>
          <w:szCs w:val="36"/>
        </w:rPr>
      </w:pPr>
      <w:bookmarkStart w:id="2" w:name="bookmark3"/>
      <w:bookmarkEnd w:id="2"/>
      <w:r>
        <w:rPr>
          <w:rFonts w:ascii="仿宋" w:eastAsia="仿宋" w:hAnsi="仿宋" w:cs="仿宋"/>
          <w:b/>
          <w:bCs/>
          <w:spacing w:val="-5"/>
          <w:sz w:val="36"/>
          <w:szCs w:val="36"/>
        </w:rPr>
        <w:t>3、投标分项报价表</w:t>
      </w:r>
    </w:p>
    <w:p>
      <w:pPr>
        <w:spacing w:before="43" w:line="222" w:lineRule="auto"/>
        <w:ind w:left="1834"/>
        <w:rPr>
          <w:rFonts w:ascii="仿宋" w:eastAsia="仿宋" w:hAnsi="仿宋" w:cs="仿宋"/>
          <w:sz w:val="31"/>
          <w:szCs w:val="31"/>
        </w:rPr>
      </w:pPr>
      <w:r>
        <w:rPr>
          <w:rFonts w:ascii="仿宋" w:eastAsia="仿宋" w:hAnsi="仿宋" w:cs="仿宋"/>
          <w:b/>
          <w:bCs/>
          <w:spacing w:val="40"/>
          <w:sz w:val="31"/>
          <w:szCs w:val="31"/>
        </w:rPr>
        <w:t>【合同包(1)品目号(1)乘客电梯】</w:t>
      </w:r>
    </w:p>
    <w:p>
      <w:pPr>
        <w:spacing w:before="108" w:line="221" w:lineRule="auto"/>
        <w:ind w:left="35"/>
        <w:rPr>
          <w:rFonts w:ascii="仿宋" w:eastAsia="仿宋" w:hAnsi="仿宋" w:cs="仿宋"/>
          <w:sz w:val="22"/>
          <w:szCs w:val="22"/>
        </w:rPr>
      </w:pPr>
      <w:r>
        <w:rPr>
          <w:rFonts w:ascii="仿宋" w:eastAsia="仿宋" w:hAnsi="仿宋" w:cs="仿宋"/>
          <w:spacing w:val="28"/>
          <w:sz w:val="22"/>
          <w:szCs w:val="22"/>
        </w:rPr>
        <w:t>投标人名称(公章):</w:t>
      </w:r>
      <w:r>
        <w:rPr>
          <w:rFonts w:ascii="Times New Roman" w:eastAsia="Times New Roman" w:hAnsi="Times New Roman" w:cs="Times New Roman"/>
          <w:sz w:val="22"/>
          <w:szCs w:val="22"/>
        </w:rPr>
        <w:t>XXX</w:t>
      </w:r>
      <w:r>
        <w:rPr>
          <w:rFonts w:ascii="仿宋" w:eastAsia="仿宋" w:hAnsi="仿宋" w:cs="仿宋"/>
          <w:spacing w:val="28"/>
          <w:sz w:val="22"/>
          <w:szCs w:val="22"/>
        </w:rPr>
        <w:t>电梯有限公司</w:t>
      </w:r>
    </w:p>
    <w:p>
      <w:pPr>
        <w:spacing w:before="108" w:line="222" w:lineRule="auto"/>
        <w:ind w:left="35"/>
        <w:rPr>
          <w:rFonts w:ascii="仿宋" w:eastAsia="仿宋" w:hAnsi="仿宋" w:cs="仿宋"/>
          <w:sz w:val="22"/>
          <w:szCs w:val="22"/>
        </w:rPr>
      </w:pPr>
      <w:r>
        <w:rPr>
          <w:rFonts w:ascii="仿宋" w:eastAsia="仿宋" w:hAnsi="仿宋" w:cs="仿宋"/>
          <w:color w:val="E96B18"/>
          <w:spacing w:val="7"/>
          <w:sz w:val="22"/>
          <w:szCs w:val="22"/>
        </w:rPr>
        <w:t>招标编号：</w:t>
      </w:r>
    </w:p>
    <w:p>
      <w:pPr>
        <w:spacing w:before="123" w:line="218" w:lineRule="auto"/>
        <w:ind w:left="6555"/>
        <w:rPr>
          <w:rFonts w:ascii="仿宋" w:eastAsia="仿宋" w:hAnsi="仿宋" w:cs="仿宋"/>
          <w:sz w:val="22"/>
          <w:szCs w:val="22"/>
        </w:rPr>
      </w:pPr>
      <w:r>
        <w:rPr>
          <w:rFonts w:ascii="仿宋" w:eastAsia="仿宋" w:hAnsi="仿宋" w:cs="仿宋"/>
          <w:spacing w:val="30"/>
          <w:sz w:val="22"/>
          <w:szCs w:val="22"/>
        </w:rPr>
        <w:t>货币单位：人民币(元)</w:t>
      </w: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24"/>
        <w:gridCol w:w="939"/>
        <w:gridCol w:w="1089"/>
        <w:gridCol w:w="2457"/>
        <w:gridCol w:w="2448"/>
        <w:gridCol w:w="246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514"/>
        </w:trPr>
        <w:tc>
          <w:tcPr>
            <w:tcW w:w="524" w:type="dxa"/>
          </w:tcPr>
          <w:p>
            <w:pPr>
              <w:pStyle w:val="TableText"/>
              <w:spacing w:before="283" w:line="184" w:lineRule="auto"/>
              <w:ind w:left="25"/>
              <w:rPr>
                <w:sz w:val="20"/>
                <w:szCs w:val="20"/>
              </w:rPr>
            </w:pPr>
            <w:r>
              <w:rPr>
                <w:sz w:val="20"/>
                <w:szCs w:val="20"/>
              </w:rPr>
              <w:t>1</w:t>
            </w:r>
          </w:p>
        </w:tc>
        <w:tc>
          <w:tcPr>
            <w:tcW w:w="2028" w:type="dxa"/>
            <w:gridSpan w:val="2"/>
          </w:tcPr>
          <w:p>
            <w:pPr>
              <w:pStyle w:val="TableText"/>
              <w:spacing w:before="221" w:line="219" w:lineRule="auto"/>
              <w:ind w:left="21"/>
              <w:rPr>
                <w:sz w:val="20"/>
                <w:szCs w:val="20"/>
              </w:rPr>
            </w:pPr>
            <w:r>
              <w:rPr>
                <w:spacing w:val="-2"/>
                <w:sz w:val="20"/>
                <w:szCs w:val="20"/>
              </w:rPr>
              <w:t>投标货物合同包</w:t>
            </w:r>
          </w:p>
        </w:tc>
        <w:tc>
          <w:tcPr>
            <w:tcW w:w="2457" w:type="dxa"/>
          </w:tcPr>
          <w:p>
            <w:pPr>
              <w:pStyle w:val="TableText"/>
              <w:spacing w:before="224" w:line="221" w:lineRule="auto"/>
              <w:ind w:left="672"/>
              <w:rPr>
                <w:sz w:val="20"/>
                <w:szCs w:val="20"/>
              </w:rPr>
            </w:pPr>
            <w:r>
              <w:rPr>
                <w:spacing w:val="9"/>
                <w:sz w:val="20"/>
                <w:szCs w:val="20"/>
              </w:rPr>
              <w:t>品目号1-</w:t>
            </w:r>
            <w:r>
              <w:rPr>
                <w:spacing w:val="-47"/>
                <w:sz w:val="20"/>
                <w:szCs w:val="20"/>
              </w:rPr>
              <w:t xml:space="preserve"> </w:t>
            </w:r>
            <w:r>
              <w:rPr>
                <w:spacing w:val="9"/>
                <w:sz w:val="20"/>
                <w:szCs w:val="20"/>
              </w:rPr>
              <w:t>1、</w:t>
            </w:r>
          </w:p>
        </w:tc>
        <w:tc>
          <w:tcPr>
            <w:tcW w:w="2448" w:type="dxa"/>
          </w:tcPr>
          <w:p>
            <w:pPr>
              <w:pStyle w:val="TableText"/>
              <w:spacing w:before="224" w:line="221" w:lineRule="auto"/>
              <w:ind w:left="766"/>
              <w:rPr>
                <w:sz w:val="20"/>
                <w:szCs w:val="20"/>
              </w:rPr>
            </w:pPr>
            <w:r>
              <w:rPr>
                <w:spacing w:val="2"/>
                <w:sz w:val="20"/>
                <w:szCs w:val="20"/>
              </w:rPr>
              <w:t>品目号1-2</w:t>
            </w:r>
          </w:p>
        </w:tc>
        <w:tc>
          <w:tcPr>
            <w:tcW w:w="2462" w:type="dxa"/>
          </w:tcPr>
          <w:p>
            <w:pPr>
              <w:pStyle w:val="TableText"/>
              <w:spacing w:before="224" w:line="221" w:lineRule="auto"/>
              <w:ind w:left="777"/>
              <w:rPr>
                <w:sz w:val="20"/>
                <w:szCs w:val="20"/>
              </w:rPr>
            </w:pPr>
            <w:r>
              <w:rPr>
                <w:spacing w:val="2"/>
                <w:sz w:val="20"/>
                <w:szCs w:val="20"/>
              </w:rPr>
              <w:t>品目号1-3</w:t>
            </w:r>
          </w:p>
        </w:tc>
      </w:tr>
      <w:tr>
        <w:tblPrEx>
          <w:tblInd w:w="5" w:type="dxa"/>
          <w:tblLayout w:type="fixed"/>
          <w:tblCellMar>
            <w:top w:w="0" w:type="dxa"/>
            <w:left w:w="0" w:type="dxa"/>
            <w:bottom w:w="0" w:type="dxa"/>
            <w:right w:w="0" w:type="dxa"/>
          </w:tblCellMar>
          <w:tblLook w:val="0000"/>
        </w:tblPrEx>
        <w:trPr>
          <w:trHeight w:val="530"/>
        </w:trPr>
        <w:tc>
          <w:tcPr>
            <w:tcW w:w="524" w:type="dxa"/>
          </w:tcPr>
          <w:p>
            <w:pPr>
              <w:pStyle w:val="TableText"/>
              <w:spacing w:before="270" w:line="183" w:lineRule="auto"/>
              <w:ind w:left="25"/>
              <w:rPr>
                <w:sz w:val="20"/>
                <w:szCs w:val="20"/>
              </w:rPr>
            </w:pPr>
            <w:r>
              <w:rPr>
                <w:sz w:val="20"/>
                <w:szCs w:val="20"/>
              </w:rPr>
              <w:t>2</w:t>
            </w:r>
          </w:p>
        </w:tc>
        <w:tc>
          <w:tcPr>
            <w:tcW w:w="2028" w:type="dxa"/>
            <w:gridSpan w:val="2"/>
          </w:tcPr>
          <w:p>
            <w:pPr>
              <w:pStyle w:val="TableText"/>
              <w:spacing w:before="217" w:line="219" w:lineRule="auto"/>
              <w:ind w:left="21"/>
              <w:rPr>
                <w:sz w:val="20"/>
                <w:szCs w:val="20"/>
              </w:rPr>
            </w:pPr>
            <w:r>
              <w:rPr>
                <w:spacing w:val="2"/>
                <w:sz w:val="20"/>
                <w:szCs w:val="20"/>
              </w:rPr>
              <w:t>货物名称</w:t>
            </w:r>
          </w:p>
        </w:tc>
        <w:tc>
          <w:tcPr>
            <w:tcW w:w="2457" w:type="dxa"/>
          </w:tcPr>
          <w:p>
            <w:pPr>
              <w:pStyle w:val="TableText"/>
              <w:spacing w:before="219" w:line="220" w:lineRule="auto"/>
              <w:ind w:left="822"/>
              <w:rPr>
                <w:sz w:val="20"/>
                <w:szCs w:val="20"/>
              </w:rPr>
            </w:pPr>
            <w:r>
              <w:rPr>
                <w:spacing w:val="-2"/>
                <w:sz w:val="20"/>
                <w:szCs w:val="20"/>
              </w:rPr>
              <w:t>乘客电梯</w:t>
            </w:r>
          </w:p>
        </w:tc>
        <w:tc>
          <w:tcPr>
            <w:tcW w:w="2448" w:type="dxa"/>
          </w:tcPr>
          <w:p>
            <w:pPr>
              <w:pStyle w:val="TableText"/>
              <w:spacing w:before="219" w:line="220" w:lineRule="auto"/>
              <w:ind w:left="815"/>
              <w:rPr>
                <w:sz w:val="20"/>
                <w:szCs w:val="20"/>
              </w:rPr>
            </w:pPr>
            <w:r>
              <w:rPr>
                <w:spacing w:val="-2"/>
                <w:sz w:val="20"/>
                <w:szCs w:val="20"/>
              </w:rPr>
              <w:t>乘客电梯</w:t>
            </w:r>
          </w:p>
        </w:tc>
        <w:tc>
          <w:tcPr>
            <w:tcW w:w="2462" w:type="dxa"/>
          </w:tcPr>
          <w:p>
            <w:pPr>
              <w:pStyle w:val="TableText"/>
              <w:spacing w:before="219" w:line="220" w:lineRule="auto"/>
              <w:ind w:left="827"/>
              <w:rPr>
                <w:sz w:val="20"/>
                <w:szCs w:val="20"/>
              </w:rPr>
            </w:pPr>
            <w:r>
              <w:rPr>
                <w:spacing w:val="-2"/>
                <w:sz w:val="20"/>
                <w:szCs w:val="20"/>
              </w:rPr>
              <w:t>乘客电梯</w:t>
            </w:r>
          </w:p>
        </w:tc>
      </w:tr>
      <w:tr>
        <w:tblPrEx>
          <w:tblInd w:w="5" w:type="dxa"/>
          <w:tblLayout w:type="fixed"/>
          <w:tblCellMar>
            <w:top w:w="0" w:type="dxa"/>
            <w:left w:w="0" w:type="dxa"/>
            <w:bottom w:w="0" w:type="dxa"/>
            <w:right w:w="0" w:type="dxa"/>
          </w:tblCellMar>
          <w:tblLook w:val="0000"/>
        </w:tblPrEx>
        <w:trPr>
          <w:trHeight w:val="519"/>
        </w:trPr>
        <w:tc>
          <w:tcPr>
            <w:tcW w:w="524" w:type="dxa"/>
          </w:tcPr>
          <w:p>
            <w:pPr>
              <w:pStyle w:val="TableText"/>
              <w:spacing w:before="290" w:line="183" w:lineRule="auto"/>
              <w:ind w:left="25"/>
              <w:rPr>
                <w:sz w:val="20"/>
                <w:szCs w:val="20"/>
              </w:rPr>
            </w:pPr>
            <w:r>
              <w:rPr>
                <w:sz w:val="20"/>
                <w:szCs w:val="20"/>
              </w:rPr>
              <w:t>3</w:t>
            </w:r>
          </w:p>
        </w:tc>
        <w:tc>
          <w:tcPr>
            <w:tcW w:w="2028" w:type="dxa"/>
            <w:gridSpan w:val="2"/>
          </w:tcPr>
          <w:p>
            <w:pPr>
              <w:pStyle w:val="TableText"/>
              <w:spacing w:before="209" w:line="219" w:lineRule="auto"/>
              <w:ind w:left="21"/>
              <w:rPr>
                <w:sz w:val="20"/>
                <w:szCs w:val="20"/>
              </w:rPr>
            </w:pPr>
            <w:r>
              <w:rPr>
                <w:spacing w:val="2"/>
                <w:sz w:val="20"/>
                <w:szCs w:val="20"/>
              </w:rPr>
              <w:t>原产地</w:t>
            </w:r>
          </w:p>
        </w:tc>
        <w:tc>
          <w:tcPr>
            <w:tcW w:w="2457" w:type="dxa"/>
          </w:tcPr>
          <w:p>
            <w:pPr>
              <w:pStyle w:val="TableText"/>
              <w:spacing w:before="219" w:line="220" w:lineRule="auto"/>
              <w:ind w:left="473"/>
              <w:rPr>
                <w:sz w:val="20"/>
                <w:szCs w:val="20"/>
              </w:rPr>
            </w:pPr>
            <w:r>
              <w:rPr>
                <w:sz w:val="20"/>
                <w:szCs w:val="20"/>
              </w:rPr>
              <w:t>XXX</w:t>
            </w:r>
            <w:r>
              <w:rPr>
                <w:spacing w:val="4"/>
                <w:sz w:val="20"/>
                <w:szCs w:val="20"/>
              </w:rPr>
              <w:t>电梯有限公司</w:t>
            </w:r>
          </w:p>
        </w:tc>
        <w:tc>
          <w:tcPr>
            <w:tcW w:w="2448" w:type="dxa"/>
          </w:tcPr>
          <w:p>
            <w:pPr>
              <w:pStyle w:val="TableText"/>
              <w:spacing w:before="219" w:line="220" w:lineRule="auto"/>
              <w:ind w:left="466"/>
              <w:rPr>
                <w:sz w:val="20"/>
                <w:szCs w:val="20"/>
              </w:rPr>
            </w:pPr>
            <w:r>
              <w:rPr>
                <w:sz w:val="20"/>
                <w:szCs w:val="20"/>
              </w:rPr>
              <w:t>XXX</w:t>
            </w:r>
            <w:r>
              <w:rPr>
                <w:spacing w:val="4"/>
                <w:sz w:val="20"/>
                <w:szCs w:val="20"/>
              </w:rPr>
              <w:t>电梯有限公司</w:t>
            </w:r>
          </w:p>
        </w:tc>
        <w:tc>
          <w:tcPr>
            <w:tcW w:w="2462" w:type="dxa"/>
          </w:tcPr>
          <w:p>
            <w:pPr>
              <w:pStyle w:val="TableText"/>
              <w:spacing w:before="159" w:line="220" w:lineRule="auto"/>
              <w:ind w:left="478"/>
              <w:rPr>
                <w:sz w:val="20"/>
                <w:szCs w:val="20"/>
              </w:rPr>
            </w:pPr>
            <w:r>
              <w:rPr>
                <w:sz w:val="20"/>
                <w:szCs w:val="20"/>
              </w:rPr>
              <w:t>XXX</w:t>
            </w:r>
            <w:r>
              <w:rPr>
                <w:spacing w:val="4"/>
                <w:sz w:val="20"/>
                <w:szCs w:val="20"/>
              </w:rPr>
              <w:t>电梯有限公司</w:t>
            </w:r>
          </w:p>
        </w:tc>
      </w:tr>
      <w:tr>
        <w:tblPrEx>
          <w:tblInd w:w="5" w:type="dxa"/>
          <w:tblLayout w:type="fixed"/>
          <w:tblCellMar>
            <w:top w:w="0" w:type="dxa"/>
            <w:left w:w="0" w:type="dxa"/>
            <w:bottom w:w="0" w:type="dxa"/>
            <w:right w:w="0" w:type="dxa"/>
          </w:tblCellMar>
          <w:tblLook w:val="0000"/>
        </w:tblPrEx>
        <w:trPr>
          <w:trHeight w:val="1518"/>
        </w:trPr>
        <w:tc>
          <w:tcPr>
            <w:tcW w:w="524" w:type="dxa"/>
          </w:tcPr>
          <w:p>
            <w:pPr>
              <w:spacing w:line="321" w:lineRule="auto"/>
            </w:pPr>
          </w:p>
          <w:p>
            <w:pPr>
              <w:spacing w:line="321" w:lineRule="auto"/>
            </w:pPr>
          </w:p>
          <w:p>
            <w:pPr>
              <w:pStyle w:val="TableText"/>
              <w:spacing w:before="65" w:line="183" w:lineRule="auto"/>
              <w:ind w:left="25"/>
              <w:rPr>
                <w:sz w:val="20"/>
                <w:szCs w:val="20"/>
              </w:rPr>
            </w:pPr>
            <w:r>
              <w:rPr>
                <w:sz w:val="20"/>
                <w:szCs w:val="20"/>
              </w:rPr>
              <w:t>4</w:t>
            </w:r>
          </w:p>
        </w:tc>
        <w:tc>
          <w:tcPr>
            <w:tcW w:w="2028" w:type="dxa"/>
            <w:gridSpan w:val="2"/>
          </w:tcPr>
          <w:p>
            <w:pPr>
              <w:spacing w:line="295" w:lineRule="auto"/>
            </w:pPr>
          </w:p>
          <w:p>
            <w:pPr>
              <w:spacing w:line="296" w:lineRule="auto"/>
            </w:pPr>
          </w:p>
          <w:p>
            <w:pPr>
              <w:pStyle w:val="TableText"/>
              <w:spacing w:before="65" w:line="219" w:lineRule="auto"/>
              <w:ind w:left="21"/>
              <w:rPr>
                <w:sz w:val="20"/>
                <w:szCs w:val="20"/>
              </w:rPr>
            </w:pPr>
            <w:r>
              <w:rPr>
                <w:spacing w:val="-2"/>
                <w:sz w:val="20"/>
                <w:szCs w:val="20"/>
              </w:rPr>
              <w:t>数量、型号、规格</w:t>
            </w:r>
          </w:p>
        </w:tc>
        <w:tc>
          <w:tcPr>
            <w:tcW w:w="2457" w:type="dxa"/>
          </w:tcPr>
          <w:p>
            <w:pPr>
              <w:pStyle w:val="TableText"/>
              <w:spacing w:before="152" w:line="221" w:lineRule="auto"/>
              <w:ind w:left="1023"/>
              <w:rPr>
                <w:sz w:val="20"/>
                <w:szCs w:val="20"/>
              </w:rPr>
            </w:pPr>
            <w:r>
              <w:rPr>
                <w:spacing w:val="7"/>
                <w:sz w:val="20"/>
                <w:szCs w:val="20"/>
              </w:rPr>
              <w:t>21台</w:t>
            </w:r>
          </w:p>
          <w:p>
            <w:pPr>
              <w:pStyle w:val="TableText"/>
              <w:spacing w:before="179" w:line="183" w:lineRule="auto"/>
              <w:ind w:left="1023"/>
              <w:rPr>
                <w:sz w:val="20"/>
                <w:szCs w:val="20"/>
              </w:rPr>
            </w:pPr>
            <w:r>
              <w:rPr>
                <w:spacing w:val="-1"/>
                <w:sz w:val="20"/>
                <w:szCs w:val="20"/>
              </w:rPr>
              <w:t>DP30</w:t>
            </w:r>
          </w:p>
          <w:p>
            <w:pPr>
              <w:pStyle w:val="TableText"/>
              <w:spacing w:before="155" w:line="224" w:lineRule="auto"/>
              <w:ind w:left="973"/>
              <w:rPr>
                <w:sz w:val="20"/>
                <w:szCs w:val="20"/>
              </w:rPr>
            </w:pPr>
            <w:r>
              <w:rPr>
                <w:spacing w:val="-2"/>
                <w:sz w:val="20"/>
                <w:szCs w:val="20"/>
              </w:rPr>
              <w:t>9/9/9</w:t>
            </w:r>
          </w:p>
          <w:p>
            <w:pPr>
              <w:pStyle w:val="TableText"/>
              <w:spacing w:before="115" w:line="207" w:lineRule="auto"/>
              <w:ind w:left="572"/>
              <w:rPr>
                <w:sz w:val="20"/>
                <w:szCs w:val="20"/>
              </w:rPr>
            </w:pPr>
            <w:r>
              <w:rPr>
                <w:spacing w:val="-5"/>
                <w:sz w:val="20"/>
                <w:szCs w:val="20"/>
              </w:rPr>
              <w:t>630kg</w:t>
            </w:r>
            <w:r>
              <w:rPr>
                <w:spacing w:val="73"/>
                <w:sz w:val="20"/>
                <w:szCs w:val="20"/>
              </w:rPr>
              <w:t xml:space="preserve"> </w:t>
            </w:r>
            <w:r>
              <w:rPr>
                <w:spacing w:val="-5"/>
                <w:sz w:val="20"/>
                <w:szCs w:val="20"/>
              </w:rPr>
              <w:t>;1.0m/s</w:t>
            </w:r>
          </w:p>
        </w:tc>
        <w:tc>
          <w:tcPr>
            <w:tcW w:w="2448" w:type="dxa"/>
          </w:tcPr>
          <w:p>
            <w:pPr>
              <w:pStyle w:val="TableText"/>
              <w:spacing w:before="152" w:line="221" w:lineRule="auto"/>
              <w:ind w:left="1065"/>
              <w:rPr>
                <w:sz w:val="20"/>
                <w:szCs w:val="20"/>
              </w:rPr>
            </w:pPr>
            <w:r>
              <w:rPr>
                <w:spacing w:val="10"/>
                <w:sz w:val="20"/>
                <w:szCs w:val="20"/>
              </w:rPr>
              <w:t>3台</w:t>
            </w:r>
          </w:p>
          <w:p>
            <w:pPr>
              <w:pStyle w:val="TableText"/>
              <w:spacing w:before="179" w:line="183" w:lineRule="auto"/>
              <w:ind w:left="1016"/>
              <w:rPr>
                <w:sz w:val="20"/>
                <w:szCs w:val="20"/>
              </w:rPr>
            </w:pPr>
            <w:r>
              <w:rPr>
                <w:spacing w:val="-1"/>
                <w:sz w:val="20"/>
                <w:szCs w:val="20"/>
              </w:rPr>
              <w:t>DP30</w:t>
            </w:r>
          </w:p>
          <w:p>
            <w:pPr>
              <w:pStyle w:val="TableText"/>
              <w:spacing w:before="152" w:line="221" w:lineRule="auto"/>
              <w:ind w:left="766"/>
              <w:rPr>
                <w:sz w:val="20"/>
                <w:szCs w:val="20"/>
              </w:rPr>
            </w:pPr>
            <w:r>
              <w:rPr>
                <w:spacing w:val="-3"/>
                <w:sz w:val="20"/>
                <w:szCs w:val="20"/>
              </w:rPr>
              <w:t>11/11/11;</w:t>
            </w:r>
          </w:p>
          <w:p>
            <w:pPr>
              <w:pStyle w:val="TableText"/>
              <w:spacing w:before="131" w:line="198" w:lineRule="auto"/>
              <w:ind w:left="615"/>
              <w:rPr>
                <w:sz w:val="20"/>
                <w:szCs w:val="20"/>
              </w:rPr>
            </w:pPr>
            <w:r>
              <w:rPr>
                <w:spacing w:val="-1"/>
                <w:sz w:val="20"/>
                <w:szCs w:val="20"/>
              </w:rPr>
              <w:t>800kg;1.5m/s</w:t>
            </w:r>
          </w:p>
        </w:tc>
        <w:tc>
          <w:tcPr>
            <w:tcW w:w="2462" w:type="dxa"/>
          </w:tcPr>
          <w:p>
            <w:pPr>
              <w:pStyle w:val="TableText"/>
              <w:spacing w:before="152" w:line="221" w:lineRule="auto"/>
              <w:ind w:left="1028"/>
              <w:rPr>
                <w:sz w:val="20"/>
                <w:szCs w:val="20"/>
              </w:rPr>
            </w:pPr>
            <w:r>
              <w:rPr>
                <w:spacing w:val="7"/>
                <w:sz w:val="20"/>
                <w:szCs w:val="20"/>
              </w:rPr>
              <w:t>22台</w:t>
            </w:r>
          </w:p>
          <w:p>
            <w:pPr>
              <w:pStyle w:val="TableText"/>
              <w:spacing w:before="189" w:line="183" w:lineRule="auto"/>
              <w:ind w:left="1028"/>
              <w:rPr>
                <w:sz w:val="20"/>
                <w:szCs w:val="20"/>
              </w:rPr>
            </w:pPr>
            <w:r>
              <w:rPr>
                <w:spacing w:val="-1"/>
                <w:sz w:val="20"/>
                <w:szCs w:val="20"/>
              </w:rPr>
              <w:t>DP30</w:t>
            </w:r>
          </w:p>
          <w:p>
            <w:pPr>
              <w:pStyle w:val="TableText"/>
              <w:spacing w:before="145" w:line="224" w:lineRule="auto"/>
              <w:ind w:left="827"/>
              <w:rPr>
                <w:sz w:val="20"/>
                <w:szCs w:val="20"/>
              </w:rPr>
            </w:pPr>
            <w:r>
              <w:rPr>
                <w:spacing w:val="-3"/>
                <w:sz w:val="20"/>
                <w:szCs w:val="20"/>
              </w:rPr>
              <w:t>18/18/18</w:t>
            </w:r>
          </w:p>
          <w:p>
            <w:pPr>
              <w:pStyle w:val="TableText"/>
              <w:spacing w:before="125" w:line="198" w:lineRule="auto"/>
              <w:ind w:left="678"/>
              <w:rPr>
                <w:sz w:val="20"/>
                <w:szCs w:val="20"/>
              </w:rPr>
            </w:pPr>
            <w:r>
              <w:rPr>
                <w:spacing w:val="-1"/>
                <w:sz w:val="20"/>
                <w:szCs w:val="20"/>
              </w:rPr>
              <w:t>800kg1.5m/s</w:t>
            </w:r>
          </w:p>
        </w:tc>
      </w:tr>
      <w:tr>
        <w:tblPrEx>
          <w:tblInd w:w="5" w:type="dxa"/>
          <w:tblLayout w:type="fixed"/>
          <w:tblCellMar>
            <w:top w:w="0" w:type="dxa"/>
            <w:left w:w="0" w:type="dxa"/>
            <w:bottom w:w="0" w:type="dxa"/>
            <w:right w:w="0" w:type="dxa"/>
          </w:tblCellMar>
          <w:tblLook w:val="0000"/>
        </w:tblPrEx>
        <w:trPr>
          <w:trHeight w:val="529"/>
        </w:trPr>
        <w:tc>
          <w:tcPr>
            <w:tcW w:w="524" w:type="dxa"/>
          </w:tcPr>
          <w:p>
            <w:pPr>
              <w:pStyle w:val="TableText"/>
              <w:spacing w:before="275" w:line="182" w:lineRule="auto"/>
              <w:ind w:left="25"/>
              <w:rPr>
                <w:sz w:val="20"/>
                <w:szCs w:val="20"/>
              </w:rPr>
            </w:pPr>
            <w:r>
              <w:rPr>
                <w:sz w:val="20"/>
                <w:szCs w:val="20"/>
              </w:rPr>
              <w:t>5</w:t>
            </w:r>
          </w:p>
        </w:tc>
        <w:tc>
          <w:tcPr>
            <w:tcW w:w="2028" w:type="dxa"/>
            <w:gridSpan w:val="2"/>
          </w:tcPr>
          <w:p>
            <w:pPr>
              <w:pStyle w:val="TableText"/>
              <w:spacing w:before="210" w:line="218" w:lineRule="auto"/>
              <w:ind w:left="21"/>
              <w:rPr>
                <w:sz w:val="20"/>
                <w:szCs w:val="20"/>
              </w:rPr>
            </w:pPr>
            <w:r>
              <w:rPr>
                <w:spacing w:val="-1"/>
                <w:sz w:val="20"/>
                <w:szCs w:val="20"/>
              </w:rPr>
              <w:t>主机和标准附件单价</w:t>
            </w:r>
          </w:p>
        </w:tc>
        <w:tc>
          <w:tcPr>
            <w:tcW w:w="2457" w:type="dxa"/>
          </w:tcPr>
          <w:p/>
        </w:tc>
        <w:tc>
          <w:tcPr>
            <w:tcW w:w="2448" w:type="dxa"/>
          </w:tcPr>
          <w:p/>
        </w:tc>
        <w:tc>
          <w:tcPr>
            <w:tcW w:w="2462" w:type="dxa"/>
          </w:tcPr>
          <w:p/>
        </w:tc>
      </w:tr>
      <w:tr>
        <w:tblPrEx>
          <w:tblInd w:w="5" w:type="dxa"/>
          <w:tblLayout w:type="fixed"/>
          <w:tblCellMar>
            <w:top w:w="0" w:type="dxa"/>
            <w:left w:w="0" w:type="dxa"/>
            <w:bottom w:w="0" w:type="dxa"/>
            <w:right w:w="0" w:type="dxa"/>
          </w:tblCellMar>
          <w:tblLook w:val="0000"/>
        </w:tblPrEx>
        <w:trPr>
          <w:trHeight w:val="519"/>
        </w:trPr>
        <w:tc>
          <w:tcPr>
            <w:tcW w:w="524" w:type="dxa"/>
          </w:tcPr>
          <w:p>
            <w:pPr>
              <w:pStyle w:val="TableText"/>
              <w:spacing w:before="284" w:line="183" w:lineRule="auto"/>
              <w:ind w:left="25"/>
              <w:rPr>
                <w:sz w:val="20"/>
                <w:szCs w:val="20"/>
              </w:rPr>
            </w:pPr>
            <w:r>
              <w:rPr>
                <w:sz w:val="20"/>
                <w:szCs w:val="20"/>
              </w:rPr>
              <w:t>6</w:t>
            </w:r>
          </w:p>
        </w:tc>
        <w:tc>
          <w:tcPr>
            <w:tcW w:w="2028" w:type="dxa"/>
            <w:gridSpan w:val="2"/>
          </w:tcPr>
          <w:p>
            <w:pPr>
              <w:pStyle w:val="TableText"/>
              <w:spacing w:before="221" w:line="218" w:lineRule="auto"/>
              <w:ind w:left="21"/>
              <w:rPr>
                <w:sz w:val="20"/>
                <w:szCs w:val="20"/>
              </w:rPr>
            </w:pPr>
            <w:r>
              <w:rPr>
                <w:spacing w:val="-2"/>
                <w:sz w:val="20"/>
                <w:szCs w:val="20"/>
              </w:rPr>
              <w:t>备品备件价</w:t>
            </w:r>
          </w:p>
        </w:tc>
        <w:tc>
          <w:tcPr>
            <w:tcW w:w="2457" w:type="dxa"/>
          </w:tcPr>
          <w:p>
            <w:pPr>
              <w:pStyle w:val="TableText"/>
              <w:spacing w:before="213" w:line="220" w:lineRule="auto"/>
              <w:ind w:left="1023"/>
              <w:rPr>
                <w:sz w:val="20"/>
                <w:szCs w:val="20"/>
              </w:rPr>
            </w:pPr>
            <w:r>
              <w:rPr>
                <w:spacing w:val="6"/>
                <w:sz w:val="20"/>
                <w:szCs w:val="20"/>
              </w:rPr>
              <w:t>免费</w:t>
            </w:r>
          </w:p>
        </w:tc>
        <w:tc>
          <w:tcPr>
            <w:tcW w:w="2448" w:type="dxa"/>
          </w:tcPr>
          <w:p>
            <w:pPr>
              <w:pStyle w:val="TableText"/>
              <w:spacing w:before="213" w:line="220" w:lineRule="auto"/>
              <w:ind w:left="1016"/>
              <w:rPr>
                <w:sz w:val="20"/>
                <w:szCs w:val="20"/>
              </w:rPr>
            </w:pPr>
            <w:r>
              <w:rPr>
                <w:spacing w:val="6"/>
                <w:sz w:val="20"/>
                <w:szCs w:val="20"/>
              </w:rPr>
              <w:t>免费</w:t>
            </w:r>
          </w:p>
        </w:tc>
        <w:tc>
          <w:tcPr>
            <w:tcW w:w="2462" w:type="dxa"/>
          </w:tcPr>
          <w:p>
            <w:pPr>
              <w:pStyle w:val="TableText"/>
              <w:spacing w:before="213" w:line="220" w:lineRule="auto"/>
              <w:ind w:left="1028"/>
              <w:rPr>
                <w:sz w:val="20"/>
                <w:szCs w:val="20"/>
              </w:rPr>
            </w:pPr>
            <w:r>
              <w:rPr>
                <w:spacing w:val="6"/>
                <w:sz w:val="20"/>
                <w:szCs w:val="20"/>
              </w:rPr>
              <w:t>免费</w:t>
            </w:r>
          </w:p>
        </w:tc>
      </w:tr>
      <w:tr>
        <w:tblPrEx>
          <w:tblInd w:w="5" w:type="dxa"/>
          <w:tblLayout w:type="fixed"/>
          <w:tblCellMar>
            <w:top w:w="0" w:type="dxa"/>
            <w:left w:w="0" w:type="dxa"/>
            <w:bottom w:w="0" w:type="dxa"/>
            <w:right w:w="0" w:type="dxa"/>
          </w:tblCellMar>
          <w:tblLook w:val="0000"/>
        </w:tblPrEx>
        <w:trPr>
          <w:trHeight w:val="530"/>
        </w:trPr>
        <w:tc>
          <w:tcPr>
            <w:tcW w:w="524" w:type="dxa"/>
          </w:tcPr>
          <w:p>
            <w:pPr>
              <w:pStyle w:val="TableText"/>
              <w:spacing w:before="286" w:line="182" w:lineRule="auto"/>
              <w:ind w:left="25"/>
              <w:rPr>
                <w:sz w:val="20"/>
                <w:szCs w:val="20"/>
              </w:rPr>
            </w:pPr>
            <w:r>
              <w:rPr>
                <w:sz w:val="20"/>
                <w:szCs w:val="20"/>
              </w:rPr>
              <w:t>7</w:t>
            </w:r>
          </w:p>
        </w:tc>
        <w:tc>
          <w:tcPr>
            <w:tcW w:w="2028" w:type="dxa"/>
            <w:gridSpan w:val="2"/>
          </w:tcPr>
          <w:p>
            <w:pPr>
              <w:pStyle w:val="TableText"/>
              <w:spacing w:before="232" w:line="218" w:lineRule="auto"/>
              <w:ind w:left="21"/>
              <w:rPr>
                <w:sz w:val="20"/>
                <w:szCs w:val="20"/>
              </w:rPr>
            </w:pPr>
            <w:r>
              <w:rPr>
                <w:spacing w:val="-2"/>
                <w:sz w:val="20"/>
                <w:szCs w:val="20"/>
              </w:rPr>
              <w:t>专用工具价</w:t>
            </w:r>
          </w:p>
        </w:tc>
        <w:tc>
          <w:tcPr>
            <w:tcW w:w="2457" w:type="dxa"/>
          </w:tcPr>
          <w:p>
            <w:pPr>
              <w:pStyle w:val="TableText"/>
              <w:spacing w:before="234" w:line="220" w:lineRule="auto"/>
              <w:ind w:left="1023"/>
              <w:rPr>
                <w:sz w:val="20"/>
                <w:szCs w:val="20"/>
              </w:rPr>
            </w:pPr>
            <w:r>
              <w:rPr>
                <w:spacing w:val="6"/>
                <w:sz w:val="20"/>
                <w:szCs w:val="20"/>
              </w:rPr>
              <w:t>免费</w:t>
            </w:r>
          </w:p>
        </w:tc>
        <w:tc>
          <w:tcPr>
            <w:tcW w:w="2448" w:type="dxa"/>
          </w:tcPr>
          <w:p>
            <w:pPr>
              <w:pStyle w:val="TableText"/>
              <w:spacing w:before="224" w:line="220" w:lineRule="auto"/>
              <w:ind w:left="1016"/>
              <w:rPr>
                <w:sz w:val="20"/>
                <w:szCs w:val="20"/>
              </w:rPr>
            </w:pPr>
            <w:r>
              <w:rPr>
                <w:spacing w:val="6"/>
                <w:sz w:val="20"/>
                <w:szCs w:val="20"/>
              </w:rPr>
              <w:t>免费</w:t>
            </w:r>
          </w:p>
        </w:tc>
        <w:tc>
          <w:tcPr>
            <w:tcW w:w="2462" w:type="dxa"/>
          </w:tcPr>
          <w:p>
            <w:pPr>
              <w:pStyle w:val="TableText"/>
              <w:spacing w:before="224" w:line="220" w:lineRule="auto"/>
              <w:ind w:left="1028"/>
              <w:rPr>
                <w:sz w:val="20"/>
                <w:szCs w:val="20"/>
              </w:rPr>
            </w:pPr>
            <w:r>
              <w:rPr>
                <w:spacing w:val="6"/>
                <w:sz w:val="20"/>
                <w:szCs w:val="20"/>
              </w:rPr>
              <w:t>免费</w:t>
            </w:r>
          </w:p>
        </w:tc>
      </w:tr>
      <w:tr>
        <w:tblPrEx>
          <w:tblInd w:w="5" w:type="dxa"/>
          <w:tblLayout w:type="fixed"/>
          <w:tblCellMar>
            <w:top w:w="0" w:type="dxa"/>
            <w:left w:w="0" w:type="dxa"/>
            <w:bottom w:w="0" w:type="dxa"/>
            <w:right w:w="0" w:type="dxa"/>
          </w:tblCellMar>
          <w:tblLook w:val="0000"/>
        </w:tblPrEx>
        <w:trPr>
          <w:trHeight w:val="519"/>
        </w:trPr>
        <w:tc>
          <w:tcPr>
            <w:tcW w:w="524" w:type="dxa"/>
          </w:tcPr>
          <w:p>
            <w:pPr>
              <w:pStyle w:val="TableText"/>
              <w:spacing w:before="285" w:line="183" w:lineRule="auto"/>
              <w:ind w:left="25"/>
              <w:rPr>
                <w:sz w:val="20"/>
                <w:szCs w:val="20"/>
              </w:rPr>
            </w:pPr>
            <w:r>
              <w:rPr>
                <w:sz w:val="20"/>
                <w:szCs w:val="20"/>
              </w:rPr>
              <w:t>8</w:t>
            </w:r>
          </w:p>
        </w:tc>
        <w:tc>
          <w:tcPr>
            <w:tcW w:w="2028" w:type="dxa"/>
            <w:gridSpan w:val="2"/>
          </w:tcPr>
          <w:p>
            <w:pPr>
              <w:pStyle w:val="TableText"/>
              <w:spacing w:before="164" w:line="219" w:lineRule="auto"/>
              <w:ind w:left="21"/>
              <w:rPr>
                <w:sz w:val="20"/>
                <w:szCs w:val="20"/>
              </w:rPr>
            </w:pPr>
            <w:r>
              <w:rPr>
                <w:spacing w:val="2"/>
                <w:sz w:val="20"/>
                <w:szCs w:val="20"/>
              </w:rPr>
              <w:t>技术服务费</w:t>
            </w:r>
          </w:p>
        </w:tc>
        <w:tc>
          <w:tcPr>
            <w:tcW w:w="2457" w:type="dxa"/>
          </w:tcPr>
          <w:p>
            <w:pPr>
              <w:pStyle w:val="TableText"/>
              <w:spacing w:before="204" w:line="220" w:lineRule="auto"/>
              <w:ind w:left="1023"/>
              <w:rPr>
                <w:sz w:val="20"/>
                <w:szCs w:val="20"/>
              </w:rPr>
            </w:pPr>
            <w:r>
              <w:rPr>
                <w:spacing w:val="6"/>
                <w:sz w:val="20"/>
                <w:szCs w:val="20"/>
              </w:rPr>
              <w:t>免费</w:t>
            </w:r>
          </w:p>
        </w:tc>
        <w:tc>
          <w:tcPr>
            <w:tcW w:w="2448" w:type="dxa"/>
          </w:tcPr>
          <w:p>
            <w:pPr>
              <w:pStyle w:val="TableText"/>
              <w:spacing w:before="194" w:line="220" w:lineRule="auto"/>
              <w:ind w:left="1016"/>
              <w:rPr>
                <w:sz w:val="20"/>
                <w:szCs w:val="20"/>
              </w:rPr>
            </w:pPr>
            <w:r>
              <w:rPr>
                <w:spacing w:val="6"/>
                <w:sz w:val="20"/>
                <w:szCs w:val="20"/>
              </w:rPr>
              <w:t>免费</w:t>
            </w:r>
          </w:p>
        </w:tc>
        <w:tc>
          <w:tcPr>
            <w:tcW w:w="2462" w:type="dxa"/>
          </w:tcPr>
          <w:p>
            <w:pPr>
              <w:pStyle w:val="TableText"/>
              <w:spacing w:before="164" w:line="220" w:lineRule="auto"/>
              <w:ind w:left="1028"/>
              <w:rPr>
                <w:sz w:val="20"/>
                <w:szCs w:val="20"/>
              </w:rPr>
            </w:pPr>
            <w:r>
              <w:rPr>
                <w:spacing w:val="6"/>
                <w:sz w:val="20"/>
                <w:szCs w:val="20"/>
              </w:rPr>
              <w:t>免费</w:t>
            </w:r>
          </w:p>
        </w:tc>
      </w:tr>
      <w:tr>
        <w:tblPrEx>
          <w:tblInd w:w="5" w:type="dxa"/>
          <w:tblLayout w:type="fixed"/>
          <w:tblCellMar>
            <w:top w:w="0" w:type="dxa"/>
            <w:left w:w="0" w:type="dxa"/>
            <w:bottom w:w="0" w:type="dxa"/>
            <w:right w:w="0" w:type="dxa"/>
          </w:tblCellMar>
          <w:tblLook w:val="0000"/>
        </w:tblPrEx>
        <w:trPr>
          <w:trHeight w:val="510"/>
        </w:trPr>
        <w:tc>
          <w:tcPr>
            <w:tcW w:w="524" w:type="dxa"/>
          </w:tcPr>
          <w:p>
            <w:pPr>
              <w:pStyle w:val="TableText"/>
              <w:spacing w:before="286" w:line="183" w:lineRule="auto"/>
              <w:ind w:left="25"/>
              <w:rPr>
                <w:sz w:val="20"/>
                <w:szCs w:val="20"/>
              </w:rPr>
            </w:pPr>
            <w:r>
              <w:rPr>
                <w:sz w:val="20"/>
                <w:szCs w:val="20"/>
              </w:rPr>
              <w:t>9</w:t>
            </w:r>
          </w:p>
        </w:tc>
        <w:tc>
          <w:tcPr>
            <w:tcW w:w="2028" w:type="dxa"/>
            <w:gridSpan w:val="2"/>
          </w:tcPr>
          <w:p>
            <w:pPr>
              <w:pStyle w:val="TableText"/>
              <w:spacing w:before="215" w:line="220" w:lineRule="auto"/>
              <w:ind w:left="21"/>
              <w:rPr>
                <w:sz w:val="20"/>
                <w:szCs w:val="20"/>
              </w:rPr>
            </w:pPr>
            <w:r>
              <w:rPr>
                <w:spacing w:val="2"/>
                <w:sz w:val="20"/>
                <w:szCs w:val="20"/>
              </w:rPr>
              <w:t>安装调试费</w:t>
            </w:r>
          </w:p>
        </w:tc>
        <w:tc>
          <w:tcPr>
            <w:tcW w:w="2457" w:type="dxa"/>
          </w:tcPr>
          <w:p/>
        </w:tc>
        <w:tc>
          <w:tcPr>
            <w:tcW w:w="2448" w:type="dxa"/>
          </w:tcPr>
          <w:p/>
        </w:tc>
        <w:tc>
          <w:tcPr>
            <w:tcW w:w="2462" w:type="dxa"/>
          </w:tcPr>
          <w:p/>
        </w:tc>
      </w:tr>
      <w:tr>
        <w:tblPrEx>
          <w:tblInd w:w="5" w:type="dxa"/>
          <w:tblLayout w:type="fixed"/>
          <w:tblCellMar>
            <w:top w:w="0" w:type="dxa"/>
            <w:left w:w="0" w:type="dxa"/>
            <w:bottom w:w="0" w:type="dxa"/>
            <w:right w:w="0" w:type="dxa"/>
          </w:tblCellMar>
          <w:tblLook w:val="0000"/>
        </w:tblPrEx>
        <w:trPr>
          <w:trHeight w:val="539"/>
        </w:trPr>
        <w:tc>
          <w:tcPr>
            <w:tcW w:w="524" w:type="dxa"/>
          </w:tcPr>
          <w:p>
            <w:pPr>
              <w:pStyle w:val="TableText"/>
              <w:spacing w:before="285" w:line="184" w:lineRule="auto"/>
              <w:ind w:left="25"/>
              <w:rPr>
                <w:sz w:val="20"/>
                <w:szCs w:val="20"/>
              </w:rPr>
            </w:pPr>
            <w:r>
              <w:rPr>
                <w:spacing w:val="-6"/>
                <w:sz w:val="20"/>
                <w:szCs w:val="20"/>
              </w:rPr>
              <w:t>10</w:t>
            </w:r>
          </w:p>
        </w:tc>
        <w:tc>
          <w:tcPr>
            <w:tcW w:w="2028" w:type="dxa"/>
            <w:gridSpan w:val="2"/>
          </w:tcPr>
          <w:p>
            <w:pPr>
              <w:pStyle w:val="TableText"/>
              <w:spacing w:before="235" w:line="219" w:lineRule="auto"/>
              <w:ind w:left="21"/>
              <w:rPr>
                <w:sz w:val="20"/>
                <w:szCs w:val="20"/>
              </w:rPr>
            </w:pPr>
            <w:r>
              <w:rPr>
                <w:spacing w:val="2"/>
                <w:sz w:val="20"/>
                <w:szCs w:val="20"/>
              </w:rPr>
              <w:t>检验培训费</w:t>
            </w:r>
          </w:p>
        </w:tc>
        <w:tc>
          <w:tcPr>
            <w:tcW w:w="2457" w:type="dxa"/>
          </w:tcPr>
          <w:p/>
        </w:tc>
        <w:tc>
          <w:tcPr>
            <w:tcW w:w="2448" w:type="dxa"/>
          </w:tcPr>
          <w:p/>
        </w:tc>
        <w:tc>
          <w:tcPr>
            <w:tcW w:w="2462" w:type="dxa"/>
          </w:tcPr>
          <w:p/>
        </w:tc>
      </w:tr>
      <w:tr>
        <w:tblPrEx>
          <w:tblInd w:w="5" w:type="dxa"/>
          <w:tblLayout w:type="fixed"/>
          <w:tblCellMar>
            <w:top w:w="0" w:type="dxa"/>
            <w:left w:w="0" w:type="dxa"/>
            <w:bottom w:w="0" w:type="dxa"/>
            <w:right w:w="0" w:type="dxa"/>
          </w:tblCellMar>
          <w:tblLook w:val="0000"/>
        </w:tblPrEx>
        <w:trPr>
          <w:trHeight w:val="510"/>
        </w:trPr>
        <w:tc>
          <w:tcPr>
            <w:tcW w:w="524" w:type="dxa"/>
          </w:tcPr>
          <w:p>
            <w:pPr>
              <w:pStyle w:val="TableText"/>
              <w:spacing w:before="286" w:line="184" w:lineRule="auto"/>
              <w:ind w:left="25"/>
              <w:rPr>
                <w:sz w:val="20"/>
                <w:szCs w:val="20"/>
              </w:rPr>
            </w:pPr>
            <w:r>
              <w:rPr>
                <w:spacing w:val="-6"/>
                <w:sz w:val="20"/>
                <w:szCs w:val="20"/>
              </w:rPr>
              <w:t>11</w:t>
            </w:r>
          </w:p>
        </w:tc>
        <w:tc>
          <w:tcPr>
            <w:tcW w:w="2028" w:type="dxa"/>
            <w:gridSpan w:val="2"/>
          </w:tcPr>
          <w:p>
            <w:pPr>
              <w:pStyle w:val="TableText"/>
              <w:spacing w:before="216" w:line="219" w:lineRule="auto"/>
              <w:ind w:left="21"/>
              <w:rPr>
                <w:sz w:val="20"/>
                <w:szCs w:val="20"/>
              </w:rPr>
            </w:pPr>
            <w:r>
              <w:rPr>
                <w:spacing w:val="6"/>
                <w:sz w:val="20"/>
                <w:szCs w:val="20"/>
              </w:rPr>
              <w:t>运输费用</w:t>
            </w:r>
          </w:p>
        </w:tc>
        <w:tc>
          <w:tcPr>
            <w:tcW w:w="2457" w:type="dxa"/>
          </w:tcPr>
          <w:p/>
        </w:tc>
        <w:tc>
          <w:tcPr>
            <w:tcW w:w="2448" w:type="dxa"/>
          </w:tcPr>
          <w:p/>
        </w:tc>
        <w:tc>
          <w:tcPr>
            <w:tcW w:w="2462" w:type="dxa"/>
          </w:tcPr>
          <w:p/>
        </w:tc>
      </w:tr>
      <w:tr>
        <w:tblPrEx>
          <w:tblInd w:w="5" w:type="dxa"/>
          <w:tblLayout w:type="fixed"/>
          <w:tblCellMar>
            <w:top w:w="0" w:type="dxa"/>
            <w:left w:w="0" w:type="dxa"/>
            <w:bottom w:w="0" w:type="dxa"/>
            <w:right w:w="0" w:type="dxa"/>
          </w:tblCellMar>
          <w:tblLook w:val="0000"/>
        </w:tblPrEx>
        <w:trPr>
          <w:trHeight w:val="530"/>
        </w:trPr>
        <w:tc>
          <w:tcPr>
            <w:tcW w:w="524" w:type="dxa"/>
          </w:tcPr>
          <w:p>
            <w:pPr>
              <w:pStyle w:val="TableText"/>
              <w:spacing w:before="296" w:line="184" w:lineRule="auto"/>
              <w:ind w:left="25"/>
              <w:rPr>
                <w:sz w:val="20"/>
                <w:szCs w:val="20"/>
              </w:rPr>
            </w:pPr>
            <w:r>
              <w:rPr>
                <w:spacing w:val="-6"/>
                <w:sz w:val="20"/>
                <w:szCs w:val="20"/>
              </w:rPr>
              <w:t>12</w:t>
            </w:r>
          </w:p>
        </w:tc>
        <w:tc>
          <w:tcPr>
            <w:tcW w:w="2028" w:type="dxa"/>
            <w:gridSpan w:val="2"/>
          </w:tcPr>
          <w:p>
            <w:pPr>
              <w:pStyle w:val="TableText"/>
              <w:spacing w:before="226" w:line="220" w:lineRule="auto"/>
              <w:ind w:left="21"/>
              <w:rPr>
                <w:sz w:val="20"/>
                <w:szCs w:val="20"/>
              </w:rPr>
            </w:pPr>
            <w:r>
              <w:rPr>
                <w:spacing w:val="6"/>
                <w:sz w:val="20"/>
                <w:szCs w:val="20"/>
              </w:rPr>
              <w:t>保险费用</w:t>
            </w:r>
          </w:p>
        </w:tc>
        <w:tc>
          <w:tcPr>
            <w:tcW w:w="2457" w:type="dxa"/>
          </w:tcPr>
          <w:p>
            <w:pPr>
              <w:pStyle w:val="TableText"/>
              <w:spacing w:before="226" w:line="219" w:lineRule="auto"/>
              <w:ind w:left="423"/>
              <w:rPr>
                <w:sz w:val="20"/>
                <w:szCs w:val="20"/>
              </w:rPr>
            </w:pPr>
            <w:r>
              <w:rPr>
                <w:spacing w:val="2"/>
                <w:sz w:val="20"/>
                <w:szCs w:val="20"/>
              </w:rPr>
              <w:t>已含“运输费”中</w:t>
            </w:r>
          </w:p>
        </w:tc>
        <w:tc>
          <w:tcPr>
            <w:tcW w:w="2448" w:type="dxa"/>
          </w:tcPr>
          <w:p>
            <w:pPr>
              <w:pStyle w:val="TableText"/>
              <w:spacing w:before="226" w:line="219" w:lineRule="auto"/>
              <w:ind w:left="416"/>
              <w:rPr>
                <w:sz w:val="20"/>
                <w:szCs w:val="20"/>
              </w:rPr>
            </w:pPr>
            <w:r>
              <w:rPr>
                <w:spacing w:val="2"/>
                <w:sz w:val="20"/>
                <w:szCs w:val="20"/>
              </w:rPr>
              <w:t>已含“运输费”中</w:t>
            </w:r>
          </w:p>
        </w:tc>
        <w:tc>
          <w:tcPr>
            <w:tcW w:w="2462" w:type="dxa"/>
          </w:tcPr>
          <w:p>
            <w:pPr>
              <w:pStyle w:val="TableText"/>
              <w:spacing w:before="226" w:line="219" w:lineRule="auto"/>
              <w:ind w:left="428"/>
              <w:rPr>
                <w:sz w:val="20"/>
                <w:szCs w:val="20"/>
              </w:rPr>
            </w:pPr>
            <w:r>
              <w:rPr>
                <w:spacing w:val="2"/>
                <w:sz w:val="20"/>
                <w:szCs w:val="20"/>
              </w:rPr>
              <w:t>已含“运输费”中</w:t>
            </w:r>
          </w:p>
        </w:tc>
      </w:tr>
      <w:tr>
        <w:tblPrEx>
          <w:tblInd w:w="5" w:type="dxa"/>
          <w:tblLayout w:type="fixed"/>
          <w:tblCellMar>
            <w:top w:w="0" w:type="dxa"/>
            <w:left w:w="0" w:type="dxa"/>
            <w:bottom w:w="0" w:type="dxa"/>
            <w:right w:w="0" w:type="dxa"/>
          </w:tblCellMar>
          <w:tblLook w:val="0000"/>
        </w:tblPrEx>
        <w:trPr>
          <w:trHeight w:val="519"/>
        </w:trPr>
        <w:tc>
          <w:tcPr>
            <w:tcW w:w="524" w:type="dxa"/>
            <w:vMerge w:val="restart"/>
            <w:tcBorders>
              <w:bottom w:val="nil"/>
            </w:tcBorders>
          </w:tcPr>
          <w:p>
            <w:pPr>
              <w:spacing w:line="419" w:lineRule="auto"/>
            </w:pPr>
          </w:p>
          <w:p>
            <w:pPr>
              <w:pStyle w:val="TableText"/>
              <w:spacing w:before="65" w:line="184" w:lineRule="auto"/>
              <w:ind w:left="25"/>
              <w:rPr>
                <w:sz w:val="20"/>
                <w:szCs w:val="20"/>
              </w:rPr>
            </w:pPr>
            <w:r>
              <w:rPr>
                <w:spacing w:val="-6"/>
                <w:sz w:val="20"/>
                <w:szCs w:val="20"/>
              </w:rPr>
              <w:t>13</w:t>
            </w:r>
          </w:p>
        </w:tc>
        <w:tc>
          <w:tcPr>
            <w:tcW w:w="939" w:type="dxa"/>
            <w:vMerge w:val="restart"/>
            <w:tcBorders>
              <w:bottom w:val="nil"/>
            </w:tcBorders>
          </w:tcPr>
          <w:p>
            <w:pPr>
              <w:spacing w:line="367" w:lineRule="auto"/>
            </w:pPr>
          </w:p>
          <w:p>
            <w:pPr>
              <w:pStyle w:val="TableText"/>
              <w:spacing w:before="65" w:line="218" w:lineRule="auto"/>
              <w:ind w:left="10"/>
              <w:rPr>
                <w:sz w:val="20"/>
                <w:szCs w:val="20"/>
              </w:rPr>
            </w:pPr>
            <w:r>
              <w:rPr>
                <w:spacing w:val="-2"/>
                <w:sz w:val="20"/>
                <w:szCs w:val="20"/>
              </w:rPr>
              <w:t>投标价格</w:t>
            </w:r>
          </w:p>
        </w:tc>
        <w:tc>
          <w:tcPr>
            <w:tcW w:w="1089" w:type="dxa"/>
          </w:tcPr>
          <w:p>
            <w:pPr>
              <w:pStyle w:val="TableText"/>
              <w:spacing w:before="164" w:line="218" w:lineRule="auto"/>
              <w:ind w:left="31"/>
              <w:rPr>
                <w:sz w:val="20"/>
                <w:szCs w:val="20"/>
              </w:rPr>
            </w:pPr>
            <w:r>
              <w:rPr>
                <w:spacing w:val="2"/>
                <w:sz w:val="20"/>
                <w:szCs w:val="20"/>
              </w:rPr>
              <w:t>出厂价</w:t>
            </w:r>
          </w:p>
        </w:tc>
        <w:tc>
          <w:tcPr>
            <w:tcW w:w="2457" w:type="dxa"/>
          </w:tcPr>
          <w:p/>
        </w:tc>
        <w:tc>
          <w:tcPr>
            <w:tcW w:w="2448" w:type="dxa"/>
          </w:tcPr>
          <w:p/>
        </w:tc>
        <w:tc>
          <w:tcPr>
            <w:tcW w:w="2462" w:type="dxa"/>
          </w:tcPr>
          <w:p/>
        </w:tc>
      </w:tr>
      <w:tr>
        <w:tblPrEx>
          <w:tblInd w:w="5" w:type="dxa"/>
          <w:tblLayout w:type="fixed"/>
          <w:tblCellMar>
            <w:top w:w="0" w:type="dxa"/>
            <w:left w:w="0" w:type="dxa"/>
            <w:bottom w:w="0" w:type="dxa"/>
            <w:right w:w="0" w:type="dxa"/>
          </w:tblCellMar>
          <w:tblLook w:val="0000"/>
        </w:tblPrEx>
        <w:trPr>
          <w:trHeight w:val="530"/>
        </w:trPr>
        <w:tc>
          <w:tcPr>
            <w:tcW w:w="524" w:type="dxa"/>
            <w:vMerge/>
            <w:tcBorders>
              <w:top w:val="nil"/>
            </w:tcBorders>
          </w:tcPr>
          <w:p/>
        </w:tc>
        <w:tc>
          <w:tcPr>
            <w:tcW w:w="939" w:type="dxa"/>
            <w:vMerge/>
            <w:tcBorders>
              <w:top w:val="nil"/>
            </w:tcBorders>
          </w:tcPr>
          <w:p/>
        </w:tc>
        <w:tc>
          <w:tcPr>
            <w:tcW w:w="1089" w:type="dxa"/>
          </w:tcPr>
          <w:p>
            <w:pPr>
              <w:pStyle w:val="TableText"/>
              <w:spacing w:before="235" w:line="218" w:lineRule="auto"/>
              <w:ind w:left="31"/>
              <w:rPr>
                <w:sz w:val="20"/>
                <w:szCs w:val="20"/>
              </w:rPr>
            </w:pPr>
            <w:r>
              <w:rPr>
                <w:spacing w:val="-2"/>
                <w:sz w:val="20"/>
                <w:szCs w:val="20"/>
              </w:rPr>
              <w:t>现场到货价</w:t>
            </w:r>
          </w:p>
        </w:tc>
        <w:tc>
          <w:tcPr>
            <w:tcW w:w="2457" w:type="dxa"/>
          </w:tcPr>
          <w:p/>
        </w:tc>
        <w:tc>
          <w:tcPr>
            <w:tcW w:w="2448" w:type="dxa"/>
          </w:tcPr>
          <w:p/>
        </w:tc>
        <w:tc>
          <w:tcPr>
            <w:tcW w:w="2462" w:type="dxa"/>
          </w:tcPr>
          <w:p/>
        </w:tc>
      </w:tr>
      <w:tr>
        <w:tblPrEx>
          <w:tblInd w:w="5" w:type="dxa"/>
          <w:tblLayout w:type="fixed"/>
          <w:tblCellMar>
            <w:top w:w="0" w:type="dxa"/>
            <w:left w:w="0" w:type="dxa"/>
            <w:bottom w:w="0" w:type="dxa"/>
            <w:right w:w="0" w:type="dxa"/>
          </w:tblCellMar>
          <w:tblLook w:val="0000"/>
        </w:tblPrEx>
        <w:trPr>
          <w:trHeight w:val="514"/>
        </w:trPr>
        <w:tc>
          <w:tcPr>
            <w:tcW w:w="524" w:type="dxa"/>
          </w:tcPr>
          <w:p>
            <w:pPr>
              <w:pStyle w:val="TableText"/>
              <w:spacing w:before="277" w:line="184" w:lineRule="auto"/>
              <w:ind w:left="25"/>
              <w:rPr>
                <w:sz w:val="20"/>
                <w:szCs w:val="20"/>
              </w:rPr>
            </w:pPr>
            <w:r>
              <w:rPr>
                <w:spacing w:val="-6"/>
                <w:sz w:val="20"/>
                <w:szCs w:val="20"/>
              </w:rPr>
              <w:t>14</w:t>
            </w:r>
          </w:p>
        </w:tc>
        <w:tc>
          <w:tcPr>
            <w:tcW w:w="2028" w:type="dxa"/>
            <w:gridSpan w:val="2"/>
          </w:tcPr>
          <w:p>
            <w:pPr>
              <w:pStyle w:val="TableText"/>
              <w:spacing w:before="225" w:line="218" w:lineRule="auto"/>
              <w:ind w:left="21"/>
              <w:rPr>
                <w:sz w:val="20"/>
                <w:szCs w:val="20"/>
              </w:rPr>
            </w:pPr>
            <w:r>
              <w:rPr>
                <w:spacing w:val="-2"/>
                <w:sz w:val="20"/>
                <w:szCs w:val="20"/>
              </w:rPr>
              <w:t>投标总价</w:t>
            </w:r>
          </w:p>
        </w:tc>
        <w:tc>
          <w:tcPr>
            <w:tcW w:w="7367" w:type="dxa"/>
            <w:gridSpan w:val="3"/>
          </w:tcPr>
          <w:p/>
        </w:tc>
      </w:tr>
    </w:tbl>
    <w:p>
      <w:pPr>
        <w:spacing w:before="80" w:line="242" w:lineRule="auto"/>
        <w:ind w:left="35" w:right="1414"/>
        <w:rPr>
          <w:rFonts w:ascii="仿宋" w:eastAsia="仿宋" w:hAnsi="仿宋" w:cs="仿宋"/>
          <w:sz w:val="22"/>
          <w:szCs w:val="22"/>
        </w:rPr>
      </w:pPr>
      <w:r>
        <w:rPr>
          <w:rFonts w:ascii="仿宋" w:eastAsia="仿宋" w:hAnsi="仿宋" w:cs="仿宋"/>
          <w:spacing w:val="-5"/>
          <w:sz w:val="22"/>
          <w:szCs w:val="22"/>
        </w:rPr>
        <w:t>注：1.第1栏投标货物合同包/品目号系指“招标货物一览表”中该货物的合同包/品目</w:t>
      </w:r>
      <w:r>
        <w:rPr>
          <w:rFonts w:ascii="仿宋" w:eastAsia="仿宋" w:hAnsi="仿宋" w:cs="仿宋"/>
          <w:spacing w:val="-6"/>
          <w:sz w:val="22"/>
          <w:szCs w:val="22"/>
        </w:rPr>
        <w:t>号。</w:t>
      </w:r>
      <w:r>
        <w:rPr>
          <w:rFonts w:ascii="仿宋" w:eastAsia="仿宋" w:hAnsi="仿宋" w:cs="仿宋"/>
          <w:sz w:val="22"/>
          <w:szCs w:val="22"/>
        </w:rPr>
        <w:t xml:space="preserve"> </w:t>
      </w:r>
      <w:r>
        <w:rPr>
          <w:rFonts w:ascii="仿宋" w:eastAsia="仿宋" w:hAnsi="仿宋" w:cs="仿宋"/>
          <w:spacing w:val="11"/>
          <w:sz w:val="22"/>
          <w:szCs w:val="22"/>
        </w:rPr>
        <w:t>2. 出厂价投标价格=栏目5×栏目4(数量)+栏目6至栏目10的各项费用。</w:t>
      </w:r>
    </w:p>
    <w:p>
      <w:pPr>
        <w:spacing w:before="66" w:line="306" w:lineRule="exact"/>
        <w:ind w:left="35"/>
        <w:rPr>
          <w:rFonts w:ascii="仿宋" w:eastAsia="仿宋" w:hAnsi="仿宋" w:cs="仿宋"/>
          <w:sz w:val="22"/>
          <w:szCs w:val="22"/>
        </w:rPr>
      </w:pPr>
      <w:r>
        <w:rPr>
          <w:rFonts w:ascii="仿宋" w:eastAsia="仿宋" w:hAnsi="仿宋" w:cs="仿宋"/>
          <w:spacing w:val="11"/>
          <w:position w:val="5"/>
          <w:sz w:val="22"/>
          <w:szCs w:val="22"/>
        </w:rPr>
        <w:t>3.</w:t>
      </w:r>
      <w:r>
        <w:rPr>
          <w:rFonts w:ascii="仿宋" w:eastAsia="仿宋" w:hAnsi="仿宋" w:cs="仿宋"/>
          <w:spacing w:val="-8"/>
          <w:position w:val="5"/>
          <w:sz w:val="22"/>
          <w:szCs w:val="22"/>
        </w:rPr>
        <w:t xml:space="preserve"> </w:t>
      </w:r>
      <w:r>
        <w:rPr>
          <w:rFonts w:ascii="仿宋" w:eastAsia="仿宋" w:hAnsi="仿宋" w:cs="仿宋"/>
          <w:spacing w:val="11"/>
          <w:position w:val="5"/>
          <w:sz w:val="22"/>
          <w:szCs w:val="22"/>
        </w:rPr>
        <w:t>现场交货投标价格=栏目5×栏目4(数量)+栏目6至栏目12的各项费用。</w:t>
      </w:r>
    </w:p>
    <w:p>
      <w:pPr>
        <w:spacing w:line="219" w:lineRule="auto"/>
        <w:ind w:left="35"/>
        <w:rPr>
          <w:rFonts w:ascii="仿宋" w:eastAsia="仿宋" w:hAnsi="仿宋" w:cs="仿宋"/>
          <w:sz w:val="22"/>
          <w:szCs w:val="22"/>
        </w:rPr>
      </w:pPr>
      <w:r>
        <w:rPr>
          <w:rFonts w:ascii="仿宋" w:eastAsia="仿宋" w:hAnsi="仿宋" w:cs="仿宋"/>
          <w:spacing w:val="-10"/>
          <w:sz w:val="22"/>
          <w:szCs w:val="22"/>
        </w:rPr>
        <w:t>4.</w:t>
      </w:r>
      <w:r>
        <w:rPr>
          <w:rFonts w:ascii="仿宋" w:eastAsia="仿宋" w:hAnsi="仿宋" w:cs="仿宋"/>
          <w:spacing w:val="-31"/>
          <w:sz w:val="22"/>
          <w:szCs w:val="22"/>
        </w:rPr>
        <w:t xml:space="preserve"> </w:t>
      </w:r>
      <w:r>
        <w:rPr>
          <w:rFonts w:ascii="仿宋" w:eastAsia="仿宋" w:hAnsi="仿宋" w:cs="仿宋"/>
          <w:spacing w:val="-10"/>
          <w:sz w:val="22"/>
          <w:szCs w:val="22"/>
        </w:rPr>
        <w:t>选购件价不包括在本报价表内，应另附纸分项单报。</w:t>
      </w:r>
    </w:p>
    <w:p>
      <w:pPr>
        <w:spacing w:before="72" w:line="318" w:lineRule="exact"/>
        <w:ind w:left="35"/>
        <w:rPr>
          <w:rFonts w:ascii="仿宋" w:eastAsia="仿宋" w:hAnsi="仿宋" w:cs="仿宋"/>
          <w:sz w:val="22"/>
          <w:szCs w:val="22"/>
        </w:rPr>
      </w:pPr>
      <w:r>
        <w:rPr>
          <w:rFonts w:ascii="仿宋" w:eastAsia="仿宋" w:hAnsi="仿宋" w:cs="仿宋"/>
          <w:spacing w:val="-6"/>
          <w:position w:val="6"/>
          <w:sz w:val="22"/>
          <w:szCs w:val="22"/>
        </w:rPr>
        <w:t>5.</w:t>
      </w:r>
      <w:r>
        <w:rPr>
          <w:rFonts w:ascii="仿宋" w:eastAsia="仿宋" w:hAnsi="仿宋" w:cs="仿宋"/>
          <w:spacing w:val="-28"/>
          <w:position w:val="6"/>
          <w:sz w:val="22"/>
          <w:szCs w:val="22"/>
        </w:rPr>
        <w:t xml:space="preserve"> </w:t>
      </w:r>
      <w:r>
        <w:rPr>
          <w:rFonts w:ascii="仿宋" w:eastAsia="仿宋" w:hAnsi="仿宋" w:cs="仿宋"/>
          <w:spacing w:val="-6"/>
          <w:position w:val="6"/>
          <w:sz w:val="22"/>
          <w:szCs w:val="22"/>
        </w:rPr>
        <w:t>此表第14项投标价若与开标一览表有出</w:t>
      </w:r>
      <w:r>
        <w:rPr>
          <w:rFonts w:ascii="仿宋" w:eastAsia="仿宋" w:hAnsi="仿宋" w:cs="仿宋"/>
          <w:spacing w:val="-7"/>
          <w:position w:val="6"/>
          <w:sz w:val="22"/>
          <w:szCs w:val="22"/>
        </w:rPr>
        <w:t>入，以开标一览表投标价格为准。</w:t>
      </w:r>
    </w:p>
    <w:p>
      <w:pPr>
        <w:spacing w:line="220" w:lineRule="auto"/>
        <w:ind w:left="35"/>
        <w:rPr>
          <w:rFonts w:ascii="仿宋" w:eastAsia="仿宋" w:hAnsi="仿宋" w:cs="仿宋"/>
          <w:sz w:val="22"/>
          <w:szCs w:val="22"/>
        </w:rPr>
      </w:pPr>
      <w:r>
        <w:rPr>
          <w:rFonts w:ascii="仿宋" w:eastAsia="仿宋" w:hAnsi="仿宋" w:cs="仿宋"/>
          <w:spacing w:val="-10"/>
          <w:sz w:val="22"/>
          <w:szCs w:val="22"/>
        </w:rPr>
        <w:t>6、若未详细分项报价将被视为没有实质性响应招标文件。</w:t>
      </w:r>
    </w:p>
    <w:p>
      <w:pPr>
        <w:pStyle w:val="BodyText"/>
        <w:spacing w:line="426" w:lineRule="auto"/>
      </w:pPr>
    </w:p>
    <w:p>
      <w:pPr>
        <w:spacing w:before="72" w:line="222" w:lineRule="auto"/>
        <w:ind w:left="35"/>
        <w:rPr>
          <w:rFonts w:ascii="仿宋" w:eastAsia="仿宋" w:hAnsi="仿宋" w:cs="仿宋"/>
          <w:sz w:val="22"/>
          <w:szCs w:val="22"/>
        </w:rPr>
      </w:pPr>
      <w:r>
        <w:rPr>
          <w:rFonts w:ascii="仿宋" w:eastAsia="仿宋" w:hAnsi="仿宋" w:cs="仿宋"/>
          <w:spacing w:val="-6"/>
          <w:sz w:val="22"/>
          <w:szCs w:val="22"/>
        </w:rPr>
        <w:t>投标人代表签名：</w:t>
      </w:r>
      <w:r>
        <w:rPr>
          <w:rFonts w:ascii="仿宋" w:eastAsia="仿宋" w:hAnsi="仿宋" w:cs="仿宋"/>
          <w:spacing w:val="66"/>
          <w:sz w:val="22"/>
          <w:szCs w:val="22"/>
        </w:rPr>
        <w:t xml:space="preserve"> </w:t>
      </w:r>
      <w:r>
        <w:rPr>
          <w:rFonts w:ascii="仿宋" w:eastAsia="仿宋" w:hAnsi="仿宋" w:cs="仿宋"/>
          <w:sz w:val="22"/>
          <w:szCs w:val="22"/>
          <w:u w:val="single" w:color="auto"/>
        </w:rPr>
        <w:t xml:space="preserve">                          </w:t>
      </w:r>
    </w:p>
    <w:p>
      <w:pPr>
        <w:spacing w:before="36" w:line="222" w:lineRule="auto"/>
        <w:ind w:left="85"/>
        <w:rPr>
          <w:rFonts w:ascii="宋体" w:eastAsia="宋体" w:hAnsi="宋体" w:cs="宋体"/>
          <w:sz w:val="14"/>
          <w:szCs w:val="14"/>
        </w:rPr>
      </w:pPr>
      <w:r>
        <w:rPr>
          <w:rFonts w:ascii="宋体" w:eastAsia="宋体" w:hAnsi="宋体" w:cs="宋体"/>
          <w:color w:val="F06000"/>
          <w:spacing w:val="-14"/>
          <w:sz w:val="22"/>
          <w:szCs w:val="22"/>
        </w:rPr>
        <w:t>日</w:t>
      </w:r>
      <w:r>
        <w:rPr>
          <w:rFonts w:ascii="宋体" w:eastAsia="宋体" w:hAnsi="宋体" w:cs="宋体"/>
          <w:color w:val="F06000"/>
          <w:spacing w:val="10"/>
          <w:sz w:val="22"/>
          <w:szCs w:val="22"/>
        </w:rPr>
        <w:t xml:space="preserve">  </w:t>
      </w:r>
      <w:r>
        <w:rPr>
          <w:rFonts w:ascii="宋体" w:eastAsia="宋体" w:hAnsi="宋体" w:cs="宋体"/>
          <w:color w:val="F06000"/>
          <w:spacing w:val="-14"/>
          <w:sz w:val="22"/>
          <w:szCs w:val="22"/>
        </w:rPr>
        <w:t>期 ：</w:t>
      </w:r>
      <w:r>
        <w:rPr>
          <w:rFonts w:ascii="宋体" w:eastAsia="宋体" w:hAnsi="宋体" w:cs="宋体"/>
          <w:color w:val="F06000"/>
          <w:spacing w:val="15"/>
          <w:sz w:val="22"/>
          <w:szCs w:val="22"/>
        </w:rPr>
        <w:t xml:space="preserve">  </w:t>
      </w:r>
      <w:r>
        <w:rPr>
          <w:rFonts w:ascii="仿宋" w:eastAsia="仿宋" w:hAnsi="仿宋" w:cs="仿宋"/>
          <w:color w:val="F06000"/>
          <w:spacing w:val="-100"/>
          <w:sz w:val="22"/>
          <w:szCs w:val="22"/>
          <w:u w:val="single" w:color="auto"/>
        </w:rPr>
        <w:t xml:space="preserve"> </w:t>
      </w:r>
      <w:r>
        <w:rPr>
          <w:rFonts w:ascii="仿宋" w:eastAsia="仿宋" w:hAnsi="仿宋" w:cs="仿宋"/>
          <w:color w:val="F06000"/>
          <w:spacing w:val="-14"/>
          <w:sz w:val="22"/>
          <w:szCs w:val="22"/>
          <w:u w:val="single" w:color="auto"/>
        </w:rPr>
        <w:t>20xx</w:t>
      </w:r>
      <w:r>
        <w:rPr>
          <w:rFonts w:ascii="仿宋" w:eastAsia="仿宋" w:hAnsi="仿宋" w:cs="仿宋"/>
          <w:color w:val="F06000"/>
          <w:spacing w:val="-19"/>
          <w:sz w:val="22"/>
          <w:szCs w:val="22"/>
        </w:rPr>
        <w:t xml:space="preserve"> </w:t>
      </w:r>
      <w:r>
        <w:rPr>
          <w:rFonts w:ascii="仿宋" w:eastAsia="仿宋" w:hAnsi="仿宋" w:cs="仿宋"/>
          <w:color w:val="F06000"/>
          <w:spacing w:val="-14"/>
          <w:sz w:val="22"/>
          <w:szCs w:val="22"/>
        </w:rPr>
        <w:t>年</w:t>
      </w:r>
      <w:r>
        <w:rPr>
          <w:rFonts w:ascii="仿宋" w:eastAsia="仿宋" w:hAnsi="仿宋" w:cs="仿宋"/>
          <w:color w:val="F06000"/>
          <w:spacing w:val="14"/>
          <w:sz w:val="22"/>
          <w:szCs w:val="22"/>
        </w:rPr>
        <w:t xml:space="preserve">  </w:t>
      </w:r>
      <w:r>
        <w:rPr>
          <w:rFonts w:ascii="仿宋" w:eastAsia="仿宋" w:hAnsi="仿宋" w:cs="仿宋"/>
          <w:color w:val="F06000"/>
          <w:spacing w:val="-14"/>
          <w:sz w:val="22"/>
          <w:szCs w:val="22"/>
        </w:rPr>
        <w:t>1</w:t>
      </w:r>
      <w:r>
        <w:rPr>
          <w:rFonts w:ascii="仿宋" w:eastAsia="仿宋" w:hAnsi="仿宋" w:cs="仿宋"/>
          <w:color w:val="F06000"/>
          <w:spacing w:val="66"/>
          <w:sz w:val="22"/>
          <w:szCs w:val="22"/>
        </w:rPr>
        <w:t xml:space="preserve"> </w:t>
      </w:r>
      <w:r>
        <w:rPr>
          <w:rFonts w:ascii="仿宋" w:eastAsia="仿宋" w:hAnsi="仿宋" w:cs="仿宋"/>
          <w:color w:val="F06000"/>
          <w:spacing w:val="-14"/>
          <w:sz w:val="22"/>
          <w:szCs w:val="22"/>
        </w:rPr>
        <w:t>月</w:t>
      </w:r>
      <w:r>
        <w:rPr>
          <w:rFonts w:ascii="仿宋" w:eastAsia="仿宋" w:hAnsi="仿宋" w:cs="仿宋"/>
          <w:color w:val="F06000"/>
          <w:spacing w:val="24"/>
          <w:sz w:val="22"/>
          <w:szCs w:val="22"/>
        </w:rPr>
        <w:t xml:space="preserve">  </w:t>
      </w:r>
      <w:r>
        <w:rPr>
          <w:rFonts w:ascii="宋体" w:eastAsia="宋体" w:hAnsi="宋体" w:cs="宋体"/>
          <w:color w:val="F06000"/>
          <w:spacing w:val="-54"/>
          <w:sz w:val="14"/>
          <w:szCs w:val="14"/>
          <w:u w:val="single" w:color="auto"/>
        </w:rPr>
        <w:t xml:space="preserve"> </w:t>
      </w:r>
      <w:r>
        <w:rPr>
          <w:rFonts w:ascii="宋体" w:eastAsia="宋体" w:hAnsi="宋体" w:cs="宋体"/>
          <w:color w:val="F06000"/>
          <w:spacing w:val="-14"/>
          <w:sz w:val="14"/>
          <w:szCs w:val="14"/>
          <w:u w:val="single" w:color="auto"/>
        </w:rPr>
        <w:t>11</w:t>
      </w:r>
      <w:r>
        <w:rPr>
          <w:rFonts w:ascii="宋体" w:eastAsia="宋体" w:hAnsi="宋体" w:cs="宋体"/>
          <w:color w:val="F06000"/>
          <w:spacing w:val="22"/>
          <w:w w:val="101"/>
          <w:sz w:val="14"/>
          <w:szCs w:val="14"/>
        </w:rPr>
        <w:t xml:space="preserve">  </w:t>
      </w:r>
      <w:r>
        <w:rPr>
          <w:rFonts w:ascii="宋体" w:eastAsia="宋体" w:hAnsi="宋体" w:cs="宋体"/>
          <w:color w:val="F06000"/>
          <w:spacing w:val="-14"/>
          <w:sz w:val="14"/>
          <w:szCs w:val="14"/>
        </w:rPr>
        <w:t>日</w:t>
      </w:r>
    </w:p>
    <w:p>
      <w:pPr>
        <w:spacing w:before="35" w:line="222" w:lineRule="auto"/>
        <w:ind w:left="2780"/>
        <w:rPr>
          <w:rFonts w:ascii="仿宋" w:eastAsia="仿宋" w:hAnsi="仿宋" w:cs="仿宋"/>
          <w:sz w:val="36"/>
          <w:szCs w:val="36"/>
        </w:rPr>
      </w:pPr>
      <w:r>
        <w:rPr>
          <w:rFonts w:ascii="仿宋" w:eastAsia="仿宋" w:hAnsi="仿宋" w:cs="仿宋"/>
          <w:b/>
          <w:bCs/>
          <w:color w:val="FD6500"/>
          <w:spacing w:val="16"/>
          <w:sz w:val="36"/>
          <w:szCs w:val="36"/>
        </w:rPr>
        <w:t>投标分项报价表(续)</w:t>
      </w:r>
    </w:p>
    <w:p>
      <w:pPr>
        <w:spacing w:line="222" w:lineRule="auto"/>
        <w:rPr>
          <w:rFonts w:ascii="仿宋" w:eastAsia="仿宋" w:hAnsi="仿宋" w:cs="仿宋"/>
          <w:sz w:val="36"/>
          <w:szCs w:val="36"/>
        </w:rPr>
        <w:sectPr>
          <w:pgSz w:w="11910" w:h="16840"/>
          <w:pgMar w:top="1113" w:right="605" w:bottom="0" w:left="1375" w:header="0" w:footer="0" w:gutter="0"/>
          <w:pgNumType w:start="7"/>
          <w:cols w:space="708"/>
        </w:sectPr>
      </w:pPr>
    </w:p>
    <w:p>
      <w:pPr>
        <w:spacing w:before="62" w:line="222" w:lineRule="auto"/>
        <w:ind w:left="1814"/>
        <w:rPr>
          <w:rFonts w:ascii="仿宋" w:eastAsia="仿宋" w:hAnsi="仿宋" w:cs="仿宋"/>
          <w:sz w:val="31"/>
          <w:szCs w:val="31"/>
        </w:rPr>
      </w:pPr>
      <w:r>
        <w:rPr>
          <w:rFonts w:ascii="仿宋" w:eastAsia="仿宋" w:hAnsi="仿宋" w:cs="仿宋"/>
          <w:b/>
          <w:bCs/>
          <w:spacing w:val="40"/>
          <w:sz w:val="31"/>
          <w:szCs w:val="31"/>
        </w:rPr>
        <w:t>【合同包(1)品目号(2)住宅电梯】</w:t>
      </w:r>
    </w:p>
    <w:p>
      <w:pPr>
        <w:spacing w:before="118" w:line="221" w:lineRule="auto"/>
        <w:ind w:left="35"/>
        <w:rPr>
          <w:rFonts w:ascii="仿宋" w:eastAsia="仿宋" w:hAnsi="仿宋" w:cs="仿宋"/>
        </w:rPr>
      </w:pPr>
      <w:r>
        <w:rPr>
          <w:rFonts w:ascii="仿宋" w:eastAsia="仿宋" w:hAnsi="仿宋" w:cs="仿宋"/>
          <w:spacing w:val="-5"/>
          <w:sz w:val="21"/>
          <w:szCs w:val="21"/>
        </w:rPr>
        <w:t>投</w:t>
      </w:r>
      <w:r>
        <w:rPr>
          <w:rFonts w:ascii="仿宋" w:eastAsia="仿宋" w:hAnsi="仿宋" w:cs="仿宋"/>
          <w:spacing w:val="-34"/>
          <w:sz w:val="21"/>
          <w:szCs w:val="21"/>
        </w:rPr>
        <w:t xml:space="preserve"> </w:t>
      </w:r>
      <w:r>
        <w:rPr>
          <w:rFonts w:ascii="仿宋" w:eastAsia="仿宋" w:hAnsi="仿宋" w:cs="仿宋"/>
          <w:spacing w:val="-5"/>
          <w:sz w:val="21"/>
          <w:szCs w:val="21"/>
        </w:rPr>
        <w:t>标</w:t>
      </w:r>
      <w:r>
        <w:rPr>
          <w:rFonts w:ascii="仿宋" w:eastAsia="仿宋" w:hAnsi="仿宋" w:cs="仿宋"/>
          <w:spacing w:val="-39"/>
          <w:sz w:val="21"/>
          <w:szCs w:val="21"/>
        </w:rPr>
        <w:t xml:space="preserve"> </w:t>
      </w:r>
      <w:r>
        <w:rPr>
          <w:rFonts w:ascii="仿宋" w:eastAsia="仿宋" w:hAnsi="仿宋" w:cs="仿宋"/>
          <w:spacing w:val="-5"/>
          <w:sz w:val="21"/>
          <w:szCs w:val="21"/>
        </w:rPr>
        <w:t>人</w:t>
      </w:r>
      <w:r>
        <w:rPr>
          <w:rFonts w:ascii="仿宋" w:eastAsia="仿宋" w:hAnsi="仿宋" w:cs="仿宋"/>
          <w:spacing w:val="-41"/>
          <w:sz w:val="21"/>
          <w:szCs w:val="21"/>
        </w:rPr>
        <w:t xml:space="preserve"> </w:t>
      </w:r>
      <w:r>
        <w:rPr>
          <w:rFonts w:ascii="仿宋" w:eastAsia="仿宋" w:hAnsi="仿宋" w:cs="仿宋"/>
          <w:spacing w:val="-5"/>
          <w:sz w:val="21"/>
          <w:szCs w:val="21"/>
        </w:rPr>
        <w:t>名</w:t>
      </w:r>
      <w:r>
        <w:rPr>
          <w:rFonts w:ascii="仿宋" w:eastAsia="仿宋" w:hAnsi="仿宋" w:cs="仿宋"/>
          <w:spacing w:val="-42"/>
          <w:sz w:val="21"/>
          <w:szCs w:val="21"/>
        </w:rPr>
        <w:t xml:space="preserve"> </w:t>
      </w:r>
      <w:r>
        <w:rPr>
          <w:rFonts w:ascii="仿宋" w:eastAsia="仿宋" w:hAnsi="仿宋" w:cs="仿宋"/>
          <w:spacing w:val="-5"/>
          <w:sz w:val="21"/>
          <w:szCs w:val="21"/>
        </w:rPr>
        <w:t>称 (</w:t>
      </w:r>
      <w:r>
        <w:rPr>
          <w:rFonts w:ascii="仿宋" w:eastAsia="仿宋" w:hAnsi="仿宋" w:cs="仿宋"/>
          <w:spacing w:val="-38"/>
          <w:sz w:val="21"/>
          <w:szCs w:val="21"/>
        </w:rPr>
        <w:t xml:space="preserve"> </w:t>
      </w:r>
      <w:r>
        <w:rPr>
          <w:rFonts w:ascii="仿宋" w:eastAsia="仿宋" w:hAnsi="仿宋" w:cs="仿宋"/>
          <w:spacing w:val="-5"/>
          <w:sz w:val="21"/>
          <w:szCs w:val="21"/>
        </w:rPr>
        <w:t>公</w:t>
      </w:r>
      <w:r>
        <w:rPr>
          <w:rFonts w:ascii="仿宋" w:eastAsia="仿宋" w:hAnsi="仿宋" w:cs="仿宋"/>
          <w:spacing w:val="-41"/>
          <w:sz w:val="21"/>
          <w:szCs w:val="21"/>
        </w:rPr>
        <w:t xml:space="preserve"> </w:t>
      </w:r>
      <w:r>
        <w:rPr>
          <w:rFonts w:ascii="仿宋" w:eastAsia="仿宋" w:hAnsi="仿宋" w:cs="仿宋"/>
          <w:spacing w:val="-5"/>
          <w:sz w:val="21"/>
          <w:szCs w:val="21"/>
        </w:rPr>
        <w:t>章</w:t>
      </w:r>
      <w:r>
        <w:rPr>
          <w:rFonts w:ascii="仿宋" w:eastAsia="仿宋" w:hAnsi="仿宋" w:cs="仿宋"/>
          <w:spacing w:val="-48"/>
          <w:sz w:val="21"/>
          <w:szCs w:val="21"/>
        </w:rPr>
        <w:t xml:space="preserve"> </w:t>
      </w:r>
      <w:r>
        <w:rPr>
          <w:rFonts w:ascii="仿宋" w:eastAsia="仿宋" w:hAnsi="仿宋" w:cs="仿宋"/>
          <w:spacing w:val="-5"/>
          <w:sz w:val="21"/>
          <w:szCs w:val="21"/>
        </w:rPr>
        <w:t>)</w:t>
      </w:r>
      <w:r>
        <w:rPr>
          <w:rFonts w:ascii="仿宋" w:eastAsia="仿宋" w:hAnsi="仿宋" w:cs="仿宋"/>
          <w:spacing w:val="-26"/>
          <w:sz w:val="21"/>
          <w:szCs w:val="21"/>
        </w:rPr>
        <w:t xml:space="preserve"> </w:t>
      </w:r>
      <w:r>
        <w:rPr>
          <w:rFonts w:ascii="仿宋" w:eastAsia="仿宋" w:hAnsi="仿宋" w:cs="仿宋"/>
          <w:spacing w:val="-5"/>
          <w:sz w:val="21"/>
          <w:szCs w:val="21"/>
        </w:rPr>
        <w:t>:</w:t>
      </w:r>
      <w:r>
        <w:rPr>
          <w:rFonts w:ascii="Times New Roman" w:eastAsia="Times New Roman" w:hAnsi="Times New Roman" w:cs="Times New Roman"/>
          <w:spacing w:val="-5"/>
          <w:sz w:val="21"/>
          <w:szCs w:val="21"/>
        </w:rPr>
        <w:t>XXX</w:t>
      </w:r>
      <w:r>
        <w:rPr>
          <w:rFonts w:ascii="Times New Roman" w:eastAsia="Times New Roman" w:hAnsi="Times New Roman" w:cs="Times New Roman"/>
          <w:spacing w:val="15"/>
          <w:w w:val="101"/>
          <w:sz w:val="21"/>
          <w:szCs w:val="21"/>
        </w:rPr>
        <w:t xml:space="preserve"> </w:t>
      </w:r>
      <w:r>
        <w:rPr>
          <w:rFonts w:ascii="仿宋" w:eastAsia="仿宋" w:hAnsi="仿宋" w:cs="仿宋"/>
          <w:spacing w:val="-5"/>
          <w:sz w:val="21"/>
          <w:szCs w:val="21"/>
        </w:rPr>
        <w:t>电梯有限公司</w:t>
      </w:r>
    </w:p>
    <w:p>
      <w:pPr>
        <w:spacing w:before="140" w:line="222" w:lineRule="auto"/>
        <w:ind w:left="35"/>
        <w:rPr>
          <w:rFonts w:ascii="仿宋" w:eastAsia="仿宋" w:hAnsi="仿宋" w:cs="仿宋"/>
        </w:rPr>
      </w:pPr>
      <w:r>
        <w:rPr>
          <w:rFonts w:ascii="仿宋" w:eastAsia="仿宋" w:hAnsi="仿宋" w:cs="仿宋"/>
          <w:color w:val="F36900"/>
          <w:spacing w:val="8"/>
          <w:sz w:val="21"/>
          <w:szCs w:val="21"/>
        </w:rPr>
        <w:t>招标编号：</w:t>
      </w:r>
    </w:p>
    <w:p>
      <w:pPr>
        <w:spacing w:before="118" w:line="207" w:lineRule="auto"/>
        <w:ind w:left="6674"/>
        <w:rPr>
          <w:rFonts w:ascii="宋体" w:eastAsia="宋体" w:hAnsi="宋体" w:cs="宋体"/>
          <w:sz w:val="22"/>
          <w:szCs w:val="22"/>
        </w:rPr>
      </w:pPr>
      <w:r>
        <w:rPr>
          <w:rFonts w:ascii="宋体" w:eastAsia="宋体" w:hAnsi="宋体" w:cs="宋体"/>
          <w:spacing w:val="4"/>
          <w:sz w:val="22"/>
          <w:szCs w:val="22"/>
        </w:rPr>
        <w:t>货币单位：人民币(元)</w:t>
      </w:r>
    </w:p>
    <w:tbl>
      <w:tblPr>
        <w:tblStyle w:val="TableNormal2"/>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04"/>
        <w:gridCol w:w="949"/>
        <w:gridCol w:w="1079"/>
        <w:gridCol w:w="3696"/>
        <w:gridCol w:w="3681"/>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535"/>
        </w:trPr>
        <w:tc>
          <w:tcPr>
            <w:tcW w:w="504" w:type="dxa"/>
          </w:tcPr>
          <w:p>
            <w:pPr>
              <w:pStyle w:val="TableText"/>
              <w:spacing w:before="293" w:line="184" w:lineRule="auto"/>
              <w:ind w:left="15"/>
              <w:rPr>
                <w:sz w:val="20"/>
                <w:szCs w:val="20"/>
              </w:rPr>
            </w:pPr>
            <w:r>
              <w:rPr>
                <w:sz w:val="20"/>
                <w:szCs w:val="20"/>
              </w:rPr>
              <w:t>1</w:t>
            </w:r>
          </w:p>
        </w:tc>
        <w:tc>
          <w:tcPr>
            <w:tcW w:w="2028" w:type="dxa"/>
            <w:gridSpan w:val="2"/>
          </w:tcPr>
          <w:p>
            <w:pPr>
              <w:pStyle w:val="TableText"/>
              <w:spacing w:before="221" w:line="219" w:lineRule="auto"/>
              <w:ind w:left="30"/>
              <w:rPr>
                <w:sz w:val="20"/>
                <w:szCs w:val="20"/>
              </w:rPr>
            </w:pPr>
            <w:r>
              <w:rPr>
                <w:spacing w:val="-2"/>
                <w:sz w:val="20"/>
                <w:szCs w:val="20"/>
              </w:rPr>
              <w:t>投标货物合同包</w:t>
            </w:r>
          </w:p>
        </w:tc>
        <w:tc>
          <w:tcPr>
            <w:tcW w:w="3696" w:type="dxa"/>
          </w:tcPr>
          <w:p>
            <w:pPr>
              <w:pStyle w:val="TableText"/>
              <w:spacing w:before="174" w:line="221" w:lineRule="auto"/>
              <w:ind w:left="1293"/>
              <w:rPr>
                <w:sz w:val="20"/>
                <w:szCs w:val="20"/>
              </w:rPr>
            </w:pPr>
            <w:r>
              <w:rPr>
                <w:spacing w:val="9"/>
                <w:sz w:val="20"/>
                <w:szCs w:val="20"/>
              </w:rPr>
              <w:t>品目号2-</w:t>
            </w:r>
            <w:r>
              <w:rPr>
                <w:spacing w:val="-47"/>
                <w:sz w:val="20"/>
                <w:szCs w:val="20"/>
              </w:rPr>
              <w:t xml:space="preserve"> </w:t>
            </w:r>
            <w:r>
              <w:rPr>
                <w:spacing w:val="9"/>
                <w:sz w:val="20"/>
                <w:szCs w:val="20"/>
              </w:rPr>
              <w:t>1、</w:t>
            </w:r>
          </w:p>
        </w:tc>
        <w:tc>
          <w:tcPr>
            <w:tcW w:w="3681" w:type="dxa"/>
          </w:tcPr>
          <w:p>
            <w:pPr>
              <w:pStyle w:val="TableText"/>
              <w:spacing w:before="224" w:line="221" w:lineRule="auto"/>
              <w:ind w:left="1387"/>
              <w:rPr>
                <w:sz w:val="20"/>
                <w:szCs w:val="20"/>
              </w:rPr>
            </w:pPr>
            <w:r>
              <w:rPr>
                <w:spacing w:val="2"/>
                <w:sz w:val="20"/>
                <w:szCs w:val="20"/>
              </w:rPr>
              <w:t>品目号2-2</w:t>
            </w:r>
          </w:p>
        </w:tc>
      </w:tr>
      <w:tr>
        <w:tblPrEx>
          <w:tblInd w:w="5" w:type="dxa"/>
          <w:tblLayout w:type="fixed"/>
          <w:tblCellMar>
            <w:top w:w="0" w:type="dxa"/>
            <w:left w:w="0" w:type="dxa"/>
            <w:bottom w:w="0" w:type="dxa"/>
            <w:right w:w="0" w:type="dxa"/>
          </w:tblCellMar>
          <w:tblLook w:val="0000"/>
        </w:tblPrEx>
        <w:trPr>
          <w:trHeight w:val="509"/>
        </w:trPr>
        <w:tc>
          <w:tcPr>
            <w:tcW w:w="504" w:type="dxa"/>
          </w:tcPr>
          <w:p>
            <w:pPr>
              <w:pStyle w:val="TableText"/>
              <w:spacing w:before="269" w:line="183" w:lineRule="auto"/>
              <w:ind w:left="15"/>
              <w:rPr>
                <w:sz w:val="20"/>
                <w:szCs w:val="20"/>
              </w:rPr>
            </w:pPr>
            <w:r>
              <w:rPr>
                <w:sz w:val="20"/>
                <w:szCs w:val="20"/>
              </w:rPr>
              <w:t>2</w:t>
            </w:r>
          </w:p>
        </w:tc>
        <w:tc>
          <w:tcPr>
            <w:tcW w:w="2028" w:type="dxa"/>
            <w:gridSpan w:val="2"/>
          </w:tcPr>
          <w:p>
            <w:pPr>
              <w:pStyle w:val="TableText"/>
              <w:spacing w:before="196" w:line="219" w:lineRule="auto"/>
              <w:ind w:left="30"/>
              <w:rPr>
                <w:sz w:val="20"/>
                <w:szCs w:val="20"/>
              </w:rPr>
            </w:pPr>
            <w:r>
              <w:rPr>
                <w:spacing w:val="2"/>
                <w:sz w:val="20"/>
                <w:szCs w:val="20"/>
              </w:rPr>
              <w:t>货物名称</w:t>
            </w:r>
          </w:p>
        </w:tc>
        <w:tc>
          <w:tcPr>
            <w:tcW w:w="3696" w:type="dxa"/>
          </w:tcPr>
          <w:p>
            <w:pPr>
              <w:pStyle w:val="TableText"/>
              <w:spacing w:before="218" w:line="220" w:lineRule="auto"/>
              <w:ind w:left="1442"/>
              <w:rPr>
                <w:sz w:val="20"/>
                <w:szCs w:val="20"/>
              </w:rPr>
            </w:pPr>
            <w:r>
              <w:rPr>
                <w:spacing w:val="-2"/>
                <w:sz w:val="20"/>
                <w:szCs w:val="20"/>
              </w:rPr>
              <w:t>乘客电梯</w:t>
            </w:r>
          </w:p>
        </w:tc>
        <w:tc>
          <w:tcPr>
            <w:tcW w:w="3681" w:type="dxa"/>
          </w:tcPr>
          <w:p>
            <w:pPr>
              <w:pStyle w:val="TableText"/>
              <w:spacing w:before="158" w:line="220" w:lineRule="auto"/>
              <w:ind w:left="1437"/>
              <w:rPr>
                <w:sz w:val="20"/>
                <w:szCs w:val="20"/>
              </w:rPr>
            </w:pPr>
            <w:r>
              <w:rPr>
                <w:spacing w:val="-2"/>
                <w:sz w:val="20"/>
                <w:szCs w:val="20"/>
              </w:rPr>
              <w:t>乘客电梯</w:t>
            </w:r>
          </w:p>
        </w:tc>
      </w:tr>
      <w:tr>
        <w:tblPrEx>
          <w:tblInd w:w="5" w:type="dxa"/>
          <w:tblLayout w:type="fixed"/>
          <w:tblCellMar>
            <w:top w:w="0" w:type="dxa"/>
            <w:left w:w="0" w:type="dxa"/>
            <w:bottom w:w="0" w:type="dxa"/>
            <w:right w:w="0" w:type="dxa"/>
          </w:tblCellMar>
          <w:tblLook w:val="0000"/>
        </w:tblPrEx>
        <w:trPr>
          <w:trHeight w:val="539"/>
        </w:trPr>
        <w:tc>
          <w:tcPr>
            <w:tcW w:w="504" w:type="dxa"/>
          </w:tcPr>
          <w:p>
            <w:pPr>
              <w:pStyle w:val="TableText"/>
              <w:spacing w:before="290" w:line="183" w:lineRule="auto"/>
              <w:ind w:left="15"/>
              <w:rPr>
                <w:sz w:val="20"/>
                <w:szCs w:val="20"/>
              </w:rPr>
            </w:pPr>
            <w:r>
              <w:rPr>
                <w:sz w:val="20"/>
                <w:szCs w:val="20"/>
              </w:rPr>
              <w:t>3</w:t>
            </w:r>
          </w:p>
        </w:tc>
        <w:tc>
          <w:tcPr>
            <w:tcW w:w="2028" w:type="dxa"/>
            <w:gridSpan w:val="2"/>
          </w:tcPr>
          <w:p>
            <w:pPr>
              <w:pStyle w:val="TableText"/>
              <w:spacing w:before="219" w:line="219" w:lineRule="auto"/>
              <w:ind w:left="30"/>
              <w:rPr>
                <w:sz w:val="20"/>
                <w:szCs w:val="20"/>
              </w:rPr>
            </w:pPr>
            <w:r>
              <w:rPr>
                <w:spacing w:val="2"/>
                <w:sz w:val="20"/>
                <w:szCs w:val="20"/>
              </w:rPr>
              <w:t>原产地</w:t>
            </w:r>
          </w:p>
        </w:tc>
        <w:tc>
          <w:tcPr>
            <w:tcW w:w="3696" w:type="dxa"/>
          </w:tcPr>
          <w:p>
            <w:pPr>
              <w:pStyle w:val="TableText"/>
              <w:spacing w:before="239" w:line="220" w:lineRule="auto"/>
              <w:ind w:left="1092"/>
              <w:rPr>
                <w:sz w:val="20"/>
                <w:szCs w:val="20"/>
              </w:rPr>
            </w:pPr>
            <w:r>
              <w:rPr>
                <w:sz w:val="20"/>
                <w:szCs w:val="20"/>
              </w:rPr>
              <w:t>XXX</w:t>
            </w:r>
            <w:r>
              <w:rPr>
                <w:spacing w:val="4"/>
                <w:sz w:val="20"/>
                <w:szCs w:val="20"/>
              </w:rPr>
              <w:t>电梯有限公司</w:t>
            </w:r>
          </w:p>
        </w:tc>
        <w:tc>
          <w:tcPr>
            <w:tcW w:w="3681" w:type="dxa"/>
          </w:tcPr>
          <w:p>
            <w:pPr>
              <w:pStyle w:val="TableText"/>
              <w:spacing w:before="239" w:line="220" w:lineRule="auto"/>
              <w:ind w:left="1087"/>
              <w:rPr>
                <w:sz w:val="20"/>
                <w:szCs w:val="20"/>
              </w:rPr>
            </w:pPr>
            <w:r>
              <w:rPr>
                <w:sz w:val="20"/>
                <w:szCs w:val="20"/>
              </w:rPr>
              <w:t>XXX</w:t>
            </w:r>
            <w:r>
              <w:rPr>
                <w:spacing w:val="4"/>
                <w:sz w:val="20"/>
                <w:szCs w:val="20"/>
              </w:rPr>
              <w:t>电梯有限公司</w:t>
            </w:r>
          </w:p>
        </w:tc>
      </w:tr>
      <w:tr>
        <w:tblPrEx>
          <w:tblInd w:w="5" w:type="dxa"/>
          <w:tblLayout w:type="fixed"/>
          <w:tblCellMar>
            <w:top w:w="0" w:type="dxa"/>
            <w:left w:w="0" w:type="dxa"/>
            <w:bottom w:w="0" w:type="dxa"/>
            <w:right w:w="0" w:type="dxa"/>
          </w:tblCellMar>
          <w:tblLook w:val="0000"/>
        </w:tblPrEx>
        <w:trPr>
          <w:trHeight w:val="1518"/>
        </w:trPr>
        <w:tc>
          <w:tcPr>
            <w:tcW w:w="504" w:type="dxa"/>
          </w:tcPr>
          <w:p>
            <w:pPr>
              <w:spacing w:line="321" w:lineRule="auto"/>
            </w:pPr>
          </w:p>
          <w:p>
            <w:pPr>
              <w:spacing w:line="321" w:lineRule="auto"/>
            </w:pPr>
          </w:p>
          <w:p>
            <w:pPr>
              <w:pStyle w:val="TableText"/>
              <w:spacing w:before="65" w:line="183" w:lineRule="auto"/>
              <w:ind w:left="15"/>
              <w:rPr>
                <w:sz w:val="20"/>
                <w:szCs w:val="20"/>
              </w:rPr>
            </w:pPr>
            <w:r>
              <w:rPr>
                <w:sz w:val="20"/>
                <w:szCs w:val="20"/>
              </w:rPr>
              <w:t>4</w:t>
            </w:r>
          </w:p>
        </w:tc>
        <w:tc>
          <w:tcPr>
            <w:tcW w:w="2028" w:type="dxa"/>
            <w:gridSpan w:val="2"/>
          </w:tcPr>
          <w:p>
            <w:pPr>
              <w:spacing w:line="295" w:lineRule="auto"/>
            </w:pPr>
          </w:p>
          <w:p>
            <w:pPr>
              <w:spacing w:line="296" w:lineRule="auto"/>
            </w:pPr>
          </w:p>
          <w:p>
            <w:pPr>
              <w:pStyle w:val="TableText"/>
              <w:spacing w:before="65" w:line="219" w:lineRule="auto"/>
              <w:ind w:left="30"/>
              <w:rPr>
                <w:sz w:val="20"/>
                <w:szCs w:val="20"/>
              </w:rPr>
            </w:pPr>
            <w:r>
              <w:rPr>
                <w:spacing w:val="-2"/>
                <w:sz w:val="20"/>
                <w:szCs w:val="20"/>
              </w:rPr>
              <w:t>数量、型号、规格</w:t>
            </w:r>
          </w:p>
        </w:tc>
        <w:tc>
          <w:tcPr>
            <w:tcW w:w="3696" w:type="dxa"/>
          </w:tcPr>
          <w:p>
            <w:pPr>
              <w:pStyle w:val="TableText"/>
              <w:spacing w:before="133" w:line="221" w:lineRule="auto"/>
              <w:ind w:left="1692"/>
              <w:rPr>
                <w:sz w:val="20"/>
                <w:szCs w:val="20"/>
              </w:rPr>
            </w:pPr>
            <w:r>
              <w:rPr>
                <w:spacing w:val="10"/>
                <w:sz w:val="20"/>
                <w:szCs w:val="20"/>
              </w:rPr>
              <w:t>1台</w:t>
            </w:r>
          </w:p>
          <w:p>
            <w:pPr>
              <w:pStyle w:val="TableText"/>
              <w:spacing w:before="219" w:line="183" w:lineRule="auto"/>
              <w:ind w:left="1642"/>
              <w:rPr>
                <w:sz w:val="20"/>
                <w:szCs w:val="20"/>
              </w:rPr>
            </w:pPr>
            <w:r>
              <w:rPr>
                <w:spacing w:val="-1"/>
                <w:sz w:val="20"/>
                <w:szCs w:val="20"/>
              </w:rPr>
              <w:t>DP30</w:t>
            </w:r>
          </w:p>
          <w:p>
            <w:pPr>
              <w:pStyle w:val="TableText"/>
              <w:spacing w:before="125" w:line="224" w:lineRule="auto"/>
              <w:ind w:left="1442"/>
              <w:rPr>
                <w:sz w:val="20"/>
                <w:szCs w:val="20"/>
              </w:rPr>
            </w:pPr>
            <w:r>
              <w:rPr>
                <w:spacing w:val="-3"/>
                <w:sz w:val="20"/>
                <w:szCs w:val="20"/>
              </w:rPr>
              <w:t>11/11/11</w:t>
            </w:r>
          </w:p>
          <w:p>
            <w:pPr>
              <w:pStyle w:val="TableText"/>
              <w:spacing w:before="114" w:line="214" w:lineRule="auto"/>
              <w:ind w:left="1192"/>
              <w:rPr>
                <w:sz w:val="20"/>
                <w:szCs w:val="20"/>
              </w:rPr>
            </w:pPr>
            <w:r>
              <w:rPr>
                <w:spacing w:val="-5"/>
                <w:sz w:val="20"/>
                <w:szCs w:val="20"/>
              </w:rPr>
              <w:t>630kg</w:t>
            </w:r>
            <w:r>
              <w:rPr>
                <w:spacing w:val="73"/>
                <w:sz w:val="20"/>
                <w:szCs w:val="20"/>
              </w:rPr>
              <w:t xml:space="preserve"> </w:t>
            </w:r>
            <w:r>
              <w:rPr>
                <w:spacing w:val="-5"/>
                <w:sz w:val="20"/>
                <w:szCs w:val="20"/>
              </w:rPr>
              <w:t>;1.0m/s</w:t>
            </w:r>
          </w:p>
        </w:tc>
        <w:tc>
          <w:tcPr>
            <w:tcW w:w="3681" w:type="dxa"/>
          </w:tcPr>
          <w:p>
            <w:pPr>
              <w:pStyle w:val="TableText"/>
              <w:spacing w:before="133" w:line="221" w:lineRule="auto"/>
              <w:ind w:left="1637"/>
              <w:rPr>
                <w:sz w:val="20"/>
                <w:szCs w:val="20"/>
              </w:rPr>
            </w:pPr>
            <w:r>
              <w:rPr>
                <w:spacing w:val="7"/>
                <w:sz w:val="20"/>
                <w:szCs w:val="20"/>
              </w:rPr>
              <w:t>33台</w:t>
            </w:r>
          </w:p>
          <w:p>
            <w:pPr>
              <w:pStyle w:val="TableText"/>
              <w:spacing w:before="219" w:line="183" w:lineRule="auto"/>
              <w:ind w:left="1637"/>
              <w:rPr>
                <w:sz w:val="20"/>
                <w:szCs w:val="20"/>
              </w:rPr>
            </w:pPr>
            <w:r>
              <w:rPr>
                <w:spacing w:val="-1"/>
                <w:sz w:val="20"/>
                <w:szCs w:val="20"/>
              </w:rPr>
              <w:t>DP30</w:t>
            </w:r>
          </w:p>
          <w:p>
            <w:pPr>
              <w:pStyle w:val="TableText"/>
              <w:spacing w:before="122" w:line="221" w:lineRule="auto"/>
              <w:ind w:left="1387"/>
              <w:rPr>
                <w:sz w:val="20"/>
                <w:szCs w:val="20"/>
              </w:rPr>
            </w:pPr>
            <w:r>
              <w:rPr>
                <w:spacing w:val="-3"/>
                <w:sz w:val="20"/>
                <w:szCs w:val="20"/>
              </w:rPr>
              <w:t>18/18/18;</w:t>
            </w:r>
          </w:p>
          <w:p>
            <w:pPr>
              <w:pStyle w:val="TableText"/>
              <w:spacing w:before="131" w:line="207" w:lineRule="auto"/>
              <w:ind w:left="1236"/>
              <w:rPr>
                <w:sz w:val="20"/>
                <w:szCs w:val="20"/>
              </w:rPr>
            </w:pPr>
            <w:r>
              <w:rPr>
                <w:spacing w:val="-1"/>
                <w:sz w:val="20"/>
                <w:szCs w:val="20"/>
              </w:rPr>
              <w:t>800kg;1.5m/s</w:t>
            </w:r>
          </w:p>
        </w:tc>
      </w:tr>
      <w:tr>
        <w:tblPrEx>
          <w:tblInd w:w="5" w:type="dxa"/>
          <w:tblLayout w:type="fixed"/>
          <w:tblCellMar>
            <w:top w:w="0" w:type="dxa"/>
            <w:left w:w="0" w:type="dxa"/>
            <w:bottom w:w="0" w:type="dxa"/>
            <w:right w:w="0" w:type="dxa"/>
          </w:tblCellMar>
          <w:tblLook w:val="0000"/>
        </w:tblPrEx>
        <w:trPr>
          <w:trHeight w:val="509"/>
        </w:trPr>
        <w:tc>
          <w:tcPr>
            <w:tcW w:w="504" w:type="dxa"/>
          </w:tcPr>
          <w:p>
            <w:pPr>
              <w:pStyle w:val="TableText"/>
              <w:spacing w:before="275" w:line="182" w:lineRule="auto"/>
              <w:ind w:left="15"/>
              <w:rPr>
                <w:sz w:val="20"/>
                <w:szCs w:val="20"/>
              </w:rPr>
            </w:pPr>
            <w:r>
              <w:rPr>
                <w:sz w:val="20"/>
                <w:szCs w:val="20"/>
              </w:rPr>
              <w:t>5</w:t>
            </w:r>
          </w:p>
        </w:tc>
        <w:tc>
          <w:tcPr>
            <w:tcW w:w="2028" w:type="dxa"/>
            <w:gridSpan w:val="2"/>
          </w:tcPr>
          <w:p>
            <w:pPr>
              <w:pStyle w:val="TableText"/>
              <w:spacing w:before="210" w:line="218" w:lineRule="auto"/>
              <w:ind w:left="30"/>
              <w:rPr>
                <w:sz w:val="20"/>
                <w:szCs w:val="20"/>
              </w:rPr>
            </w:pPr>
            <w:r>
              <w:rPr>
                <w:spacing w:val="-1"/>
                <w:sz w:val="20"/>
                <w:szCs w:val="20"/>
              </w:rPr>
              <w:t>主机和标准附件单价</w:t>
            </w:r>
          </w:p>
        </w:tc>
        <w:tc>
          <w:tcPr>
            <w:tcW w:w="3696" w:type="dxa"/>
          </w:tcPr>
          <w:p/>
        </w:tc>
        <w:tc>
          <w:tcPr>
            <w:tcW w:w="3681" w:type="dxa"/>
          </w:tcPr>
          <w:p/>
        </w:tc>
      </w:tr>
      <w:tr>
        <w:tblPrEx>
          <w:tblInd w:w="5" w:type="dxa"/>
          <w:tblLayout w:type="fixed"/>
          <w:tblCellMar>
            <w:top w:w="0" w:type="dxa"/>
            <w:left w:w="0" w:type="dxa"/>
            <w:bottom w:w="0" w:type="dxa"/>
            <w:right w:w="0" w:type="dxa"/>
          </w:tblCellMar>
          <w:tblLook w:val="0000"/>
        </w:tblPrEx>
        <w:trPr>
          <w:trHeight w:val="530"/>
        </w:trPr>
        <w:tc>
          <w:tcPr>
            <w:tcW w:w="504" w:type="dxa"/>
          </w:tcPr>
          <w:p>
            <w:pPr>
              <w:pStyle w:val="TableText"/>
              <w:spacing w:before="294" w:line="183" w:lineRule="auto"/>
              <w:ind w:left="15"/>
              <w:rPr>
                <w:sz w:val="20"/>
                <w:szCs w:val="20"/>
              </w:rPr>
            </w:pPr>
            <w:r>
              <w:rPr>
                <w:sz w:val="20"/>
                <w:szCs w:val="20"/>
              </w:rPr>
              <w:t>6</w:t>
            </w:r>
          </w:p>
        </w:tc>
        <w:tc>
          <w:tcPr>
            <w:tcW w:w="2028" w:type="dxa"/>
            <w:gridSpan w:val="2"/>
          </w:tcPr>
          <w:p>
            <w:pPr>
              <w:pStyle w:val="TableText"/>
              <w:spacing w:before="221" w:line="218" w:lineRule="auto"/>
              <w:ind w:left="30"/>
              <w:rPr>
                <w:sz w:val="20"/>
                <w:szCs w:val="20"/>
              </w:rPr>
            </w:pPr>
            <w:r>
              <w:rPr>
                <w:spacing w:val="-2"/>
                <w:sz w:val="20"/>
                <w:szCs w:val="20"/>
              </w:rPr>
              <w:t>备品备件价</w:t>
            </w:r>
          </w:p>
        </w:tc>
        <w:tc>
          <w:tcPr>
            <w:tcW w:w="3696" w:type="dxa"/>
          </w:tcPr>
          <w:p>
            <w:pPr>
              <w:pStyle w:val="TableText"/>
              <w:spacing w:before="203" w:line="220" w:lineRule="auto"/>
              <w:ind w:left="1642"/>
              <w:rPr>
                <w:sz w:val="20"/>
                <w:szCs w:val="20"/>
              </w:rPr>
            </w:pPr>
            <w:r>
              <w:rPr>
                <w:spacing w:val="6"/>
                <w:sz w:val="20"/>
                <w:szCs w:val="20"/>
              </w:rPr>
              <w:t>免费</w:t>
            </w:r>
          </w:p>
        </w:tc>
        <w:tc>
          <w:tcPr>
            <w:tcW w:w="3681" w:type="dxa"/>
          </w:tcPr>
          <w:p>
            <w:pPr>
              <w:pStyle w:val="TableText"/>
              <w:spacing w:before="203" w:line="220" w:lineRule="auto"/>
              <w:ind w:left="1637"/>
              <w:rPr>
                <w:sz w:val="20"/>
                <w:szCs w:val="20"/>
              </w:rPr>
            </w:pPr>
            <w:r>
              <w:rPr>
                <w:spacing w:val="6"/>
                <w:sz w:val="20"/>
                <w:szCs w:val="20"/>
              </w:rPr>
              <w:t>免费</w:t>
            </w:r>
          </w:p>
        </w:tc>
      </w:tr>
      <w:tr>
        <w:tblPrEx>
          <w:tblInd w:w="5" w:type="dxa"/>
          <w:tblLayout w:type="fixed"/>
          <w:tblCellMar>
            <w:top w:w="0" w:type="dxa"/>
            <w:left w:w="0" w:type="dxa"/>
            <w:bottom w:w="0" w:type="dxa"/>
            <w:right w:w="0" w:type="dxa"/>
          </w:tblCellMar>
          <w:tblLook w:val="0000"/>
        </w:tblPrEx>
        <w:trPr>
          <w:trHeight w:val="519"/>
        </w:trPr>
        <w:tc>
          <w:tcPr>
            <w:tcW w:w="504" w:type="dxa"/>
          </w:tcPr>
          <w:p>
            <w:pPr>
              <w:pStyle w:val="TableText"/>
              <w:spacing w:before="285" w:line="182" w:lineRule="auto"/>
              <w:ind w:left="15"/>
              <w:rPr>
                <w:sz w:val="20"/>
                <w:szCs w:val="20"/>
              </w:rPr>
            </w:pPr>
            <w:r>
              <w:rPr>
                <w:sz w:val="20"/>
                <w:szCs w:val="20"/>
              </w:rPr>
              <w:t>7</w:t>
            </w:r>
          </w:p>
        </w:tc>
        <w:tc>
          <w:tcPr>
            <w:tcW w:w="2028" w:type="dxa"/>
            <w:gridSpan w:val="2"/>
          </w:tcPr>
          <w:p>
            <w:pPr>
              <w:pStyle w:val="TableText"/>
              <w:spacing w:before="231" w:line="218" w:lineRule="auto"/>
              <w:ind w:left="30"/>
              <w:rPr>
                <w:sz w:val="20"/>
                <w:szCs w:val="20"/>
              </w:rPr>
            </w:pPr>
            <w:r>
              <w:rPr>
                <w:spacing w:val="-2"/>
                <w:sz w:val="20"/>
                <w:szCs w:val="20"/>
              </w:rPr>
              <w:t>专用工具价</w:t>
            </w:r>
          </w:p>
        </w:tc>
        <w:tc>
          <w:tcPr>
            <w:tcW w:w="3696" w:type="dxa"/>
          </w:tcPr>
          <w:p>
            <w:pPr>
              <w:pStyle w:val="TableText"/>
              <w:spacing w:before="203" w:line="220" w:lineRule="auto"/>
              <w:ind w:left="1642"/>
              <w:rPr>
                <w:sz w:val="20"/>
                <w:szCs w:val="20"/>
              </w:rPr>
            </w:pPr>
            <w:r>
              <w:rPr>
                <w:spacing w:val="6"/>
                <w:sz w:val="20"/>
                <w:szCs w:val="20"/>
              </w:rPr>
              <w:t>免费</w:t>
            </w:r>
          </w:p>
        </w:tc>
        <w:tc>
          <w:tcPr>
            <w:tcW w:w="3681" w:type="dxa"/>
          </w:tcPr>
          <w:p>
            <w:pPr>
              <w:pStyle w:val="TableText"/>
              <w:spacing w:before="213" w:line="220" w:lineRule="auto"/>
              <w:ind w:left="1637"/>
              <w:rPr>
                <w:sz w:val="20"/>
                <w:szCs w:val="20"/>
              </w:rPr>
            </w:pPr>
            <w:r>
              <w:rPr>
                <w:spacing w:val="6"/>
                <w:sz w:val="20"/>
                <w:szCs w:val="20"/>
              </w:rPr>
              <w:t>免费</w:t>
            </w:r>
          </w:p>
        </w:tc>
      </w:tr>
      <w:tr>
        <w:tblPrEx>
          <w:tblInd w:w="5" w:type="dxa"/>
          <w:tblLayout w:type="fixed"/>
          <w:tblCellMar>
            <w:top w:w="0" w:type="dxa"/>
            <w:left w:w="0" w:type="dxa"/>
            <w:bottom w:w="0" w:type="dxa"/>
            <w:right w:w="0" w:type="dxa"/>
          </w:tblCellMar>
          <w:tblLook w:val="0000"/>
        </w:tblPrEx>
        <w:trPr>
          <w:trHeight w:val="530"/>
        </w:trPr>
        <w:tc>
          <w:tcPr>
            <w:tcW w:w="504" w:type="dxa"/>
          </w:tcPr>
          <w:p>
            <w:pPr>
              <w:pStyle w:val="TableText"/>
              <w:spacing w:before="285" w:line="183" w:lineRule="auto"/>
              <w:ind w:left="15"/>
              <w:rPr>
                <w:sz w:val="20"/>
                <w:szCs w:val="20"/>
              </w:rPr>
            </w:pPr>
            <w:r>
              <w:rPr>
                <w:sz w:val="20"/>
                <w:szCs w:val="20"/>
              </w:rPr>
              <w:t>8</w:t>
            </w:r>
          </w:p>
        </w:tc>
        <w:tc>
          <w:tcPr>
            <w:tcW w:w="2028" w:type="dxa"/>
            <w:gridSpan w:val="2"/>
          </w:tcPr>
          <w:p>
            <w:pPr>
              <w:pStyle w:val="TableText"/>
              <w:spacing w:before="224" w:line="219" w:lineRule="auto"/>
              <w:ind w:left="30"/>
              <w:rPr>
                <w:sz w:val="20"/>
                <w:szCs w:val="20"/>
              </w:rPr>
            </w:pPr>
            <w:r>
              <w:rPr>
                <w:spacing w:val="2"/>
                <w:sz w:val="20"/>
                <w:szCs w:val="20"/>
              </w:rPr>
              <w:t>技术服务费</w:t>
            </w:r>
          </w:p>
        </w:tc>
        <w:tc>
          <w:tcPr>
            <w:tcW w:w="3696" w:type="dxa"/>
          </w:tcPr>
          <w:p>
            <w:pPr>
              <w:pStyle w:val="TableText"/>
              <w:spacing w:before="224" w:line="220" w:lineRule="auto"/>
              <w:ind w:left="1642"/>
              <w:rPr>
                <w:sz w:val="20"/>
                <w:szCs w:val="20"/>
              </w:rPr>
            </w:pPr>
            <w:r>
              <w:rPr>
                <w:spacing w:val="6"/>
                <w:sz w:val="20"/>
                <w:szCs w:val="20"/>
              </w:rPr>
              <w:t>免费</w:t>
            </w:r>
          </w:p>
        </w:tc>
        <w:tc>
          <w:tcPr>
            <w:tcW w:w="3681" w:type="dxa"/>
          </w:tcPr>
          <w:p>
            <w:pPr>
              <w:pStyle w:val="TableText"/>
              <w:spacing w:before="224" w:line="220" w:lineRule="auto"/>
              <w:ind w:left="1637"/>
              <w:rPr>
                <w:sz w:val="20"/>
                <w:szCs w:val="20"/>
              </w:rPr>
            </w:pPr>
            <w:r>
              <w:rPr>
                <w:spacing w:val="6"/>
                <w:sz w:val="20"/>
                <w:szCs w:val="20"/>
              </w:rPr>
              <w:t>免费</w:t>
            </w:r>
          </w:p>
        </w:tc>
      </w:tr>
      <w:tr>
        <w:tblPrEx>
          <w:tblInd w:w="5" w:type="dxa"/>
          <w:tblLayout w:type="fixed"/>
          <w:tblCellMar>
            <w:top w:w="0" w:type="dxa"/>
            <w:left w:w="0" w:type="dxa"/>
            <w:bottom w:w="0" w:type="dxa"/>
            <w:right w:w="0" w:type="dxa"/>
          </w:tblCellMar>
          <w:tblLook w:val="0000"/>
        </w:tblPrEx>
        <w:trPr>
          <w:trHeight w:val="519"/>
        </w:trPr>
        <w:tc>
          <w:tcPr>
            <w:tcW w:w="504" w:type="dxa"/>
          </w:tcPr>
          <w:p>
            <w:pPr>
              <w:pStyle w:val="TableText"/>
              <w:spacing w:before="285" w:line="183" w:lineRule="auto"/>
              <w:ind w:left="15"/>
              <w:rPr>
                <w:sz w:val="20"/>
                <w:szCs w:val="20"/>
              </w:rPr>
            </w:pPr>
            <w:r>
              <w:rPr>
                <w:sz w:val="20"/>
                <w:szCs w:val="20"/>
              </w:rPr>
              <w:t>9</w:t>
            </w:r>
          </w:p>
        </w:tc>
        <w:tc>
          <w:tcPr>
            <w:tcW w:w="2028" w:type="dxa"/>
            <w:gridSpan w:val="2"/>
          </w:tcPr>
          <w:p>
            <w:pPr>
              <w:pStyle w:val="TableText"/>
              <w:spacing w:before="224" w:line="220" w:lineRule="auto"/>
              <w:ind w:left="30"/>
              <w:rPr>
                <w:sz w:val="20"/>
                <w:szCs w:val="20"/>
              </w:rPr>
            </w:pPr>
            <w:r>
              <w:rPr>
                <w:spacing w:val="2"/>
                <w:sz w:val="20"/>
                <w:szCs w:val="20"/>
              </w:rPr>
              <w:t>安装调试费</w:t>
            </w:r>
          </w:p>
        </w:tc>
        <w:tc>
          <w:tcPr>
            <w:tcW w:w="3696" w:type="dxa"/>
          </w:tcPr>
          <w:p/>
        </w:tc>
        <w:tc>
          <w:tcPr>
            <w:tcW w:w="3681" w:type="dxa"/>
          </w:tcPr>
          <w:p/>
        </w:tc>
      </w:tr>
      <w:tr>
        <w:tblPrEx>
          <w:tblInd w:w="5" w:type="dxa"/>
          <w:tblLayout w:type="fixed"/>
          <w:tblCellMar>
            <w:top w:w="0" w:type="dxa"/>
            <w:left w:w="0" w:type="dxa"/>
            <w:bottom w:w="0" w:type="dxa"/>
            <w:right w:w="0" w:type="dxa"/>
          </w:tblCellMar>
          <w:tblLook w:val="0000"/>
        </w:tblPrEx>
        <w:trPr>
          <w:trHeight w:val="530"/>
        </w:trPr>
        <w:tc>
          <w:tcPr>
            <w:tcW w:w="504" w:type="dxa"/>
          </w:tcPr>
          <w:p>
            <w:pPr>
              <w:pStyle w:val="TableText"/>
              <w:spacing w:before="295" w:line="184" w:lineRule="auto"/>
              <w:ind w:left="15"/>
              <w:rPr>
                <w:sz w:val="20"/>
                <w:szCs w:val="20"/>
              </w:rPr>
            </w:pPr>
            <w:r>
              <w:rPr>
                <w:spacing w:val="-6"/>
                <w:sz w:val="20"/>
                <w:szCs w:val="20"/>
              </w:rPr>
              <w:t>10</w:t>
            </w:r>
          </w:p>
        </w:tc>
        <w:tc>
          <w:tcPr>
            <w:tcW w:w="2028" w:type="dxa"/>
            <w:gridSpan w:val="2"/>
          </w:tcPr>
          <w:p>
            <w:pPr>
              <w:pStyle w:val="TableText"/>
              <w:spacing w:before="235" w:line="219" w:lineRule="auto"/>
              <w:ind w:left="30"/>
              <w:rPr>
                <w:sz w:val="20"/>
                <w:szCs w:val="20"/>
              </w:rPr>
            </w:pPr>
            <w:r>
              <w:rPr>
                <w:spacing w:val="2"/>
                <w:sz w:val="20"/>
                <w:szCs w:val="20"/>
              </w:rPr>
              <w:t>检验培训费</w:t>
            </w:r>
          </w:p>
        </w:tc>
        <w:tc>
          <w:tcPr>
            <w:tcW w:w="3696" w:type="dxa"/>
          </w:tcPr>
          <w:p/>
        </w:tc>
        <w:tc>
          <w:tcPr>
            <w:tcW w:w="3681" w:type="dxa"/>
          </w:tcPr>
          <w:p/>
        </w:tc>
      </w:tr>
      <w:tr>
        <w:tblPrEx>
          <w:tblInd w:w="5" w:type="dxa"/>
          <w:tblLayout w:type="fixed"/>
          <w:tblCellMar>
            <w:top w:w="0" w:type="dxa"/>
            <w:left w:w="0" w:type="dxa"/>
            <w:bottom w:w="0" w:type="dxa"/>
            <w:right w:w="0" w:type="dxa"/>
          </w:tblCellMar>
          <w:tblLook w:val="0000"/>
        </w:tblPrEx>
        <w:trPr>
          <w:trHeight w:val="510"/>
        </w:trPr>
        <w:tc>
          <w:tcPr>
            <w:tcW w:w="504" w:type="dxa"/>
          </w:tcPr>
          <w:p>
            <w:pPr>
              <w:pStyle w:val="TableText"/>
              <w:spacing w:before="285" w:line="184" w:lineRule="auto"/>
              <w:ind w:left="15"/>
              <w:rPr>
                <w:sz w:val="20"/>
                <w:szCs w:val="20"/>
              </w:rPr>
            </w:pPr>
            <w:r>
              <w:rPr>
                <w:spacing w:val="-6"/>
                <w:sz w:val="20"/>
                <w:szCs w:val="20"/>
              </w:rPr>
              <w:t>11</w:t>
            </w:r>
          </w:p>
        </w:tc>
        <w:tc>
          <w:tcPr>
            <w:tcW w:w="2028" w:type="dxa"/>
            <w:gridSpan w:val="2"/>
          </w:tcPr>
          <w:p>
            <w:pPr>
              <w:pStyle w:val="TableText"/>
              <w:spacing w:before="165" w:line="219" w:lineRule="auto"/>
              <w:ind w:left="30"/>
              <w:rPr>
                <w:sz w:val="20"/>
                <w:szCs w:val="20"/>
              </w:rPr>
            </w:pPr>
            <w:r>
              <w:rPr>
                <w:spacing w:val="6"/>
                <w:sz w:val="20"/>
                <w:szCs w:val="20"/>
              </w:rPr>
              <w:t>运输费用</w:t>
            </w:r>
          </w:p>
        </w:tc>
        <w:tc>
          <w:tcPr>
            <w:tcW w:w="3696" w:type="dxa"/>
          </w:tcPr>
          <w:p/>
        </w:tc>
        <w:tc>
          <w:tcPr>
            <w:tcW w:w="3681" w:type="dxa"/>
          </w:tcPr>
          <w:p/>
        </w:tc>
      </w:tr>
      <w:tr>
        <w:tblPrEx>
          <w:tblInd w:w="5" w:type="dxa"/>
          <w:tblLayout w:type="fixed"/>
          <w:tblCellMar>
            <w:top w:w="0" w:type="dxa"/>
            <w:left w:w="0" w:type="dxa"/>
            <w:bottom w:w="0" w:type="dxa"/>
            <w:right w:w="0" w:type="dxa"/>
          </w:tblCellMar>
          <w:tblLook w:val="0000"/>
        </w:tblPrEx>
        <w:trPr>
          <w:trHeight w:val="539"/>
        </w:trPr>
        <w:tc>
          <w:tcPr>
            <w:tcW w:w="504" w:type="dxa"/>
          </w:tcPr>
          <w:p>
            <w:pPr>
              <w:pStyle w:val="TableText"/>
              <w:spacing w:before="295" w:line="184" w:lineRule="auto"/>
              <w:ind w:left="15"/>
              <w:rPr>
                <w:sz w:val="20"/>
                <w:szCs w:val="20"/>
              </w:rPr>
            </w:pPr>
            <w:r>
              <w:rPr>
                <w:spacing w:val="-6"/>
                <w:sz w:val="20"/>
                <w:szCs w:val="20"/>
              </w:rPr>
              <w:t>12</w:t>
            </w:r>
          </w:p>
        </w:tc>
        <w:tc>
          <w:tcPr>
            <w:tcW w:w="2028" w:type="dxa"/>
            <w:gridSpan w:val="2"/>
          </w:tcPr>
          <w:p>
            <w:pPr>
              <w:pStyle w:val="TableText"/>
              <w:spacing w:before="175" w:line="220" w:lineRule="auto"/>
              <w:ind w:left="30"/>
              <w:rPr>
                <w:sz w:val="20"/>
                <w:szCs w:val="20"/>
              </w:rPr>
            </w:pPr>
            <w:r>
              <w:rPr>
                <w:spacing w:val="6"/>
                <w:sz w:val="20"/>
                <w:szCs w:val="20"/>
              </w:rPr>
              <w:t>保险费用</w:t>
            </w:r>
          </w:p>
        </w:tc>
        <w:tc>
          <w:tcPr>
            <w:tcW w:w="3696" w:type="dxa"/>
          </w:tcPr>
          <w:p>
            <w:pPr>
              <w:pStyle w:val="TableText"/>
              <w:spacing w:before="245" w:line="219" w:lineRule="auto"/>
              <w:ind w:left="1043"/>
              <w:rPr>
                <w:sz w:val="20"/>
                <w:szCs w:val="20"/>
              </w:rPr>
            </w:pPr>
            <w:r>
              <w:rPr>
                <w:spacing w:val="2"/>
                <w:sz w:val="20"/>
                <w:szCs w:val="20"/>
              </w:rPr>
              <w:t>已含“运输费”中</w:t>
            </w:r>
          </w:p>
        </w:tc>
        <w:tc>
          <w:tcPr>
            <w:tcW w:w="3681" w:type="dxa"/>
          </w:tcPr>
          <w:p>
            <w:pPr>
              <w:pStyle w:val="TableText"/>
              <w:spacing w:before="245" w:line="219" w:lineRule="auto"/>
              <w:ind w:left="1036"/>
              <w:rPr>
                <w:sz w:val="20"/>
                <w:szCs w:val="20"/>
              </w:rPr>
            </w:pPr>
            <w:r>
              <w:rPr>
                <w:spacing w:val="2"/>
                <w:sz w:val="20"/>
                <w:szCs w:val="20"/>
              </w:rPr>
              <w:t>已含“运输费”中</w:t>
            </w:r>
          </w:p>
        </w:tc>
      </w:tr>
      <w:tr>
        <w:tblPrEx>
          <w:tblInd w:w="5" w:type="dxa"/>
          <w:tblLayout w:type="fixed"/>
          <w:tblCellMar>
            <w:top w:w="0" w:type="dxa"/>
            <w:left w:w="0" w:type="dxa"/>
            <w:bottom w:w="0" w:type="dxa"/>
            <w:right w:w="0" w:type="dxa"/>
          </w:tblCellMar>
          <w:tblLook w:val="0000"/>
        </w:tblPrEx>
        <w:trPr>
          <w:trHeight w:val="510"/>
        </w:trPr>
        <w:tc>
          <w:tcPr>
            <w:tcW w:w="504" w:type="dxa"/>
            <w:vMerge w:val="restart"/>
            <w:tcBorders>
              <w:bottom w:val="nil"/>
            </w:tcBorders>
          </w:tcPr>
          <w:p>
            <w:pPr>
              <w:spacing w:line="419" w:lineRule="auto"/>
            </w:pPr>
          </w:p>
          <w:p>
            <w:pPr>
              <w:pStyle w:val="TableText"/>
              <w:spacing w:before="65" w:line="184" w:lineRule="auto"/>
              <w:ind w:left="15"/>
              <w:rPr>
                <w:sz w:val="20"/>
                <w:szCs w:val="20"/>
              </w:rPr>
            </w:pPr>
            <w:r>
              <w:rPr>
                <w:spacing w:val="-6"/>
                <w:sz w:val="20"/>
                <w:szCs w:val="20"/>
              </w:rPr>
              <w:t>13</w:t>
            </w:r>
          </w:p>
        </w:tc>
        <w:tc>
          <w:tcPr>
            <w:tcW w:w="949" w:type="dxa"/>
            <w:vMerge w:val="restart"/>
            <w:tcBorders>
              <w:bottom w:val="nil"/>
            </w:tcBorders>
          </w:tcPr>
          <w:p>
            <w:pPr>
              <w:spacing w:line="367" w:lineRule="auto"/>
            </w:pPr>
          </w:p>
          <w:p>
            <w:pPr>
              <w:pStyle w:val="TableText"/>
              <w:spacing w:before="65" w:line="218" w:lineRule="auto"/>
              <w:ind w:left="20"/>
              <w:rPr>
                <w:sz w:val="20"/>
                <w:szCs w:val="20"/>
              </w:rPr>
            </w:pPr>
            <w:r>
              <w:rPr>
                <w:spacing w:val="-2"/>
                <w:sz w:val="20"/>
                <w:szCs w:val="20"/>
              </w:rPr>
              <w:t>投标价格</w:t>
            </w:r>
          </w:p>
        </w:tc>
        <w:tc>
          <w:tcPr>
            <w:tcW w:w="1079" w:type="dxa"/>
          </w:tcPr>
          <w:p>
            <w:pPr>
              <w:pStyle w:val="TableText"/>
              <w:spacing w:before="204" w:line="218" w:lineRule="auto"/>
              <w:ind w:left="31"/>
              <w:rPr>
                <w:sz w:val="20"/>
                <w:szCs w:val="20"/>
              </w:rPr>
            </w:pPr>
            <w:r>
              <w:rPr>
                <w:spacing w:val="2"/>
                <w:sz w:val="20"/>
                <w:szCs w:val="20"/>
              </w:rPr>
              <w:t>出厂价</w:t>
            </w:r>
          </w:p>
        </w:tc>
        <w:tc>
          <w:tcPr>
            <w:tcW w:w="3696" w:type="dxa"/>
          </w:tcPr>
          <w:p/>
        </w:tc>
        <w:tc>
          <w:tcPr>
            <w:tcW w:w="3681" w:type="dxa"/>
          </w:tcPr>
          <w:p/>
        </w:tc>
      </w:tr>
      <w:tr>
        <w:tblPrEx>
          <w:tblInd w:w="5" w:type="dxa"/>
          <w:tblLayout w:type="fixed"/>
          <w:tblCellMar>
            <w:top w:w="0" w:type="dxa"/>
            <w:left w:w="0" w:type="dxa"/>
            <w:bottom w:w="0" w:type="dxa"/>
            <w:right w:w="0" w:type="dxa"/>
          </w:tblCellMar>
          <w:tblLook w:val="0000"/>
        </w:tblPrEx>
        <w:trPr>
          <w:trHeight w:val="529"/>
        </w:trPr>
        <w:tc>
          <w:tcPr>
            <w:tcW w:w="504" w:type="dxa"/>
            <w:vMerge/>
            <w:tcBorders>
              <w:top w:val="nil"/>
            </w:tcBorders>
          </w:tcPr>
          <w:p/>
        </w:tc>
        <w:tc>
          <w:tcPr>
            <w:tcW w:w="949" w:type="dxa"/>
            <w:vMerge/>
            <w:tcBorders>
              <w:top w:val="nil"/>
            </w:tcBorders>
          </w:tcPr>
          <w:p/>
        </w:tc>
        <w:tc>
          <w:tcPr>
            <w:tcW w:w="1079" w:type="dxa"/>
          </w:tcPr>
          <w:p>
            <w:pPr>
              <w:pStyle w:val="TableText"/>
              <w:spacing w:before="254" w:line="218" w:lineRule="auto"/>
              <w:ind w:left="31"/>
              <w:rPr>
                <w:sz w:val="20"/>
                <w:szCs w:val="20"/>
              </w:rPr>
            </w:pPr>
            <w:r>
              <w:rPr>
                <w:spacing w:val="-2"/>
                <w:sz w:val="20"/>
                <w:szCs w:val="20"/>
              </w:rPr>
              <w:t>现场到货价</w:t>
            </w:r>
          </w:p>
        </w:tc>
        <w:tc>
          <w:tcPr>
            <w:tcW w:w="3696" w:type="dxa"/>
          </w:tcPr>
          <w:p/>
        </w:tc>
        <w:tc>
          <w:tcPr>
            <w:tcW w:w="3681" w:type="dxa"/>
          </w:tcPr>
          <w:p/>
        </w:tc>
      </w:tr>
      <w:tr>
        <w:tblPrEx>
          <w:tblInd w:w="5" w:type="dxa"/>
          <w:tblLayout w:type="fixed"/>
          <w:tblCellMar>
            <w:top w:w="0" w:type="dxa"/>
            <w:left w:w="0" w:type="dxa"/>
            <w:bottom w:w="0" w:type="dxa"/>
            <w:right w:w="0" w:type="dxa"/>
          </w:tblCellMar>
          <w:tblLook w:val="0000"/>
        </w:tblPrEx>
        <w:trPr>
          <w:trHeight w:val="514"/>
        </w:trPr>
        <w:tc>
          <w:tcPr>
            <w:tcW w:w="504" w:type="dxa"/>
          </w:tcPr>
          <w:p>
            <w:pPr>
              <w:pStyle w:val="TableText"/>
              <w:spacing w:before="277" w:line="184" w:lineRule="auto"/>
              <w:ind w:left="15"/>
              <w:rPr>
                <w:sz w:val="20"/>
                <w:szCs w:val="20"/>
              </w:rPr>
            </w:pPr>
            <w:r>
              <w:rPr>
                <w:spacing w:val="-6"/>
                <w:sz w:val="20"/>
                <w:szCs w:val="20"/>
              </w:rPr>
              <w:t>14</w:t>
            </w:r>
          </w:p>
        </w:tc>
        <w:tc>
          <w:tcPr>
            <w:tcW w:w="2028" w:type="dxa"/>
            <w:gridSpan w:val="2"/>
          </w:tcPr>
          <w:p>
            <w:pPr>
              <w:pStyle w:val="TableText"/>
              <w:spacing w:before="225" w:line="218" w:lineRule="auto"/>
              <w:ind w:left="30"/>
              <w:rPr>
                <w:sz w:val="20"/>
                <w:szCs w:val="20"/>
              </w:rPr>
            </w:pPr>
            <w:r>
              <w:rPr>
                <w:spacing w:val="-2"/>
                <w:sz w:val="20"/>
                <w:szCs w:val="20"/>
              </w:rPr>
              <w:t>投标总价</w:t>
            </w:r>
          </w:p>
        </w:tc>
        <w:tc>
          <w:tcPr>
            <w:tcW w:w="7377" w:type="dxa"/>
            <w:gridSpan w:val="2"/>
          </w:tcPr>
          <w:p/>
        </w:tc>
      </w:tr>
    </w:tbl>
    <w:p>
      <w:pPr>
        <w:spacing w:before="89" w:line="253" w:lineRule="auto"/>
        <w:ind w:left="35" w:right="1420"/>
        <w:rPr>
          <w:rFonts w:ascii="仿宋" w:eastAsia="仿宋" w:hAnsi="仿宋" w:cs="仿宋"/>
        </w:rPr>
      </w:pPr>
      <w:r>
        <w:rPr>
          <w:rFonts w:ascii="仿宋" w:eastAsia="仿宋" w:hAnsi="仿宋" w:cs="仿宋"/>
          <w:spacing w:val="4"/>
          <w:sz w:val="21"/>
          <w:szCs w:val="21"/>
        </w:rPr>
        <w:t>注：1.第1栏投标货物合同包/品目号系指“招标货物一览表”中该货物的合同包/品目号。</w:t>
      </w:r>
      <w:r>
        <w:rPr>
          <w:rFonts w:ascii="仿宋" w:eastAsia="仿宋" w:hAnsi="仿宋" w:cs="仿宋"/>
          <w:sz w:val="21"/>
          <w:szCs w:val="21"/>
        </w:rPr>
        <w:t xml:space="preserve"> </w:t>
      </w:r>
      <w:r>
        <w:rPr>
          <w:rFonts w:ascii="仿宋" w:eastAsia="仿宋" w:hAnsi="仿宋" w:cs="仿宋"/>
          <w:spacing w:val="20"/>
          <w:sz w:val="21"/>
          <w:szCs w:val="21"/>
        </w:rPr>
        <w:t>2.</w:t>
      </w:r>
      <w:r>
        <w:rPr>
          <w:rFonts w:ascii="仿宋" w:eastAsia="仿宋" w:hAnsi="仿宋" w:cs="仿宋"/>
          <w:spacing w:val="-16"/>
          <w:sz w:val="21"/>
          <w:szCs w:val="21"/>
        </w:rPr>
        <w:t xml:space="preserve"> </w:t>
      </w:r>
      <w:r>
        <w:rPr>
          <w:rFonts w:ascii="仿宋" w:eastAsia="仿宋" w:hAnsi="仿宋" w:cs="仿宋"/>
          <w:spacing w:val="20"/>
          <w:sz w:val="21"/>
          <w:szCs w:val="21"/>
        </w:rPr>
        <w:t>出厂价投标价格=栏目5×栏目4(数量)+栏目6至栏目10的各项费用。</w:t>
      </w:r>
    </w:p>
    <w:p>
      <w:pPr>
        <w:spacing w:before="67" w:line="317" w:lineRule="exact"/>
        <w:ind w:left="35"/>
        <w:rPr>
          <w:rFonts w:ascii="仿宋" w:eastAsia="仿宋" w:hAnsi="仿宋" w:cs="仿宋"/>
        </w:rPr>
      </w:pPr>
      <w:r>
        <w:rPr>
          <w:rFonts w:ascii="仿宋" w:eastAsia="仿宋" w:hAnsi="仿宋" w:cs="仿宋"/>
          <w:spacing w:val="19"/>
          <w:position w:val="7"/>
          <w:sz w:val="21"/>
          <w:szCs w:val="21"/>
        </w:rPr>
        <w:t>3. 现场交货投标价格=栏目5×栏目4(数量)+栏目6至栏</w:t>
      </w:r>
      <w:r>
        <w:rPr>
          <w:rFonts w:ascii="仿宋" w:eastAsia="仿宋" w:hAnsi="仿宋" w:cs="仿宋"/>
          <w:spacing w:val="18"/>
          <w:position w:val="7"/>
          <w:sz w:val="21"/>
          <w:szCs w:val="21"/>
        </w:rPr>
        <w:t>目12的各项费用。</w:t>
      </w:r>
    </w:p>
    <w:p>
      <w:pPr>
        <w:spacing w:line="219" w:lineRule="auto"/>
        <w:ind w:left="35"/>
        <w:rPr>
          <w:rFonts w:ascii="仿宋" w:eastAsia="仿宋" w:hAnsi="仿宋" w:cs="仿宋"/>
        </w:rPr>
      </w:pPr>
      <w:r>
        <w:rPr>
          <w:rFonts w:ascii="仿宋" w:eastAsia="仿宋" w:hAnsi="仿宋" w:cs="仿宋"/>
          <w:spacing w:val="-1"/>
          <w:sz w:val="21"/>
          <w:szCs w:val="21"/>
        </w:rPr>
        <w:t>4. 选购件价不包括在本报价表内，应另附纸</w:t>
      </w:r>
      <w:r>
        <w:rPr>
          <w:rFonts w:ascii="仿宋" w:eastAsia="仿宋" w:hAnsi="仿宋" w:cs="仿宋"/>
          <w:spacing w:val="-2"/>
          <w:sz w:val="21"/>
          <w:szCs w:val="21"/>
        </w:rPr>
        <w:t>分项单报。</w:t>
      </w:r>
    </w:p>
    <w:p>
      <w:pPr>
        <w:spacing w:before="74" w:line="318" w:lineRule="exact"/>
        <w:ind w:left="35"/>
        <w:rPr>
          <w:rFonts w:ascii="仿宋" w:eastAsia="仿宋" w:hAnsi="仿宋" w:cs="仿宋"/>
        </w:rPr>
      </w:pPr>
      <w:r>
        <w:rPr>
          <w:rFonts w:ascii="仿宋" w:eastAsia="仿宋" w:hAnsi="仿宋" w:cs="仿宋"/>
          <w:spacing w:val="2"/>
          <w:position w:val="7"/>
          <w:sz w:val="21"/>
          <w:szCs w:val="21"/>
        </w:rPr>
        <w:t>5.</w:t>
      </w:r>
      <w:r>
        <w:rPr>
          <w:rFonts w:ascii="仿宋" w:eastAsia="仿宋" w:hAnsi="仿宋" w:cs="仿宋"/>
          <w:spacing w:val="-12"/>
          <w:position w:val="7"/>
          <w:sz w:val="21"/>
          <w:szCs w:val="21"/>
        </w:rPr>
        <w:t xml:space="preserve"> </w:t>
      </w:r>
      <w:r>
        <w:rPr>
          <w:rFonts w:ascii="仿宋" w:eastAsia="仿宋" w:hAnsi="仿宋" w:cs="仿宋"/>
          <w:spacing w:val="2"/>
          <w:position w:val="7"/>
          <w:sz w:val="21"/>
          <w:szCs w:val="21"/>
        </w:rPr>
        <w:t>此表第14项投标价若与开标一览表有出入，以开标一览表投标价格为准。</w:t>
      </w:r>
    </w:p>
    <w:p>
      <w:pPr>
        <w:spacing w:line="220" w:lineRule="auto"/>
        <w:ind w:left="35"/>
        <w:rPr>
          <w:rFonts w:ascii="仿宋" w:eastAsia="仿宋" w:hAnsi="仿宋" w:cs="仿宋"/>
        </w:rPr>
      </w:pPr>
      <w:r>
        <w:rPr>
          <w:rFonts w:ascii="仿宋" w:eastAsia="仿宋" w:hAnsi="仿宋" w:cs="仿宋"/>
          <w:spacing w:val="-2"/>
          <w:sz w:val="21"/>
          <w:szCs w:val="21"/>
        </w:rPr>
        <w:t>6、若未详细分项报价将被视为没有实质性响应招标文件。</w:t>
      </w:r>
    </w:p>
    <w:p>
      <w:pPr>
        <w:pStyle w:val="BodyText"/>
        <w:spacing w:line="421" w:lineRule="auto"/>
      </w:pPr>
    </w:p>
    <w:p>
      <w:pPr>
        <w:spacing w:before="69" w:line="222" w:lineRule="auto"/>
        <w:ind w:left="35"/>
        <w:rPr>
          <w:rFonts w:ascii="仿宋" w:eastAsia="仿宋" w:hAnsi="仿宋" w:cs="仿宋"/>
        </w:rPr>
      </w:pPr>
      <w:r>
        <w:rPr>
          <w:rFonts w:ascii="仿宋" w:eastAsia="仿宋" w:hAnsi="仿宋" w:cs="仿宋"/>
          <w:spacing w:val="4"/>
          <w:sz w:val="21"/>
          <w:szCs w:val="21"/>
        </w:rPr>
        <w:t>投标人代表签名：</w:t>
      </w:r>
      <w:r>
        <w:rPr>
          <w:rFonts w:ascii="仿宋" w:eastAsia="仿宋" w:hAnsi="仿宋" w:cs="仿宋"/>
          <w:spacing w:val="82"/>
          <w:sz w:val="21"/>
          <w:szCs w:val="21"/>
        </w:rPr>
        <w:t xml:space="preserve"> </w:t>
      </w:r>
      <w:r>
        <w:rPr>
          <w:rFonts w:ascii="仿宋" w:eastAsia="仿宋" w:hAnsi="仿宋" w:cs="仿宋"/>
          <w:sz w:val="21"/>
          <w:szCs w:val="21"/>
          <w:u w:val="single" w:color="auto"/>
        </w:rPr>
        <w:t xml:space="preserve">                           </w:t>
      </w:r>
    </w:p>
    <w:p>
      <w:pPr>
        <w:spacing w:before="79" w:line="184" w:lineRule="auto"/>
        <w:ind w:left="35"/>
        <w:rPr>
          <w:rFonts w:ascii="宋体" w:eastAsia="宋体" w:hAnsi="宋体" w:cs="宋体"/>
        </w:rPr>
      </w:pPr>
      <w:r>
        <w:rPr>
          <w:rFonts w:ascii="宋体" w:eastAsia="宋体" w:hAnsi="宋体" w:cs="宋体"/>
          <w:color w:val="FE6500"/>
          <w:spacing w:val="-14"/>
          <w:sz w:val="21"/>
          <w:szCs w:val="21"/>
        </w:rPr>
        <w:t>日</w:t>
      </w:r>
      <w:r>
        <w:rPr>
          <w:rFonts w:ascii="宋体" w:eastAsia="宋体" w:hAnsi="宋体" w:cs="宋体"/>
          <w:color w:val="FE6500"/>
          <w:spacing w:val="7"/>
          <w:sz w:val="21"/>
          <w:szCs w:val="21"/>
        </w:rPr>
        <w:t xml:space="preserve">  </w:t>
      </w:r>
      <w:r>
        <w:rPr>
          <w:rFonts w:ascii="宋体" w:eastAsia="宋体" w:hAnsi="宋体" w:cs="宋体"/>
          <w:color w:val="FE6500"/>
          <w:spacing w:val="-14"/>
          <w:sz w:val="21"/>
          <w:szCs w:val="21"/>
        </w:rPr>
        <w:t>期</w:t>
      </w:r>
      <w:r>
        <w:rPr>
          <w:rFonts w:ascii="宋体" w:eastAsia="宋体" w:hAnsi="宋体" w:cs="宋体"/>
          <w:color w:val="FE6500"/>
          <w:spacing w:val="27"/>
          <w:sz w:val="21"/>
          <w:szCs w:val="21"/>
        </w:rPr>
        <w:t xml:space="preserve"> </w:t>
      </w:r>
      <w:r>
        <w:rPr>
          <w:rFonts w:ascii="宋体" w:eastAsia="宋体" w:hAnsi="宋体" w:cs="宋体"/>
          <w:color w:val="FE6500"/>
          <w:spacing w:val="-14"/>
          <w:sz w:val="21"/>
          <w:szCs w:val="21"/>
        </w:rPr>
        <w:t>：</w:t>
      </w:r>
      <w:r>
        <w:rPr>
          <w:rFonts w:ascii="宋体" w:eastAsia="宋体" w:hAnsi="宋体" w:cs="宋体"/>
          <w:color w:val="FE6500"/>
          <w:spacing w:val="61"/>
          <w:sz w:val="21"/>
          <w:szCs w:val="21"/>
        </w:rPr>
        <w:t xml:space="preserve"> </w:t>
      </w:r>
      <w:r>
        <w:rPr>
          <w:rFonts w:ascii="宋体" w:eastAsia="宋体" w:hAnsi="宋体" w:cs="宋体"/>
          <w:color w:val="FE6500"/>
          <w:spacing w:val="-95"/>
          <w:sz w:val="21"/>
          <w:szCs w:val="21"/>
          <w:u w:val="single" w:color="auto"/>
        </w:rPr>
        <w:t xml:space="preserve"> </w:t>
      </w:r>
      <w:r>
        <w:rPr>
          <w:rFonts w:ascii="宋体" w:eastAsia="宋体" w:hAnsi="宋体" w:cs="宋体"/>
          <w:color w:val="FE6500"/>
          <w:spacing w:val="-14"/>
          <w:sz w:val="21"/>
          <w:szCs w:val="21"/>
          <w:u w:val="single" w:color="auto"/>
        </w:rPr>
        <w:t>20x</w:t>
      </w:r>
      <w:r>
        <w:rPr>
          <w:rFonts w:ascii="Times New Roman" w:eastAsia="Times New Roman" w:hAnsi="Times New Roman" w:cs="Times New Roman"/>
          <w:color w:val="FE6500"/>
          <w:spacing w:val="-14"/>
          <w:sz w:val="21"/>
          <w:szCs w:val="21"/>
        </w:rPr>
        <w:t xml:space="preserve">x </w:t>
      </w:r>
      <w:r>
        <w:rPr>
          <w:rFonts w:ascii="宋体" w:eastAsia="宋体" w:hAnsi="宋体" w:cs="宋体"/>
          <w:color w:val="FE6500"/>
          <w:spacing w:val="-14"/>
          <w:sz w:val="21"/>
          <w:szCs w:val="21"/>
        </w:rPr>
        <w:t>年</w:t>
      </w:r>
      <w:r>
        <w:rPr>
          <w:rFonts w:ascii="宋体" w:eastAsia="宋体" w:hAnsi="宋体" w:cs="宋体"/>
          <w:color w:val="FE6500"/>
          <w:spacing w:val="4"/>
          <w:sz w:val="21"/>
          <w:szCs w:val="21"/>
        </w:rPr>
        <w:t xml:space="preserve">  </w:t>
      </w:r>
      <w:r>
        <w:rPr>
          <w:rFonts w:ascii="宋体" w:eastAsia="宋体" w:hAnsi="宋体" w:cs="宋体"/>
          <w:color w:val="FE6500"/>
          <w:spacing w:val="-14"/>
          <w:sz w:val="21"/>
          <w:szCs w:val="21"/>
        </w:rPr>
        <w:t>1</w:t>
      </w:r>
      <w:r>
        <w:rPr>
          <w:rFonts w:ascii="宋体" w:eastAsia="宋体" w:hAnsi="宋体" w:cs="宋体"/>
          <w:color w:val="FE6500"/>
          <w:spacing w:val="1"/>
          <w:sz w:val="21"/>
          <w:szCs w:val="21"/>
        </w:rPr>
        <w:t xml:space="preserve"> </w:t>
      </w:r>
      <w:r>
        <w:rPr>
          <w:rFonts w:ascii="宋体" w:eastAsia="宋体" w:hAnsi="宋体" w:cs="宋体"/>
          <w:color w:val="FE6500"/>
          <w:spacing w:val="-14"/>
          <w:sz w:val="21"/>
          <w:szCs w:val="21"/>
        </w:rPr>
        <w:t>月</w:t>
      </w:r>
      <w:r>
        <w:rPr>
          <w:rFonts w:ascii="宋体" w:eastAsia="宋体" w:hAnsi="宋体" w:cs="宋体"/>
          <w:color w:val="FE6500"/>
          <w:spacing w:val="102"/>
          <w:sz w:val="21"/>
          <w:szCs w:val="21"/>
        </w:rPr>
        <w:t xml:space="preserve"> </w:t>
      </w:r>
      <w:r>
        <w:rPr>
          <w:rFonts w:ascii="宋体" w:eastAsia="宋体" w:hAnsi="宋体" w:cs="宋体"/>
          <w:color w:val="FE6500"/>
          <w:spacing w:val="-14"/>
          <w:sz w:val="21"/>
          <w:szCs w:val="21"/>
        </w:rPr>
        <w:t>11</w:t>
      </w:r>
      <w:r>
        <w:rPr>
          <w:rFonts w:ascii="宋体" w:eastAsia="宋体" w:hAnsi="宋体" w:cs="宋体"/>
          <w:color w:val="FE6500"/>
          <w:spacing w:val="-31"/>
          <w:sz w:val="21"/>
          <w:szCs w:val="21"/>
        </w:rPr>
        <w:t xml:space="preserve"> </w:t>
      </w:r>
      <w:r>
        <w:rPr>
          <w:rFonts w:ascii="宋体" w:eastAsia="宋体" w:hAnsi="宋体" w:cs="宋体"/>
          <w:color w:val="FE6500"/>
          <w:spacing w:val="-14"/>
          <w:sz w:val="21"/>
          <w:szCs w:val="21"/>
        </w:rPr>
        <w:t>日</w:t>
      </w:r>
    </w:p>
    <w:p>
      <w:pPr>
        <w:spacing w:before="15" w:line="221" w:lineRule="auto"/>
        <w:ind w:left="2919"/>
        <w:outlineLvl w:val="0"/>
        <w:rPr>
          <w:rFonts w:ascii="仿宋" w:eastAsia="仿宋" w:hAnsi="仿宋" w:cs="仿宋"/>
          <w:sz w:val="35"/>
          <w:szCs w:val="35"/>
        </w:rPr>
      </w:pPr>
      <w:r>
        <w:rPr>
          <w:rFonts w:ascii="仿宋" w:eastAsia="仿宋" w:hAnsi="仿宋" w:cs="仿宋"/>
          <w:b/>
          <w:bCs/>
          <w:color w:val="FE6500"/>
          <w:spacing w:val="-6"/>
          <w:sz w:val="35"/>
          <w:szCs w:val="35"/>
        </w:rPr>
        <w:t>4、</w:t>
      </w:r>
      <w:r>
        <w:rPr>
          <w:rFonts w:ascii="仿宋" w:eastAsia="仿宋" w:hAnsi="仿宋" w:cs="仿宋"/>
          <w:color w:val="FE6500"/>
          <w:spacing w:val="-82"/>
          <w:sz w:val="35"/>
          <w:szCs w:val="35"/>
        </w:rPr>
        <w:t xml:space="preserve"> </w:t>
      </w:r>
      <w:r>
        <w:rPr>
          <w:rFonts w:ascii="仿宋" w:eastAsia="仿宋" w:hAnsi="仿宋" w:cs="仿宋"/>
          <w:b/>
          <w:bCs/>
          <w:color w:val="FE6500"/>
          <w:spacing w:val="-6"/>
          <w:sz w:val="35"/>
          <w:szCs w:val="35"/>
        </w:rPr>
        <w:t>货物说明一览表</w:t>
      </w:r>
    </w:p>
    <w:p>
      <w:pPr>
        <w:spacing w:before="103" w:line="221" w:lineRule="auto"/>
        <w:ind w:left="35"/>
        <w:rPr>
          <w:rFonts w:ascii="仿宋" w:eastAsia="仿宋" w:hAnsi="仿宋" w:cs="仿宋"/>
        </w:rPr>
      </w:pPr>
      <w:r>
        <w:rPr>
          <w:rFonts w:ascii="仿宋" w:eastAsia="仿宋" w:hAnsi="仿宋" w:cs="仿宋"/>
          <w:spacing w:val="-6"/>
          <w:sz w:val="21"/>
          <w:szCs w:val="21"/>
        </w:rPr>
        <w:t>投</w:t>
      </w:r>
      <w:r>
        <w:rPr>
          <w:rFonts w:ascii="仿宋" w:eastAsia="仿宋" w:hAnsi="仿宋" w:cs="仿宋"/>
          <w:spacing w:val="-22"/>
          <w:sz w:val="21"/>
          <w:szCs w:val="21"/>
        </w:rPr>
        <w:t xml:space="preserve"> </w:t>
      </w:r>
      <w:r>
        <w:rPr>
          <w:rFonts w:ascii="仿宋" w:eastAsia="仿宋" w:hAnsi="仿宋" w:cs="仿宋"/>
          <w:spacing w:val="-6"/>
          <w:sz w:val="21"/>
          <w:szCs w:val="21"/>
        </w:rPr>
        <w:t>标</w:t>
      </w:r>
      <w:r>
        <w:rPr>
          <w:rFonts w:ascii="仿宋" w:eastAsia="仿宋" w:hAnsi="仿宋" w:cs="仿宋"/>
          <w:spacing w:val="-32"/>
          <w:sz w:val="21"/>
          <w:szCs w:val="21"/>
        </w:rPr>
        <w:t xml:space="preserve"> </w:t>
      </w:r>
      <w:r>
        <w:rPr>
          <w:rFonts w:ascii="仿宋" w:eastAsia="仿宋" w:hAnsi="仿宋" w:cs="仿宋"/>
          <w:spacing w:val="-6"/>
          <w:sz w:val="21"/>
          <w:szCs w:val="21"/>
        </w:rPr>
        <w:t>人</w:t>
      </w:r>
      <w:r>
        <w:rPr>
          <w:rFonts w:ascii="仿宋" w:eastAsia="仿宋" w:hAnsi="仿宋" w:cs="仿宋"/>
          <w:spacing w:val="-35"/>
          <w:sz w:val="21"/>
          <w:szCs w:val="21"/>
        </w:rPr>
        <w:t xml:space="preserve"> </w:t>
      </w:r>
      <w:r>
        <w:rPr>
          <w:rFonts w:ascii="仿宋" w:eastAsia="仿宋" w:hAnsi="仿宋" w:cs="仿宋"/>
          <w:spacing w:val="-6"/>
          <w:sz w:val="21"/>
          <w:szCs w:val="21"/>
        </w:rPr>
        <w:t>名</w:t>
      </w:r>
      <w:r>
        <w:rPr>
          <w:rFonts w:ascii="仿宋" w:eastAsia="仿宋" w:hAnsi="仿宋" w:cs="仿宋"/>
          <w:spacing w:val="-35"/>
          <w:sz w:val="21"/>
          <w:szCs w:val="21"/>
        </w:rPr>
        <w:t xml:space="preserve"> </w:t>
      </w:r>
      <w:r>
        <w:rPr>
          <w:rFonts w:ascii="仿宋" w:eastAsia="仿宋" w:hAnsi="仿宋" w:cs="仿宋"/>
          <w:spacing w:val="-6"/>
          <w:sz w:val="21"/>
          <w:szCs w:val="21"/>
        </w:rPr>
        <w:t>称 (</w:t>
      </w:r>
      <w:r>
        <w:rPr>
          <w:rFonts w:ascii="仿宋" w:eastAsia="仿宋" w:hAnsi="仿宋" w:cs="仿宋"/>
          <w:spacing w:val="-31"/>
          <w:sz w:val="21"/>
          <w:szCs w:val="21"/>
        </w:rPr>
        <w:t xml:space="preserve"> </w:t>
      </w:r>
      <w:r>
        <w:rPr>
          <w:rFonts w:ascii="仿宋" w:eastAsia="仿宋" w:hAnsi="仿宋" w:cs="仿宋"/>
          <w:spacing w:val="-6"/>
          <w:sz w:val="21"/>
          <w:szCs w:val="21"/>
        </w:rPr>
        <w:t>公</w:t>
      </w:r>
      <w:r>
        <w:rPr>
          <w:rFonts w:ascii="仿宋" w:eastAsia="仿宋" w:hAnsi="仿宋" w:cs="仿宋"/>
          <w:spacing w:val="-34"/>
          <w:sz w:val="21"/>
          <w:szCs w:val="21"/>
        </w:rPr>
        <w:t xml:space="preserve"> </w:t>
      </w:r>
      <w:r>
        <w:rPr>
          <w:rFonts w:ascii="仿宋" w:eastAsia="仿宋" w:hAnsi="仿宋" w:cs="仿宋"/>
          <w:spacing w:val="-6"/>
          <w:sz w:val="21"/>
          <w:szCs w:val="21"/>
        </w:rPr>
        <w:t>章</w:t>
      </w:r>
      <w:r>
        <w:rPr>
          <w:rFonts w:ascii="仿宋" w:eastAsia="仿宋" w:hAnsi="仿宋" w:cs="仿宋"/>
          <w:spacing w:val="-41"/>
          <w:sz w:val="21"/>
          <w:szCs w:val="21"/>
        </w:rPr>
        <w:t xml:space="preserve"> </w:t>
      </w:r>
      <w:r>
        <w:rPr>
          <w:rFonts w:ascii="仿宋" w:eastAsia="仿宋" w:hAnsi="仿宋" w:cs="仿宋"/>
          <w:spacing w:val="-6"/>
          <w:sz w:val="21"/>
          <w:szCs w:val="21"/>
        </w:rPr>
        <w:t>) :</w:t>
      </w:r>
      <w:r>
        <w:rPr>
          <w:rFonts w:ascii="仿宋" w:eastAsia="仿宋" w:hAnsi="仿宋" w:cs="仿宋"/>
          <w:spacing w:val="92"/>
          <w:sz w:val="21"/>
          <w:szCs w:val="21"/>
        </w:rPr>
        <w:t xml:space="preserve"> </w:t>
      </w:r>
      <w:r>
        <w:rPr>
          <w:rFonts w:ascii="Times New Roman" w:eastAsia="Times New Roman" w:hAnsi="Times New Roman" w:cs="Times New Roman"/>
          <w:spacing w:val="-6"/>
          <w:sz w:val="21"/>
          <w:szCs w:val="21"/>
        </w:rPr>
        <w:t>XXX</w:t>
      </w:r>
      <w:r>
        <w:rPr>
          <w:rFonts w:ascii="Times New Roman" w:eastAsia="Times New Roman" w:hAnsi="Times New Roman" w:cs="Times New Roman"/>
          <w:spacing w:val="15"/>
          <w:w w:val="101"/>
          <w:sz w:val="21"/>
          <w:szCs w:val="21"/>
        </w:rPr>
        <w:t xml:space="preserve"> </w:t>
      </w:r>
      <w:r>
        <w:rPr>
          <w:rFonts w:ascii="仿宋" w:eastAsia="仿宋" w:hAnsi="仿宋" w:cs="仿宋"/>
          <w:spacing w:val="-6"/>
          <w:sz w:val="21"/>
          <w:szCs w:val="21"/>
        </w:rPr>
        <w:t>电梯有限公司</w:t>
      </w:r>
    </w:p>
    <w:p>
      <w:pPr>
        <w:spacing w:before="121" w:line="222" w:lineRule="auto"/>
        <w:ind w:left="35"/>
        <w:rPr>
          <w:rFonts w:ascii="仿宋" w:eastAsia="仿宋" w:hAnsi="仿宋" w:cs="仿宋"/>
        </w:rPr>
      </w:pPr>
      <w:r>
        <w:rPr>
          <w:rFonts w:ascii="仿宋" w:eastAsia="仿宋" w:hAnsi="仿宋" w:cs="仿宋"/>
          <w:color w:val="F7842D"/>
          <w:spacing w:val="28"/>
          <w:sz w:val="21"/>
          <w:szCs w:val="21"/>
        </w:rPr>
        <w:t>招标编号</w:t>
      </w:r>
      <w:r>
        <w:rPr>
          <w:rFonts w:ascii="仿宋" w:eastAsia="仿宋" w:hAnsi="仿宋" w:cs="仿宋"/>
          <w:color w:val="F7842D"/>
          <w:spacing w:val="-54"/>
          <w:sz w:val="21"/>
          <w:szCs w:val="21"/>
        </w:rPr>
        <w:t xml:space="preserve"> </w:t>
      </w:r>
      <w:r>
        <w:rPr>
          <w:rFonts w:ascii="仿宋" w:eastAsia="仿宋" w:hAnsi="仿宋" w:cs="仿宋"/>
          <w:color w:val="F7842D"/>
          <w:spacing w:val="28"/>
          <w:sz w:val="21"/>
          <w:szCs w:val="21"/>
        </w:rPr>
        <w:t>：</w:t>
      </w:r>
    </w:p>
    <w:p>
      <w:pPr>
        <w:spacing w:line="222" w:lineRule="auto"/>
        <w:rPr>
          <w:rFonts w:ascii="仿宋" w:eastAsia="仿宋" w:hAnsi="仿宋" w:cs="仿宋"/>
        </w:rPr>
        <w:sectPr>
          <w:pgSz w:w="11910" w:h="16840"/>
          <w:pgMar w:top="821" w:right="605" w:bottom="0" w:left="1385" w:header="0" w:footer="0" w:gutter="0"/>
          <w:pgNumType w:start="8"/>
          <w:cols w:space="708"/>
        </w:sectPr>
      </w:pPr>
    </w:p>
    <w:tbl>
      <w:tblPr>
        <w:tblStyle w:val="TableNormal3"/>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214"/>
        <w:gridCol w:w="1229"/>
        <w:gridCol w:w="1049"/>
        <w:gridCol w:w="1029"/>
        <w:gridCol w:w="1059"/>
        <w:gridCol w:w="2608"/>
        <w:gridCol w:w="699"/>
        <w:gridCol w:w="174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2281"/>
        </w:trPr>
        <w:tc>
          <w:tcPr>
            <w:tcW w:w="1214" w:type="dxa"/>
            <w:vMerge w:val="restart"/>
            <w:tcBorders>
              <w:bottom w:val="nil"/>
            </w:tcBorders>
          </w:tcPr>
          <w:p>
            <w:pPr>
              <w:spacing w:line="264" w:lineRule="auto"/>
            </w:pPr>
          </w:p>
          <w:p>
            <w:pPr>
              <w:spacing w:line="264" w:lineRule="auto"/>
            </w:pPr>
          </w:p>
          <w:p>
            <w:pPr>
              <w:spacing w:line="264" w:lineRule="auto"/>
            </w:pPr>
          </w:p>
          <w:p>
            <w:pPr>
              <w:spacing w:line="264" w:lineRule="auto"/>
            </w:pPr>
          </w:p>
          <w:p>
            <w:pPr>
              <w:spacing w:line="265" w:lineRule="auto"/>
            </w:pPr>
          </w:p>
          <w:p>
            <w:pPr>
              <w:spacing w:line="265" w:lineRule="auto"/>
            </w:pPr>
          </w:p>
          <w:p>
            <w:pPr>
              <w:spacing w:line="265" w:lineRule="auto"/>
            </w:pPr>
          </w:p>
          <w:p>
            <w:pPr>
              <w:spacing w:line="265" w:lineRule="auto"/>
            </w:pPr>
          </w:p>
          <w:p>
            <w:pPr>
              <w:pStyle w:val="TableText"/>
              <w:spacing w:before="65" w:line="221" w:lineRule="auto"/>
              <w:ind w:left="195"/>
              <w:rPr>
                <w:sz w:val="20"/>
                <w:szCs w:val="20"/>
              </w:rPr>
            </w:pPr>
            <w:r>
              <w:rPr>
                <w:spacing w:val="3"/>
                <w:sz w:val="20"/>
                <w:szCs w:val="20"/>
              </w:rPr>
              <w:t>合同包号</w:t>
            </w:r>
          </w:p>
        </w:tc>
        <w:tc>
          <w:tcPr>
            <w:tcW w:w="1229" w:type="dxa"/>
            <w:vMerge w:val="restart"/>
            <w:tcBorders>
              <w:bottom w:val="nil"/>
            </w:tcBorders>
          </w:tcPr>
          <w:p/>
          <w:p/>
          <w:p/>
          <w:p/>
          <w:p>
            <w:pPr>
              <w:spacing w:line="241" w:lineRule="auto"/>
            </w:pPr>
          </w:p>
          <w:p>
            <w:pPr>
              <w:spacing w:line="241" w:lineRule="auto"/>
            </w:pPr>
          </w:p>
          <w:p>
            <w:pPr>
              <w:spacing w:line="241" w:lineRule="auto"/>
            </w:pPr>
          </w:p>
          <w:p>
            <w:pPr>
              <w:spacing w:line="241" w:lineRule="auto"/>
            </w:pPr>
          </w:p>
          <w:p>
            <w:pPr>
              <w:spacing w:line="241" w:lineRule="auto"/>
            </w:pPr>
          </w:p>
          <w:p>
            <w:pPr>
              <w:pStyle w:val="TableText"/>
              <w:spacing w:before="65" w:line="184" w:lineRule="auto"/>
              <w:ind w:left="561"/>
              <w:rPr>
                <w:sz w:val="20"/>
                <w:szCs w:val="20"/>
              </w:rPr>
            </w:pPr>
            <w:r>
              <w:rPr>
                <w:sz w:val="20"/>
                <w:szCs w:val="20"/>
              </w:rPr>
              <w:t>1</w:t>
            </w:r>
          </w:p>
        </w:tc>
        <w:tc>
          <w:tcPr>
            <w:tcW w:w="1049" w:type="dxa"/>
            <w:vMerge w:val="restart"/>
            <w:tcBorders>
              <w:bottom w:val="nil"/>
            </w:tcBorders>
          </w:tcPr>
          <w:p>
            <w:pPr>
              <w:spacing w:line="244" w:lineRule="auto"/>
            </w:pPr>
          </w:p>
          <w:p>
            <w:pPr>
              <w:spacing w:line="244" w:lineRule="auto"/>
            </w:pPr>
          </w:p>
          <w:p>
            <w:pPr>
              <w:spacing w:line="244" w:lineRule="auto"/>
            </w:pPr>
          </w:p>
          <w:p>
            <w:pPr>
              <w:spacing w:line="244" w:lineRule="auto"/>
            </w:pPr>
          </w:p>
          <w:p>
            <w:pPr>
              <w:spacing w:line="244" w:lineRule="auto"/>
            </w:pPr>
          </w:p>
          <w:p>
            <w:pPr>
              <w:spacing w:line="245" w:lineRule="auto"/>
            </w:pPr>
          </w:p>
          <w:p>
            <w:pPr>
              <w:spacing w:line="245" w:lineRule="auto"/>
            </w:pPr>
          </w:p>
          <w:p>
            <w:pPr>
              <w:spacing w:line="245" w:lineRule="auto"/>
            </w:pPr>
          </w:p>
          <w:p>
            <w:pPr>
              <w:pStyle w:val="TableText"/>
              <w:spacing w:before="65" w:line="383" w:lineRule="exact"/>
              <w:ind w:left="112"/>
              <w:rPr>
                <w:sz w:val="20"/>
                <w:szCs w:val="20"/>
              </w:rPr>
            </w:pPr>
            <w:r>
              <w:rPr>
                <w:spacing w:val="-7"/>
                <w:position w:val="14"/>
                <w:sz w:val="20"/>
                <w:szCs w:val="20"/>
              </w:rPr>
              <w:t>货</w:t>
            </w:r>
            <w:r>
              <w:rPr>
                <w:spacing w:val="27"/>
                <w:position w:val="14"/>
                <w:sz w:val="20"/>
                <w:szCs w:val="20"/>
              </w:rPr>
              <w:t xml:space="preserve"> </w:t>
            </w:r>
            <w:r>
              <w:rPr>
                <w:spacing w:val="-7"/>
                <w:position w:val="14"/>
                <w:sz w:val="20"/>
                <w:szCs w:val="20"/>
              </w:rPr>
              <w:t>物</w:t>
            </w:r>
            <w:r>
              <w:rPr>
                <w:spacing w:val="29"/>
                <w:position w:val="14"/>
                <w:sz w:val="20"/>
                <w:szCs w:val="20"/>
              </w:rPr>
              <w:t xml:space="preserve"> </w:t>
            </w:r>
            <w:r>
              <w:rPr>
                <w:spacing w:val="-7"/>
                <w:position w:val="14"/>
                <w:sz w:val="20"/>
                <w:szCs w:val="20"/>
              </w:rPr>
              <w:t>名</w:t>
            </w:r>
          </w:p>
          <w:p>
            <w:pPr>
              <w:pStyle w:val="TableText"/>
              <w:spacing w:line="221" w:lineRule="auto"/>
              <w:ind w:left="122"/>
              <w:rPr>
                <w:sz w:val="20"/>
                <w:szCs w:val="20"/>
              </w:rPr>
            </w:pPr>
            <w:r>
              <w:rPr>
                <w:sz w:val="20"/>
                <w:szCs w:val="20"/>
              </w:rPr>
              <w:t>称</w:t>
            </w:r>
          </w:p>
        </w:tc>
        <w:tc>
          <w:tcPr>
            <w:tcW w:w="1029" w:type="dxa"/>
          </w:tcPr>
          <w:p>
            <w:pPr>
              <w:spacing w:line="264" w:lineRule="auto"/>
            </w:pPr>
          </w:p>
          <w:p>
            <w:pPr>
              <w:spacing w:line="264" w:lineRule="auto"/>
            </w:pPr>
          </w:p>
          <w:p>
            <w:pPr>
              <w:spacing w:line="265" w:lineRule="auto"/>
            </w:pPr>
          </w:p>
          <w:p>
            <w:pPr>
              <w:pStyle w:val="TableText"/>
              <w:spacing w:before="65" w:line="390" w:lineRule="exact"/>
              <w:ind w:left="133"/>
              <w:rPr>
                <w:sz w:val="20"/>
                <w:szCs w:val="20"/>
              </w:rPr>
            </w:pPr>
            <w:r>
              <w:rPr>
                <w:spacing w:val="-2"/>
                <w:position w:val="14"/>
                <w:sz w:val="20"/>
                <w:szCs w:val="20"/>
              </w:rPr>
              <w:t>乘客</w:t>
            </w:r>
          </w:p>
          <w:p>
            <w:pPr>
              <w:pStyle w:val="TableText"/>
              <w:spacing w:line="220" w:lineRule="auto"/>
              <w:ind w:left="133"/>
              <w:rPr>
                <w:sz w:val="20"/>
                <w:szCs w:val="20"/>
              </w:rPr>
            </w:pPr>
            <w:r>
              <w:rPr>
                <w:spacing w:val="5"/>
                <w:sz w:val="20"/>
                <w:szCs w:val="20"/>
              </w:rPr>
              <w:t>电梯</w:t>
            </w:r>
          </w:p>
        </w:tc>
        <w:tc>
          <w:tcPr>
            <w:tcW w:w="1059" w:type="dxa"/>
          </w:tcPr>
          <w:p>
            <w:pPr>
              <w:spacing w:line="268" w:lineRule="auto"/>
            </w:pPr>
          </w:p>
          <w:p>
            <w:pPr>
              <w:spacing w:line="268" w:lineRule="auto"/>
            </w:pPr>
          </w:p>
          <w:p>
            <w:pPr>
              <w:spacing w:line="268" w:lineRule="auto"/>
            </w:pPr>
          </w:p>
          <w:p>
            <w:pPr>
              <w:pStyle w:val="TableText"/>
              <w:spacing w:before="65" w:line="378" w:lineRule="exact"/>
              <w:ind w:left="124"/>
              <w:rPr>
                <w:sz w:val="20"/>
                <w:szCs w:val="20"/>
              </w:rPr>
            </w:pPr>
            <w:r>
              <w:rPr>
                <w:spacing w:val="6"/>
                <w:position w:val="13"/>
                <w:sz w:val="20"/>
                <w:szCs w:val="20"/>
              </w:rPr>
              <w:t>型号</w:t>
            </w:r>
          </w:p>
          <w:p>
            <w:pPr>
              <w:pStyle w:val="TableText"/>
              <w:spacing w:line="219" w:lineRule="auto"/>
              <w:ind w:left="124"/>
              <w:rPr>
                <w:sz w:val="20"/>
                <w:szCs w:val="20"/>
              </w:rPr>
            </w:pPr>
            <w:r>
              <w:rPr>
                <w:spacing w:val="-3"/>
                <w:sz w:val="20"/>
                <w:szCs w:val="20"/>
              </w:rPr>
              <w:t>规格</w:t>
            </w:r>
          </w:p>
        </w:tc>
        <w:tc>
          <w:tcPr>
            <w:tcW w:w="2608" w:type="dxa"/>
          </w:tcPr>
          <w:p>
            <w:pPr>
              <w:pStyle w:val="TableText"/>
              <w:spacing w:before="180" w:line="184" w:lineRule="auto"/>
              <w:ind w:left="105"/>
              <w:rPr>
                <w:sz w:val="20"/>
                <w:szCs w:val="20"/>
              </w:rPr>
            </w:pPr>
            <w:r>
              <w:rPr>
                <w:spacing w:val="-4"/>
                <w:sz w:val="20"/>
                <w:szCs w:val="20"/>
              </w:rPr>
              <w:t>1、DP30</w:t>
            </w:r>
          </w:p>
          <w:p>
            <w:pPr>
              <w:pStyle w:val="TableText"/>
              <w:spacing w:before="136" w:line="214" w:lineRule="auto"/>
              <w:ind w:left="435"/>
              <w:rPr>
                <w:sz w:val="20"/>
                <w:szCs w:val="20"/>
              </w:rPr>
            </w:pPr>
            <w:r>
              <w:rPr>
                <w:spacing w:val="-2"/>
                <w:sz w:val="20"/>
                <w:szCs w:val="20"/>
              </w:rPr>
              <w:t>9/9/9630kg</w:t>
            </w:r>
            <w:r>
              <w:rPr>
                <w:spacing w:val="46"/>
                <w:sz w:val="20"/>
                <w:szCs w:val="20"/>
              </w:rPr>
              <w:t xml:space="preserve"> </w:t>
            </w:r>
            <w:r>
              <w:rPr>
                <w:spacing w:val="-2"/>
                <w:sz w:val="20"/>
                <w:szCs w:val="20"/>
              </w:rPr>
              <w:t>1.0m/s</w:t>
            </w:r>
          </w:p>
          <w:p>
            <w:pPr>
              <w:pStyle w:val="TableText"/>
              <w:spacing w:before="223" w:line="183" w:lineRule="auto"/>
              <w:ind w:left="115"/>
              <w:rPr>
                <w:sz w:val="20"/>
                <w:szCs w:val="20"/>
              </w:rPr>
            </w:pPr>
            <w:r>
              <w:rPr>
                <w:spacing w:val="-2"/>
                <w:sz w:val="20"/>
                <w:szCs w:val="20"/>
              </w:rPr>
              <w:t>2、DP30</w:t>
            </w:r>
          </w:p>
          <w:p>
            <w:pPr>
              <w:pStyle w:val="TableText"/>
              <w:spacing w:before="106" w:line="214" w:lineRule="auto"/>
              <w:ind w:left="455"/>
              <w:rPr>
                <w:sz w:val="20"/>
                <w:szCs w:val="20"/>
              </w:rPr>
            </w:pPr>
            <w:r>
              <w:rPr>
                <w:spacing w:val="-2"/>
                <w:sz w:val="20"/>
                <w:szCs w:val="20"/>
              </w:rPr>
              <w:t>11/11/11800kg1.5m/s</w:t>
            </w:r>
          </w:p>
          <w:p>
            <w:pPr>
              <w:pStyle w:val="TableText"/>
              <w:spacing w:before="233" w:line="183" w:lineRule="auto"/>
              <w:ind w:left="115"/>
              <w:rPr>
                <w:sz w:val="20"/>
                <w:szCs w:val="20"/>
              </w:rPr>
            </w:pPr>
            <w:r>
              <w:rPr>
                <w:spacing w:val="-2"/>
                <w:sz w:val="20"/>
                <w:szCs w:val="20"/>
              </w:rPr>
              <w:t>3、DP30</w:t>
            </w:r>
          </w:p>
          <w:p>
            <w:pPr>
              <w:pStyle w:val="TableText"/>
              <w:spacing w:before="96" w:line="214" w:lineRule="auto"/>
              <w:ind w:left="325"/>
              <w:rPr>
                <w:sz w:val="20"/>
                <w:szCs w:val="20"/>
              </w:rPr>
            </w:pPr>
            <w:r>
              <w:rPr>
                <w:spacing w:val="-2"/>
                <w:sz w:val="20"/>
                <w:szCs w:val="20"/>
              </w:rPr>
              <w:t>18/18/18800kg1.5m/s</w:t>
            </w:r>
          </w:p>
        </w:tc>
        <w:tc>
          <w:tcPr>
            <w:tcW w:w="699" w:type="dxa"/>
          </w:tcPr>
          <w:p>
            <w:pPr>
              <w:spacing w:line="243" w:lineRule="auto"/>
            </w:pPr>
          </w:p>
          <w:p>
            <w:pPr>
              <w:spacing w:line="243" w:lineRule="auto"/>
            </w:pPr>
          </w:p>
          <w:p>
            <w:pPr>
              <w:spacing w:line="243" w:lineRule="auto"/>
            </w:pPr>
          </w:p>
          <w:p>
            <w:pPr>
              <w:spacing w:line="243" w:lineRule="auto"/>
            </w:pPr>
          </w:p>
          <w:p>
            <w:pPr>
              <w:pStyle w:val="TableText"/>
              <w:spacing w:before="65" w:line="219" w:lineRule="auto"/>
              <w:ind w:left="147"/>
              <w:rPr>
                <w:sz w:val="20"/>
                <w:szCs w:val="20"/>
              </w:rPr>
            </w:pPr>
            <w:r>
              <w:rPr>
                <w:spacing w:val="-3"/>
                <w:sz w:val="20"/>
                <w:szCs w:val="20"/>
              </w:rPr>
              <w:t>数量</w:t>
            </w:r>
          </w:p>
        </w:tc>
        <w:tc>
          <w:tcPr>
            <w:tcW w:w="1743" w:type="dxa"/>
          </w:tcPr>
          <w:p/>
        </w:tc>
      </w:tr>
      <w:tr>
        <w:tblPrEx>
          <w:tblInd w:w="5" w:type="dxa"/>
          <w:tblLayout w:type="fixed"/>
          <w:tblCellMar>
            <w:top w:w="0" w:type="dxa"/>
            <w:left w:w="0" w:type="dxa"/>
            <w:bottom w:w="0" w:type="dxa"/>
            <w:right w:w="0" w:type="dxa"/>
          </w:tblCellMar>
          <w:tblLook w:val="0000"/>
        </w:tblPrEx>
        <w:trPr>
          <w:trHeight w:val="2276"/>
        </w:trPr>
        <w:tc>
          <w:tcPr>
            <w:tcW w:w="1214" w:type="dxa"/>
            <w:vMerge/>
            <w:tcBorders>
              <w:top w:val="nil"/>
            </w:tcBorders>
          </w:tcPr>
          <w:p/>
        </w:tc>
        <w:tc>
          <w:tcPr>
            <w:tcW w:w="1229" w:type="dxa"/>
            <w:vMerge/>
            <w:tcBorders>
              <w:top w:val="nil"/>
            </w:tcBorders>
          </w:tcPr>
          <w:p/>
        </w:tc>
        <w:tc>
          <w:tcPr>
            <w:tcW w:w="1049" w:type="dxa"/>
            <w:vMerge/>
            <w:tcBorders>
              <w:top w:val="nil"/>
            </w:tcBorders>
          </w:tcPr>
          <w:p/>
        </w:tc>
        <w:tc>
          <w:tcPr>
            <w:tcW w:w="1029" w:type="dxa"/>
          </w:tcPr>
          <w:p>
            <w:pPr>
              <w:spacing w:line="270" w:lineRule="auto"/>
            </w:pPr>
          </w:p>
          <w:p>
            <w:pPr>
              <w:spacing w:line="271" w:lineRule="auto"/>
            </w:pPr>
          </w:p>
          <w:p>
            <w:pPr>
              <w:spacing w:line="271" w:lineRule="auto"/>
            </w:pPr>
          </w:p>
          <w:p>
            <w:pPr>
              <w:pStyle w:val="TableText"/>
              <w:spacing w:before="65" w:line="380" w:lineRule="exact"/>
              <w:ind w:left="133"/>
              <w:rPr>
                <w:sz w:val="20"/>
                <w:szCs w:val="20"/>
              </w:rPr>
            </w:pPr>
            <w:r>
              <w:rPr>
                <w:spacing w:val="5"/>
                <w:position w:val="13"/>
                <w:sz w:val="20"/>
                <w:szCs w:val="20"/>
              </w:rPr>
              <w:t>消防</w:t>
            </w:r>
          </w:p>
          <w:p>
            <w:pPr>
              <w:pStyle w:val="TableText"/>
              <w:spacing w:line="220" w:lineRule="auto"/>
              <w:ind w:left="133"/>
              <w:rPr>
                <w:sz w:val="20"/>
                <w:szCs w:val="20"/>
              </w:rPr>
            </w:pPr>
            <w:r>
              <w:rPr>
                <w:spacing w:val="5"/>
                <w:sz w:val="20"/>
                <w:szCs w:val="20"/>
              </w:rPr>
              <w:t>电梯</w:t>
            </w:r>
          </w:p>
        </w:tc>
        <w:tc>
          <w:tcPr>
            <w:tcW w:w="1059" w:type="dxa"/>
          </w:tcPr>
          <w:p>
            <w:pPr>
              <w:spacing w:line="271" w:lineRule="auto"/>
            </w:pPr>
          </w:p>
          <w:p>
            <w:pPr>
              <w:spacing w:line="271" w:lineRule="auto"/>
            </w:pPr>
          </w:p>
          <w:p>
            <w:pPr>
              <w:spacing w:line="271" w:lineRule="auto"/>
            </w:pPr>
          </w:p>
          <w:p>
            <w:pPr>
              <w:pStyle w:val="TableText"/>
              <w:spacing w:before="65" w:line="378" w:lineRule="exact"/>
              <w:ind w:left="124"/>
              <w:rPr>
                <w:sz w:val="20"/>
                <w:szCs w:val="20"/>
              </w:rPr>
            </w:pPr>
            <w:r>
              <w:rPr>
                <w:spacing w:val="6"/>
                <w:position w:val="13"/>
                <w:sz w:val="20"/>
                <w:szCs w:val="20"/>
              </w:rPr>
              <w:t>型号</w:t>
            </w:r>
          </w:p>
          <w:p>
            <w:pPr>
              <w:pStyle w:val="TableText"/>
              <w:spacing w:line="219" w:lineRule="auto"/>
              <w:ind w:left="124"/>
              <w:rPr>
                <w:sz w:val="20"/>
                <w:szCs w:val="20"/>
              </w:rPr>
            </w:pPr>
            <w:r>
              <w:rPr>
                <w:spacing w:val="-3"/>
                <w:sz w:val="20"/>
                <w:szCs w:val="20"/>
              </w:rPr>
              <w:t>规格</w:t>
            </w:r>
          </w:p>
        </w:tc>
        <w:tc>
          <w:tcPr>
            <w:tcW w:w="2608" w:type="dxa"/>
          </w:tcPr>
          <w:p>
            <w:pPr>
              <w:pStyle w:val="TableText"/>
              <w:spacing w:before="219" w:line="184" w:lineRule="auto"/>
              <w:ind w:left="135"/>
              <w:rPr>
                <w:sz w:val="20"/>
                <w:szCs w:val="20"/>
              </w:rPr>
            </w:pPr>
            <w:r>
              <w:rPr>
                <w:spacing w:val="-4"/>
                <w:sz w:val="20"/>
                <w:szCs w:val="20"/>
              </w:rPr>
              <w:t>1、DP30</w:t>
            </w:r>
          </w:p>
          <w:p>
            <w:pPr>
              <w:pStyle w:val="TableText"/>
              <w:spacing w:before="97" w:line="235" w:lineRule="auto"/>
              <w:ind w:left="445"/>
              <w:rPr>
                <w:sz w:val="20"/>
                <w:szCs w:val="20"/>
              </w:rPr>
            </w:pPr>
            <w:r>
              <w:rPr>
                <w:spacing w:val="-3"/>
                <w:position w:val="-1"/>
                <w:sz w:val="20"/>
                <w:szCs w:val="20"/>
              </w:rPr>
              <w:t>11/11/11</w:t>
            </w:r>
            <w:r>
              <w:rPr>
                <w:spacing w:val="8"/>
                <w:position w:val="-1"/>
                <w:sz w:val="20"/>
                <w:szCs w:val="20"/>
              </w:rPr>
              <w:t xml:space="preserve">       </w:t>
            </w:r>
            <w:r>
              <w:rPr>
                <w:spacing w:val="-3"/>
                <w:position w:val="1"/>
                <w:sz w:val="20"/>
                <w:szCs w:val="20"/>
              </w:rPr>
              <w:t>800kg</w:t>
            </w:r>
          </w:p>
          <w:p>
            <w:pPr>
              <w:pStyle w:val="TableText"/>
              <w:spacing w:before="127" w:line="224" w:lineRule="auto"/>
              <w:ind w:left="125"/>
              <w:rPr>
                <w:sz w:val="20"/>
                <w:szCs w:val="20"/>
              </w:rPr>
            </w:pPr>
            <w:r>
              <w:rPr>
                <w:spacing w:val="-4"/>
                <w:sz w:val="20"/>
                <w:szCs w:val="20"/>
              </w:rPr>
              <w:t>1.5m/s</w:t>
            </w:r>
          </w:p>
          <w:p>
            <w:pPr>
              <w:pStyle w:val="TableText"/>
              <w:spacing w:before="170" w:line="183" w:lineRule="auto"/>
              <w:ind w:left="95"/>
              <w:rPr>
                <w:sz w:val="20"/>
                <w:szCs w:val="20"/>
              </w:rPr>
            </w:pPr>
            <w:r>
              <w:rPr>
                <w:spacing w:val="-2"/>
                <w:sz w:val="20"/>
                <w:szCs w:val="20"/>
              </w:rPr>
              <w:t>2、DP3C</w:t>
            </w:r>
          </w:p>
          <w:p>
            <w:pPr>
              <w:pStyle w:val="TableText"/>
              <w:spacing w:before="136" w:line="392" w:lineRule="exact"/>
              <w:ind w:left="445"/>
              <w:rPr>
                <w:sz w:val="20"/>
                <w:szCs w:val="20"/>
              </w:rPr>
            </w:pPr>
            <w:r>
              <w:rPr>
                <w:spacing w:val="-2"/>
                <w:position w:val="15"/>
                <w:sz w:val="20"/>
                <w:szCs w:val="20"/>
              </w:rPr>
              <w:t>18/18/18800kg</w:t>
            </w:r>
          </w:p>
          <w:p>
            <w:pPr>
              <w:pStyle w:val="TableText"/>
              <w:spacing w:line="192" w:lineRule="auto"/>
              <w:ind w:left="445"/>
              <w:rPr>
                <w:sz w:val="20"/>
                <w:szCs w:val="20"/>
              </w:rPr>
            </w:pPr>
            <w:r>
              <w:rPr>
                <w:spacing w:val="-4"/>
                <w:sz w:val="20"/>
                <w:szCs w:val="20"/>
              </w:rPr>
              <w:t>1.5m/s</w:t>
            </w:r>
          </w:p>
        </w:tc>
        <w:tc>
          <w:tcPr>
            <w:tcW w:w="699" w:type="dxa"/>
          </w:tcPr>
          <w:p>
            <w:pPr>
              <w:spacing w:line="242" w:lineRule="auto"/>
            </w:pPr>
          </w:p>
          <w:p>
            <w:pPr>
              <w:spacing w:line="243" w:lineRule="auto"/>
            </w:pPr>
          </w:p>
          <w:p>
            <w:pPr>
              <w:spacing w:line="243" w:lineRule="auto"/>
            </w:pPr>
          </w:p>
          <w:p>
            <w:pPr>
              <w:spacing w:line="243" w:lineRule="auto"/>
            </w:pPr>
          </w:p>
          <w:p>
            <w:pPr>
              <w:pStyle w:val="TableText"/>
              <w:spacing w:before="65" w:line="219" w:lineRule="auto"/>
              <w:ind w:left="147"/>
              <w:rPr>
                <w:sz w:val="20"/>
                <w:szCs w:val="20"/>
              </w:rPr>
            </w:pPr>
            <w:r>
              <w:rPr>
                <w:spacing w:val="-3"/>
                <w:sz w:val="20"/>
                <w:szCs w:val="20"/>
              </w:rPr>
              <w:t>数量</w:t>
            </w:r>
          </w:p>
        </w:tc>
        <w:tc>
          <w:tcPr>
            <w:tcW w:w="1743" w:type="dxa"/>
          </w:tcPr>
          <w:p/>
        </w:tc>
      </w:tr>
      <w:tr>
        <w:tblPrEx>
          <w:tblInd w:w="5" w:type="dxa"/>
          <w:tblLayout w:type="fixed"/>
          <w:tblCellMar>
            <w:top w:w="0" w:type="dxa"/>
            <w:left w:w="0" w:type="dxa"/>
            <w:bottom w:w="0" w:type="dxa"/>
            <w:right w:w="0" w:type="dxa"/>
          </w:tblCellMar>
          <w:tblLook w:val="0000"/>
        </w:tblPrEx>
        <w:trPr>
          <w:trHeight w:val="1118"/>
        </w:trPr>
        <w:tc>
          <w:tcPr>
            <w:tcW w:w="1214" w:type="dxa"/>
            <w:vMerge w:val="restart"/>
            <w:tcBorders>
              <w:bottom w:val="nil"/>
            </w:tcBorders>
          </w:tcPr>
          <w:p>
            <w:pPr>
              <w:spacing w:line="468" w:lineRule="auto"/>
            </w:pPr>
          </w:p>
          <w:p>
            <w:pPr>
              <w:pStyle w:val="TableText"/>
              <w:spacing w:before="65" w:line="347" w:lineRule="auto"/>
              <w:ind w:left="115" w:right="103" w:firstLine="80"/>
              <w:jc w:val="both"/>
              <w:rPr>
                <w:sz w:val="20"/>
                <w:szCs w:val="20"/>
              </w:rPr>
            </w:pPr>
            <w:r>
              <w:rPr>
                <w:spacing w:val="2"/>
                <w:sz w:val="20"/>
                <w:szCs w:val="20"/>
              </w:rPr>
              <w:t>原产地及</w:t>
            </w:r>
            <w:r>
              <w:rPr>
                <w:sz w:val="20"/>
                <w:szCs w:val="20"/>
              </w:rPr>
              <w:t xml:space="preserve">  </w:t>
            </w:r>
            <w:r>
              <w:rPr>
                <w:spacing w:val="-10"/>
                <w:sz w:val="20"/>
                <w:szCs w:val="20"/>
              </w:rPr>
              <w:t>制</w:t>
            </w:r>
            <w:r>
              <w:rPr>
                <w:spacing w:val="-27"/>
                <w:sz w:val="20"/>
                <w:szCs w:val="20"/>
              </w:rPr>
              <w:t xml:space="preserve"> </w:t>
            </w:r>
            <w:r>
              <w:rPr>
                <w:spacing w:val="-10"/>
                <w:sz w:val="20"/>
                <w:szCs w:val="20"/>
              </w:rPr>
              <w:t>造</w:t>
            </w:r>
            <w:r>
              <w:rPr>
                <w:spacing w:val="-24"/>
                <w:sz w:val="20"/>
                <w:szCs w:val="20"/>
              </w:rPr>
              <w:t xml:space="preserve"> </w:t>
            </w:r>
            <w:r>
              <w:rPr>
                <w:spacing w:val="-10"/>
                <w:sz w:val="20"/>
                <w:szCs w:val="20"/>
              </w:rPr>
              <w:t>商</w:t>
            </w:r>
            <w:r>
              <w:rPr>
                <w:spacing w:val="-25"/>
                <w:sz w:val="20"/>
                <w:szCs w:val="20"/>
              </w:rPr>
              <w:t xml:space="preserve"> </w:t>
            </w:r>
            <w:r>
              <w:rPr>
                <w:spacing w:val="-10"/>
                <w:sz w:val="20"/>
                <w:szCs w:val="20"/>
              </w:rPr>
              <w:t>名</w:t>
            </w:r>
          </w:p>
          <w:p>
            <w:pPr>
              <w:pStyle w:val="TableText"/>
              <w:spacing w:line="221" w:lineRule="auto"/>
              <w:ind w:left="135"/>
              <w:rPr>
                <w:sz w:val="20"/>
                <w:szCs w:val="20"/>
              </w:rPr>
            </w:pPr>
            <w:r>
              <w:rPr>
                <w:sz w:val="20"/>
                <w:szCs w:val="20"/>
              </w:rPr>
              <w:t>称</w:t>
            </w:r>
          </w:p>
        </w:tc>
        <w:tc>
          <w:tcPr>
            <w:tcW w:w="1229" w:type="dxa"/>
            <w:vMerge w:val="restart"/>
            <w:tcBorders>
              <w:bottom w:val="nil"/>
            </w:tcBorders>
          </w:tcPr>
          <w:p>
            <w:pPr>
              <w:spacing w:line="265" w:lineRule="auto"/>
            </w:pPr>
          </w:p>
          <w:p>
            <w:pPr>
              <w:spacing w:line="265" w:lineRule="auto"/>
            </w:pPr>
          </w:p>
          <w:p>
            <w:pPr>
              <w:pStyle w:val="TableText"/>
              <w:spacing w:before="65" w:line="182" w:lineRule="auto"/>
              <w:ind w:left="121"/>
              <w:rPr>
                <w:sz w:val="20"/>
                <w:szCs w:val="20"/>
              </w:rPr>
            </w:pPr>
            <w:r>
              <w:rPr>
                <w:spacing w:val="-2"/>
                <w:sz w:val="20"/>
                <w:szCs w:val="20"/>
              </w:rPr>
              <w:t>XXX</w:t>
            </w:r>
          </w:p>
          <w:p>
            <w:pPr>
              <w:pStyle w:val="TableText"/>
              <w:spacing w:before="100" w:line="400" w:lineRule="exact"/>
              <w:ind w:left="121"/>
              <w:rPr>
                <w:sz w:val="20"/>
                <w:szCs w:val="20"/>
              </w:rPr>
            </w:pPr>
            <w:r>
              <w:rPr>
                <w:spacing w:val="-1"/>
                <w:position w:val="15"/>
                <w:sz w:val="20"/>
                <w:szCs w:val="20"/>
              </w:rPr>
              <w:t>XXX电梯有</w:t>
            </w:r>
          </w:p>
          <w:p>
            <w:pPr>
              <w:pStyle w:val="TableText"/>
              <w:spacing w:line="220" w:lineRule="auto"/>
              <w:ind w:left="121"/>
              <w:rPr>
                <w:sz w:val="20"/>
                <w:szCs w:val="20"/>
              </w:rPr>
            </w:pPr>
            <w:r>
              <w:rPr>
                <w:spacing w:val="9"/>
                <w:sz w:val="20"/>
                <w:szCs w:val="20"/>
              </w:rPr>
              <w:t>限公司</w:t>
            </w:r>
          </w:p>
        </w:tc>
        <w:tc>
          <w:tcPr>
            <w:tcW w:w="1049" w:type="dxa"/>
            <w:vMerge w:val="restart"/>
            <w:tcBorders>
              <w:bottom w:val="nil"/>
            </w:tcBorders>
          </w:tcPr>
          <w:p>
            <w:pPr>
              <w:spacing w:line="262" w:lineRule="auto"/>
            </w:pPr>
          </w:p>
          <w:p>
            <w:pPr>
              <w:spacing w:line="262" w:lineRule="auto"/>
            </w:pPr>
          </w:p>
          <w:p>
            <w:pPr>
              <w:spacing w:line="262" w:lineRule="auto"/>
            </w:pPr>
          </w:p>
          <w:p>
            <w:pPr>
              <w:pStyle w:val="TableText"/>
              <w:spacing w:before="65" w:line="219" w:lineRule="auto"/>
              <w:ind w:left="312"/>
              <w:rPr>
                <w:sz w:val="20"/>
                <w:szCs w:val="20"/>
              </w:rPr>
            </w:pPr>
            <w:r>
              <w:rPr>
                <w:spacing w:val="4"/>
                <w:sz w:val="20"/>
                <w:szCs w:val="20"/>
              </w:rPr>
              <w:t>品牌</w:t>
            </w:r>
          </w:p>
        </w:tc>
        <w:tc>
          <w:tcPr>
            <w:tcW w:w="1029" w:type="dxa"/>
            <w:vMerge w:val="restart"/>
            <w:tcBorders>
              <w:bottom w:val="nil"/>
            </w:tcBorders>
          </w:tcPr>
          <w:p>
            <w:pPr>
              <w:spacing w:line="261" w:lineRule="auto"/>
            </w:pPr>
          </w:p>
          <w:p>
            <w:pPr>
              <w:spacing w:line="261" w:lineRule="auto"/>
            </w:pPr>
          </w:p>
          <w:p>
            <w:pPr>
              <w:spacing w:line="262" w:lineRule="auto"/>
            </w:pPr>
          </w:p>
          <w:p>
            <w:pPr>
              <w:pStyle w:val="TableText"/>
              <w:spacing w:before="65" w:line="218" w:lineRule="auto"/>
              <w:ind w:left="133"/>
              <w:rPr>
                <w:sz w:val="20"/>
                <w:szCs w:val="20"/>
              </w:rPr>
            </w:pPr>
            <w:r>
              <w:rPr>
                <w:spacing w:val="5"/>
                <w:sz w:val="20"/>
                <w:szCs w:val="20"/>
              </w:rPr>
              <w:t>德奥</w:t>
            </w:r>
          </w:p>
        </w:tc>
        <w:tc>
          <w:tcPr>
            <w:tcW w:w="1059" w:type="dxa"/>
            <w:vMerge w:val="restart"/>
            <w:tcBorders>
              <w:bottom w:val="nil"/>
            </w:tcBorders>
          </w:tcPr>
          <w:p>
            <w:pPr>
              <w:spacing w:line="261" w:lineRule="auto"/>
            </w:pPr>
          </w:p>
          <w:p>
            <w:pPr>
              <w:spacing w:line="261" w:lineRule="auto"/>
            </w:pPr>
          </w:p>
          <w:p>
            <w:pPr>
              <w:spacing w:line="262" w:lineRule="auto"/>
            </w:pPr>
          </w:p>
          <w:p>
            <w:pPr>
              <w:pStyle w:val="TableText"/>
              <w:spacing w:before="65" w:line="218" w:lineRule="auto"/>
              <w:ind w:left="124"/>
              <w:rPr>
                <w:sz w:val="20"/>
                <w:szCs w:val="20"/>
              </w:rPr>
            </w:pPr>
            <w:r>
              <w:rPr>
                <w:spacing w:val="-3"/>
                <w:sz w:val="20"/>
                <w:szCs w:val="20"/>
              </w:rPr>
              <w:t>单价</w:t>
            </w:r>
          </w:p>
        </w:tc>
        <w:tc>
          <w:tcPr>
            <w:tcW w:w="2608" w:type="dxa"/>
          </w:tcPr>
          <w:p>
            <w:pPr>
              <w:pStyle w:val="TableText"/>
              <w:spacing w:before="146" w:line="377" w:lineRule="exact"/>
              <w:ind w:left="445"/>
              <w:rPr>
                <w:sz w:val="20"/>
                <w:szCs w:val="20"/>
              </w:rPr>
            </w:pPr>
            <w:r>
              <w:rPr>
                <w:spacing w:val="1"/>
                <w:position w:val="13"/>
                <w:sz w:val="20"/>
                <w:szCs w:val="20"/>
              </w:rPr>
              <w:t>1、00.00元</w:t>
            </w:r>
          </w:p>
          <w:p>
            <w:pPr>
              <w:pStyle w:val="TableText"/>
              <w:spacing w:line="218" w:lineRule="auto"/>
              <w:ind w:left="445"/>
              <w:rPr>
                <w:sz w:val="20"/>
                <w:szCs w:val="20"/>
              </w:rPr>
            </w:pPr>
            <w:r>
              <w:rPr>
                <w:spacing w:val="-2"/>
                <w:sz w:val="20"/>
                <w:szCs w:val="20"/>
              </w:rPr>
              <w:t>2、00.00元</w:t>
            </w:r>
          </w:p>
          <w:p>
            <w:pPr>
              <w:pStyle w:val="TableText"/>
              <w:spacing w:before="149" w:line="183" w:lineRule="auto"/>
              <w:ind w:left="445"/>
              <w:rPr>
                <w:sz w:val="20"/>
                <w:szCs w:val="20"/>
              </w:rPr>
            </w:pPr>
            <w:r>
              <w:rPr>
                <w:spacing w:val="1"/>
                <w:sz w:val="20"/>
                <w:szCs w:val="20"/>
              </w:rPr>
              <w:t>3、00.00元</w:t>
            </w:r>
          </w:p>
        </w:tc>
        <w:tc>
          <w:tcPr>
            <w:tcW w:w="699" w:type="dxa"/>
            <w:vMerge w:val="restart"/>
            <w:tcBorders>
              <w:bottom w:val="nil"/>
            </w:tcBorders>
          </w:tcPr>
          <w:p>
            <w:pPr>
              <w:spacing w:line="261" w:lineRule="auto"/>
            </w:pPr>
          </w:p>
          <w:p>
            <w:pPr>
              <w:spacing w:line="261" w:lineRule="auto"/>
            </w:pPr>
          </w:p>
          <w:p>
            <w:pPr>
              <w:spacing w:line="262" w:lineRule="auto"/>
            </w:pPr>
          </w:p>
          <w:p>
            <w:pPr>
              <w:pStyle w:val="TableText"/>
              <w:spacing w:before="65" w:line="218" w:lineRule="auto"/>
              <w:ind w:left="147"/>
              <w:rPr>
                <w:sz w:val="20"/>
                <w:szCs w:val="20"/>
              </w:rPr>
            </w:pPr>
            <w:r>
              <w:rPr>
                <w:spacing w:val="4"/>
                <w:sz w:val="20"/>
                <w:szCs w:val="20"/>
              </w:rPr>
              <w:t>总价</w:t>
            </w:r>
          </w:p>
        </w:tc>
        <w:tc>
          <w:tcPr>
            <w:tcW w:w="1743" w:type="dxa"/>
          </w:tcPr>
          <w:p>
            <w:pPr>
              <w:spacing w:line="399" w:lineRule="auto"/>
            </w:pPr>
          </w:p>
          <w:p>
            <w:pPr>
              <w:pStyle w:val="TableText"/>
              <w:spacing w:before="65" w:line="220" w:lineRule="auto"/>
              <w:ind w:left="518"/>
              <w:rPr>
                <w:sz w:val="20"/>
                <w:szCs w:val="20"/>
              </w:rPr>
            </w:pPr>
            <w:r>
              <w:rPr>
                <w:spacing w:val="-2"/>
                <w:sz w:val="20"/>
                <w:szCs w:val="20"/>
              </w:rPr>
              <w:t>00.00元</w:t>
            </w:r>
          </w:p>
        </w:tc>
      </w:tr>
      <w:tr>
        <w:tblPrEx>
          <w:tblInd w:w="5" w:type="dxa"/>
          <w:tblLayout w:type="fixed"/>
          <w:tblCellMar>
            <w:top w:w="0" w:type="dxa"/>
            <w:left w:w="0" w:type="dxa"/>
            <w:bottom w:w="0" w:type="dxa"/>
            <w:right w:w="0" w:type="dxa"/>
          </w:tblCellMar>
          <w:tblLook w:val="0000"/>
        </w:tblPrEx>
        <w:trPr>
          <w:trHeight w:val="764"/>
        </w:trPr>
        <w:tc>
          <w:tcPr>
            <w:tcW w:w="1214" w:type="dxa"/>
            <w:vMerge/>
            <w:tcBorders>
              <w:top w:val="nil"/>
            </w:tcBorders>
          </w:tcPr>
          <w:p/>
        </w:tc>
        <w:tc>
          <w:tcPr>
            <w:tcW w:w="1229" w:type="dxa"/>
            <w:vMerge/>
            <w:tcBorders>
              <w:top w:val="nil"/>
            </w:tcBorders>
          </w:tcPr>
          <w:p/>
        </w:tc>
        <w:tc>
          <w:tcPr>
            <w:tcW w:w="1049" w:type="dxa"/>
            <w:vMerge/>
            <w:tcBorders>
              <w:top w:val="nil"/>
            </w:tcBorders>
          </w:tcPr>
          <w:p/>
        </w:tc>
        <w:tc>
          <w:tcPr>
            <w:tcW w:w="1029" w:type="dxa"/>
            <w:vMerge/>
            <w:tcBorders>
              <w:top w:val="nil"/>
            </w:tcBorders>
          </w:tcPr>
          <w:p/>
        </w:tc>
        <w:tc>
          <w:tcPr>
            <w:tcW w:w="1059" w:type="dxa"/>
            <w:vMerge/>
            <w:tcBorders>
              <w:top w:val="nil"/>
            </w:tcBorders>
          </w:tcPr>
          <w:p/>
        </w:tc>
        <w:tc>
          <w:tcPr>
            <w:tcW w:w="2608" w:type="dxa"/>
          </w:tcPr>
          <w:p>
            <w:pPr>
              <w:pStyle w:val="TableText"/>
              <w:spacing w:before="168" w:line="387" w:lineRule="exact"/>
              <w:ind w:left="445"/>
              <w:rPr>
                <w:sz w:val="20"/>
                <w:szCs w:val="20"/>
              </w:rPr>
            </w:pPr>
            <w:r>
              <w:rPr>
                <w:spacing w:val="1"/>
                <w:position w:val="14"/>
                <w:sz w:val="20"/>
                <w:szCs w:val="20"/>
              </w:rPr>
              <w:t>1、00.00元</w:t>
            </w:r>
          </w:p>
          <w:p>
            <w:pPr>
              <w:pStyle w:val="TableText"/>
              <w:spacing w:before="1" w:line="182" w:lineRule="auto"/>
              <w:ind w:left="445"/>
              <w:rPr>
                <w:sz w:val="20"/>
                <w:szCs w:val="20"/>
              </w:rPr>
            </w:pPr>
            <w:r>
              <w:rPr>
                <w:spacing w:val="-2"/>
                <w:sz w:val="20"/>
                <w:szCs w:val="20"/>
              </w:rPr>
              <w:t>2、00.00元</w:t>
            </w:r>
          </w:p>
        </w:tc>
        <w:tc>
          <w:tcPr>
            <w:tcW w:w="699" w:type="dxa"/>
            <w:vMerge/>
            <w:tcBorders>
              <w:top w:val="nil"/>
            </w:tcBorders>
          </w:tcPr>
          <w:p/>
        </w:tc>
        <w:tc>
          <w:tcPr>
            <w:tcW w:w="1743" w:type="dxa"/>
          </w:tcPr>
          <w:p>
            <w:pPr>
              <w:spacing w:line="301" w:lineRule="auto"/>
            </w:pPr>
          </w:p>
          <w:p>
            <w:pPr>
              <w:pStyle w:val="TableText"/>
              <w:spacing w:before="65" w:line="220" w:lineRule="auto"/>
              <w:ind w:left="518"/>
              <w:rPr>
                <w:sz w:val="20"/>
                <w:szCs w:val="20"/>
              </w:rPr>
            </w:pPr>
            <w:r>
              <w:rPr>
                <w:spacing w:val="-2"/>
                <w:sz w:val="20"/>
                <w:szCs w:val="20"/>
              </w:rPr>
              <w:t>00.00元</w:t>
            </w:r>
          </w:p>
        </w:tc>
      </w:tr>
    </w:tbl>
    <w:p>
      <w:pPr>
        <w:pStyle w:val="BodyText"/>
      </w:pPr>
    </w:p>
    <w:p>
      <w:pPr>
        <w:sectPr>
          <w:pgSz w:w="11910" w:h="16840"/>
          <w:pgMar w:top="845" w:right="595" w:bottom="0" w:left="674" w:header="0" w:footer="0" w:gutter="0"/>
          <w:pgNumType w:start="9"/>
          <w:cols w:space="708"/>
        </w:sectPr>
      </w:pPr>
    </w:p>
    <w:tbl>
      <w:tblPr>
        <w:tblStyle w:val="TableNormal4"/>
        <w:tblInd w:w="5" w:type="dxa"/>
        <w:tblBorders>
          <w:top w:val="single" w:sz="4" w:space="0" w:color="000000"/>
          <w:left w:val="single" w:sz="4" w:space="0" w:color="000000"/>
          <w:bottom w:val="single" w:sz="2"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10679"/>
      </w:tblGrid>
      <w:tr>
        <w:tblPrEx>
          <w:tblInd w:w="5" w:type="dxa"/>
          <w:tblBorders>
            <w:top w:val="single" w:sz="4" w:space="0" w:color="000000"/>
            <w:left w:val="single" w:sz="4" w:space="0" w:color="000000"/>
            <w:bottom w:val="single" w:sz="2"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2075"/>
        </w:trPr>
        <w:tc>
          <w:tcPr>
            <w:tcW w:w="10679" w:type="dxa"/>
          </w:tcPr>
          <w:p>
            <w:pPr>
              <w:pStyle w:val="TableText"/>
              <w:spacing w:before="128" w:line="219" w:lineRule="auto"/>
              <w:ind w:left="119"/>
            </w:pPr>
            <w:r>
              <w:rPr>
                <w:spacing w:val="-8"/>
              </w:rPr>
              <w:t>详细性能说明：</w:t>
            </w:r>
          </w:p>
          <w:p>
            <w:pPr>
              <w:pStyle w:val="TableText"/>
              <w:spacing w:before="110" w:line="219" w:lineRule="auto"/>
              <w:ind w:left="119"/>
            </w:pPr>
            <w:r>
              <w:rPr>
                <w:spacing w:val="-5"/>
              </w:rPr>
              <w:t>1、我公司电梯制造严格按照以下标准：</w:t>
            </w:r>
          </w:p>
          <w:p>
            <w:pPr>
              <w:pStyle w:val="TableText"/>
              <w:spacing w:before="108" w:line="220" w:lineRule="auto"/>
              <w:ind w:left="122"/>
            </w:pPr>
            <w:r>
              <w:rPr>
                <w:b/>
                <w:bCs/>
                <w:spacing w:val="-12"/>
              </w:rPr>
              <w:t>欧洲标准：</w:t>
            </w:r>
            <w:r>
              <w:rPr>
                <w:spacing w:val="-12"/>
              </w:rPr>
              <w:t xml:space="preserve"> </w:t>
            </w:r>
            <w:r>
              <w:rPr>
                <w:b/>
                <w:bCs/>
                <w:spacing w:val="-12"/>
              </w:rPr>
              <w:t>EN81-98</w:t>
            </w:r>
            <w:r>
              <w:rPr>
                <w:spacing w:val="26"/>
              </w:rPr>
              <w:t xml:space="preserve"> </w:t>
            </w:r>
            <w:r>
              <w:rPr>
                <w:b/>
                <w:bCs/>
                <w:spacing w:val="-12"/>
              </w:rPr>
              <w:t>版标准</w:t>
            </w:r>
          </w:p>
          <w:p>
            <w:pPr>
              <w:pStyle w:val="TableText"/>
              <w:spacing w:before="119" w:line="300" w:lineRule="exact"/>
              <w:ind w:left="122"/>
            </w:pPr>
            <w:r>
              <w:rPr>
                <w:b/>
                <w:bCs/>
                <w:spacing w:val="-12"/>
                <w:position w:val="6"/>
              </w:rPr>
              <w:t>中国标准：</w:t>
            </w:r>
            <w:r>
              <w:rPr>
                <w:spacing w:val="27"/>
                <w:position w:val="6"/>
              </w:rPr>
              <w:t xml:space="preserve"> </w:t>
            </w:r>
            <w:r>
              <w:rPr>
                <w:b/>
                <w:bCs/>
                <w:spacing w:val="-12"/>
                <w:position w:val="6"/>
              </w:rPr>
              <w:t>GB7588-2003《</w:t>
            </w:r>
            <w:r>
              <w:rPr>
                <w:spacing w:val="-12"/>
                <w:position w:val="6"/>
              </w:rPr>
              <w:t xml:space="preserve"> </w:t>
            </w:r>
            <w:r>
              <w:rPr>
                <w:b/>
                <w:bCs/>
                <w:spacing w:val="-12"/>
                <w:position w:val="6"/>
              </w:rPr>
              <w:t>电梯制造与安装安全规范》;</w:t>
            </w:r>
          </w:p>
          <w:p>
            <w:pPr>
              <w:pStyle w:val="TableText"/>
              <w:spacing w:line="219" w:lineRule="auto"/>
              <w:ind w:left="122"/>
            </w:pPr>
            <w:r>
              <w:rPr>
                <w:b/>
                <w:bCs/>
                <w:spacing w:val="-6"/>
              </w:rPr>
              <w:t>GB10060-93《电梯安装验收规范》;</w:t>
            </w:r>
          </w:p>
          <w:p>
            <w:pPr>
              <w:pStyle w:val="TableText"/>
              <w:spacing w:before="51" w:line="219" w:lineRule="auto"/>
              <w:ind w:left="122"/>
            </w:pPr>
            <w:r>
              <w:rPr>
                <w:b/>
                <w:bCs/>
                <w:spacing w:val="-7"/>
              </w:rPr>
              <w:t>GB/T10058-1997《电梯技术条件》;</w:t>
            </w:r>
          </w:p>
          <w:p>
            <w:pPr>
              <w:pStyle w:val="TableText"/>
              <w:spacing w:line="212" w:lineRule="auto"/>
              <w:ind w:left="122"/>
            </w:pPr>
            <w:r>
              <w:rPr>
                <w:b/>
                <w:bCs/>
                <w:spacing w:val="-2"/>
              </w:rPr>
              <w:t>GB50182-93《电梯电气装置安装</w:t>
            </w:r>
            <w:r>
              <w:rPr>
                <w:b/>
                <w:bCs/>
                <w:spacing w:val="-3"/>
              </w:rPr>
              <w:t>施工及验收规范》</w:t>
            </w:r>
          </w:p>
          <w:p>
            <w:pPr>
              <w:pStyle w:val="TableText"/>
              <w:spacing w:line="210" w:lineRule="auto"/>
              <w:ind w:left="122"/>
            </w:pPr>
            <w:r>
              <w:rPr>
                <w:b/>
                <w:bCs/>
                <w:spacing w:val="-7"/>
              </w:rPr>
              <w:t>GB/T10059-1997</w:t>
            </w:r>
            <w:r>
              <w:rPr>
                <w:spacing w:val="-7"/>
              </w:rPr>
              <w:t xml:space="preserve"> </w:t>
            </w:r>
            <w:r>
              <w:rPr>
                <w:b/>
                <w:bCs/>
                <w:spacing w:val="-7"/>
              </w:rPr>
              <w:t>《电梯试验方</w:t>
            </w:r>
            <w:r>
              <w:rPr>
                <w:b/>
                <w:bCs/>
                <w:spacing w:val="-8"/>
              </w:rPr>
              <w:t>法》;</w:t>
            </w:r>
          </w:p>
          <w:p>
            <w:pPr>
              <w:pStyle w:val="TableText"/>
              <w:spacing w:before="1" w:line="219" w:lineRule="auto"/>
              <w:ind w:left="122"/>
            </w:pPr>
            <w:r>
              <w:rPr>
                <w:b/>
                <w:bCs/>
                <w:spacing w:val="-6"/>
              </w:rPr>
              <w:t>GB50310-2002《电梯工程施工质量验收规范》;</w:t>
            </w:r>
          </w:p>
          <w:p>
            <w:pPr>
              <w:pStyle w:val="TableText"/>
              <w:spacing w:before="133" w:line="219" w:lineRule="auto"/>
              <w:ind w:left="119"/>
              <w:rPr>
                <w:rFonts w:ascii="Times New Roman" w:eastAsia="Times New Roman" w:hAnsi="Times New Roman" w:cs="Times New Roman"/>
              </w:rPr>
            </w:pPr>
            <w:r>
              <w:rPr>
                <w:spacing w:val="-8"/>
              </w:rPr>
              <w:t>2、</w:t>
            </w:r>
            <w:r>
              <w:rPr>
                <w:spacing w:val="-51"/>
              </w:rPr>
              <w:t xml:space="preserve"> </w:t>
            </w:r>
            <w:r>
              <w:rPr>
                <w:spacing w:val="-8"/>
              </w:rPr>
              <w:t>生产产地：中国</w:t>
            </w:r>
            <w:r>
              <w:rPr>
                <w:rFonts w:ascii="Times New Roman" w:eastAsia="Times New Roman" w:hAnsi="Times New Roman" w:cs="Times New Roman"/>
                <w:spacing w:val="-8"/>
              </w:rPr>
              <w:t>XXX</w:t>
            </w:r>
          </w:p>
          <w:p>
            <w:pPr>
              <w:pStyle w:val="TableText"/>
              <w:spacing w:before="141" w:line="399" w:lineRule="exact"/>
              <w:ind w:left="119"/>
            </w:pPr>
            <w:r>
              <w:rPr>
                <w:spacing w:val="1"/>
                <w:position w:val="14"/>
              </w:rPr>
              <w:t>3、生产历史：2007年成立中国生产厂部</w:t>
            </w:r>
          </w:p>
          <w:p>
            <w:pPr>
              <w:pStyle w:val="TableText"/>
              <w:spacing w:before="1" w:line="218" w:lineRule="auto"/>
              <w:ind w:left="119"/>
            </w:pPr>
            <w:r>
              <w:rPr>
                <w:spacing w:val="-1"/>
              </w:rPr>
              <w:t>4、整机平衡系数：43%-48%</w:t>
            </w:r>
          </w:p>
          <w:p>
            <w:pPr>
              <w:pStyle w:val="TableText"/>
              <w:spacing w:before="151" w:line="400" w:lineRule="exact"/>
              <w:ind w:left="119"/>
              <w:rPr>
                <w:rFonts w:ascii="Times New Roman" w:eastAsia="Times New Roman" w:hAnsi="Times New Roman" w:cs="Times New Roman"/>
              </w:rPr>
            </w:pPr>
            <w:r>
              <w:rPr>
                <w:spacing w:val="-7"/>
                <w:position w:val="14"/>
              </w:rPr>
              <w:t>5、平层精度：≤±2</w:t>
            </w:r>
            <w:r>
              <w:rPr>
                <w:rFonts w:ascii="Times New Roman" w:eastAsia="Times New Roman" w:hAnsi="Times New Roman" w:cs="Times New Roman"/>
                <w:spacing w:val="-7"/>
                <w:position w:val="14"/>
              </w:rPr>
              <w:t>mm</w:t>
            </w:r>
          </w:p>
          <w:p>
            <w:pPr>
              <w:pStyle w:val="TableText"/>
              <w:spacing w:before="1" w:line="218" w:lineRule="auto"/>
              <w:ind w:left="119"/>
              <w:rPr>
                <w:rFonts w:ascii="Times New Roman" w:eastAsia="Times New Roman" w:hAnsi="Times New Roman" w:cs="Times New Roman"/>
              </w:rPr>
            </w:pPr>
            <w:r>
              <w:rPr>
                <w:spacing w:val="-7"/>
              </w:rPr>
              <w:t>6、平层精度：≤±2</w:t>
            </w:r>
            <w:r>
              <w:rPr>
                <w:rFonts w:ascii="Times New Roman" w:eastAsia="Times New Roman" w:hAnsi="Times New Roman" w:cs="Times New Roman"/>
                <w:spacing w:val="-7"/>
              </w:rPr>
              <w:t>mm</w:t>
            </w:r>
          </w:p>
          <w:p>
            <w:pPr>
              <w:pStyle w:val="TableText"/>
              <w:spacing w:before="151" w:line="219" w:lineRule="auto"/>
              <w:ind w:left="119"/>
              <w:rPr>
                <w:rFonts w:ascii="Times New Roman" w:eastAsia="Times New Roman" w:hAnsi="Times New Roman" w:cs="Times New Roman"/>
              </w:rPr>
            </w:pPr>
            <w:r>
              <w:rPr>
                <w:spacing w:val="-5"/>
              </w:rPr>
              <w:t>7、整机功率参数：≤8.6</w:t>
            </w:r>
            <w:r>
              <w:rPr>
                <w:rFonts w:ascii="Times New Roman" w:eastAsia="Times New Roman" w:hAnsi="Times New Roman" w:cs="Times New Roman"/>
                <w:spacing w:val="-5"/>
              </w:rPr>
              <w:t>KW</w:t>
            </w:r>
          </w:p>
          <w:p>
            <w:pPr>
              <w:pStyle w:val="TableText"/>
              <w:spacing w:before="128" w:line="425" w:lineRule="exact"/>
              <w:ind w:left="119"/>
              <w:rPr>
                <w:rFonts w:ascii="Times New Roman" w:eastAsia="Times New Roman" w:hAnsi="Times New Roman" w:cs="Times New Roman"/>
              </w:rPr>
            </w:pPr>
            <w:r>
              <w:rPr>
                <w:spacing w:val="-2"/>
                <w:position w:val="16"/>
              </w:rPr>
              <w:t>8、整梯噪音指标：机房内噪声：≤60</w:t>
            </w:r>
            <w:r>
              <w:rPr>
                <w:rFonts w:ascii="Times New Roman" w:eastAsia="Times New Roman" w:hAnsi="Times New Roman" w:cs="Times New Roman"/>
                <w:spacing w:val="-2"/>
                <w:position w:val="16"/>
              </w:rPr>
              <w:t>dB(A)</w:t>
            </w:r>
          </w:p>
          <w:p>
            <w:pPr>
              <w:pStyle w:val="TableText"/>
              <w:spacing w:line="220" w:lineRule="auto"/>
              <w:ind w:left="119"/>
            </w:pPr>
            <w:r>
              <w:rPr>
                <w:spacing w:val="-2"/>
              </w:rPr>
              <w:t>轿厢噪声：≤42dB(A)</w:t>
            </w:r>
          </w:p>
          <w:p>
            <w:pPr>
              <w:pStyle w:val="TableText"/>
              <w:spacing w:before="125" w:line="212" w:lineRule="auto"/>
              <w:ind w:left="119"/>
              <w:rPr>
                <w:rFonts w:ascii="Times New Roman" w:eastAsia="Times New Roman" w:hAnsi="Times New Roman" w:cs="Times New Roman"/>
              </w:rPr>
            </w:pPr>
            <w:r>
              <w:rPr>
                <w:spacing w:val="-3"/>
              </w:rPr>
              <w:t>开关门噪声：≤50</w:t>
            </w:r>
            <w:r>
              <w:rPr>
                <w:rFonts w:ascii="Times New Roman" w:eastAsia="Times New Roman" w:hAnsi="Times New Roman" w:cs="Times New Roman"/>
                <w:spacing w:val="-3"/>
              </w:rPr>
              <w:t>dB(A)</w:t>
            </w:r>
          </w:p>
          <w:p>
            <w:pPr>
              <w:pStyle w:val="TableText"/>
              <w:spacing w:before="179" w:line="212" w:lineRule="auto"/>
              <w:ind w:left="119"/>
            </w:pPr>
            <w:r>
              <w:rPr>
                <w:spacing w:val="-2"/>
              </w:rPr>
              <w:t>9、最大速度及载重量：1600</w:t>
            </w:r>
            <w:r>
              <w:rPr>
                <w:rFonts w:ascii="Times New Roman" w:eastAsia="Times New Roman" w:hAnsi="Times New Roman" w:cs="Times New Roman"/>
                <w:spacing w:val="-2"/>
              </w:rPr>
              <w:t>kg</w:t>
            </w:r>
            <w:r>
              <w:rPr>
                <w:rFonts w:ascii="Times New Roman" w:eastAsia="Times New Roman" w:hAnsi="Times New Roman" w:cs="Times New Roman"/>
                <w:spacing w:val="20"/>
                <w:w w:val="101"/>
              </w:rPr>
              <w:t xml:space="preserve">   </w:t>
            </w:r>
            <w:r>
              <w:rPr>
                <w:spacing w:val="-2"/>
              </w:rPr>
              <w:t>2.5m/s</w:t>
            </w:r>
          </w:p>
          <w:p>
            <w:pPr>
              <w:pStyle w:val="TableText"/>
              <w:spacing w:before="51" w:line="219" w:lineRule="auto"/>
              <w:ind w:left="119"/>
            </w:pPr>
            <w:r>
              <w:rPr>
                <w:spacing w:val="5"/>
              </w:rPr>
              <w:t>10、永磁同步主机有机房电梯简要说明一览表(见附件4-1)</w:t>
            </w:r>
          </w:p>
          <w:p>
            <w:pPr>
              <w:pStyle w:val="TableText"/>
              <w:spacing w:before="281" w:line="219" w:lineRule="auto"/>
              <w:ind w:left="119"/>
            </w:pPr>
            <w:r>
              <w:rPr>
                <w:spacing w:val="7"/>
              </w:rPr>
              <w:t>11、投标乘客电梯规格参数(见附件4-2)</w:t>
            </w:r>
          </w:p>
          <w:p>
            <w:pPr>
              <w:pStyle w:val="TableText"/>
              <w:spacing w:before="201" w:line="361" w:lineRule="exact"/>
              <w:ind w:left="119"/>
            </w:pPr>
            <w:r>
              <w:rPr>
                <w:spacing w:val="7"/>
                <w:position w:val="11"/>
              </w:rPr>
              <w:t>12、投标电梯装饰图样(见附件4-3)</w:t>
            </w:r>
          </w:p>
          <w:p>
            <w:pPr>
              <w:pStyle w:val="TableText"/>
              <w:spacing w:line="218" w:lineRule="auto"/>
              <w:ind w:left="119"/>
            </w:pPr>
            <w:r>
              <w:rPr>
                <w:spacing w:val="6"/>
              </w:rPr>
              <w:t>13、投标电梯功能表(见附件4-4)</w:t>
            </w:r>
          </w:p>
          <w:p>
            <w:pPr>
              <w:pStyle w:val="TableText"/>
              <w:spacing w:before="151" w:line="219" w:lineRule="auto"/>
              <w:ind w:left="119"/>
            </w:pPr>
            <w:r>
              <w:rPr>
                <w:spacing w:val="5"/>
              </w:rPr>
              <w:t>14、</w:t>
            </w:r>
            <w:r>
              <w:rPr>
                <w:spacing w:val="-40"/>
              </w:rPr>
              <w:t xml:space="preserve"> </w:t>
            </w:r>
            <w:r>
              <w:rPr>
                <w:spacing w:val="5"/>
              </w:rPr>
              <w:t>电梯功能说明(见附件4-5)</w:t>
            </w:r>
          </w:p>
          <w:p>
            <w:pPr>
              <w:pStyle w:val="TableText"/>
              <w:spacing w:before="201" w:line="219" w:lineRule="auto"/>
              <w:ind w:left="119"/>
            </w:pPr>
            <w:r>
              <w:rPr>
                <w:spacing w:val="7"/>
              </w:rPr>
              <w:t>15、投标电梯控制系统说明(见附件4-6)</w:t>
            </w:r>
          </w:p>
          <w:p>
            <w:pPr>
              <w:pStyle w:val="TableText"/>
              <w:spacing w:before="201" w:line="460" w:lineRule="exact"/>
              <w:ind w:left="119"/>
            </w:pPr>
            <w:r>
              <w:rPr>
                <w:spacing w:val="5"/>
                <w:position w:val="19"/>
              </w:rPr>
              <w:t>16、投标电梯永磁同步无齿轮有机房电梯曳引系统说明(见</w:t>
            </w:r>
            <w:r>
              <w:rPr>
                <w:spacing w:val="4"/>
                <w:position w:val="19"/>
              </w:rPr>
              <w:t>附件4-7)</w:t>
            </w:r>
          </w:p>
          <w:p>
            <w:pPr>
              <w:pStyle w:val="TableText"/>
              <w:spacing w:before="1" w:line="218" w:lineRule="auto"/>
              <w:ind w:left="119"/>
            </w:pPr>
            <w:r>
              <w:rPr>
                <w:spacing w:val="8"/>
              </w:rPr>
              <w:t>17、投标电梯的门系统说明(见附件4-8)</w:t>
            </w:r>
          </w:p>
          <w:p>
            <w:pPr>
              <w:pStyle w:val="TableText"/>
              <w:spacing w:before="231" w:line="450" w:lineRule="exact"/>
              <w:ind w:left="119"/>
            </w:pPr>
            <w:r>
              <w:rPr>
                <w:spacing w:val="4"/>
                <w:position w:val="18"/>
              </w:rPr>
              <w:t>18、</w:t>
            </w:r>
            <w:r>
              <w:rPr>
                <w:spacing w:val="-30"/>
                <w:position w:val="18"/>
              </w:rPr>
              <w:t xml:space="preserve"> </w:t>
            </w:r>
            <w:r>
              <w:rPr>
                <w:spacing w:val="4"/>
                <w:position w:val="18"/>
              </w:rPr>
              <w:t>电梯呼梯系统部分说明(见附件4-9)</w:t>
            </w:r>
          </w:p>
          <w:p>
            <w:pPr>
              <w:pStyle w:val="TableText"/>
              <w:spacing w:before="1" w:line="218" w:lineRule="auto"/>
              <w:ind w:left="119"/>
            </w:pPr>
            <w:r>
              <w:rPr>
                <w:spacing w:val="8"/>
              </w:rPr>
              <w:t>19、远程监控系统(见附件4-10)</w:t>
            </w:r>
          </w:p>
          <w:p>
            <w:pPr>
              <w:pStyle w:val="TableText"/>
              <w:spacing w:before="221" w:line="219" w:lineRule="auto"/>
              <w:ind w:left="119"/>
            </w:pPr>
            <w:r>
              <w:rPr>
                <w:spacing w:val="6"/>
              </w:rPr>
              <w:t>20、</w:t>
            </w:r>
            <w:r>
              <w:rPr>
                <w:spacing w:val="-42"/>
              </w:rPr>
              <w:t xml:space="preserve"> </w:t>
            </w:r>
            <w:r>
              <w:rPr>
                <w:spacing w:val="6"/>
              </w:rPr>
              <w:t>投标电梯机械系统介绍(见附件4-11)</w:t>
            </w:r>
          </w:p>
        </w:tc>
      </w:tr>
    </w:tbl>
    <w:p>
      <w:pPr>
        <w:pStyle w:val="BodyText"/>
        <w:spacing w:line="351" w:lineRule="auto"/>
      </w:pPr>
    </w:p>
    <w:p>
      <w:pPr>
        <w:pStyle w:val="BodyText"/>
        <w:spacing w:line="352" w:lineRule="auto"/>
      </w:pPr>
    </w:p>
    <w:p>
      <w:pPr>
        <w:spacing w:before="69" w:line="273" w:lineRule="auto"/>
        <w:ind w:left="779"/>
        <w:rPr>
          <w:rFonts w:ascii="仿宋" w:eastAsia="仿宋" w:hAnsi="仿宋" w:cs="仿宋"/>
        </w:rPr>
      </w:pPr>
      <w:r>
        <w:rPr>
          <w:rFonts w:ascii="仿宋" w:eastAsia="仿宋" w:hAnsi="仿宋" w:cs="仿宋"/>
          <w:spacing w:val="6"/>
          <w:sz w:val="21"/>
          <w:szCs w:val="21"/>
        </w:rPr>
        <w:t>投标人代表签字：</w:t>
      </w:r>
      <w:r>
        <w:rPr>
          <w:rFonts w:ascii="仿宋" w:eastAsia="仿宋" w:hAnsi="仿宋" w:cs="仿宋"/>
          <w:spacing w:val="25"/>
          <w:sz w:val="21"/>
          <w:szCs w:val="21"/>
        </w:rPr>
        <w:t xml:space="preserve"> </w:t>
      </w:r>
      <w:r>
        <w:rPr>
          <w:rFonts w:ascii="仿宋" w:eastAsia="仿宋" w:hAnsi="仿宋" w:cs="仿宋"/>
          <w:sz w:val="21"/>
          <w:szCs w:val="21"/>
          <w:u w:val="single" w:color="auto"/>
        </w:rPr>
        <w:t xml:space="preserve">              </w:t>
      </w:r>
    </w:p>
    <w:p>
      <w:pPr>
        <w:spacing w:line="222" w:lineRule="auto"/>
        <w:ind w:left="809"/>
        <w:rPr>
          <w:rFonts w:ascii="仿宋" w:eastAsia="仿宋" w:hAnsi="仿宋" w:cs="仿宋"/>
        </w:rPr>
      </w:pPr>
      <w:r>
        <w:rPr>
          <w:rFonts w:ascii="仿宋" w:eastAsia="仿宋" w:hAnsi="仿宋" w:cs="仿宋"/>
          <w:spacing w:val="-17"/>
          <w:sz w:val="21"/>
          <w:szCs w:val="21"/>
        </w:rPr>
        <w:t>日</w:t>
      </w:r>
      <w:r>
        <w:rPr>
          <w:rFonts w:ascii="仿宋" w:eastAsia="仿宋" w:hAnsi="仿宋" w:cs="仿宋"/>
          <w:spacing w:val="30"/>
          <w:sz w:val="21"/>
          <w:szCs w:val="21"/>
        </w:rPr>
        <w:t xml:space="preserve">  </w:t>
      </w:r>
      <w:r>
        <w:rPr>
          <w:rFonts w:ascii="仿宋" w:eastAsia="仿宋" w:hAnsi="仿宋" w:cs="仿宋"/>
          <w:spacing w:val="-17"/>
          <w:sz w:val="21"/>
          <w:szCs w:val="21"/>
        </w:rPr>
        <w:t>期 ：</w:t>
      </w:r>
      <w:r>
        <w:rPr>
          <w:rFonts w:ascii="仿宋" w:eastAsia="仿宋" w:hAnsi="仿宋" w:cs="仿宋"/>
          <w:spacing w:val="14"/>
          <w:sz w:val="21"/>
          <w:szCs w:val="21"/>
        </w:rPr>
        <w:t xml:space="preserve">  </w:t>
      </w:r>
      <w:r>
        <w:rPr>
          <w:rFonts w:ascii="仿宋" w:eastAsia="仿宋" w:hAnsi="仿宋" w:cs="仿宋"/>
          <w:color w:val="FD6500"/>
          <w:spacing w:val="-17"/>
          <w:sz w:val="21"/>
          <w:szCs w:val="21"/>
        </w:rPr>
        <w:t>20</w:t>
      </w:r>
      <w:r>
        <w:rPr>
          <w:rFonts w:ascii="仿宋" w:eastAsia="仿宋" w:hAnsi="仿宋" w:cs="仿宋"/>
          <w:color w:val="FD6500"/>
          <w:spacing w:val="-45"/>
          <w:sz w:val="21"/>
          <w:szCs w:val="21"/>
        </w:rPr>
        <w:t xml:space="preserve"> </w:t>
      </w:r>
      <w:r>
        <w:rPr>
          <w:rFonts w:ascii="Times New Roman" w:eastAsia="Times New Roman" w:hAnsi="Times New Roman" w:cs="Times New Roman"/>
          <w:color w:val="FD6500"/>
          <w:spacing w:val="-17"/>
          <w:sz w:val="21"/>
          <w:szCs w:val="21"/>
        </w:rPr>
        <w:t>xx</w:t>
      </w:r>
      <w:r>
        <w:rPr>
          <w:rFonts w:ascii="Times New Roman" w:eastAsia="Times New Roman" w:hAnsi="Times New Roman" w:cs="Times New Roman"/>
          <w:color w:val="FD6500"/>
          <w:spacing w:val="30"/>
          <w:w w:val="101"/>
          <w:sz w:val="21"/>
          <w:szCs w:val="21"/>
        </w:rPr>
        <w:t xml:space="preserve"> </w:t>
      </w:r>
      <w:r>
        <w:rPr>
          <w:rFonts w:ascii="仿宋" w:eastAsia="仿宋" w:hAnsi="仿宋" w:cs="仿宋"/>
          <w:color w:val="FD6500"/>
          <w:spacing w:val="-17"/>
          <w:sz w:val="21"/>
          <w:szCs w:val="21"/>
        </w:rPr>
        <w:t>年</w:t>
      </w:r>
      <w:r>
        <w:rPr>
          <w:rFonts w:ascii="仿宋" w:eastAsia="仿宋" w:hAnsi="仿宋" w:cs="仿宋"/>
          <w:color w:val="FD6500"/>
          <w:spacing w:val="24"/>
          <w:sz w:val="21"/>
          <w:szCs w:val="21"/>
        </w:rPr>
        <w:t xml:space="preserve">  </w:t>
      </w:r>
      <w:r>
        <w:rPr>
          <w:rFonts w:ascii="仿宋" w:eastAsia="仿宋" w:hAnsi="仿宋" w:cs="仿宋"/>
          <w:color w:val="FD6500"/>
          <w:spacing w:val="-17"/>
          <w:sz w:val="21"/>
          <w:szCs w:val="21"/>
        </w:rPr>
        <w:t>1</w:t>
      </w:r>
      <w:r>
        <w:rPr>
          <w:rFonts w:ascii="仿宋" w:eastAsia="仿宋" w:hAnsi="仿宋" w:cs="仿宋"/>
          <w:color w:val="FD6500"/>
          <w:spacing w:val="101"/>
          <w:sz w:val="21"/>
          <w:szCs w:val="21"/>
        </w:rPr>
        <w:t xml:space="preserve"> </w:t>
      </w:r>
      <w:r>
        <w:rPr>
          <w:rFonts w:ascii="仿宋" w:eastAsia="仿宋" w:hAnsi="仿宋" w:cs="仿宋"/>
          <w:color w:val="FD6500"/>
          <w:spacing w:val="-17"/>
          <w:sz w:val="21"/>
          <w:szCs w:val="21"/>
        </w:rPr>
        <w:t>月</w:t>
      </w:r>
      <w:r>
        <w:rPr>
          <w:rFonts w:ascii="仿宋" w:eastAsia="仿宋" w:hAnsi="仿宋" w:cs="仿宋"/>
          <w:color w:val="FD6500"/>
          <w:spacing w:val="8"/>
          <w:sz w:val="21"/>
          <w:szCs w:val="21"/>
        </w:rPr>
        <w:t xml:space="preserve">  </w:t>
      </w:r>
      <w:r>
        <w:rPr>
          <w:rFonts w:ascii="仿宋" w:eastAsia="仿宋" w:hAnsi="仿宋" w:cs="仿宋"/>
          <w:color w:val="FD6500"/>
          <w:spacing w:val="-17"/>
          <w:sz w:val="21"/>
          <w:szCs w:val="21"/>
        </w:rPr>
        <w:t>1</w:t>
      </w:r>
      <w:r>
        <w:rPr>
          <w:rFonts w:ascii="仿宋" w:eastAsia="仿宋" w:hAnsi="仿宋" w:cs="仿宋"/>
          <w:color w:val="FD6500"/>
          <w:spacing w:val="-21"/>
          <w:sz w:val="21"/>
          <w:szCs w:val="21"/>
        </w:rPr>
        <w:t xml:space="preserve"> </w:t>
      </w:r>
      <w:r>
        <w:rPr>
          <w:rFonts w:ascii="仿宋" w:eastAsia="仿宋" w:hAnsi="仿宋" w:cs="仿宋"/>
          <w:color w:val="FD6500"/>
          <w:spacing w:val="-17"/>
          <w:sz w:val="21"/>
          <w:szCs w:val="21"/>
        </w:rPr>
        <w:t>1</w:t>
      </w:r>
      <w:r>
        <w:rPr>
          <w:rFonts w:ascii="仿宋" w:eastAsia="仿宋" w:hAnsi="仿宋" w:cs="仿宋"/>
          <w:color w:val="FD6500"/>
          <w:spacing w:val="15"/>
          <w:sz w:val="21"/>
          <w:szCs w:val="21"/>
        </w:rPr>
        <w:t xml:space="preserve"> </w:t>
      </w:r>
      <w:r>
        <w:rPr>
          <w:rFonts w:ascii="仿宋" w:eastAsia="仿宋" w:hAnsi="仿宋" w:cs="仿宋"/>
          <w:color w:val="FD6500"/>
          <w:spacing w:val="-17"/>
          <w:sz w:val="21"/>
          <w:szCs w:val="21"/>
        </w:rPr>
        <w:t>日</w:t>
      </w:r>
    </w:p>
    <w:p>
      <w:pPr>
        <w:spacing w:line="222" w:lineRule="auto"/>
        <w:rPr>
          <w:rFonts w:ascii="仿宋" w:eastAsia="仿宋" w:hAnsi="仿宋" w:cs="仿宋"/>
        </w:rPr>
        <w:sectPr>
          <w:pgSz w:w="11910" w:h="16840"/>
          <w:pgMar w:top="819" w:right="560" w:bottom="0" w:left="660" w:header="0" w:footer="0" w:gutter="0"/>
          <w:pgNumType w:start="10"/>
          <w:cols w:space="708"/>
        </w:sectPr>
      </w:pPr>
    </w:p>
    <w:p>
      <w:pPr>
        <w:spacing w:before="71" w:line="221" w:lineRule="auto"/>
        <w:ind w:left="3110"/>
        <w:outlineLvl w:val="0"/>
        <w:rPr>
          <w:rFonts w:ascii="仿宋" w:eastAsia="仿宋" w:hAnsi="仿宋" w:cs="仿宋"/>
          <w:sz w:val="35"/>
          <w:szCs w:val="35"/>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s1025" type="#_x0000_t75" style="width:98.5pt;height:113.5pt;margin-top:367pt;margin-left:427.95pt;mso-position-horizontal-relative:page;mso-position-vertical-relative:page;mso-wrap-distance-left:0;mso-wrap-distance-right:0;position:absolute;z-index:251659264" o:allowincell="f" o:preferrelative="t" filled="f" stroked="f">
            <v:fill o:detectmouseclick="t"/>
            <v:imagedata r:id="rId4" o:title=""/>
            <v:path o:extrusionok="f"/>
            <o:lock v:ext="edit" aspectratio="f"/>
          </v:shape>
        </w:pict>
      </w:r>
      <w:r>
        <w:pict>
          <v:shape id="IM 4" o:spid="_x0000_s1026" type="#_x0000_t75" style="width:67.5pt;height:215.5pt;margin-top:499pt;margin-left:437pt;mso-position-horizontal-relative:page;mso-position-vertical-relative:page;mso-wrap-distance-left:0;mso-wrap-distance-right:0;position:absolute;z-index:251658240" o:allowincell="f" o:preferrelative="t" filled="f" stroked="f">
            <v:fill o:detectmouseclick="t"/>
            <v:imagedata r:id="rId5" o:title=""/>
            <v:path o:extrusionok="f"/>
            <o:lock v:ext="edit" aspectratio="f"/>
          </v:shape>
        </w:pict>
      </w:r>
      <w:bookmarkStart w:id="3" w:name="bookmark4"/>
      <w:bookmarkStart w:id="4" w:name="bookmark5"/>
      <w:bookmarkEnd w:id="3"/>
      <w:bookmarkEnd w:id="4"/>
      <w:r>
        <w:rPr>
          <w:rFonts w:ascii="仿宋" w:eastAsia="仿宋" w:hAnsi="仿宋" w:cs="仿宋"/>
          <w:b/>
          <w:bCs/>
          <w:spacing w:val="-6"/>
          <w:sz w:val="35"/>
          <w:szCs w:val="35"/>
        </w:rPr>
        <w:t>4、</w:t>
      </w:r>
      <w:r>
        <w:rPr>
          <w:rFonts w:ascii="仿宋" w:eastAsia="仿宋" w:hAnsi="仿宋" w:cs="仿宋"/>
          <w:spacing w:val="-92"/>
          <w:sz w:val="35"/>
          <w:szCs w:val="35"/>
        </w:rPr>
        <w:t xml:space="preserve"> </w:t>
      </w:r>
      <w:r>
        <w:rPr>
          <w:rFonts w:ascii="仿宋" w:eastAsia="仿宋" w:hAnsi="仿宋" w:cs="仿宋"/>
          <w:b/>
          <w:bCs/>
          <w:spacing w:val="-6"/>
          <w:sz w:val="35"/>
          <w:szCs w:val="35"/>
        </w:rPr>
        <w:t>货物说明一览表</w:t>
      </w:r>
    </w:p>
    <w:p>
      <w:pPr>
        <w:spacing w:before="53" w:line="219" w:lineRule="auto"/>
        <w:ind w:left="1719"/>
        <w:outlineLvl w:val="1"/>
        <w:rPr>
          <w:rFonts w:ascii="宋体" w:eastAsia="宋体" w:hAnsi="宋体" w:cs="宋体"/>
          <w:sz w:val="28"/>
          <w:szCs w:val="28"/>
        </w:rPr>
      </w:pPr>
      <w:r>
        <w:rPr>
          <w:rFonts w:ascii="宋体" w:eastAsia="宋体" w:hAnsi="宋体" w:cs="宋体"/>
          <w:b/>
          <w:bCs/>
          <w:spacing w:val="-5"/>
          <w:sz w:val="28"/>
          <w:szCs w:val="28"/>
        </w:rPr>
        <w:t>4.1、</w:t>
      </w:r>
      <w:r>
        <w:rPr>
          <w:rFonts w:ascii="宋体" w:eastAsia="宋体" w:hAnsi="宋体" w:cs="宋体"/>
          <w:spacing w:val="-5"/>
          <w:sz w:val="28"/>
          <w:szCs w:val="28"/>
        </w:rPr>
        <w:t xml:space="preserve"> </w:t>
      </w:r>
      <w:r>
        <w:rPr>
          <w:rFonts w:ascii="宋体" w:eastAsia="宋体" w:hAnsi="宋体" w:cs="宋体"/>
          <w:b/>
          <w:bCs/>
          <w:spacing w:val="-5"/>
          <w:sz w:val="28"/>
          <w:szCs w:val="28"/>
        </w:rPr>
        <w:t>永磁同步主机有机房电梯简要说明一览表</w:t>
      </w:r>
    </w:p>
    <w:p>
      <w:pPr>
        <w:pStyle w:val="BodyText"/>
        <w:spacing w:line="272" w:lineRule="auto"/>
      </w:pPr>
    </w:p>
    <w:p>
      <w:pPr>
        <w:spacing w:before="78" w:line="222" w:lineRule="auto"/>
        <w:ind w:left="105"/>
        <w:rPr>
          <w:rFonts w:ascii="宋体" w:eastAsia="宋体" w:hAnsi="宋体" w:cs="宋体"/>
          <w:sz w:val="24"/>
          <w:szCs w:val="24"/>
        </w:rPr>
      </w:pPr>
      <w:r>
        <w:rPr>
          <w:rFonts w:ascii="宋体" w:eastAsia="宋体" w:hAnsi="宋体" w:cs="宋体"/>
          <w:spacing w:val="-17"/>
          <w:sz w:val="24"/>
          <w:szCs w:val="24"/>
        </w:rPr>
        <w:t xml:space="preserve">投标人名称： </w:t>
      </w:r>
      <w:r>
        <w:rPr>
          <w:rFonts w:ascii="Times New Roman" w:eastAsia="Times New Roman" w:hAnsi="Times New Roman" w:cs="Times New Roman"/>
          <w:spacing w:val="-17"/>
          <w:sz w:val="24"/>
          <w:szCs w:val="24"/>
        </w:rPr>
        <w:t>XXX</w:t>
      </w:r>
      <w:r>
        <w:rPr>
          <w:rFonts w:ascii="宋体" w:eastAsia="宋体" w:hAnsi="宋体" w:cs="宋体"/>
          <w:spacing w:val="-17"/>
          <w:sz w:val="24"/>
          <w:szCs w:val="24"/>
        </w:rPr>
        <w:t>电梯有限公司</w:t>
      </w:r>
    </w:p>
    <w:p>
      <w:pPr>
        <w:spacing w:line="219" w:lineRule="auto"/>
        <w:ind w:left="105"/>
        <w:rPr>
          <w:rFonts w:ascii="宋体" w:eastAsia="宋体" w:hAnsi="宋体" w:cs="宋体"/>
          <w:sz w:val="23"/>
          <w:szCs w:val="23"/>
        </w:rPr>
      </w:pPr>
      <w:r>
        <w:rPr>
          <w:rFonts w:ascii="宋体" w:eastAsia="宋体" w:hAnsi="宋体" w:cs="宋体"/>
          <w:spacing w:val="-1"/>
          <w:sz w:val="23"/>
          <w:szCs w:val="23"/>
        </w:rPr>
        <w:t>招标编号，</w:t>
      </w:r>
    </w:p>
    <w:p>
      <w:pPr>
        <w:spacing w:line="32" w:lineRule="exact"/>
      </w:pPr>
    </w:p>
    <w:tbl>
      <w:tblPr>
        <w:tblStyle w:val="TableNormal5"/>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194"/>
        <w:gridCol w:w="719"/>
        <w:gridCol w:w="1249"/>
        <w:gridCol w:w="1628"/>
        <w:gridCol w:w="1249"/>
        <w:gridCol w:w="2327"/>
        <w:gridCol w:w="729"/>
        <w:gridCol w:w="904"/>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763"/>
        </w:trPr>
        <w:tc>
          <w:tcPr>
            <w:tcW w:w="1194" w:type="dxa"/>
            <w:vMerge w:val="restart"/>
            <w:tcBorders>
              <w:bottom w:val="nil"/>
            </w:tcBorders>
          </w:tcPr>
          <w:p>
            <w:pPr>
              <w:spacing w:line="253" w:lineRule="auto"/>
            </w:pPr>
          </w:p>
          <w:p>
            <w:pPr>
              <w:spacing w:line="253" w:lineRule="auto"/>
            </w:pPr>
          </w:p>
          <w:p>
            <w:pPr>
              <w:spacing w:line="253" w:lineRule="auto"/>
            </w:pPr>
          </w:p>
          <w:p>
            <w:pPr>
              <w:spacing w:line="254" w:lineRule="auto"/>
            </w:pPr>
          </w:p>
          <w:p>
            <w:pPr>
              <w:spacing w:line="254" w:lineRule="auto"/>
            </w:pPr>
          </w:p>
          <w:p>
            <w:pPr>
              <w:spacing w:line="254" w:lineRule="auto"/>
            </w:pPr>
          </w:p>
          <w:p>
            <w:pPr>
              <w:spacing w:line="254" w:lineRule="auto"/>
            </w:pPr>
          </w:p>
          <w:p>
            <w:pPr>
              <w:pStyle w:val="TableText"/>
              <w:spacing w:before="68" w:line="221" w:lineRule="auto"/>
              <w:ind w:left="165"/>
            </w:pPr>
            <w:r>
              <w:rPr>
                <w:color w:val="F56200"/>
                <w:spacing w:val="3"/>
              </w:rPr>
              <w:t>合同包号</w:t>
            </w:r>
          </w:p>
        </w:tc>
        <w:tc>
          <w:tcPr>
            <w:tcW w:w="719" w:type="dxa"/>
          </w:tcPr>
          <w:p>
            <w:pPr>
              <w:spacing w:line="266" w:lineRule="auto"/>
            </w:pPr>
          </w:p>
          <w:p>
            <w:pPr>
              <w:pStyle w:val="TableText"/>
              <w:spacing w:before="69" w:line="184" w:lineRule="auto"/>
              <w:ind w:left="291"/>
            </w:pPr>
            <w:r>
              <w:rPr>
                <w:color w:val="F66200"/>
              </w:rPr>
              <w:t>1</w:t>
            </w:r>
          </w:p>
        </w:tc>
        <w:tc>
          <w:tcPr>
            <w:tcW w:w="1249" w:type="dxa"/>
            <w:vMerge w:val="restart"/>
            <w:tcBorders>
              <w:bottom w:val="nil"/>
            </w:tcBorders>
          </w:tcPr>
          <w:p>
            <w:pPr>
              <w:spacing w:line="253" w:lineRule="auto"/>
            </w:pPr>
          </w:p>
          <w:p>
            <w:pPr>
              <w:spacing w:line="253" w:lineRule="auto"/>
            </w:pPr>
          </w:p>
          <w:p>
            <w:pPr>
              <w:spacing w:line="253" w:lineRule="auto"/>
            </w:pPr>
          </w:p>
          <w:p>
            <w:pPr>
              <w:spacing w:line="253" w:lineRule="auto"/>
            </w:pPr>
          </w:p>
          <w:p>
            <w:pPr>
              <w:spacing w:line="253" w:lineRule="auto"/>
            </w:pPr>
          </w:p>
          <w:p>
            <w:pPr>
              <w:spacing w:line="254" w:lineRule="auto"/>
            </w:pPr>
          </w:p>
          <w:p>
            <w:pPr>
              <w:spacing w:line="254" w:lineRule="auto"/>
            </w:pPr>
          </w:p>
          <w:p>
            <w:pPr>
              <w:pStyle w:val="TableText"/>
              <w:spacing w:before="68" w:line="219" w:lineRule="auto"/>
              <w:ind w:left="221"/>
            </w:pPr>
            <w:r>
              <w:rPr>
                <w:color w:val="F56200"/>
                <w:spacing w:val="2"/>
              </w:rPr>
              <w:t>货物名称</w:t>
            </w:r>
          </w:p>
        </w:tc>
        <w:tc>
          <w:tcPr>
            <w:tcW w:w="1628" w:type="dxa"/>
          </w:tcPr>
          <w:p>
            <w:pPr>
              <w:pStyle w:val="TableText"/>
              <w:spacing w:before="284" w:line="220" w:lineRule="auto"/>
              <w:ind w:left="383"/>
            </w:pPr>
            <w:r>
              <w:rPr>
                <w:color w:val="F46200"/>
                <w:spacing w:val="-2"/>
              </w:rPr>
              <w:t>乘客电梯</w:t>
            </w:r>
          </w:p>
        </w:tc>
        <w:tc>
          <w:tcPr>
            <w:tcW w:w="1249" w:type="dxa"/>
            <w:vMerge w:val="restart"/>
            <w:tcBorders>
              <w:bottom w:val="nil"/>
            </w:tcBorders>
          </w:tcPr>
          <w:p>
            <w:pPr>
              <w:spacing w:line="253" w:lineRule="auto"/>
            </w:pPr>
          </w:p>
          <w:p>
            <w:pPr>
              <w:spacing w:line="253" w:lineRule="auto"/>
            </w:pPr>
          </w:p>
          <w:p>
            <w:pPr>
              <w:spacing w:line="253" w:lineRule="auto"/>
            </w:pPr>
          </w:p>
          <w:p>
            <w:pPr>
              <w:spacing w:line="253" w:lineRule="auto"/>
            </w:pPr>
          </w:p>
          <w:p>
            <w:pPr>
              <w:spacing w:line="254" w:lineRule="auto"/>
            </w:pPr>
          </w:p>
          <w:p>
            <w:pPr>
              <w:spacing w:line="254" w:lineRule="auto"/>
            </w:pPr>
          </w:p>
          <w:p>
            <w:pPr>
              <w:spacing w:line="254" w:lineRule="auto"/>
            </w:pPr>
          </w:p>
          <w:p>
            <w:pPr>
              <w:pStyle w:val="TableText"/>
              <w:spacing w:before="68" w:line="219" w:lineRule="auto"/>
              <w:ind w:left="205"/>
            </w:pPr>
            <w:r>
              <w:rPr>
                <w:color w:val="F56200"/>
                <w:spacing w:val="2"/>
              </w:rPr>
              <w:t>型号规格</w:t>
            </w:r>
          </w:p>
        </w:tc>
        <w:tc>
          <w:tcPr>
            <w:tcW w:w="2327" w:type="dxa"/>
          </w:tcPr>
          <w:p>
            <w:pPr>
              <w:pStyle w:val="TableText"/>
              <w:spacing w:before="179" w:line="223" w:lineRule="auto"/>
              <w:ind w:left="526"/>
            </w:pPr>
            <w:r>
              <w:rPr>
                <w:color w:val="F66200"/>
                <w:spacing w:val="-1"/>
              </w:rPr>
              <w:t>DP30-630/1.0</w:t>
            </w:r>
          </w:p>
          <w:p>
            <w:pPr>
              <w:pStyle w:val="TableText"/>
              <w:spacing w:line="219" w:lineRule="auto"/>
              <w:ind w:left="766"/>
            </w:pPr>
            <w:r>
              <w:rPr>
                <w:color w:val="F46200"/>
                <w:spacing w:val="-7"/>
              </w:rPr>
              <w:t>9</w:t>
            </w:r>
            <w:r>
              <w:rPr>
                <w:color w:val="F46200"/>
                <w:spacing w:val="-40"/>
              </w:rPr>
              <w:t xml:space="preserve"> </w:t>
            </w:r>
            <w:r>
              <w:rPr>
                <w:color w:val="F46200"/>
                <w:spacing w:val="-7"/>
              </w:rPr>
              <w:t>层</w:t>
            </w:r>
            <w:r>
              <w:rPr>
                <w:color w:val="F46200"/>
                <w:spacing w:val="-39"/>
              </w:rPr>
              <w:t xml:space="preserve"> </w:t>
            </w:r>
            <w:r>
              <w:rPr>
                <w:color w:val="F46200"/>
                <w:spacing w:val="-7"/>
              </w:rPr>
              <w:t>9</w:t>
            </w:r>
            <w:r>
              <w:rPr>
                <w:color w:val="F46200"/>
                <w:spacing w:val="-39"/>
              </w:rPr>
              <w:t xml:space="preserve"> </w:t>
            </w:r>
            <w:r>
              <w:rPr>
                <w:color w:val="F46200"/>
                <w:spacing w:val="-7"/>
              </w:rPr>
              <w:t>站</w:t>
            </w:r>
          </w:p>
        </w:tc>
        <w:tc>
          <w:tcPr>
            <w:tcW w:w="729" w:type="dxa"/>
            <w:vMerge w:val="restart"/>
            <w:tcBorders>
              <w:bottom w:val="nil"/>
            </w:tcBorders>
          </w:tcPr>
          <w:p>
            <w:pPr>
              <w:spacing w:line="253" w:lineRule="auto"/>
            </w:pPr>
          </w:p>
          <w:p>
            <w:pPr>
              <w:spacing w:line="253" w:lineRule="auto"/>
            </w:pPr>
          </w:p>
          <w:p>
            <w:pPr>
              <w:spacing w:line="253" w:lineRule="auto"/>
            </w:pPr>
          </w:p>
          <w:p>
            <w:pPr>
              <w:spacing w:line="253" w:lineRule="auto"/>
            </w:pPr>
          </w:p>
          <w:p>
            <w:pPr>
              <w:spacing w:line="254" w:lineRule="auto"/>
            </w:pPr>
          </w:p>
          <w:p>
            <w:pPr>
              <w:spacing w:line="254" w:lineRule="auto"/>
            </w:pPr>
          </w:p>
          <w:p>
            <w:pPr>
              <w:spacing w:line="254" w:lineRule="auto"/>
            </w:pPr>
          </w:p>
          <w:p>
            <w:pPr>
              <w:pStyle w:val="TableText"/>
              <w:spacing w:before="68" w:line="219" w:lineRule="auto"/>
              <w:ind w:left="169"/>
            </w:pPr>
            <w:r>
              <w:rPr>
                <w:color w:val="F46200"/>
                <w:spacing w:val="-3"/>
              </w:rPr>
              <w:t>数量</w:t>
            </w:r>
          </w:p>
        </w:tc>
        <w:tc>
          <w:tcPr>
            <w:tcW w:w="904" w:type="dxa"/>
          </w:tcPr>
          <w:p>
            <w:pPr>
              <w:pStyle w:val="TableText"/>
              <w:spacing w:before="286" w:line="221" w:lineRule="auto"/>
              <w:ind w:left="339"/>
            </w:pPr>
            <w:r>
              <w:rPr>
                <w:color w:val="F56200"/>
              </w:rPr>
              <w:t>台</w:t>
            </w:r>
          </w:p>
        </w:tc>
      </w:tr>
      <w:tr>
        <w:tblPrEx>
          <w:tblInd w:w="5" w:type="dxa"/>
          <w:tblLayout w:type="fixed"/>
          <w:tblCellMar>
            <w:top w:w="0" w:type="dxa"/>
            <w:left w:w="0" w:type="dxa"/>
            <w:bottom w:w="0" w:type="dxa"/>
            <w:right w:w="0" w:type="dxa"/>
          </w:tblCellMar>
          <w:tblLook w:val="0000"/>
        </w:tblPrEx>
        <w:trPr>
          <w:trHeight w:val="778"/>
        </w:trPr>
        <w:tc>
          <w:tcPr>
            <w:tcW w:w="1194" w:type="dxa"/>
            <w:vMerge/>
            <w:tcBorders>
              <w:top w:val="nil"/>
              <w:bottom w:val="nil"/>
            </w:tcBorders>
          </w:tcPr>
          <w:p/>
        </w:tc>
        <w:tc>
          <w:tcPr>
            <w:tcW w:w="719" w:type="dxa"/>
          </w:tcPr>
          <w:p>
            <w:pPr>
              <w:spacing w:line="273" w:lineRule="auto"/>
            </w:pPr>
          </w:p>
          <w:p>
            <w:pPr>
              <w:pStyle w:val="TableText"/>
              <w:spacing w:before="68" w:line="184" w:lineRule="auto"/>
              <w:ind w:left="291"/>
            </w:pPr>
            <w:r>
              <w:rPr>
                <w:color w:val="F76300"/>
              </w:rPr>
              <w:t>1</w:t>
            </w:r>
          </w:p>
        </w:tc>
        <w:tc>
          <w:tcPr>
            <w:tcW w:w="1249" w:type="dxa"/>
            <w:vMerge/>
            <w:tcBorders>
              <w:top w:val="nil"/>
              <w:bottom w:val="nil"/>
            </w:tcBorders>
          </w:tcPr>
          <w:p/>
        </w:tc>
        <w:tc>
          <w:tcPr>
            <w:tcW w:w="1628" w:type="dxa"/>
          </w:tcPr>
          <w:p>
            <w:pPr>
              <w:pStyle w:val="TableText"/>
              <w:spacing w:before="291" w:line="220" w:lineRule="auto"/>
              <w:ind w:left="383"/>
            </w:pPr>
            <w:r>
              <w:rPr>
                <w:color w:val="F46200"/>
                <w:spacing w:val="-2"/>
              </w:rPr>
              <w:t>乘客电梯</w:t>
            </w:r>
          </w:p>
        </w:tc>
        <w:tc>
          <w:tcPr>
            <w:tcW w:w="1249" w:type="dxa"/>
            <w:vMerge/>
            <w:tcBorders>
              <w:top w:val="nil"/>
              <w:bottom w:val="nil"/>
            </w:tcBorders>
          </w:tcPr>
          <w:p/>
        </w:tc>
        <w:tc>
          <w:tcPr>
            <w:tcW w:w="2327" w:type="dxa"/>
          </w:tcPr>
          <w:p>
            <w:pPr>
              <w:pStyle w:val="TableText"/>
              <w:spacing w:before="186" w:line="232" w:lineRule="auto"/>
              <w:ind w:left="526"/>
            </w:pPr>
            <w:r>
              <w:rPr>
                <w:color w:val="F46200"/>
                <w:spacing w:val="-1"/>
              </w:rPr>
              <w:t>DP30-800/1.5</w:t>
            </w:r>
          </w:p>
          <w:p>
            <w:pPr>
              <w:pStyle w:val="TableText"/>
              <w:spacing w:line="219" w:lineRule="auto"/>
              <w:ind w:left="736"/>
            </w:pPr>
            <w:r>
              <w:rPr>
                <w:color w:val="F46200"/>
                <w:spacing w:val="1"/>
              </w:rPr>
              <w:t>11层11站</w:t>
            </w:r>
          </w:p>
        </w:tc>
        <w:tc>
          <w:tcPr>
            <w:tcW w:w="729" w:type="dxa"/>
            <w:vMerge/>
            <w:tcBorders>
              <w:top w:val="nil"/>
              <w:bottom w:val="nil"/>
            </w:tcBorders>
          </w:tcPr>
          <w:p/>
        </w:tc>
        <w:tc>
          <w:tcPr>
            <w:tcW w:w="904" w:type="dxa"/>
          </w:tcPr>
          <w:p>
            <w:pPr>
              <w:pStyle w:val="TableText"/>
              <w:spacing w:before="293" w:line="221" w:lineRule="auto"/>
              <w:ind w:left="339"/>
            </w:pPr>
            <w:r>
              <w:rPr>
                <w:color w:val="F46A00"/>
              </w:rPr>
              <w:t>台</w:t>
            </w:r>
          </w:p>
        </w:tc>
      </w:tr>
      <w:tr>
        <w:tblPrEx>
          <w:tblInd w:w="5" w:type="dxa"/>
          <w:tblLayout w:type="fixed"/>
          <w:tblCellMar>
            <w:top w:w="0" w:type="dxa"/>
            <w:left w:w="0" w:type="dxa"/>
            <w:bottom w:w="0" w:type="dxa"/>
            <w:right w:w="0" w:type="dxa"/>
          </w:tblCellMar>
          <w:tblLook w:val="0000"/>
        </w:tblPrEx>
        <w:trPr>
          <w:trHeight w:val="778"/>
        </w:trPr>
        <w:tc>
          <w:tcPr>
            <w:tcW w:w="1194" w:type="dxa"/>
            <w:vMerge/>
            <w:tcBorders>
              <w:top w:val="nil"/>
              <w:bottom w:val="nil"/>
            </w:tcBorders>
          </w:tcPr>
          <w:p/>
        </w:tc>
        <w:tc>
          <w:tcPr>
            <w:tcW w:w="719" w:type="dxa"/>
          </w:tcPr>
          <w:p>
            <w:pPr>
              <w:spacing w:line="275" w:lineRule="auto"/>
            </w:pPr>
          </w:p>
          <w:p>
            <w:pPr>
              <w:pStyle w:val="TableText"/>
              <w:spacing w:before="68" w:line="184" w:lineRule="auto"/>
              <w:ind w:left="291"/>
            </w:pPr>
            <w:r>
              <w:rPr>
                <w:color w:val="F56200"/>
              </w:rPr>
              <w:t>1</w:t>
            </w:r>
          </w:p>
        </w:tc>
        <w:tc>
          <w:tcPr>
            <w:tcW w:w="1249" w:type="dxa"/>
            <w:vMerge/>
            <w:tcBorders>
              <w:top w:val="nil"/>
              <w:bottom w:val="nil"/>
            </w:tcBorders>
          </w:tcPr>
          <w:p/>
        </w:tc>
        <w:tc>
          <w:tcPr>
            <w:tcW w:w="1628" w:type="dxa"/>
          </w:tcPr>
          <w:p>
            <w:pPr>
              <w:pStyle w:val="TableText"/>
              <w:spacing w:before="293" w:line="220" w:lineRule="auto"/>
              <w:ind w:left="383"/>
            </w:pPr>
            <w:r>
              <w:rPr>
                <w:color w:val="F56200"/>
                <w:spacing w:val="-2"/>
              </w:rPr>
              <w:t>乘客电梯</w:t>
            </w:r>
          </w:p>
        </w:tc>
        <w:tc>
          <w:tcPr>
            <w:tcW w:w="1249" w:type="dxa"/>
            <w:vMerge/>
            <w:tcBorders>
              <w:top w:val="nil"/>
              <w:bottom w:val="nil"/>
            </w:tcBorders>
          </w:tcPr>
          <w:p/>
        </w:tc>
        <w:tc>
          <w:tcPr>
            <w:tcW w:w="2327" w:type="dxa"/>
          </w:tcPr>
          <w:p>
            <w:pPr>
              <w:pStyle w:val="TableText"/>
              <w:spacing w:before="188" w:line="223" w:lineRule="auto"/>
              <w:ind w:left="526"/>
            </w:pPr>
            <w:r>
              <w:rPr>
                <w:color w:val="F86300"/>
                <w:spacing w:val="-1"/>
              </w:rPr>
              <w:t>DP30-800/1.5</w:t>
            </w:r>
          </w:p>
          <w:p>
            <w:pPr>
              <w:pStyle w:val="TableText"/>
              <w:spacing w:line="219" w:lineRule="auto"/>
              <w:ind w:left="736"/>
            </w:pPr>
            <w:r>
              <w:rPr>
                <w:color w:val="F86300"/>
                <w:spacing w:val="1"/>
              </w:rPr>
              <w:t>18层18站</w:t>
            </w:r>
          </w:p>
        </w:tc>
        <w:tc>
          <w:tcPr>
            <w:tcW w:w="729" w:type="dxa"/>
            <w:vMerge/>
            <w:tcBorders>
              <w:top w:val="nil"/>
              <w:bottom w:val="nil"/>
            </w:tcBorders>
          </w:tcPr>
          <w:p/>
        </w:tc>
        <w:tc>
          <w:tcPr>
            <w:tcW w:w="904" w:type="dxa"/>
          </w:tcPr>
          <w:p>
            <w:pPr>
              <w:pStyle w:val="TableText"/>
              <w:spacing w:before="295" w:line="221" w:lineRule="auto"/>
              <w:ind w:left="339"/>
            </w:pPr>
            <w:r>
              <w:rPr>
                <w:color w:val="F66B00"/>
              </w:rPr>
              <w:t>台</w:t>
            </w:r>
          </w:p>
        </w:tc>
      </w:tr>
      <w:tr>
        <w:tblPrEx>
          <w:tblInd w:w="5" w:type="dxa"/>
          <w:tblLayout w:type="fixed"/>
          <w:tblCellMar>
            <w:top w:w="0" w:type="dxa"/>
            <w:left w:w="0" w:type="dxa"/>
            <w:bottom w:w="0" w:type="dxa"/>
            <w:right w:w="0" w:type="dxa"/>
          </w:tblCellMar>
          <w:tblLook w:val="0000"/>
        </w:tblPrEx>
        <w:trPr>
          <w:trHeight w:val="758"/>
        </w:trPr>
        <w:tc>
          <w:tcPr>
            <w:tcW w:w="1194" w:type="dxa"/>
            <w:vMerge/>
            <w:tcBorders>
              <w:top w:val="nil"/>
              <w:bottom w:val="nil"/>
            </w:tcBorders>
          </w:tcPr>
          <w:p/>
        </w:tc>
        <w:tc>
          <w:tcPr>
            <w:tcW w:w="719" w:type="dxa"/>
          </w:tcPr>
          <w:p>
            <w:pPr>
              <w:spacing w:line="267" w:lineRule="auto"/>
            </w:pPr>
          </w:p>
          <w:p>
            <w:pPr>
              <w:pStyle w:val="TableText"/>
              <w:spacing w:before="68" w:line="184" w:lineRule="auto"/>
              <w:ind w:left="291"/>
            </w:pPr>
            <w:r>
              <w:rPr>
                <w:color w:val="F86300"/>
              </w:rPr>
              <w:t>1</w:t>
            </w:r>
          </w:p>
        </w:tc>
        <w:tc>
          <w:tcPr>
            <w:tcW w:w="1249" w:type="dxa"/>
            <w:vMerge/>
            <w:tcBorders>
              <w:top w:val="nil"/>
              <w:bottom w:val="nil"/>
            </w:tcBorders>
          </w:tcPr>
          <w:p/>
        </w:tc>
        <w:tc>
          <w:tcPr>
            <w:tcW w:w="1628" w:type="dxa"/>
          </w:tcPr>
          <w:p>
            <w:pPr>
              <w:pStyle w:val="TableText"/>
              <w:spacing w:before="285" w:line="220" w:lineRule="auto"/>
              <w:ind w:left="383"/>
            </w:pPr>
            <w:r>
              <w:rPr>
                <w:color w:val="F66200"/>
                <w:spacing w:val="-2"/>
              </w:rPr>
              <w:t>住宅电梯</w:t>
            </w:r>
          </w:p>
        </w:tc>
        <w:tc>
          <w:tcPr>
            <w:tcW w:w="1249" w:type="dxa"/>
            <w:vMerge/>
            <w:tcBorders>
              <w:top w:val="nil"/>
              <w:bottom w:val="nil"/>
            </w:tcBorders>
          </w:tcPr>
          <w:p/>
        </w:tc>
        <w:tc>
          <w:tcPr>
            <w:tcW w:w="2327" w:type="dxa"/>
          </w:tcPr>
          <w:p>
            <w:pPr>
              <w:pStyle w:val="TableText"/>
              <w:spacing w:before="180" w:line="232" w:lineRule="auto"/>
              <w:ind w:left="526"/>
            </w:pPr>
            <w:r>
              <w:rPr>
                <w:color w:val="F76300"/>
                <w:spacing w:val="-1"/>
              </w:rPr>
              <w:t>DP30-800/1.5</w:t>
            </w:r>
          </w:p>
          <w:p>
            <w:pPr>
              <w:pStyle w:val="TableText"/>
              <w:spacing w:line="219" w:lineRule="auto"/>
              <w:ind w:left="736"/>
            </w:pPr>
            <w:r>
              <w:rPr>
                <w:color w:val="F76300"/>
                <w:spacing w:val="1"/>
              </w:rPr>
              <w:t>11层11站</w:t>
            </w:r>
          </w:p>
        </w:tc>
        <w:tc>
          <w:tcPr>
            <w:tcW w:w="729" w:type="dxa"/>
            <w:vMerge/>
            <w:tcBorders>
              <w:top w:val="nil"/>
              <w:bottom w:val="nil"/>
            </w:tcBorders>
          </w:tcPr>
          <w:p/>
        </w:tc>
        <w:tc>
          <w:tcPr>
            <w:tcW w:w="904" w:type="dxa"/>
          </w:tcPr>
          <w:p>
            <w:pPr>
              <w:pStyle w:val="TableText"/>
              <w:spacing w:before="287" w:line="221" w:lineRule="auto"/>
              <w:ind w:left="339"/>
            </w:pPr>
            <w:r>
              <w:rPr>
                <w:color w:val="F46200"/>
              </w:rPr>
              <w:t>台</w:t>
            </w:r>
          </w:p>
        </w:tc>
      </w:tr>
      <w:tr>
        <w:tblPrEx>
          <w:tblInd w:w="5" w:type="dxa"/>
          <w:tblLayout w:type="fixed"/>
          <w:tblCellMar>
            <w:top w:w="0" w:type="dxa"/>
            <w:left w:w="0" w:type="dxa"/>
            <w:bottom w:w="0" w:type="dxa"/>
            <w:right w:w="0" w:type="dxa"/>
          </w:tblCellMar>
          <w:tblLook w:val="0000"/>
        </w:tblPrEx>
        <w:trPr>
          <w:trHeight w:val="782"/>
        </w:trPr>
        <w:tc>
          <w:tcPr>
            <w:tcW w:w="1194" w:type="dxa"/>
            <w:vMerge/>
            <w:tcBorders>
              <w:top w:val="nil"/>
            </w:tcBorders>
          </w:tcPr>
          <w:p/>
        </w:tc>
        <w:tc>
          <w:tcPr>
            <w:tcW w:w="719" w:type="dxa"/>
          </w:tcPr>
          <w:p>
            <w:pPr>
              <w:spacing w:line="279" w:lineRule="auto"/>
            </w:pPr>
          </w:p>
          <w:p>
            <w:pPr>
              <w:pStyle w:val="TableText"/>
              <w:spacing w:before="68" w:line="184" w:lineRule="auto"/>
              <w:ind w:left="291"/>
            </w:pPr>
            <w:r>
              <w:rPr>
                <w:color w:val="F76300"/>
              </w:rPr>
              <w:t>1</w:t>
            </w:r>
          </w:p>
        </w:tc>
        <w:tc>
          <w:tcPr>
            <w:tcW w:w="1249" w:type="dxa"/>
            <w:vMerge/>
            <w:tcBorders>
              <w:top w:val="nil"/>
            </w:tcBorders>
          </w:tcPr>
          <w:p/>
        </w:tc>
        <w:tc>
          <w:tcPr>
            <w:tcW w:w="1628" w:type="dxa"/>
          </w:tcPr>
          <w:p>
            <w:pPr>
              <w:pStyle w:val="TableText"/>
              <w:spacing w:before="297" w:line="220" w:lineRule="auto"/>
              <w:ind w:left="383"/>
            </w:pPr>
            <w:r>
              <w:rPr>
                <w:color w:val="F66200"/>
                <w:spacing w:val="-2"/>
              </w:rPr>
              <w:t>住宅电梯</w:t>
            </w:r>
          </w:p>
        </w:tc>
        <w:tc>
          <w:tcPr>
            <w:tcW w:w="1249" w:type="dxa"/>
            <w:vMerge/>
            <w:tcBorders>
              <w:top w:val="nil"/>
            </w:tcBorders>
          </w:tcPr>
          <w:p/>
        </w:tc>
        <w:tc>
          <w:tcPr>
            <w:tcW w:w="2327" w:type="dxa"/>
          </w:tcPr>
          <w:p>
            <w:pPr>
              <w:pStyle w:val="TableText"/>
              <w:spacing w:before="202" w:line="223" w:lineRule="auto"/>
              <w:ind w:left="526"/>
            </w:pPr>
            <w:r>
              <w:rPr>
                <w:color w:val="F56200"/>
                <w:spacing w:val="-1"/>
              </w:rPr>
              <w:t>DP30-800/1.5</w:t>
            </w:r>
          </w:p>
          <w:p>
            <w:pPr>
              <w:pStyle w:val="TableText"/>
              <w:spacing w:line="219" w:lineRule="auto"/>
              <w:ind w:left="736"/>
            </w:pPr>
            <w:r>
              <w:rPr>
                <w:color w:val="F66200"/>
                <w:spacing w:val="1"/>
              </w:rPr>
              <w:t>18层18站</w:t>
            </w:r>
          </w:p>
        </w:tc>
        <w:tc>
          <w:tcPr>
            <w:tcW w:w="729" w:type="dxa"/>
            <w:vMerge/>
            <w:tcBorders>
              <w:top w:val="nil"/>
            </w:tcBorders>
          </w:tcPr>
          <w:p/>
        </w:tc>
        <w:tc>
          <w:tcPr>
            <w:tcW w:w="904" w:type="dxa"/>
          </w:tcPr>
          <w:p>
            <w:pPr>
              <w:pStyle w:val="TableText"/>
              <w:spacing w:before="299" w:line="221" w:lineRule="auto"/>
              <w:ind w:left="339"/>
            </w:pPr>
            <w:r>
              <w:rPr>
                <w:color w:val="F56200"/>
              </w:rPr>
              <w:t>台</w:t>
            </w:r>
          </w:p>
        </w:tc>
      </w:tr>
    </w:tbl>
    <w:p>
      <w:pPr>
        <w:spacing w:before="20" w:line="219" w:lineRule="auto"/>
        <w:ind w:left="128"/>
        <w:outlineLvl w:val="2"/>
        <w:rPr>
          <w:rFonts w:ascii="宋体" w:eastAsia="宋体" w:hAnsi="宋体" w:cs="宋体"/>
          <w:sz w:val="23"/>
          <w:szCs w:val="23"/>
        </w:rPr>
      </w:pPr>
      <w:r>
        <w:rPr>
          <w:rFonts w:ascii="宋体" w:eastAsia="宋体" w:hAnsi="宋体" w:cs="宋体"/>
          <w:b/>
          <w:bCs/>
          <w:spacing w:val="-2"/>
          <w:sz w:val="23"/>
          <w:szCs w:val="23"/>
        </w:rPr>
        <w:t>1、货物详细性能说明</w:t>
      </w:r>
    </w:p>
    <w:p>
      <w:pPr>
        <w:spacing w:before="79" w:line="319" w:lineRule="exact"/>
        <w:ind w:left="108"/>
        <w:rPr>
          <w:rFonts w:ascii="宋体" w:eastAsia="宋体" w:hAnsi="宋体" w:cs="宋体"/>
          <w:sz w:val="24"/>
          <w:szCs w:val="24"/>
        </w:rPr>
      </w:pPr>
      <w:r>
        <w:rPr>
          <w:rFonts w:ascii="宋体" w:eastAsia="宋体" w:hAnsi="宋体" w:cs="宋体"/>
          <w:b/>
          <w:bCs/>
          <w:spacing w:val="-5"/>
          <w:position w:val="5"/>
          <w:sz w:val="24"/>
          <w:szCs w:val="24"/>
        </w:rPr>
        <w:t>一、</w:t>
      </w:r>
      <w:r>
        <w:rPr>
          <w:rFonts w:ascii="Times New Roman" w:eastAsia="Times New Roman" w:hAnsi="Times New Roman" w:cs="Times New Roman"/>
          <w:b/>
          <w:bCs/>
          <w:spacing w:val="-5"/>
          <w:position w:val="5"/>
          <w:sz w:val="24"/>
          <w:szCs w:val="24"/>
        </w:rPr>
        <w:t>DP30</w:t>
      </w:r>
      <w:r>
        <w:rPr>
          <w:rFonts w:ascii="宋体" w:eastAsia="宋体" w:hAnsi="宋体" w:cs="宋体"/>
          <w:b/>
          <w:bCs/>
          <w:spacing w:val="-5"/>
          <w:position w:val="5"/>
          <w:sz w:val="24"/>
          <w:szCs w:val="24"/>
        </w:rPr>
        <w:t>系列电梯主要特点</w:t>
      </w:r>
    </w:p>
    <w:p>
      <w:pPr>
        <w:spacing w:before="1" w:line="218" w:lineRule="auto"/>
        <w:ind w:left="108"/>
        <w:rPr>
          <w:rFonts w:ascii="宋体" w:eastAsia="宋体" w:hAnsi="宋体" w:cs="宋体"/>
          <w:sz w:val="24"/>
          <w:szCs w:val="24"/>
        </w:rPr>
      </w:pPr>
      <w:r>
        <w:rPr>
          <w:rFonts w:ascii="宋体" w:eastAsia="宋体" w:hAnsi="宋体" w:cs="宋体"/>
          <w:b/>
          <w:bCs/>
          <w:spacing w:val="-11"/>
          <w:sz w:val="24"/>
          <w:szCs w:val="24"/>
        </w:rPr>
        <w:t>1.</w:t>
      </w:r>
      <w:r>
        <w:rPr>
          <w:rFonts w:ascii="宋体" w:eastAsia="宋体" w:hAnsi="宋体" w:cs="宋体"/>
          <w:spacing w:val="67"/>
          <w:sz w:val="24"/>
          <w:szCs w:val="24"/>
        </w:rPr>
        <w:t xml:space="preserve"> </w:t>
      </w:r>
      <w:r>
        <w:rPr>
          <w:rFonts w:ascii="宋体" w:eastAsia="宋体" w:hAnsi="宋体" w:cs="宋体"/>
          <w:b/>
          <w:bCs/>
          <w:spacing w:val="-11"/>
          <w:sz w:val="24"/>
          <w:szCs w:val="24"/>
        </w:rPr>
        <w:t>主机</w:t>
      </w:r>
    </w:p>
    <w:p>
      <w:pPr>
        <w:spacing w:before="145" w:line="219" w:lineRule="auto"/>
        <w:ind w:left="108"/>
        <w:rPr>
          <w:rFonts w:ascii="宋体" w:eastAsia="宋体" w:hAnsi="宋体" w:cs="宋体"/>
          <w:sz w:val="24"/>
          <w:szCs w:val="24"/>
        </w:rPr>
      </w:pPr>
      <w:r>
        <w:rPr>
          <w:rFonts w:ascii="宋体" w:eastAsia="宋体" w:hAnsi="宋体" w:cs="宋体"/>
          <w:b/>
          <w:bCs/>
          <w:color w:val="F96300"/>
          <w:spacing w:val="-3"/>
          <w:sz w:val="24"/>
          <w:szCs w:val="24"/>
        </w:rPr>
        <w:t>无齿轮永磁同步曳引机——美国KINETEK</w:t>
      </w:r>
      <w:r>
        <w:rPr>
          <w:rFonts w:ascii="宋体" w:eastAsia="宋体" w:hAnsi="宋体" w:cs="宋体"/>
          <w:color w:val="F96300"/>
          <w:spacing w:val="-3"/>
          <w:sz w:val="24"/>
          <w:szCs w:val="24"/>
        </w:rPr>
        <w:t xml:space="preserve"> </w:t>
      </w:r>
      <w:r>
        <w:rPr>
          <w:rFonts w:ascii="宋体" w:eastAsia="宋体" w:hAnsi="宋体" w:cs="宋体"/>
          <w:b/>
          <w:bCs/>
          <w:color w:val="F96300"/>
          <w:spacing w:val="-3"/>
          <w:sz w:val="24"/>
          <w:szCs w:val="24"/>
        </w:rPr>
        <w:t>原装原品牌进口</w:t>
      </w:r>
    </w:p>
    <w:p>
      <w:pPr>
        <w:spacing w:before="39" w:line="319" w:lineRule="exact"/>
        <w:ind w:left="105"/>
        <w:rPr>
          <w:rFonts w:ascii="宋体" w:eastAsia="宋体" w:hAnsi="宋体" w:cs="宋体"/>
          <w:sz w:val="24"/>
          <w:szCs w:val="24"/>
        </w:rPr>
      </w:pPr>
      <w:r>
        <w:rPr>
          <w:rFonts w:ascii="宋体" w:eastAsia="宋体" w:hAnsi="宋体" w:cs="宋体"/>
          <w:spacing w:val="-3"/>
          <w:position w:val="5"/>
          <w:sz w:val="24"/>
          <w:szCs w:val="24"/>
        </w:rPr>
        <w:t>结构紧凑，体积小，便于布置；低能耗，低噪音，高平稳性，</w:t>
      </w:r>
    </w:p>
    <w:p>
      <w:pPr>
        <w:spacing w:before="1" w:line="217" w:lineRule="auto"/>
        <w:ind w:left="105"/>
        <w:rPr>
          <w:rFonts w:ascii="宋体" w:eastAsia="宋体" w:hAnsi="宋体" w:cs="宋体"/>
          <w:sz w:val="24"/>
          <w:szCs w:val="24"/>
        </w:rPr>
      </w:pPr>
      <w:r>
        <w:rPr>
          <w:rFonts w:ascii="宋体" w:eastAsia="宋体" w:hAnsi="宋体" w:cs="宋体"/>
          <w:spacing w:val="-1"/>
          <w:sz w:val="24"/>
          <w:szCs w:val="24"/>
        </w:rPr>
        <w:t>性价比高。曳引机传动效率高，在额定转距以下工作时，电</w:t>
      </w:r>
    </w:p>
    <w:p>
      <w:pPr>
        <w:spacing w:before="38" w:line="219" w:lineRule="auto"/>
        <w:ind w:left="105"/>
        <w:rPr>
          <w:rFonts w:ascii="宋体" w:eastAsia="宋体" w:hAnsi="宋体" w:cs="宋体"/>
          <w:sz w:val="24"/>
          <w:szCs w:val="24"/>
        </w:rPr>
      </w:pPr>
      <w:r>
        <w:rPr>
          <w:rFonts w:ascii="宋体" w:eastAsia="宋体" w:hAnsi="宋体" w:cs="宋体"/>
          <w:spacing w:val="12"/>
          <w:sz w:val="24"/>
          <w:szCs w:val="24"/>
        </w:rPr>
        <w:t>机实际所需功率与蜗轮轮蜗杆传动曳引机比节能约</w:t>
      </w:r>
      <w:r>
        <w:rPr>
          <w:rFonts w:ascii="宋体" w:eastAsia="宋体" w:hAnsi="宋体" w:cs="宋体"/>
          <w:spacing w:val="11"/>
          <w:sz w:val="24"/>
          <w:szCs w:val="24"/>
        </w:rPr>
        <w:t>40%。</w:t>
      </w:r>
    </w:p>
    <w:p>
      <w:pPr>
        <w:spacing w:before="31" w:line="219" w:lineRule="auto"/>
        <w:ind w:left="105"/>
        <w:rPr>
          <w:rFonts w:ascii="宋体" w:eastAsia="宋体" w:hAnsi="宋体" w:cs="宋体"/>
          <w:sz w:val="24"/>
          <w:szCs w:val="24"/>
        </w:rPr>
      </w:pPr>
      <w:r>
        <w:rPr>
          <w:rFonts w:ascii="宋体" w:eastAsia="宋体" w:hAnsi="宋体" w:cs="宋体"/>
          <w:spacing w:val="-5"/>
          <w:sz w:val="24"/>
          <w:szCs w:val="24"/>
        </w:rPr>
        <w:t>质量可靠，</w:t>
      </w:r>
      <w:r>
        <w:rPr>
          <w:rFonts w:ascii="宋体" w:eastAsia="宋体" w:hAnsi="宋体" w:cs="宋体"/>
          <w:spacing w:val="-15"/>
          <w:sz w:val="24"/>
          <w:szCs w:val="24"/>
        </w:rPr>
        <w:t xml:space="preserve"> </w:t>
      </w:r>
      <w:r>
        <w:rPr>
          <w:rFonts w:ascii="宋体" w:eastAsia="宋体" w:hAnsi="宋体" w:cs="宋体"/>
          <w:b/>
          <w:bCs/>
          <w:color w:val="F96300"/>
          <w:spacing w:val="-5"/>
          <w:sz w:val="24"/>
          <w:szCs w:val="24"/>
        </w:rPr>
        <w:t>同时提供主机5年质量保证期。</w:t>
      </w:r>
    </w:p>
    <w:p>
      <w:pPr>
        <w:pStyle w:val="BodyText"/>
        <w:spacing w:line="297" w:lineRule="auto"/>
      </w:pPr>
    </w:p>
    <w:p>
      <w:pPr>
        <w:spacing w:before="79" w:line="220" w:lineRule="auto"/>
        <w:ind w:left="108"/>
        <w:outlineLvl w:val="2"/>
        <w:rPr>
          <w:rFonts w:ascii="宋体" w:eastAsia="宋体" w:hAnsi="宋体" w:cs="宋体"/>
          <w:sz w:val="24"/>
          <w:szCs w:val="24"/>
        </w:rPr>
      </w:pPr>
      <w:r>
        <w:rPr>
          <w:rFonts w:ascii="宋体" w:eastAsia="宋体" w:hAnsi="宋体" w:cs="宋体"/>
          <w:b/>
          <w:bCs/>
          <w:sz w:val="24"/>
          <w:szCs w:val="24"/>
        </w:rPr>
        <w:t>2.</w:t>
      </w:r>
      <w:r>
        <w:rPr>
          <w:rFonts w:ascii="宋体" w:eastAsia="宋体" w:hAnsi="宋体" w:cs="宋体"/>
          <w:spacing w:val="42"/>
          <w:sz w:val="24"/>
          <w:szCs w:val="24"/>
        </w:rPr>
        <w:t xml:space="preserve"> </w:t>
      </w:r>
      <w:r>
        <w:rPr>
          <w:rFonts w:ascii="宋体" w:eastAsia="宋体" w:hAnsi="宋体" w:cs="宋体"/>
          <w:b/>
          <w:bCs/>
          <w:sz w:val="24"/>
          <w:szCs w:val="24"/>
        </w:rPr>
        <w:t>控制柜</w:t>
      </w:r>
    </w:p>
    <w:p>
      <w:pPr>
        <w:spacing w:before="26" w:line="239" w:lineRule="auto"/>
        <w:ind w:left="595"/>
        <w:rPr>
          <w:rFonts w:ascii="宋体" w:eastAsia="宋体" w:hAnsi="宋体" w:cs="宋体"/>
          <w:sz w:val="24"/>
          <w:szCs w:val="24"/>
        </w:rPr>
      </w:pPr>
      <w:r>
        <w:rPr>
          <w:rFonts w:ascii="宋体" w:eastAsia="宋体" w:hAnsi="宋体" w:cs="宋体"/>
          <w:spacing w:val="-1"/>
          <w:sz w:val="24"/>
          <w:szCs w:val="24"/>
        </w:rPr>
        <w:t>控制柜的主控电脑和变频驱动系统采用我公司自主研发</w:t>
      </w:r>
    </w:p>
    <w:p>
      <w:pPr>
        <w:spacing w:line="219" w:lineRule="auto"/>
        <w:ind w:left="105"/>
        <w:rPr>
          <w:rFonts w:ascii="宋体" w:eastAsia="宋体" w:hAnsi="宋体" w:cs="宋体"/>
          <w:sz w:val="24"/>
          <w:szCs w:val="24"/>
        </w:rPr>
      </w:pPr>
      <w:r>
        <w:rPr>
          <w:rFonts w:ascii="宋体" w:eastAsia="宋体" w:hAnsi="宋体" w:cs="宋体"/>
          <w:spacing w:val="-3"/>
          <w:sz w:val="24"/>
          <w:szCs w:val="24"/>
        </w:rPr>
        <w:t>、生产，代表电梯控制技术发展方向、迎接行业格局变更的</w:t>
      </w:r>
    </w:p>
    <w:p>
      <w:pPr>
        <w:spacing w:before="21" w:line="219" w:lineRule="auto"/>
        <w:ind w:left="105"/>
        <w:rPr>
          <w:rFonts w:ascii="宋体" w:eastAsia="宋体" w:hAnsi="宋体" w:cs="宋体"/>
          <w:sz w:val="24"/>
          <w:szCs w:val="24"/>
        </w:rPr>
      </w:pPr>
      <w:r>
        <w:rPr>
          <w:rFonts w:ascii="宋体" w:eastAsia="宋体" w:hAnsi="宋体" w:cs="宋体"/>
          <w:spacing w:val="3"/>
          <w:sz w:val="24"/>
          <w:szCs w:val="24"/>
        </w:rPr>
        <w:t>新一代智能化矢量型电梯一体化控制器，采用</w:t>
      </w:r>
      <w:r>
        <w:rPr>
          <w:rFonts w:ascii="宋体" w:eastAsia="宋体" w:hAnsi="宋体" w:cs="宋体"/>
          <w:b/>
          <w:bCs/>
          <w:spacing w:val="3"/>
          <w:sz w:val="24"/>
          <w:szCs w:val="24"/>
        </w:rPr>
        <w:t>双32位微电</w:t>
      </w:r>
    </w:p>
    <w:p>
      <w:pPr>
        <w:spacing w:before="27" w:line="219" w:lineRule="auto"/>
        <w:ind w:left="108"/>
        <w:rPr>
          <w:rFonts w:ascii="宋体" w:eastAsia="宋体" w:hAnsi="宋体" w:cs="宋体"/>
          <w:sz w:val="24"/>
          <w:szCs w:val="24"/>
        </w:rPr>
      </w:pPr>
      <w:r>
        <w:rPr>
          <w:rFonts w:ascii="宋体" w:eastAsia="宋体" w:hAnsi="宋体" w:cs="宋体"/>
          <w:b/>
          <w:bCs/>
          <w:spacing w:val="-8"/>
          <w:sz w:val="24"/>
          <w:szCs w:val="24"/>
        </w:rPr>
        <w:t>脑网络控制芯片，</w:t>
      </w:r>
      <w:r>
        <w:rPr>
          <w:rFonts w:ascii="宋体" w:eastAsia="宋体" w:hAnsi="宋体" w:cs="宋体"/>
          <w:spacing w:val="28"/>
          <w:sz w:val="24"/>
          <w:szCs w:val="24"/>
        </w:rPr>
        <w:t xml:space="preserve"> </w:t>
      </w:r>
      <w:r>
        <w:rPr>
          <w:rFonts w:ascii="宋体" w:eastAsia="宋体" w:hAnsi="宋体" w:cs="宋体"/>
          <w:spacing w:val="-8"/>
          <w:sz w:val="24"/>
          <w:szCs w:val="24"/>
        </w:rPr>
        <w:t>它涵盖了闭环矢量控制技</w:t>
      </w:r>
      <w:r>
        <w:rPr>
          <w:rFonts w:ascii="宋体" w:eastAsia="宋体" w:hAnsi="宋体" w:cs="宋体"/>
          <w:spacing w:val="-9"/>
          <w:sz w:val="24"/>
          <w:szCs w:val="24"/>
        </w:rPr>
        <w:t>术</w:t>
      </w:r>
      <w:r>
        <w:rPr>
          <w:rFonts w:ascii="宋体" w:eastAsia="宋体" w:hAnsi="宋体" w:cs="宋体"/>
          <w:b/>
          <w:bCs/>
          <w:spacing w:val="-9"/>
          <w:sz w:val="24"/>
          <w:szCs w:val="24"/>
        </w:rPr>
        <w:t>、</w:t>
      </w:r>
      <w:r>
        <w:rPr>
          <w:rFonts w:ascii="Times New Roman" w:eastAsia="Times New Roman" w:hAnsi="Times New Roman" w:cs="Times New Roman"/>
          <w:b/>
          <w:bCs/>
          <w:spacing w:val="-9"/>
          <w:sz w:val="24"/>
          <w:szCs w:val="24"/>
        </w:rPr>
        <w:t xml:space="preserve">Canbus </w:t>
      </w:r>
      <w:r>
        <w:rPr>
          <w:rFonts w:ascii="宋体" w:eastAsia="宋体" w:hAnsi="宋体" w:cs="宋体"/>
          <w:b/>
          <w:bCs/>
          <w:spacing w:val="-9"/>
          <w:sz w:val="24"/>
          <w:szCs w:val="24"/>
        </w:rPr>
        <w:t>通</w:t>
      </w:r>
    </w:p>
    <w:p>
      <w:pPr>
        <w:spacing w:before="24" w:line="219" w:lineRule="auto"/>
        <w:ind w:left="108"/>
        <w:rPr>
          <w:rFonts w:ascii="宋体" w:eastAsia="宋体" w:hAnsi="宋体" w:cs="宋体"/>
          <w:sz w:val="24"/>
          <w:szCs w:val="24"/>
        </w:rPr>
      </w:pPr>
      <w:r>
        <w:rPr>
          <w:rFonts w:ascii="宋体" w:eastAsia="宋体" w:hAnsi="宋体" w:cs="宋体"/>
          <w:b/>
          <w:bCs/>
          <w:spacing w:val="-9"/>
          <w:sz w:val="24"/>
          <w:szCs w:val="24"/>
        </w:rPr>
        <w:t>讯技术、距离控制、直接停靠、多</w:t>
      </w:r>
      <w:r>
        <w:rPr>
          <w:rFonts w:ascii="宋体" w:eastAsia="宋体" w:hAnsi="宋体" w:cs="宋体"/>
          <w:spacing w:val="-62"/>
          <w:sz w:val="24"/>
          <w:szCs w:val="24"/>
        </w:rPr>
        <w:t xml:space="preserve"> </w:t>
      </w:r>
      <w:r>
        <w:rPr>
          <w:rFonts w:ascii="Times New Roman" w:eastAsia="Times New Roman" w:hAnsi="Times New Roman" w:cs="Times New Roman"/>
          <w:b/>
          <w:bCs/>
          <w:spacing w:val="-9"/>
          <w:sz w:val="24"/>
          <w:szCs w:val="24"/>
        </w:rPr>
        <w:t>CPU</w:t>
      </w:r>
      <w:r>
        <w:rPr>
          <w:rFonts w:ascii="Times New Roman" w:eastAsia="Times New Roman" w:hAnsi="Times New Roman" w:cs="Times New Roman"/>
          <w:b/>
          <w:bCs/>
          <w:spacing w:val="-30"/>
          <w:sz w:val="24"/>
          <w:szCs w:val="24"/>
        </w:rPr>
        <w:t xml:space="preserve"> </w:t>
      </w:r>
      <w:r>
        <w:rPr>
          <w:rFonts w:ascii="宋体" w:eastAsia="宋体" w:hAnsi="宋体" w:cs="宋体"/>
          <w:b/>
          <w:bCs/>
          <w:spacing w:val="-9"/>
          <w:sz w:val="24"/>
          <w:szCs w:val="24"/>
        </w:rPr>
        <w:t>运行技术，</w:t>
      </w:r>
      <w:r>
        <w:rPr>
          <w:rFonts w:ascii="宋体" w:eastAsia="宋体" w:hAnsi="宋体" w:cs="宋体"/>
          <w:spacing w:val="-56"/>
          <w:sz w:val="24"/>
          <w:szCs w:val="24"/>
        </w:rPr>
        <w:t xml:space="preserve"> </w:t>
      </w:r>
      <w:r>
        <w:rPr>
          <w:rFonts w:ascii="宋体" w:eastAsia="宋体" w:hAnsi="宋体" w:cs="宋体"/>
          <w:spacing w:val="-9"/>
          <w:sz w:val="24"/>
          <w:szCs w:val="24"/>
        </w:rPr>
        <w:t>采</w:t>
      </w:r>
      <w:r>
        <w:rPr>
          <w:rFonts w:ascii="宋体" w:eastAsia="宋体" w:hAnsi="宋体" w:cs="宋体"/>
          <w:spacing w:val="-10"/>
          <w:sz w:val="24"/>
          <w:szCs w:val="24"/>
        </w:rPr>
        <w:t>用汇</w:t>
      </w:r>
    </w:p>
    <w:p>
      <w:pPr>
        <w:spacing w:before="29"/>
        <w:ind w:left="105"/>
        <w:rPr>
          <w:rFonts w:ascii="宋体" w:eastAsia="宋体" w:hAnsi="宋体" w:cs="宋体"/>
          <w:sz w:val="24"/>
          <w:szCs w:val="24"/>
        </w:rPr>
      </w:pPr>
      <w:r>
        <w:rPr>
          <w:rFonts w:ascii="宋体" w:eastAsia="宋体" w:hAnsi="宋体" w:cs="宋体"/>
          <w:spacing w:val="2"/>
          <w:sz w:val="24"/>
          <w:szCs w:val="24"/>
        </w:rPr>
        <w:t>编及</w:t>
      </w:r>
      <w:r>
        <w:rPr>
          <w:rFonts w:ascii="Times New Roman" w:eastAsia="Times New Roman" w:hAnsi="Times New Roman" w:cs="Times New Roman"/>
          <w:spacing w:val="2"/>
          <w:sz w:val="24"/>
          <w:szCs w:val="24"/>
        </w:rPr>
        <w:t>C</w:t>
      </w:r>
      <w:r>
        <w:rPr>
          <w:rFonts w:ascii="宋体" w:eastAsia="宋体" w:hAnsi="宋体" w:cs="宋体"/>
          <w:spacing w:val="2"/>
          <w:sz w:val="24"/>
          <w:szCs w:val="24"/>
        </w:rPr>
        <w:t>语言编程，是工控技术、通讯技术和传统电梯的完美</w:t>
      </w:r>
    </w:p>
    <w:p>
      <w:pPr>
        <w:spacing w:before="1" w:line="220" w:lineRule="auto"/>
        <w:ind w:left="105"/>
        <w:rPr>
          <w:rFonts w:ascii="宋体" w:eastAsia="宋体" w:hAnsi="宋体" w:cs="宋体"/>
          <w:sz w:val="24"/>
          <w:szCs w:val="24"/>
        </w:rPr>
      </w:pPr>
      <w:r>
        <w:rPr>
          <w:rFonts w:ascii="宋体" w:eastAsia="宋体" w:hAnsi="宋体" w:cs="宋体"/>
          <w:spacing w:val="-12"/>
          <w:sz w:val="24"/>
          <w:szCs w:val="24"/>
        </w:rPr>
        <w:t>结合。</w:t>
      </w:r>
    </w:p>
    <w:p>
      <w:pPr>
        <w:spacing w:before="38"/>
        <w:ind w:left="494"/>
        <w:rPr>
          <w:rFonts w:ascii="宋体" w:eastAsia="宋体" w:hAnsi="宋体" w:cs="宋体"/>
          <w:sz w:val="24"/>
          <w:szCs w:val="24"/>
        </w:rPr>
      </w:pPr>
      <w:r>
        <w:rPr>
          <w:rFonts w:ascii="宋体" w:eastAsia="宋体" w:hAnsi="宋体" w:cs="宋体"/>
          <w:spacing w:val="-9"/>
          <w:sz w:val="24"/>
          <w:szCs w:val="24"/>
        </w:rPr>
        <w:t>控制柜布线采用</w:t>
      </w:r>
      <w:r>
        <w:rPr>
          <w:rFonts w:ascii="宋体" w:eastAsia="宋体" w:hAnsi="宋体" w:cs="宋体"/>
          <w:b/>
          <w:bCs/>
          <w:spacing w:val="-9"/>
          <w:sz w:val="24"/>
          <w:szCs w:val="24"/>
        </w:rPr>
        <w:t>强弱电隔离：</w:t>
      </w:r>
      <w:r>
        <w:rPr>
          <w:rFonts w:ascii="宋体" w:eastAsia="宋体" w:hAnsi="宋体" w:cs="宋体"/>
          <w:spacing w:val="-9"/>
          <w:sz w:val="24"/>
          <w:szCs w:val="24"/>
        </w:rPr>
        <w:t xml:space="preserve"> 抗干扰性特强。</w:t>
      </w:r>
    </w:p>
    <w:p>
      <w:pPr>
        <w:spacing w:before="1" w:line="218" w:lineRule="auto"/>
        <w:ind w:left="494"/>
        <w:rPr>
          <w:rFonts w:ascii="宋体" w:eastAsia="宋体" w:hAnsi="宋体" w:cs="宋体"/>
          <w:sz w:val="24"/>
          <w:szCs w:val="24"/>
        </w:rPr>
      </w:pPr>
      <w:r>
        <w:rPr>
          <w:rFonts w:ascii="宋体" w:eastAsia="宋体" w:hAnsi="宋体" w:cs="宋体"/>
          <w:spacing w:val="-5"/>
          <w:sz w:val="24"/>
          <w:szCs w:val="24"/>
        </w:rPr>
        <w:t>所有电器部件单面布置：维保方便。</w:t>
      </w:r>
    </w:p>
    <w:p>
      <w:pPr>
        <w:spacing w:before="54" w:line="220" w:lineRule="auto"/>
        <w:ind w:left="108"/>
        <w:rPr>
          <w:rFonts w:ascii="宋体" w:eastAsia="宋体" w:hAnsi="宋体" w:cs="宋体"/>
          <w:sz w:val="24"/>
          <w:szCs w:val="24"/>
        </w:rPr>
      </w:pPr>
      <w:r>
        <w:rPr>
          <w:rFonts w:ascii="宋体" w:eastAsia="宋体" w:hAnsi="宋体" w:cs="宋体"/>
          <w:b/>
          <w:bCs/>
          <w:spacing w:val="-2"/>
          <w:sz w:val="24"/>
          <w:szCs w:val="24"/>
        </w:rPr>
        <w:t>1)</w:t>
      </w:r>
      <w:r>
        <w:rPr>
          <w:rFonts w:ascii="宋体" w:eastAsia="宋体" w:hAnsi="宋体" w:cs="宋体"/>
          <w:spacing w:val="36"/>
          <w:sz w:val="24"/>
          <w:szCs w:val="24"/>
        </w:rPr>
        <w:t xml:space="preserve">   </w:t>
      </w:r>
      <w:r>
        <w:rPr>
          <w:rFonts w:ascii="宋体" w:eastAsia="宋体" w:hAnsi="宋体" w:cs="宋体"/>
          <w:b/>
          <w:bCs/>
          <w:spacing w:val="-2"/>
          <w:sz w:val="24"/>
          <w:szCs w:val="24"/>
        </w:rPr>
        <w:t>控制方式</w:t>
      </w:r>
    </w:p>
    <w:p>
      <w:pPr>
        <w:spacing w:before="4" w:line="219" w:lineRule="auto"/>
        <w:ind w:left="105"/>
        <w:rPr>
          <w:rFonts w:ascii="宋体" w:eastAsia="宋体" w:hAnsi="宋体" w:cs="宋体"/>
          <w:sz w:val="24"/>
          <w:szCs w:val="24"/>
        </w:rPr>
      </w:pPr>
      <w:r>
        <w:rPr>
          <w:rFonts w:ascii="宋体" w:eastAsia="宋体" w:hAnsi="宋体" w:cs="宋体"/>
          <w:spacing w:val="-8"/>
          <w:sz w:val="24"/>
          <w:szCs w:val="24"/>
        </w:rPr>
        <w:t xml:space="preserve">2)    </w:t>
      </w:r>
      <w:r>
        <w:rPr>
          <w:rFonts w:ascii="Times New Roman" w:eastAsia="Times New Roman" w:hAnsi="Times New Roman" w:cs="Times New Roman"/>
          <w:b/>
          <w:bCs/>
          <w:spacing w:val="-8"/>
          <w:sz w:val="24"/>
          <w:szCs w:val="24"/>
        </w:rPr>
        <w:t>CAN</w:t>
      </w:r>
      <w:r>
        <w:rPr>
          <w:rFonts w:ascii="Times New Roman" w:eastAsia="Times New Roman" w:hAnsi="Times New Roman" w:cs="Times New Roman"/>
          <w:b/>
          <w:bCs/>
          <w:spacing w:val="19"/>
          <w:sz w:val="24"/>
          <w:szCs w:val="24"/>
        </w:rPr>
        <w:t xml:space="preserve"> </w:t>
      </w:r>
      <w:r>
        <w:rPr>
          <w:rFonts w:ascii="宋体" w:eastAsia="宋体" w:hAnsi="宋体" w:cs="宋体"/>
          <w:b/>
          <w:bCs/>
          <w:spacing w:val="-8"/>
          <w:sz w:val="24"/>
          <w:szCs w:val="24"/>
        </w:rPr>
        <w:t>总线通讯方式明显优于串行</w:t>
      </w:r>
      <w:r>
        <w:rPr>
          <w:rFonts w:ascii="宋体" w:eastAsia="宋体" w:hAnsi="宋体" w:cs="宋体"/>
          <w:spacing w:val="-44"/>
          <w:sz w:val="24"/>
          <w:szCs w:val="24"/>
        </w:rPr>
        <w:t xml:space="preserve"> </w:t>
      </w:r>
      <w:r>
        <w:rPr>
          <w:rFonts w:ascii="宋体" w:eastAsia="宋体" w:hAnsi="宋体" w:cs="宋体"/>
          <w:b/>
          <w:bCs/>
          <w:spacing w:val="-8"/>
          <w:sz w:val="24"/>
          <w:szCs w:val="24"/>
        </w:rPr>
        <w:t>RS485</w:t>
      </w:r>
      <w:r>
        <w:rPr>
          <w:rFonts w:ascii="宋体" w:eastAsia="宋体" w:hAnsi="宋体" w:cs="宋体"/>
          <w:spacing w:val="-53"/>
          <w:sz w:val="24"/>
          <w:szCs w:val="24"/>
        </w:rPr>
        <w:t xml:space="preserve"> </w:t>
      </w:r>
      <w:r>
        <w:rPr>
          <w:rFonts w:ascii="宋体" w:eastAsia="宋体" w:hAnsi="宋体" w:cs="宋体"/>
          <w:b/>
          <w:bCs/>
          <w:spacing w:val="-8"/>
          <w:sz w:val="24"/>
          <w:szCs w:val="24"/>
        </w:rPr>
        <w:t>通讯方式</w:t>
      </w:r>
    </w:p>
    <w:p>
      <w:pPr>
        <w:spacing w:before="58" w:line="219" w:lineRule="auto"/>
        <w:ind w:left="385"/>
        <w:rPr>
          <w:rFonts w:ascii="宋体" w:eastAsia="宋体" w:hAnsi="宋体" w:cs="宋体"/>
          <w:sz w:val="24"/>
          <w:szCs w:val="24"/>
        </w:rPr>
      </w:pPr>
      <w:r>
        <w:rPr>
          <w:rFonts w:ascii="宋体" w:eastAsia="宋体" w:hAnsi="宋体" w:cs="宋体"/>
          <w:spacing w:val="-3"/>
          <w:sz w:val="24"/>
          <w:szCs w:val="24"/>
        </w:rPr>
        <w:t>例：某站出故障，仅该站退出通讯，后面所有站正常运行。</w:t>
      </w:r>
    </w:p>
    <w:p>
      <w:pPr>
        <w:pStyle w:val="BodyText"/>
        <w:spacing w:line="256" w:lineRule="auto"/>
      </w:pPr>
    </w:p>
    <w:p>
      <w:pPr>
        <w:pStyle w:val="BodyText"/>
        <w:spacing w:line="256" w:lineRule="auto"/>
      </w:pPr>
    </w:p>
    <w:p>
      <w:pPr>
        <w:pStyle w:val="BodyText"/>
        <w:spacing w:line="256" w:lineRule="auto"/>
      </w:pPr>
    </w:p>
    <w:p>
      <w:pPr>
        <w:pStyle w:val="BodyText"/>
        <w:spacing w:line="257" w:lineRule="auto"/>
      </w:pPr>
    </w:p>
    <w:p>
      <w:pPr>
        <w:spacing w:before="79" w:line="219" w:lineRule="auto"/>
        <w:ind w:left="108"/>
        <w:outlineLvl w:val="2"/>
        <w:rPr>
          <w:rFonts w:ascii="宋体" w:eastAsia="宋体" w:hAnsi="宋体" w:cs="宋体"/>
          <w:sz w:val="24"/>
          <w:szCs w:val="24"/>
        </w:rPr>
      </w:pPr>
      <w:r>
        <w:rPr>
          <w:rFonts w:ascii="宋体" w:eastAsia="宋体" w:hAnsi="宋体" w:cs="宋体"/>
          <w:b/>
          <w:bCs/>
          <w:spacing w:val="-11"/>
          <w:sz w:val="24"/>
          <w:szCs w:val="24"/>
        </w:rPr>
        <w:t>3.</w:t>
      </w:r>
      <w:r>
        <w:rPr>
          <w:rFonts w:ascii="宋体" w:eastAsia="宋体" w:hAnsi="宋体" w:cs="宋体"/>
          <w:spacing w:val="44"/>
          <w:sz w:val="24"/>
          <w:szCs w:val="24"/>
        </w:rPr>
        <w:t xml:space="preserve"> </w:t>
      </w:r>
      <w:r>
        <w:rPr>
          <w:rFonts w:ascii="宋体" w:eastAsia="宋体" w:hAnsi="宋体" w:cs="宋体"/>
          <w:b/>
          <w:bCs/>
          <w:spacing w:val="-11"/>
          <w:sz w:val="24"/>
          <w:szCs w:val="24"/>
        </w:rPr>
        <w:t>门机</w:t>
      </w:r>
    </w:p>
    <w:p>
      <w:pPr>
        <w:spacing w:line="219" w:lineRule="auto"/>
        <w:rPr>
          <w:rFonts w:ascii="宋体" w:eastAsia="宋体" w:hAnsi="宋体" w:cs="宋体"/>
          <w:sz w:val="24"/>
          <w:szCs w:val="24"/>
        </w:rPr>
        <w:sectPr>
          <w:pgSz w:w="11910" w:h="16840"/>
          <w:pgMar w:top="1252" w:right="605" w:bottom="0" w:left="1294" w:header="0" w:footer="0" w:gutter="0"/>
          <w:pgNumType w:start="11"/>
          <w:cols w:space="708"/>
        </w:sectPr>
      </w:pPr>
    </w:p>
    <w:p>
      <w:pPr>
        <w:spacing w:before="51" w:line="212" w:lineRule="auto"/>
        <w:ind w:left="3"/>
        <w:rPr>
          <w:rFonts w:ascii="宋体" w:eastAsia="宋体" w:hAnsi="宋体" w:cs="宋体"/>
          <w:sz w:val="24"/>
          <w:szCs w:val="24"/>
        </w:rPr>
      </w:pPr>
      <w:r>
        <w:pict>
          <v:shape id="IM 6" o:spid="_x0000_s1027" type="#_x0000_t75" style="width:147pt;height:93pt;margin-top:48.45pt;margin-left:401.95pt;mso-position-horizontal-relative:page;mso-position-vertical-relative:page;mso-wrap-distance-left:0;mso-wrap-distance-right:0;position:absolute;z-index:251660288" o:allowincell="f" o:preferrelative="t" filled="f" stroked="f">
            <v:fill o:detectmouseclick="t"/>
            <v:imagedata r:id="rId6" o:title=""/>
            <v:path o:extrusionok="f"/>
            <o:lock v:ext="edit" aspectratio="f"/>
          </v:shape>
        </w:pict>
      </w:r>
      <w:r>
        <w:pict>
          <v:shape id="IM 8" o:spid="_x0000_s1028" type="#_x0000_t75" style="width:120pt;height:105pt;margin-top:167.95pt;margin-left:407pt;mso-position-horizontal-relative:page;mso-position-vertical-relative:page;mso-wrap-distance-left:0;mso-wrap-distance-right:0;position:absolute;z-index:251661312" o:allowincell="f" o:preferrelative="t" filled="f" stroked="f">
            <v:fill o:detectmouseclick="t"/>
            <v:imagedata r:id="rId7" o:title=""/>
            <v:path o:extrusionok="f"/>
            <o:lock v:ext="edit" aspectratio="f"/>
          </v:shape>
        </w:pict>
      </w:r>
      <w:r>
        <w:rPr>
          <w:rFonts w:ascii="宋体" w:eastAsia="宋体" w:hAnsi="宋体" w:cs="宋体"/>
          <w:b/>
          <w:bCs/>
          <w:spacing w:val="-7"/>
          <w:sz w:val="24"/>
          <w:szCs w:val="24"/>
        </w:rPr>
        <w:t>门机——西班牙佛马特原品牌</w:t>
      </w:r>
      <w:r>
        <w:rPr>
          <w:rFonts w:ascii="宋体" w:eastAsia="宋体" w:hAnsi="宋体" w:cs="宋体"/>
          <w:spacing w:val="34"/>
          <w:sz w:val="24"/>
          <w:szCs w:val="24"/>
        </w:rPr>
        <w:t xml:space="preserve"> </w:t>
      </w:r>
      <w:r>
        <w:rPr>
          <w:rFonts w:ascii="Times New Roman" w:eastAsia="Times New Roman" w:hAnsi="Times New Roman" w:cs="Times New Roman"/>
          <w:spacing w:val="-7"/>
          <w:sz w:val="24"/>
          <w:szCs w:val="24"/>
        </w:rPr>
        <w:t>(VVVF-32</w:t>
      </w:r>
      <w:r>
        <w:rPr>
          <w:rFonts w:ascii="Times New Roman" w:eastAsia="Times New Roman" w:hAnsi="Times New Roman" w:cs="Times New Roman"/>
          <w:spacing w:val="-19"/>
          <w:sz w:val="24"/>
          <w:szCs w:val="24"/>
        </w:rPr>
        <w:t xml:space="preserve"> </w:t>
      </w:r>
      <w:r>
        <w:rPr>
          <w:rFonts w:ascii="宋体" w:eastAsia="宋体" w:hAnsi="宋体" w:cs="宋体"/>
          <w:spacing w:val="-7"/>
          <w:sz w:val="24"/>
          <w:szCs w:val="24"/>
        </w:rPr>
        <w:t>位微电脑</w:t>
      </w:r>
    </w:p>
    <w:p>
      <w:pPr>
        <w:spacing w:before="202" w:line="220" w:lineRule="auto"/>
        <w:rPr>
          <w:rFonts w:ascii="宋体" w:eastAsia="宋体" w:hAnsi="宋体" w:cs="宋体"/>
          <w:sz w:val="24"/>
          <w:szCs w:val="24"/>
        </w:rPr>
      </w:pPr>
      <w:r>
        <w:rPr>
          <w:rFonts w:ascii="宋体" w:eastAsia="宋体" w:hAnsi="宋体" w:cs="宋体"/>
          <w:spacing w:val="4"/>
          <w:sz w:val="24"/>
          <w:szCs w:val="24"/>
        </w:rPr>
        <w:t>控制)</w:t>
      </w:r>
    </w:p>
    <w:p>
      <w:pPr>
        <w:spacing w:before="69" w:line="241" w:lineRule="auto"/>
        <w:rPr>
          <w:rFonts w:ascii="宋体" w:eastAsia="宋体" w:hAnsi="宋体" w:cs="宋体"/>
          <w:sz w:val="24"/>
          <w:szCs w:val="24"/>
        </w:rPr>
      </w:pPr>
      <w:r>
        <w:rPr>
          <w:rFonts w:ascii="宋体" w:eastAsia="宋体" w:hAnsi="宋体" w:cs="宋体"/>
          <w:sz w:val="24"/>
          <w:szCs w:val="24"/>
        </w:rPr>
        <w:t>1)门机不能忽视的重要部件——门锁触点：(</w:t>
      </w:r>
      <w:r>
        <w:rPr>
          <w:rFonts w:ascii="宋体" w:eastAsia="宋体" w:hAnsi="宋体" w:cs="宋体"/>
          <w:b/>
          <w:bCs/>
          <w:sz w:val="24"/>
          <w:szCs w:val="24"/>
        </w:rPr>
        <w:t>西班牙佛马特)</w:t>
      </w:r>
    </w:p>
    <w:p>
      <w:pPr>
        <w:spacing w:line="219" w:lineRule="auto"/>
        <w:rPr>
          <w:rFonts w:ascii="宋体" w:eastAsia="宋体" w:hAnsi="宋体" w:cs="宋体"/>
          <w:sz w:val="24"/>
          <w:szCs w:val="24"/>
        </w:rPr>
      </w:pPr>
      <w:r>
        <w:rPr>
          <w:rFonts w:ascii="宋体" w:eastAsia="宋体" w:hAnsi="宋体" w:cs="宋体"/>
          <w:spacing w:val="3"/>
          <w:sz w:val="24"/>
          <w:szCs w:val="24"/>
        </w:rPr>
        <w:t>2)门安全防夹返回保护装置除选用最新技术生产的电钮力(15</w:t>
      </w:r>
    </w:p>
    <w:p>
      <w:pPr>
        <w:spacing w:before="30" w:line="219" w:lineRule="auto"/>
        <w:rPr>
          <w:rFonts w:ascii="宋体" w:eastAsia="宋体" w:hAnsi="宋体" w:cs="宋体"/>
          <w:sz w:val="24"/>
          <w:szCs w:val="24"/>
        </w:rPr>
      </w:pPr>
      <w:r>
        <w:rPr>
          <w:rFonts w:ascii="宋体" w:eastAsia="宋体" w:hAnsi="宋体" w:cs="宋体"/>
          <w:spacing w:val="2"/>
          <w:sz w:val="24"/>
          <w:szCs w:val="24"/>
        </w:rPr>
        <w:t>牛顿力时)安全返回装置外，还增加了</w:t>
      </w:r>
      <w:r>
        <w:rPr>
          <w:rFonts w:ascii="宋体" w:eastAsia="宋体" w:hAnsi="宋体" w:cs="宋体"/>
          <w:b/>
          <w:bCs/>
          <w:spacing w:val="2"/>
          <w:sz w:val="24"/>
          <w:szCs w:val="24"/>
        </w:rPr>
        <w:t>德国微科公司</w:t>
      </w:r>
      <w:r>
        <w:rPr>
          <w:rFonts w:ascii="宋体" w:eastAsia="宋体" w:hAnsi="宋体" w:cs="宋体"/>
          <w:b/>
          <w:bCs/>
          <w:spacing w:val="1"/>
          <w:sz w:val="24"/>
          <w:szCs w:val="24"/>
        </w:rPr>
        <w:t>原装进口</w:t>
      </w:r>
    </w:p>
    <w:p>
      <w:pPr>
        <w:spacing w:before="35" w:line="219" w:lineRule="auto"/>
        <w:ind w:left="3"/>
        <w:rPr>
          <w:rFonts w:ascii="宋体" w:eastAsia="宋体" w:hAnsi="宋体" w:cs="宋体"/>
          <w:sz w:val="24"/>
          <w:szCs w:val="24"/>
        </w:rPr>
      </w:pPr>
      <w:r>
        <w:rPr>
          <w:rFonts w:ascii="宋体" w:eastAsia="宋体" w:hAnsi="宋体" w:cs="宋体"/>
          <w:b/>
          <w:bCs/>
          <w:spacing w:val="-4"/>
          <w:sz w:val="24"/>
          <w:szCs w:val="24"/>
        </w:rPr>
        <w:t>超薄远红外光幕门安全防夹人返回保护装置</w:t>
      </w:r>
    </w:p>
    <w:p>
      <w:pPr>
        <w:pStyle w:val="BodyText"/>
        <w:spacing w:line="456" w:lineRule="auto"/>
      </w:pPr>
    </w:p>
    <w:p>
      <w:pPr>
        <w:spacing w:before="78" w:line="219" w:lineRule="auto"/>
        <w:ind w:left="3"/>
        <w:outlineLvl w:val="2"/>
        <w:rPr>
          <w:rFonts w:ascii="宋体" w:eastAsia="宋体" w:hAnsi="宋体" w:cs="宋体"/>
          <w:sz w:val="24"/>
          <w:szCs w:val="24"/>
        </w:rPr>
      </w:pPr>
      <w:r>
        <w:rPr>
          <w:rFonts w:ascii="宋体" w:eastAsia="宋体" w:hAnsi="宋体" w:cs="宋体"/>
          <w:b/>
          <w:bCs/>
          <w:spacing w:val="-6"/>
          <w:sz w:val="24"/>
          <w:szCs w:val="24"/>
        </w:rPr>
        <w:t>4.</w:t>
      </w:r>
      <w:r>
        <w:rPr>
          <w:rFonts w:ascii="宋体" w:eastAsia="宋体" w:hAnsi="宋体" w:cs="宋体"/>
          <w:spacing w:val="78"/>
          <w:sz w:val="24"/>
          <w:szCs w:val="24"/>
        </w:rPr>
        <w:t xml:space="preserve"> </w:t>
      </w:r>
      <w:r>
        <w:rPr>
          <w:rFonts w:ascii="宋体" w:eastAsia="宋体" w:hAnsi="宋体" w:cs="宋体"/>
          <w:b/>
          <w:bCs/>
          <w:spacing w:val="-6"/>
          <w:sz w:val="24"/>
          <w:szCs w:val="24"/>
        </w:rPr>
        <w:t>编码器</w:t>
      </w:r>
    </w:p>
    <w:p>
      <w:pPr>
        <w:spacing w:before="94" w:line="219" w:lineRule="auto"/>
        <w:ind w:left="3"/>
        <w:rPr>
          <w:rFonts w:ascii="宋体" w:eastAsia="宋体" w:hAnsi="宋体" w:cs="宋体"/>
          <w:sz w:val="24"/>
          <w:szCs w:val="24"/>
        </w:rPr>
      </w:pPr>
      <w:r>
        <w:rPr>
          <w:rFonts w:ascii="宋体" w:eastAsia="宋体" w:hAnsi="宋体" w:cs="宋体"/>
          <w:b/>
          <w:bCs/>
          <w:spacing w:val="-3"/>
          <w:sz w:val="24"/>
          <w:szCs w:val="24"/>
        </w:rPr>
        <w:t>采用德国原装进口海德汉超高精度正余弦编码器</w:t>
      </w:r>
    </w:p>
    <w:p>
      <w:pPr>
        <w:pStyle w:val="BodyText"/>
        <w:spacing w:line="456" w:lineRule="auto"/>
      </w:pPr>
    </w:p>
    <w:p>
      <w:pPr>
        <w:spacing w:before="78" w:line="219" w:lineRule="auto"/>
        <w:ind w:left="3"/>
        <w:outlineLvl w:val="2"/>
        <w:rPr>
          <w:rFonts w:ascii="宋体" w:eastAsia="宋体" w:hAnsi="宋体" w:cs="宋体"/>
          <w:sz w:val="24"/>
          <w:szCs w:val="24"/>
        </w:rPr>
      </w:pPr>
      <w:r>
        <w:rPr>
          <w:rFonts w:ascii="宋体" w:eastAsia="宋体" w:hAnsi="宋体" w:cs="宋体"/>
          <w:b/>
          <w:bCs/>
          <w:spacing w:val="-1"/>
          <w:sz w:val="24"/>
          <w:szCs w:val="24"/>
        </w:rPr>
        <w:t>5.</w:t>
      </w:r>
      <w:r>
        <w:rPr>
          <w:rFonts w:ascii="宋体" w:eastAsia="宋体" w:hAnsi="宋体" w:cs="宋体"/>
          <w:spacing w:val="54"/>
          <w:sz w:val="24"/>
          <w:szCs w:val="24"/>
        </w:rPr>
        <w:t xml:space="preserve"> </w:t>
      </w:r>
      <w:r>
        <w:rPr>
          <w:rFonts w:ascii="宋体" w:eastAsia="宋体" w:hAnsi="宋体" w:cs="宋体"/>
          <w:b/>
          <w:bCs/>
          <w:spacing w:val="-1"/>
          <w:sz w:val="24"/>
          <w:szCs w:val="24"/>
        </w:rPr>
        <w:t>其他特点</w:t>
      </w:r>
    </w:p>
    <w:p>
      <w:pPr>
        <w:spacing w:before="57" w:line="219" w:lineRule="auto"/>
        <w:rPr>
          <w:rFonts w:ascii="宋体" w:eastAsia="宋体" w:hAnsi="宋体" w:cs="宋体"/>
          <w:sz w:val="24"/>
          <w:szCs w:val="24"/>
        </w:rPr>
      </w:pPr>
      <w:r>
        <w:rPr>
          <w:rFonts w:ascii="宋体" w:eastAsia="宋体" w:hAnsi="宋体" w:cs="宋体"/>
          <w:spacing w:val="-6"/>
          <w:sz w:val="24"/>
          <w:szCs w:val="24"/>
        </w:rPr>
        <w:t>1、制动器采用外部制动，易于控制。</w:t>
      </w:r>
    </w:p>
    <w:p>
      <w:pPr>
        <w:spacing w:before="166" w:line="480" w:lineRule="exact"/>
        <w:rPr>
          <w:rFonts w:ascii="宋体" w:eastAsia="宋体" w:hAnsi="宋体" w:cs="宋体"/>
          <w:sz w:val="24"/>
          <w:szCs w:val="24"/>
        </w:rPr>
      </w:pPr>
      <w:r>
        <w:rPr>
          <w:rFonts w:ascii="宋体" w:eastAsia="宋体" w:hAnsi="宋体" w:cs="宋体"/>
          <w:spacing w:val="-6"/>
          <w:position w:val="18"/>
          <w:sz w:val="24"/>
          <w:szCs w:val="24"/>
        </w:rPr>
        <w:t>2、DP30</w:t>
      </w:r>
      <w:r>
        <w:rPr>
          <w:rFonts w:ascii="宋体" w:eastAsia="宋体" w:hAnsi="宋体" w:cs="宋体"/>
          <w:spacing w:val="-58"/>
          <w:position w:val="18"/>
          <w:sz w:val="24"/>
          <w:szCs w:val="24"/>
        </w:rPr>
        <w:t xml:space="preserve"> </w:t>
      </w:r>
      <w:r>
        <w:rPr>
          <w:rFonts w:ascii="宋体" w:eastAsia="宋体" w:hAnsi="宋体" w:cs="宋体"/>
          <w:spacing w:val="-6"/>
          <w:position w:val="18"/>
          <w:sz w:val="24"/>
          <w:szCs w:val="24"/>
        </w:rPr>
        <w:t>系统的各</w:t>
      </w:r>
      <w:r>
        <w:rPr>
          <w:rFonts w:ascii="宋体" w:eastAsia="宋体" w:hAnsi="宋体" w:cs="宋体"/>
          <w:spacing w:val="-36"/>
          <w:position w:val="18"/>
          <w:sz w:val="24"/>
          <w:szCs w:val="24"/>
        </w:rPr>
        <w:t xml:space="preserve"> </w:t>
      </w:r>
      <w:r>
        <w:rPr>
          <w:rFonts w:ascii="Times New Roman" w:eastAsia="Times New Roman" w:hAnsi="Times New Roman" w:cs="Times New Roman"/>
          <w:spacing w:val="-6"/>
          <w:position w:val="18"/>
          <w:sz w:val="24"/>
          <w:szCs w:val="24"/>
        </w:rPr>
        <w:t>CPU</w:t>
      </w:r>
      <w:r>
        <w:rPr>
          <w:rFonts w:ascii="Times New Roman" w:eastAsia="Times New Roman" w:hAnsi="Times New Roman" w:cs="Times New Roman"/>
          <w:spacing w:val="-22"/>
          <w:position w:val="18"/>
          <w:sz w:val="24"/>
          <w:szCs w:val="24"/>
        </w:rPr>
        <w:t xml:space="preserve"> </w:t>
      </w:r>
      <w:r>
        <w:rPr>
          <w:rFonts w:ascii="宋体" w:eastAsia="宋体" w:hAnsi="宋体" w:cs="宋体"/>
          <w:spacing w:val="-6"/>
          <w:position w:val="18"/>
          <w:sz w:val="24"/>
          <w:szCs w:val="24"/>
        </w:rPr>
        <w:t>线路板都采用</w:t>
      </w:r>
      <w:r>
        <w:rPr>
          <w:rFonts w:ascii="Times New Roman" w:eastAsia="Times New Roman" w:hAnsi="Times New Roman" w:cs="Times New Roman"/>
          <w:spacing w:val="-6"/>
          <w:position w:val="18"/>
          <w:sz w:val="24"/>
          <w:szCs w:val="24"/>
        </w:rPr>
        <w:t>SMT</w:t>
      </w:r>
      <w:r>
        <w:rPr>
          <w:rFonts w:ascii="宋体" w:eastAsia="宋体" w:hAnsi="宋体" w:cs="宋体"/>
          <w:spacing w:val="-6"/>
          <w:position w:val="18"/>
          <w:sz w:val="24"/>
          <w:szCs w:val="24"/>
        </w:rPr>
        <w:t>表面贴装技</w:t>
      </w:r>
      <w:r>
        <w:rPr>
          <w:rFonts w:ascii="宋体" w:eastAsia="宋体" w:hAnsi="宋体" w:cs="宋体"/>
          <w:spacing w:val="-7"/>
          <w:position w:val="18"/>
          <w:sz w:val="24"/>
          <w:szCs w:val="24"/>
        </w:rPr>
        <w:t>术。</w:t>
      </w:r>
    </w:p>
    <w:p>
      <w:pPr>
        <w:spacing w:before="1" w:line="218" w:lineRule="auto"/>
        <w:rPr>
          <w:rFonts w:ascii="宋体" w:eastAsia="宋体" w:hAnsi="宋体" w:cs="宋体"/>
          <w:sz w:val="24"/>
          <w:szCs w:val="24"/>
        </w:rPr>
      </w:pPr>
      <w:r>
        <w:rPr>
          <w:rFonts w:ascii="宋体" w:eastAsia="宋体" w:hAnsi="宋体" w:cs="宋体"/>
          <w:spacing w:val="-5"/>
          <w:sz w:val="24"/>
          <w:szCs w:val="24"/>
        </w:rPr>
        <w:t>3、DP30</w:t>
      </w:r>
      <w:r>
        <w:rPr>
          <w:rFonts w:ascii="宋体" w:eastAsia="宋体" w:hAnsi="宋体" w:cs="宋体"/>
          <w:spacing w:val="-61"/>
          <w:sz w:val="24"/>
          <w:szCs w:val="24"/>
        </w:rPr>
        <w:t xml:space="preserve"> </w:t>
      </w:r>
      <w:r>
        <w:rPr>
          <w:rFonts w:ascii="宋体" w:eastAsia="宋体" w:hAnsi="宋体" w:cs="宋体"/>
          <w:spacing w:val="-5"/>
          <w:sz w:val="24"/>
          <w:szCs w:val="24"/>
        </w:rPr>
        <w:t>系统采用</w:t>
      </w:r>
      <w:r>
        <w:rPr>
          <w:rFonts w:ascii="宋体" w:eastAsia="宋体" w:hAnsi="宋体" w:cs="宋体"/>
          <w:spacing w:val="-46"/>
          <w:sz w:val="24"/>
          <w:szCs w:val="24"/>
        </w:rPr>
        <w:t xml:space="preserve"> </w:t>
      </w:r>
      <w:r>
        <w:rPr>
          <w:rFonts w:ascii="Times New Roman" w:eastAsia="Times New Roman" w:hAnsi="Times New Roman" w:cs="Times New Roman"/>
          <w:spacing w:val="-5"/>
          <w:sz w:val="24"/>
          <w:szCs w:val="24"/>
        </w:rPr>
        <w:t>DCP</w:t>
      </w:r>
      <w:r>
        <w:rPr>
          <w:rFonts w:ascii="宋体" w:eastAsia="宋体" w:hAnsi="宋体" w:cs="宋体"/>
          <w:spacing w:val="-5"/>
          <w:sz w:val="24"/>
          <w:szCs w:val="24"/>
        </w:rPr>
        <w:t>技术，提高了电梯的运行效率。</w:t>
      </w:r>
    </w:p>
    <w:p>
      <w:pPr>
        <w:spacing w:before="166" w:line="480" w:lineRule="exact"/>
        <w:rPr>
          <w:rFonts w:ascii="宋体" w:eastAsia="宋体" w:hAnsi="宋体" w:cs="宋体"/>
          <w:sz w:val="24"/>
          <w:szCs w:val="24"/>
        </w:rPr>
      </w:pPr>
      <w:r>
        <w:rPr>
          <w:rFonts w:ascii="宋体" w:eastAsia="宋体" w:hAnsi="宋体" w:cs="宋体"/>
          <w:spacing w:val="-3"/>
          <w:position w:val="18"/>
          <w:sz w:val="24"/>
          <w:szCs w:val="24"/>
        </w:rPr>
        <w:t>4、DP30</w:t>
      </w:r>
      <w:r>
        <w:rPr>
          <w:rFonts w:ascii="宋体" w:eastAsia="宋体" w:hAnsi="宋体" w:cs="宋体"/>
          <w:spacing w:val="-39"/>
          <w:position w:val="18"/>
          <w:sz w:val="24"/>
          <w:szCs w:val="24"/>
        </w:rPr>
        <w:t xml:space="preserve"> </w:t>
      </w:r>
      <w:r>
        <w:rPr>
          <w:rFonts w:ascii="宋体" w:eastAsia="宋体" w:hAnsi="宋体" w:cs="宋体"/>
          <w:spacing w:val="-3"/>
          <w:position w:val="18"/>
          <w:sz w:val="24"/>
          <w:szCs w:val="24"/>
        </w:rPr>
        <w:t>控制系统配有远程服务系统接口。</w:t>
      </w:r>
    </w:p>
    <w:p>
      <w:pPr>
        <w:spacing w:before="1" w:line="219" w:lineRule="auto"/>
        <w:rPr>
          <w:rFonts w:ascii="宋体" w:eastAsia="宋体" w:hAnsi="宋体" w:cs="宋体"/>
          <w:sz w:val="24"/>
          <w:szCs w:val="24"/>
        </w:rPr>
      </w:pPr>
      <w:r>
        <w:rPr>
          <w:rFonts w:ascii="宋体" w:eastAsia="宋体" w:hAnsi="宋体" w:cs="宋体"/>
          <w:spacing w:val="3"/>
          <w:sz w:val="24"/>
          <w:szCs w:val="24"/>
        </w:rPr>
        <w:t>5、</w:t>
      </w:r>
      <w:r>
        <w:rPr>
          <w:rFonts w:ascii="宋体" w:eastAsia="宋体" w:hAnsi="宋体" w:cs="宋体"/>
          <w:sz w:val="24"/>
          <w:szCs w:val="24"/>
        </w:rPr>
        <w:t>DP</w:t>
      </w:r>
      <w:r>
        <w:rPr>
          <w:rFonts w:ascii="宋体" w:eastAsia="宋体" w:hAnsi="宋体" w:cs="宋体"/>
          <w:spacing w:val="3"/>
          <w:sz w:val="24"/>
          <w:szCs w:val="24"/>
        </w:rPr>
        <w:t>30</w:t>
      </w:r>
      <w:r>
        <w:rPr>
          <w:rFonts w:ascii="宋体" w:eastAsia="宋体" w:hAnsi="宋体" w:cs="宋体"/>
          <w:spacing w:val="-26"/>
          <w:sz w:val="24"/>
          <w:szCs w:val="24"/>
        </w:rPr>
        <w:t xml:space="preserve"> </w:t>
      </w:r>
      <w:r>
        <w:rPr>
          <w:rFonts w:ascii="宋体" w:eastAsia="宋体" w:hAnsi="宋体" w:cs="宋体"/>
          <w:spacing w:val="3"/>
          <w:sz w:val="24"/>
          <w:szCs w:val="24"/>
        </w:rPr>
        <w:t>控制系统适用于8台以下群控。</w:t>
      </w:r>
    </w:p>
    <w:p>
      <w:pPr>
        <w:spacing w:before="185" w:line="219" w:lineRule="auto"/>
        <w:rPr>
          <w:rFonts w:ascii="宋体" w:eastAsia="宋体" w:hAnsi="宋体" w:cs="宋体"/>
          <w:sz w:val="24"/>
          <w:szCs w:val="24"/>
        </w:rPr>
      </w:pPr>
      <w:r>
        <w:rPr>
          <w:rFonts w:ascii="宋体" w:eastAsia="宋体" w:hAnsi="宋体" w:cs="宋体"/>
          <w:spacing w:val="-4"/>
          <w:sz w:val="24"/>
          <w:szCs w:val="24"/>
        </w:rPr>
        <w:t>6、DP30</w:t>
      </w:r>
      <w:r>
        <w:rPr>
          <w:rFonts w:ascii="宋体" w:eastAsia="宋体" w:hAnsi="宋体" w:cs="宋体"/>
          <w:spacing w:val="-55"/>
          <w:sz w:val="24"/>
          <w:szCs w:val="24"/>
        </w:rPr>
        <w:t xml:space="preserve"> </w:t>
      </w:r>
      <w:r>
        <w:rPr>
          <w:rFonts w:ascii="宋体" w:eastAsia="宋体" w:hAnsi="宋体" w:cs="宋体"/>
          <w:spacing w:val="-4"/>
          <w:sz w:val="24"/>
          <w:szCs w:val="24"/>
        </w:rPr>
        <w:t>系统操作界面丰富。</w:t>
      </w:r>
    </w:p>
    <w:p>
      <w:pPr>
        <w:spacing w:before="185" w:line="460" w:lineRule="exact"/>
        <w:rPr>
          <w:rFonts w:ascii="宋体" w:eastAsia="宋体" w:hAnsi="宋体" w:cs="宋体"/>
          <w:sz w:val="24"/>
          <w:szCs w:val="24"/>
        </w:rPr>
      </w:pPr>
      <w:r>
        <w:rPr>
          <w:rFonts w:ascii="宋体" w:eastAsia="宋体" w:hAnsi="宋体" w:cs="宋体"/>
          <w:spacing w:val="4"/>
          <w:position w:val="16"/>
          <w:sz w:val="24"/>
          <w:szCs w:val="24"/>
        </w:rPr>
        <w:t>7、</w:t>
      </w:r>
      <w:r>
        <w:rPr>
          <w:rFonts w:ascii="宋体" w:eastAsia="宋体" w:hAnsi="宋体" w:cs="宋体"/>
          <w:position w:val="16"/>
          <w:sz w:val="24"/>
          <w:szCs w:val="24"/>
        </w:rPr>
        <w:t>DP</w:t>
      </w:r>
      <w:r>
        <w:rPr>
          <w:rFonts w:ascii="宋体" w:eastAsia="宋体" w:hAnsi="宋体" w:cs="宋体"/>
          <w:spacing w:val="4"/>
          <w:position w:val="16"/>
          <w:sz w:val="24"/>
          <w:szCs w:val="24"/>
        </w:rPr>
        <w:t>30系统可记录最近发生的64次故障信息</w:t>
      </w:r>
      <w:r>
        <w:rPr>
          <w:rFonts w:ascii="宋体" w:eastAsia="宋体" w:hAnsi="宋体" w:cs="宋体"/>
          <w:spacing w:val="3"/>
          <w:position w:val="16"/>
          <w:sz w:val="24"/>
          <w:szCs w:val="24"/>
        </w:rPr>
        <w:t>，并可方便读取。</w:t>
      </w:r>
    </w:p>
    <w:p>
      <w:pPr>
        <w:spacing w:line="219" w:lineRule="auto"/>
        <w:rPr>
          <w:rFonts w:ascii="宋体" w:eastAsia="宋体" w:hAnsi="宋体" w:cs="宋体"/>
          <w:sz w:val="24"/>
          <w:szCs w:val="24"/>
        </w:rPr>
      </w:pPr>
      <w:r>
        <w:rPr>
          <w:rFonts w:ascii="宋体" w:eastAsia="宋体" w:hAnsi="宋体" w:cs="宋体"/>
          <w:spacing w:val="-4"/>
          <w:sz w:val="24"/>
          <w:szCs w:val="24"/>
        </w:rPr>
        <w:t>8、具有优越性能的变频变压</w:t>
      </w:r>
      <w:r>
        <w:rPr>
          <w:rFonts w:ascii="宋体" w:eastAsia="宋体" w:hAnsi="宋体" w:cs="宋体"/>
          <w:spacing w:val="-15"/>
          <w:sz w:val="24"/>
          <w:szCs w:val="24"/>
        </w:rPr>
        <w:t xml:space="preserve"> </w:t>
      </w:r>
      <w:r>
        <w:rPr>
          <w:rFonts w:ascii="宋体" w:eastAsia="宋体" w:hAnsi="宋体" w:cs="宋体"/>
          <w:spacing w:val="-4"/>
          <w:sz w:val="24"/>
          <w:szCs w:val="24"/>
        </w:rPr>
        <w:t>(VVVF)</w:t>
      </w:r>
      <w:r>
        <w:rPr>
          <w:rFonts w:ascii="宋体" w:eastAsia="宋体" w:hAnsi="宋体" w:cs="宋体"/>
          <w:spacing w:val="62"/>
          <w:sz w:val="24"/>
          <w:szCs w:val="24"/>
        </w:rPr>
        <w:t xml:space="preserve"> </w:t>
      </w:r>
      <w:r>
        <w:rPr>
          <w:rFonts w:ascii="宋体" w:eastAsia="宋体" w:hAnsi="宋体" w:cs="宋体"/>
          <w:spacing w:val="-4"/>
          <w:sz w:val="24"/>
          <w:szCs w:val="24"/>
        </w:rPr>
        <w:t>驱动技术。</w:t>
      </w: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8" w:lineRule="auto"/>
      </w:pPr>
    </w:p>
    <w:p>
      <w:pPr>
        <w:pStyle w:val="BodyText"/>
        <w:spacing w:line="248" w:lineRule="auto"/>
      </w:pPr>
    </w:p>
    <w:p>
      <w:pPr>
        <w:pStyle w:val="BodyText"/>
        <w:spacing w:line="248" w:lineRule="auto"/>
      </w:pPr>
    </w:p>
    <w:p>
      <w:pPr>
        <w:pStyle w:val="BodyText"/>
        <w:spacing w:line="248" w:lineRule="auto"/>
      </w:pPr>
    </w:p>
    <w:p>
      <w:pPr>
        <w:pStyle w:val="BodyText"/>
        <w:spacing w:line="248" w:lineRule="auto"/>
      </w:pPr>
    </w:p>
    <w:p>
      <w:pPr>
        <w:pStyle w:val="BodyText"/>
        <w:spacing w:line="248" w:lineRule="auto"/>
      </w:pPr>
    </w:p>
    <w:p>
      <w:pPr>
        <w:pStyle w:val="BodyText"/>
        <w:spacing w:line="248" w:lineRule="auto"/>
      </w:pPr>
    </w:p>
    <w:p>
      <w:pPr>
        <w:pStyle w:val="BodyText"/>
        <w:spacing w:line="248" w:lineRule="auto"/>
      </w:pPr>
    </w:p>
    <w:p>
      <w:pPr>
        <w:pStyle w:val="BodyText"/>
        <w:spacing w:line="248" w:lineRule="auto"/>
      </w:pPr>
    </w:p>
    <w:p>
      <w:pPr>
        <w:spacing w:before="92" w:line="219" w:lineRule="auto"/>
        <w:rPr>
          <w:rFonts w:ascii="宋体" w:eastAsia="宋体" w:hAnsi="宋体" w:cs="宋体"/>
          <w:sz w:val="28"/>
          <w:szCs w:val="28"/>
        </w:rPr>
      </w:pPr>
      <w:r>
        <w:rPr>
          <w:rFonts w:ascii="宋体" w:eastAsia="宋体" w:hAnsi="宋体" w:cs="宋体"/>
          <w:spacing w:val="-9"/>
          <w:sz w:val="28"/>
          <w:szCs w:val="28"/>
        </w:rPr>
        <w:t>投标人代表签字：</w:t>
      </w:r>
      <w:r>
        <w:rPr>
          <w:rFonts w:ascii="宋体" w:eastAsia="宋体" w:hAnsi="宋体" w:cs="宋体"/>
          <w:spacing w:val="90"/>
          <w:sz w:val="28"/>
          <w:szCs w:val="28"/>
        </w:rPr>
        <w:t xml:space="preserve"> </w:t>
      </w:r>
      <w:r>
        <w:rPr>
          <w:rFonts w:ascii="宋体" w:eastAsia="宋体" w:hAnsi="宋体" w:cs="宋体"/>
          <w:sz w:val="28"/>
          <w:szCs w:val="28"/>
          <w:u w:val="single" w:color="auto"/>
        </w:rPr>
        <w:t xml:space="preserve">                    </w:t>
      </w:r>
    </w:p>
    <w:p>
      <w:pPr>
        <w:spacing w:before="257" w:line="220" w:lineRule="auto"/>
        <w:rPr>
          <w:rFonts w:ascii="宋体" w:eastAsia="宋体" w:hAnsi="宋体" w:cs="宋体"/>
          <w:sz w:val="28"/>
          <w:szCs w:val="28"/>
        </w:rPr>
      </w:pPr>
      <w:r>
        <w:rPr>
          <w:rFonts w:ascii="宋体" w:eastAsia="宋体" w:hAnsi="宋体" w:cs="宋体"/>
          <w:spacing w:val="-24"/>
          <w:sz w:val="28"/>
          <w:szCs w:val="28"/>
        </w:rPr>
        <w:t>日</w:t>
      </w:r>
      <w:r>
        <w:rPr>
          <w:rFonts w:ascii="宋体" w:eastAsia="宋体" w:hAnsi="宋体" w:cs="宋体"/>
          <w:spacing w:val="16"/>
          <w:sz w:val="28"/>
          <w:szCs w:val="28"/>
        </w:rPr>
        <w:t xml:space="preserve">      </w:t>
      </w:r>
      <w:r>
        <w:rPr>
          <w:rFonts w:ascii="宋体" w:eastAsia="宋体" w:hAnsi="宋体" w:cs="宋体"/>
          <w:spacing w:val="-24"/>
          <w:sz w:val="28"/>
          <w:szCs w:val="28"/>
        </w:rPr>
        <w:t>期</w:t>
      </w:r>
      <w:r>
        <w:rPr>
          <w:rFonts w:ascii="宋体" w:eastAsia="宋体" w:hAnsi="宋体" w:cs="宋体"/>
          <w:spacing w:val="-26"/>
          <w:sz w:val="28"/>
          <w:szCs w:val="28"/>
        </w:rPr>
        <w:t xml:space="preserve"> </w:t>
      </w:r>
      <w:r>
        <w:rPr>
          <w:rFonts w:ascii="宋体" w:eastAsia="宋体" w:hAnsi="宋体" w:cs="宋体"/>
          <w:spacing w:val="-24"/>
          <w:sz w:val="28"/>
          <w:szCs w:val="28"/>
        </w:rPr>
        <w:t>：</w:t>
      </w:r>
      <w:r>
        <w:rPr>
          <w:rFonts w:ascii="宋体" w:eastAsia="宋体" w:hAnsi="宋体" w:cs="宋体"/>
          <w:spacing w:val="-84"/>
          <w:sz w:val="28"/>
          <w:szCs w:val="28"/>
        </w:rPr>
        <w:t xml:space="preserve"> </w:t>
      </w:r>
      <w:r>
        <w:rPr>
          <w:rFonts w:ascii="宋体" w:eastAsia="宋体" w:hAnsi="宋体" w:cs="宋体"/>
          <w:color w:val="FA6F34"/>
          <w:spacing w:val="-24"/>
          <w:sz w:val="28"/>
          <w:szCs w:val="28"/>
          <w:u w:val="single" w:color="auto"/>
        </w:rPr>
        <w:t xml:space="preserve">  2</w:t>
      </w:r>
      <w:r>
        <w:rPr>
          <w:rFonts w:ascii="宋体" w:eastAsia="宋体" w:hAnsi="宋体" w:cs="宋体"/>
          <w:color w:val="FA6F34"/>
          <w:spacing w:val="-32"/>
          <w:sz w:val="28"/>
          <w:szCs w:val="28"/>
          <w:u w:val="single" w:color="auto"/>
        </w:rPr>
        <w:t xml:space="preserve"> </w:t>
      </w:r>
      <w:r>
        <w:rPr>
          <w:rFonts w:ascii="宋体" w:eastAsia="宋体" w:hAnsi="宋体" w:cs="宋体"/>
          <w:color w:val="FA6F34"/>
          <w:spacing w:val="-24"/>
          <w:sz w:val="28"/>
          <w:szCs w:val="28"/>
          <w:u w:val="single" w:color="auto"/>
        </w:rPr>
        <w:t>0</w:t>
      </w:r>
      <w:r>
        <w:rPr>
          <w:rFonts w:ascii="宋体" w:eastAsia="宋体" w:hAnsi="宋体" w:cs="宋体"/>
          <w:color w:val="FA6F34"/>
          <w:spacing w:val="-35"/>
          <w:sz w:val="28"/>
          <w:szCs w:val="28"/>
          <w:u w:val="single" w:color="auto"/>
        </w:rPr>
        <w:t xml:space="preserve"> </w:t>
      </w:r>
      <w:r>
        <w:rPr>
          <w:rFonts w:ascii="宋体" w:eastAsia="宋体" w:hAnsi="宋体" w:cs="宋体"/>
          <w:color w:val="FA6F34"/>
          <w:spacing w:val="-24"/>
          <w:sz w:val="28"/>
          <w:szCs w:val="28"/>
          <w:u w:val="single" w:color="auto"/>
        </w:rPr>
        <w:t>x</w:t>
      </w:r>
      <w:r>
        <w:rPr>
          <w:rFonts w:ascii="宋体" w:eastAsia="宋体" w:hAnsi="宋体" w:cs="宋体"/>
          <w:color w:val="FA6F34"/>
          <w:spacing w:val="-36"/>
          <w:sz w:val="28"/>
          <w:szCs w:val="28"/>
          <w:u w:val="single" w:color="auto"/>
        </w:rPr>
        <w:t xml:space="preserve"> </w:t>
      </w:r>
      <w:r>
        <w:rPr>
          <w:rFonts w:ascii="宋体" w:eastAsia="宋体" w:hAnsi="宋体" w:cs="宋体"/>
          <w:color w:val="FA6F34"/>
          <w:spacing w:val="-24"/>
          <w:sz w:val="28"/>
          <w:szCs w:val="28"/>
          <w:u w:val="single" w:color="auto"/>
        </w:rPr>
        <w:t>x</w:t>
      </w:r>
      <w:r>
        <w:rPr>
          <w:rFonts w:ascii="宋体" w:eastAsia="宋体" w:hAnsi="宋体" w:cs="宋体"/>
          <w:color w:val="FA6F34"/>
          <w:spacing w:val="-33"/>
          <w:sz w:val="28"/>
          <w:szCs w:val="28"/>
          <w:u w:val="single" w:color="auto"/>
        </w:rPr>
        <w:t xml:space="preserve"> </w:t>
      </w:r>
      <w:r>
        <w:rPr>
          <w:rFonts w:ascii="宋体" w:eastAsia="宋体" w:hAnsi="宋体" w:cs="宋体"/>
          <w:color w:val="FA6F34"/>
          <w:spacing w:val="-24"/>
          <w:sz w:val="28"/>
          <w:szCs w:val="28"/>
          <w:u w:val="single" w:color="auto"/>
        </w:rPr>
        <w:t>年 1 月 1 1</w:t>
      </w:r>
      <w:r>
        <w:rPr>
          <w:rFonts w:ascii="宋体" w:eastAsia="宋体" w:hAnsi="宋体" w:cs="宋体"/>
          <w:color w:val="FA6F34"/>
          <w:spacing w:val="14"/>
          <w:sz w:val="28"/>
          <w:szCs w:val="28"/>
          <w:u w:val="single" w:color="auto"/>
        </w:rPr>
        <w:t xml:space="preserve"> </w:t>
      </w:r>
      <w:r>
        <w:rPr>
          <w:rFonts w:ascii="宋体" w:eastAsia="宋体" w:hAnsi="宋体" w:cs="宋体"/>
          <w:color w:val="FA6F34"/>
          <w:spacing w:val="-24"/>
          <w:sz w:val="28"/>
          <w:szCs w:val="28"/>
          <w:u w:val="single" w:color="auto"/>
        </w:rPr>
        <w:t>日</w:t>
      </w:r>
      <w:r>
        <w:rPr>
          <w:rFonts w:ascii="宋体" w:eastAsia="宋体" w:hAnsi="宋体" w:cs="宋体"/>
          <w:color w:val="FA6F34"/>
          <w:sz w:val="28"/>
          <w:szCs w:val="28"/>
          <w:u w:val="single" w:color="auto"/>
        </w:rPr>
        <w:t xml:space="preserve">    </w:t>
      </w:r>
    </w:p>
    <w:p>
      <w:pPr>
        <w:spacing w:line="220" w:lineRule="auto"/>
        <w:rPr>
          <w:rFonts w:ascii="宋体" w:eastAsia="宋体" w:hAnsi="宋体" w:cs="宋体"/>
          <w:sz w:val="28"/>
          <w:szCs w:val="28"/>
        </w:rPr>
        <w:sectPr>
          <w:pgSz w:w="11910" w:h="16840"/>
          <w:pgMar w:top="931" w:right="930" w:bottom="0" w:left="1400" w:header="0" w:footer="0" w:gutter="0"/>
          <w:pgNumType w:start="12"/>
          <w:cols w:space="708"/>
        </w:sectPr>
      </w:pPr>
    </w:p>
    <w:p>
      <w:pPr>
        <w:spacing w:before="197" w:line="219" w:lineRule="auto"/>
        <w:ind w:left="2534"/>
        <w:outlineLvl w:val="1"/>
        <w:rPr>
          <w:rFonts w:ascii="宋体" w:eastAsia="宋体" w:hAnsi="宋体" w:cs="宋体"/>
          <w:sz w:val="32"/>
          <w:szCs w:val="32"/>
        </w:rPr>
      </w:pPr>
      <w:bookmarkStart w:id="5" w:name="bookmark6"/>
      <w:bookmarkEnd w:id="5"/>
      <w:r>
        <w:rPr>
          <w:rFonts w:ascii="宋体" w:eastAsia="宋体" w:hAnsi="宋体" w:cs="宋体"/>
          <w:b/>
          <w:bCs/>
          <w:spacing w:val="-4"/>
          <w:sz w:val="32"/>
          <w:szCs w:val="32"/>
        </w:rPr>
        <w:t>4.2、投标乘客电梯规格参数</w:t>
      </w:r>
    </w:p>
    <w:p>
      <w:pPr>
        <w:pStyle w:val="BodyText"/>
        <w:spacing w:line="271" w:lineRule="auto"/>
      </w:pPr>
    </w:p>
    <w:p>
      <w:pPr>
        <w:spacing w:before="78" w:line="219" w:lineRule="auto"/>
        <w:rPr>
          <w:rFonts w:ascii="宋体" w:eastAsia="宋体" w:hAnsi="宋体" w:cs="宋体"/>
          <w:sz w:val="24"/>
          <w:szCs w:val="24"/>
        </w:rPr>
      </w:pPr>
      <w:r>
        <w:rPr>
          <w:rFonts w:ascii="宋体" w:eastAsia="宋体" w:hAnsi="宋体" w:cs="宋体"/>
          <w:sz w:val="24"/>
          <w:szCs w:val="24"/>
        </w:rPr>
        <w:t>【执行标准】(一)</w:t>
      </w:r>
      <w:r>
        <w:rPr>
          <w:rFonts w:ascii="宋体" w:eastAsia="宋体" w:hAnsi="宋体" w:cs="宋体"/>
          <w:spacing w:val="-48"/>
          <w:sz w:val="24"/>
          <w:szCs w:val="24"/>
        </w:rPr>
        <w:t xml:space="preserve"> </w:t>
      </w:r>
      <w:r>
        <w:rPr>
          <w:rFonts w:ascii="宋体" w:eastAsia="宋体" w:hAnsi="宋体" w:cs="宋体"/>
          <w:sz w:val="24"/>
          <w:szCs w:val="24"/>
        </w:rPr>
        <w:t>GB/T10058-1997《电梯技术条件》</w:t>
      </w:r>
    </w:p>
    <w:p>
      <w:pPr>
        <w:spacing w:before="195" w:line="220" w:lineRule="auto"/>
        <w:ind w:left="1440"/>
        <w:rPr>
          <w:rFonts w:ascii="宋体" w:eastAsia="宋体" w:hAnsi="宋体" w:cs="宋体"/>
          <w:sz w:val="24"/>
          <w:szCs w:val="24"/>
        </w:rPr>
      </w:pPr>
      <w:r>
        <w:rPr>
          <w:rFonts w:ascii="宋体" w:eastAsia="宋体" w:hAnsi="宋体" w:cs="宋体"/>
          <w:spacing w:val="3"/>
          <w:sz w:val="24"/>
          <w:szCs w:val="24"/>
        </w:rPr>
        <w:t>(二)</w:t>
      </w:r>
      <w:r>
        <w:rPr>
          <w:rFonts w:ascii="宋体" w:eastAsia="宋体" w:hAnsi="宋体" w:cs="宋体"/>
          <w:sz w:val="24"/>
          <w:szCs w:val="24"/>
        </w:rPr>
        <w:t>GB</w:t>
      </w:r>
      <w:r>
        <w:rPr>
          <w:rFonts w:ascii="宋体" w:eastAsia="宋体" w:hAnsi="宋体" w:cs="宋体"/>
          <w:spacing w:val="3"/>
          <w:sz w:val="24"/>
          <w:szCs w:val="24"/>
        </w:rPr>
        <w:t>/T10059-1997《电梯试验方法》</w:t>
      </w:r>
    </w:p>
    <w:p>
      <w:pPr>
        <w:spacing w:before="163" w:line="219" w:lineRule="auto"/>
        <w:ind w:left="1440"/>
        <w:rPr>
          <w:rFonts w:ascii="宋体" w:eastAsia="宋体" w:hAnsi="宋体" w:cs="宋体"/>
          <w:sz w:val="24"/>
          <w:szCs w:val="24"/>
        </w:rPr>
      </w:pPr>
      <w:r>
        <w:rPr>
          <w:rFonts w:ascii="宋体" w:eastAsia="宋体" w:hAnsi="宋体" w:cs="宋体"/>
          <w:sz w:val="24"/>
          <w:szCs w:val="24"/>
        </w:rPr>
        <w:t>(三)</w:t>
      </w:r>
      <w:r>
        <w:rPr>
          <w:rFonts w:ascii="宋体" w:eastAsia="宋体" w:hAnsi="宋体" w:cs="宋体"/>
          <w:spacing w:val="-58"/>
          <w:sz w:val="24"/>
          <w:szCs w:val="24"/>
        </w:rPr>
        <w:t xml:space="preserve"> </w:t>
      </w:r>
      <w:r>
        <w:rPr>
          <w:rFonts w:ascii="宋体" w:eastAsia="宋体" w:hAnsi="宋体" w:cs="宋体"/>
          <w:sz w:val="24"/>
          <w:szCs w:val="24"/>
        </w:rPr>
        <w:t>GB10060-1993《电梯安装验收规范》</w:t>
      </w:r>
    </w:p>
    <w:p>
      <w:pPr>
        <w:spacing w:before="186" w:line="220" w:lineRule="auto"/>
        <w:ind w:left="1440"/>
        <w:rPr>
          <w:rFonts w:ascii="宋体" w:eastAsia="宋体" w:hAnsi="宋体" w:cs="宋体"/>
          <w:sz w:val="24"/>
          <w:szCs w:val="24"/>
        </w:rPr>
      </w:pPr>
      <w:r>
        <w:rPr>
          <w:rFonts w:ascii="宋体" w:eastAsia="宋体" w:hAnsi="宋体" w:cs="宋体"/>
          <w:sz w:val="24"/>
          <w:szCs w:val="24"/>
        </w:rPr>
        <w:t>(四)</w:t>
      </w:r>
      <w:r>
        <w:rPr>
          <w:rFonts w:ascii="宋体" w:eastAsia="宋体" w:hAnsi="宋体" w:cs="宋体"/>
          <w:spacing w:val="-58"/>
          <w:sz w:val="24"/>
          <w:szCs w:val="24"/>
        </w:rPr>
        <w:t xml:space="preserve"> </w:t>
      </w:r>
      <w:r>
        <w:rPr>
          <w:rFonts w:ascii="宋体" w:eastAsia="宋体" w:hAnsi="宋体" w:cs="宋体"/>
          <w:sz w:val="24"/>
          <w:szCs w:val="24"/>
        </w:rPr>
        <w:t>GB7588-2003《电梯制造与安装安全规范》</w:t>
      </w:r>
    </w:p>
    <w:p>
      <w:pPr>
        <w:spacing w:before="193" w:line="471" w:lineRule="exact"/>
        <w:ind w:left="1440"/>
        <w:rPr>
          <w:rFonts w:ascii="宋体" w:eastAsia="宋体" w:hAnsi="宋体" w:cs="宋体"/>
          <w:sz w:val="24"/>
          <w:szCs w:val="24"/>
        </w:rPr>
      </w:pPr>
      <w:r>
        <w:rPr>
          <w:rFonts w:ascii="宋体" w:eastAsia="宋体" w:hAnsi="宋体" w:cs="宋体"/>
          <w:spacing w:val="2"/>
          <w:position w:val="17"/>
          <w:sz w:val="24"/>
          <w:szCs w:val="24"/>
        </w:rPr>
        <w:t>(五)</w:t>
      </w:r>
      <w:r>
        <w:rPr>
          <w:rFonts w:ascii="宋体" w:eastAsia="宋体" w:hAnsi="宋体" w:cs="宋体"/>
          <w:position w:val="17"/>
          <w:sz w:val="24"/>
          <w:szCs w:val="24"/>
        </w:rPr>
        <w:t>GB</w:t>
      </w:r>
      <w:r>
        <w:rPr>
          <w:rFonts w:ascii="宋体" w:eastAsia="宋体" w:hAnsi="宋体" w:cs="宋体"/>
          <w:spacing w:val="2"/>
          <w:position w:val="17"/>
          <w:sz w:val="24"/>
          <w:szCs w:val="24"/>
        </w:rPr>
        <w:t>50310-2002《电梯工程施工质量验收规范》</w:t>
      </w:r>
    </w:p>
    <w:p>
      <w:pPr>
        <w:spacing w:line="220" w:lineRule="auto"/>
        <w:ind w:left="1440"/>
        <w:rPr>
          <w:rFonts w:ascii="宋体" w:eastAsia="宋体" w:hAnsi="宋体" w:cs="宋体"/>
          <w:sz w:val="24"/>
          <w:szCs w:val="24"/>
        </w:rPr>
      </w:pPr>
      <w:r>
        <w:rPr>
          <w:rFonts w:ascii="宋体" w:eastAsia="宋体" w:hAnsi="宋体" w:cs="宋体"/>
          <w:spacing w:val="3"/>
          <w:sz w:val="24"/>
          <w:szCs w:val="24"/>
        </w:rPr>
        <w:t>(六)</w:t>
      </w:r>
      <w:r>
        <w:rPr>
          <w:rFonts w:ascii="宋体" w:eastAsia="宋体" w:hAnsi="宋体" w:cs="宋体"/>
          <w:sz w:val="24"/>
          <w:szCs w:val="24"/>
        </w:rPr>
        <w:t>GB</w:t>
      </w:r>
      <w:r>
        <w:rPr>
          <w:rFonts w:ascii="宋体" w:eastAsia="宋体" w:hAnsi="宋体" w:cs="宋体"/>
          <w:spacing w:val="3"/>
          <w:sz w:val="24"/>
          <w:szCs w:val="24"/>
        </w:rPr>
        <w:t>16899-1997《扶梯制造与安</w:t>
      </w:r>
      <w:r>
        <w:rPr>
          <w:rFonts w:ascii="宋体" w:eastAsia="宋体" w:hAnsi="宋体" w:cs="宋体"/>
          <w:spacing w:val="2"/>
          <w:sz w:val="24"/>
          <w:szCs w:val="24"/>
        </w:rPr>
        <w:t>装安全规范》</w:t>
      </w:r>
    </w:p>
    <w:p>
      <w:pPr>
        <w:spacing w:before="169" w:line="469" w:lineRule="exact"/>
        <w:rPr>
          <w:rFonts w:ascii="宋体" w:eastAsia="宋体" w:hAnsi="宋体" w:cs="宋体"/>
          <w:sz w:val="24"/>
          <w:szCs w:val="24"/>
        </w:rPr>
      </w:pPr>
      <w:r>
        <w:rPr>
          <w:rFonts w:ascii="宋体" w:eastAsia="宋体" w:hAnsi="宋体" w:cs="宋体"/>
          <w:spacing w:val="1"/>
          <w:position w:val="17"/>
          <w:sz w:val="24"/>
          <w:szCs w:val="24"/>
        </w:rPr>
        <w:t>【拖动系统】</w:t>
      </w:r>
      <w:r>
        <w:rPr>
          <w:rFonts w:ascii="宋体" w:eastAsia="宋体" w:hAnsi="宋体" w:cs="宋体"/>
          <w:b/>
          <w:bCs/>
          <w:color w:val="F86300"/>
          <w:spacing w:val="1"/>
          <w:position w:val="17"/>
          <w:sz w:val="24"/>
          <w:szCs w:val="24"/>
        </w:rPr>
        <w:t>主机为美国原品牌原产地原装进口“永磁同步无齿轮曳引机”</w:t>
      </w:r>
    </w:p>
    <w:p>
      <w:pPr>
        <w:spacing w:before="1" w:line="217" w:lineRule="auto"/>
        <w:rPr>
          <w:rFonts w:ascii="宋体" w:eastAsia="宋体" w:hAnsi="宋体" w:cs="宋体"/>
          <w:sz w:val="24"/>
          <w:szCs w:val="24"/>
        </w:rPr>
      </w:pPr>
      <w:r>
        <w:rPr>
          <w:rFonts w:ascii="宋体" w:eastAsia="宋体" w:hAnsi="宋体" w:cs="宋体"/>
          <w:spacing w:val="3"/>
          <w:sz w:val="24"/>
          <w:szCs w:val="24"/>
        </w:rPr>
        <w:t>【控制系统】</w:t>
      </w:r>
      <w:r>
        <w:rPr>
          <w:rFonts w:ascii="宋体" w:eastAsia="宋体" w:hAnsi="宋体" w:cs="宋体"/>
          <w:b/>
          <w:bCs/>
          <w:spacing w:val="3"/>
          <w:sz w:val="24"/>
          <w:szCs w:val="24"/>
        </w:rPr>
        <w:t>德奥原品牌产地双32位微电脑主控电脑板</w:t>
      </w:r>
    </w:p>
    <w:p>
      <w:pPr>
        <w:spacing w:before="189" w:line="469" w:lineRule="exact"/>
        <w:ind w:left="1443"/>
        <w:rPr>
          <w:rFonts w:ascii="宋体" w:eastAsia="宋体" w:hAnsi="宋体" w:cs="宋体"/>
          <w:sz w:val="24"/>
          <w:szCs w:val="24"/>
        </w:rPr>
      </w:pPr>
      <w:r>
        <w:rPr>
          <w:rFonts w:ascii="宋体" w:eastAsia="宋体" w:hAnsi="宋体" w:cs="宋体"/>
          <w:b/>
          <w:bCs/>
          <w:spacing w:val="-4"/>
          <w:position w:val="17"/>
          <w:sz w:val="24"/>
          <w:szCs w:val="24"/>
        </w:rPr>
        <w:t>预留远程监控功能及接口</w:t>
      </w:r>
    </w:p>
    <w:p>
      <w:pPr>
        <w:spacing w:before="1" w:line="219" w:lineRule="auto"/>
        <w:ind w:left="1443"/>
        <w:rPr>
          <w:rFonts w:ascii="宋体" w:eastAsia="宋体" w:hAnsi="宋体" w:cs="宋体"/>
          <w:sz w:val="24"/>
          <w:szCs w:val="24"/>
        </w:rPr>
      </w:pPr>
      <w:r>
        <w:rPr>
          <w:rFonts w:ascii="宋体" w:eastAsia="宋体" w:hAnsi="宋体" w:cs="宋体"/>
          <w:b/>
          <w:bCs/>
          <w:spacing w:val="-4"/>
          <w:sz w:val="24"/>
          <w:szCs w:val="24"/>
        </w:rPr>
        <w:t>模块化结构</w:t>
      </w:r>
    </w:p>
    <w:p>
      <w:pPr>
        <w:spacing w:before="164" w:line="480" w:lineRule="exact"/>
        <w:rPr>
          <w:rFonts w:ascii="宋体" w:eastAsia="宋体" w:hAnsi="宋体" w:cs="宋体"/>
          <w:sz w:val="24"/>
          <w:szCs w:val="24"/>
        </w:rPr>
      </w:pPr>
      <w:r>
        <w:rPr>
          <w:rFonts w:ascii="宋体" w:eastAsia="宋体" w:hAnsi="宋体" w:cs="宋体"/>
          <w:spacing w:val="-3"/>
          <w:position w:val="18"/>
          <w:sz w:val="24"/>
          <w:szCs w:val="24"/>
        </w:rPr>
        <w:t>【</w:t>
      </w:r>
      <w:r>
        <w:rPr>
          <w:rFonts w:ascii="宋体" w:eastAsia="宋体" w:hAnsi="宋体" w:cs="宋体"/>
          <w:b/>
          <w:bCs/>
          <w:spacing w:val="-3"/>
          <w:position w:val="18"/>
          <w:sz w:val="24"/>
          <w:szCs w:val="24"/>
        </w:rPr>
        <w:t>开门系统】门机为西班牙原品牌32位微电脑</w:t>
      </w:r>
      <w:r>
        <w:rPr>
          <w:rFonts w:ascii="宋体" w:eastAsia="宋体" w:hAnsi="宋体" w:cs="宋体"/>
          <w:spacing w:val="-36"/>
          <w:position w:val="18"/>
          <w:sz w:val="24"/>
          <w:szCs w:val="24"/>
        </w:rPr>
        <w:t xml:space="preserve"> </w:t>
      </w:r>
      <w:r>
        <w:rPr>
          <w:rFonts w:ascii="Times New Roman" w:eastAsia="Times New Roman" w:hAnsi="Times New Roman" w:cs="Times New Roman"/>
          <w:b/>
          <w:bCs/>
          <w:spacing w:val="-3"/>
          <w:position w:val="18"/>
          <w:sz w:val="24"/>
          <w:szCs w:val="24"/>
        </w:rPr>
        <w:t>VVVF</w:t>
      </w:r>
      <w:r>
        <w:rPr>
          <w:rFonts w:ascii="宋体" w:eastAsia="宋体" w:hAnsi="宋体" w:cs="宋体"/>
          <w:b/>
          <w:bCs/>
          <w:spacing w:val="-3"/>
          <w:position w:val="18"/>
          <w:sz w:val="24"/>
          <w:szCs w:val="24"/>
        </w:rPr>
        <w:t>变频门机</w:t>
      </w:r>
    </w:p>
    <w:p>
      <w:pPr>
        <w:spacing w:before="1" w:line="218" w:lineRule="auto"/>
        <w:ind w:left="1443"/>
        <w:rPr>
          <w:rFonts w:ascii="宋体" w:eastAsia="宋体" w:hAnsi="宋体" w:cs="宋体"/>
          <w:sz w:val="24"/>
          <w:szCs w:val="24"/>
        </w:rPr>
      </w:pPr>
      <w:r>
        <w:rPr>
          <w:rFonts w:ascii="宋体" w:eastAsia="宋体" w:hAnsi="宋体" w:cs="宋体"/>
          <w:b/>
          <w:bCs/>
          <w:spacing w:val="-5"/>
          <w:sz w:val="24"/>
          <w:szCs w:val="24"/>
        </w:rPr>
        <w:t>原品牌原产地整套德国进口红外线光幕</w:t>
      </w:r>
    </w:p>
    <w:p>
      <w:pPr>
        <w:spacing w:before="176" w:line="460" w:lineRule="exact"/>
        <w:rPr>
          <w:rFonts w:ascii="宋体" w:eastAsia="宋体" w:hAnsi="宋体" w:cs="宋体"/>
          <w:sz w:val="24"/>
          <w:szCs w:val="24"/>
        </w:rPr>
      </w:pPr>
      <w:r>
        <w:rPr>
          <w:rFonts w:ascii="宋体" w:eastAsia="宋体" w:hAnsi="宋体" w:cs="宋体"/>
          <w:position w:val="16"/>
          <w:sz w:val="24"/>
          <w:szCs w:val="24"/>
        </w:rPr>
        <w:t>【动力电源】AC380V±10%/50HZ, 三相五线</w:t>
      </w:r>
    </w:p>
    <w:p>
      <w:pPr>
        <w:spacing w:before="1" w:line="216" w:lineRule="auto"/>
        <w:rPr>
          <w:rFonts w:ascii="宋体" w:eastAsia="宋体" w:hAnsi="宋体" w:cs="宋体"/>
          <w:sz w:val="24"/>
          <w:szCs w:val="24"/>
        </w:rPr>
      </w:pPr>
      <w:r>
        <w:rPr>
          <w:rFonts w:ascii="宋体" w:eastAsia="宋体" w:hAnsi="宋体" w:cs="宋体"/>
          <w:sz w:val="24"/>
          <w:szCs w:val="24"/>
        </w:rPr>
        <w:t>【照明电源】AC220V±10%/50HZ, 单相三线</w:t>
      </w:r>
    </w:p>
    <w:p>
      <w:pPr>
        <w:spacing w:before="181" w:line="219" w:lineRule="auto"/>
        <w:rPr>
          <w:rFonts w:ascii="宋体" w:eastAsia="宋体" w:hAnsi="宋体" w:cs="宋体"/>
          <w:sz w:val="24"/>
          <w:szCs w:val="24"/>
        </w:rPr>
      </w:pPr>
      <w:r>
        <w:rPr>
          <w:rFonts w:ascii="宋体" w:eastAsia="宋体" w:hAnsi="宋体" w:cs="宋体"/>
          <w:spacing w:val="-1"/>
          <w:sz w:val="24"/>
          <w:szCs w:val="24"/>
        </w:rPr>
        <w:t>【操纵方式】有/无司机操纵</w:t>
      </w:r>
    </w:p>
    <w:p>
      <w:pPr>
        <w:spacing w:before="176" w:line="461" w:lineRule="exact"/>
        <w:rPr>
          <w:rFonts w:ascii="Times New Roman" w:eastAsia="Times New Roman" w:hAnsi="Times New Roman" w:cs="Times New Roman"/>
          <w:sz w:val="24"/>
          <w:szCs w:val="24"/>
        </w:rPr>
      </w:pPr>
      <w:r>
        <w:rPr>
          <w:rFonts w:ascii="宋体" w:eastAsia="宋体" w:hAnsi="宋体" w:cs="宋体"/>
          <w:spacing w:val="-7"/>
          <w:position w:val="16"/>
          <w:sz w:val="24"/>
          <w:szCs w:val="24"/>
        </w:rPr>
        <w:t>【平层精确度】≤±3</w:t>
      </w:r>
      <w:r>
        <w:rPr>
          <w:rFonts w:ascii="Times New Roman" w:eastAsia="Times New Roman" w:hAnsi="Times New Roman" w:cs="Times New Roman"/>
          <w:spacing w:val="-7"/>
          <w:position w:val="16"/>
          <w:sz w:val="24"/>
          <w:szCs w:val="24"/>
        </w:rPr>
        <w:t>mm</w:t>
      </w:r>
    </w:p>
    <w:p>
      <w:pPr>
        <w:spacing w:line="220" w:lineRule="auto"/>
        <w:rPr>
          <w:rFonts w:ascii="宋体" w:eastAsia="宋体" w:hAnsi="宋体" w:cs="宋体"/>
          <w:sz w:val="24"/>
          <w:szCs w:val="24"/>
        </w:rPr>
      </w:pPr>
      <w:r>
        <w:rPr>
          <w:rFonts w:ascii="宋体" w:eastAsia="宋体" w:hAnsi="宋体" w:cs="宋体"/>
          <w:spacing w:val="-1"/>
          <w:sz w:val="24"/>
          <w:szCs w:val="24"/>
        </w:rPr>
        <w:t>【轿厢噪音】≤42dB(A)</w:t>
      </w:r>
    </w:p>
    <w:p>
      <w:pPr>
        <w:spacing w:line="155" w:lineRule="exact"/>
      </w:pPr>
    </w:p>
    <w:p>
      <w:pPr>
        <w:spacing w:line="155" w:lineRule="exact"/>
        <w:sectPr>
          <w:pgSz w:w="11910" w:h="16840"/>
          <w:pgMar w:top="1431" w:right="1509" w:bottom="0" w:left="1399" w:header="0" w:footer="0" w:gutter="0"/>
          <w:pgNumType w:start="13"/>
          <w:cols w:space="708"/>
        </w:sectPr>
      </w:pPr>
    </w:p>
    <w:p>
      <w:pPr>
        <w:spacing w:before="49" w:line="219" w:lineRule="auto"/>
        <w:rPr>
          <w:rFonts w:ascii="宋体" w:eastAsia="宋体" w:hAnsi="宋体" w:cs="宋体"/>
          <w:sz w:val="24"/>
          <w:szCs w:val="24"/>
        </w:rPr>
      </w:pPr>
      <w:r>
        <w:rPr>
          <w:rFonts w:ascii="宋体" w:eastAsia="宋体" w:hAnsi="宋体" w:cs="宋体"/>
          <w:spacing w:val="6"/>
          <w:sz w:val="24"/>
          <w:szCs w:val="24"/>
        </w:rPr>
        <w:t>【抗震等级】7.5级</w:t>
      </w:r>
    </w:p>
    <w:p>
      <w:pPr>
        <w:spacing w:before="176" w:line="432" w:lineRule="exact"/>
        <w:rPr>
          <w:rFonts w:ascii="宋体" w:eastAsia="宋体" w:hAnsi="宋体" w:cs="宋体"/>
          <w:sz w:val="24"/>
          <w:szCs w:val="24"/>
        </w:rPr>
      </w:pPr>
      <w:r>
        <w:rPr>
          <w:rFonts w:ascii="宋体" w:eastAsia="宋体" w:hAnsi="宋体" w:cs="宋体"/>
          <w:spacing w:val="-1"/>
          <w:position w:val="14"/>
          <w:sz w:val="24"/>
          <w:szCs w:val="24"/>
        </w:rPr>
        <w:t>【开、关门噪音】≤50dB(A)</w:t>
      </w:r>
    </w:p>
    <w:p>
      <w:pPr>
        <w:spacing w:line="212" w:lineRule="auto"/>
        <w:rPr>
          <w:rFonts w:ascii="Times New Roman" w:eastAsia="Times New Roman" w:hAnsi="Times New Roman" w:cs="Times New Roman"/>
          <w:sz w:val="24"/>
          <w:szCs w:val="24"/>
        </w:rPr>
      </w:pPr>
      <w:r>
        <w:rPr>
          <w:rFonts w:ascii="宋体" w:eastAsia="宋体" w:hAnsi="宋体" w:cs="宋体"/>
          <w:spacing w:val="-4"/>
          <w:sz w:val="24"/>
          <w:szCs w:val="24"/>
        </w:rPr>
        <w:t>【机房噪音】:≤60</w:t>
      </w:r>
      <w:r>
        <w:rPr>
          <w:rFonts w:ascii="Times New Roman" w:eastAsia="Times New Roman" w:hAnsi="Times New Roman" w:cs="Times New Roman"/>
          <w:spacing w:val="-4"/>
          <w:sz w:val="24"/>
          <w:szCs w:val="24"/>
        </w:rPr>
        <w:t>dB(A)</w:t>
      </w:r>
    </w:p>
    <w:p>
      <w:pPr>
        <w:spacing w:before="230" w:line="470" w:lineRule="exact"/>
        <w:rPr>
          <w:rFonts w:ascii="宋体" w:eastAsia="宋体" w:hAnsi="宋体" w:cs="宋体"/>
          <w:sz w:val="24"/>
          <w:szCs w:val="24"/>
        </w:rPr>
      </w:pPr>
      <w:r>
        <w:rPr>
          <w:rFonts w:ascii="宋体" w:eastAsia="宋体" w:hAnsi="宋体" w:cs="宋体"/>
          <w:spacing w:val="-2"/>
          <w:position w:val="17"/>
          <w:sz w:val="24"/>
          <w:szCs w:val="24"/>
        </w:rPr>
        <w:t>【土建尺寸】满足招标文件图纸要求</w:t>
      </w:r>
    </w:p>
    <w:p>
      <w:pPr>
        <w:spacing w:before="1" w:line="218" w:lineRule="auto"/>
        <w:rPr>
          <w:rFonts w:ascii="宋体" w:eastAsia="宋体" w:hAnsi="宋体" w:cs="宋体"/>
          <w:sz w:val="24"/>
          <w:szCs w:val="24"/>
        </w:rPr>
      </w:pPr>
      <w:r>
        <w:rPr>
          <w:rFonts w:ascii="宋体" w:eastAsia="宋体" w:hAnsi="宋体" w:cs="宋体"/>
          <w:spacing w:val="4"/>
          <w:sz w:val="24"/>
          <w:szCs w:val="24"/>
        </w:rPr>
        <w:t>【部件寿命】曳引机15年；</w:t>
      </w:r>
    </w:p>
    <w:p>
      <w:pPr>
        <w:spacing w:before="187" w:line="470" w:lineRule="exact"/>
        <w:ind w:left="1440"/>
        <w:rPr>
          <w:rFonts w:ascii="宋体" w:eastAsia="宋体" w:hAnsi="宋体" w:cs="宋体"/>
          <w:sz w:val="24"/>
          <w:szCs w:val="24"/>
        </w:rPr>
      </w:pPr>
      <w:r>
        <w:rPr>
          <w:rFonts w:ascii="宋体" w:eastAsia="宋体" w:hAnsi="宋体" w:cs="宋体"/>
          <w:spacing w:val="6"/>
          <w:position w:val="17"/>
          <w:sz w:val="24"/>
          <w:szCs w:val="24"/>
        </w:rPr>
        <w:t>随行电缆10年；</w:t>
      </w:r>
    </w:p>
    <w:p>
      <w:pPr>
        <w:spacing w:line="219" w:lineRule="auto"/>
        <w:ind w:left="1440"/>
        <w:rPr>
          <w:rFonts w:ascii="宋体" w:eastAsia="宋体" w:hAnsi="宋体" w:cs="宋体"/>
          <w:sz w:val="24"/>
          <w:szCs w:val="24"/>
        </w:rPr>
      </w:pPr>
      <w:r>
        <w:rPr>
          <w:rFonts w:ascii="宋体" w:eastAsia="宋体" w:hAnsi="宋体" w:cs="宋体"/>
          <w:spacing w:val="8"/>
          <w:sz w:val="24"/>
          <w:szCs w:val="24"/>
        </w:rPr>
        <w:t>安全钳15年；</w:t>
      </w:r>
    </w:p>
    <w:p>
      <w:pPr>
        <w:spacing w:before="184" w:line="185" w:lineRule="auto"/>
        <w:ind w:left="1440"/>
        <w:rPr>
          <w:rFonts w:ascii="宋体" w:eastAsia="宋体" w:hAnsi="宋体" w:cs="宋体"/>
          <w:sz w:val="24"/>
          <w:szCs w:val="24"/>
        </w:rPr>
      </w:pPr>
      <w:r>
        <w:rPr>
          <w:rFonts w:ascii="宋体" w:eastAsia="宋体" w:hAnsi="宋体" w:cs="宋体"/>
          <w:spacing w:val="18"/>
          <w:sz w:val="24"/>
          <w:szCs w:val="24"/>
        </w:rPr>
        <w:t>门机15年</w:t>
      </w:r>
    </w:p>
    <w:p>
      <w:pPr>
        <w:pStyle w:val="BodyText"/>
        <w:spacing w:line="14" w:lineRule="auto"/>
        <w:rPr>
          <w:sz w:val="2"/>
        </w:rPr>
      </w:pPr>
      <w:r>
        <w:rPr>
          <w:sz w:val="2"/>
          <w:szCs w:val="2"/>
        </w:rPr>
        <w:br w:type="column"/>
      </w:r>
    </w:p>
    <w:p>
      <w:pPr>
        <w:pStyle w:val="BodyText"/>
        <w:spacing w:line="262" w:lineRule="auto"/>
      </w:pPr>
    </w:p>
    <w:p>
      <w:pPr>
        <w:pStyle w:val="BodyText"/>
        <w:spacing w:line="262" w:lineRule="auto"/>
      </w:pPr>
    </w:p>
    <w:p>
      <w:pPr>
        <w:pStyle w:val="BodyText"/>
        <w:spacing w:line="262" w:lineRule="auto"/>
      </w:pPr>
    </w:p>
    <w:p>
      <w:pPr>
        <w:pStyle w:val="BodyText"/>
        <w:spacing w:line="262" w:lineRule="auto"/>
      </w:pPr>
    </w:p>
    <w:p>
      <w:pPr>
        <w:pStyle w:val="BodyText"/>
        <w:spacing w:line="263" w:lineRule="auto"/>
      </w:pPr>
    </w:p>
    <w:p>
      <w:pPr>
        <w:pStyle w:val="BodyText"/>
        <w:spacing w:line="263" w:lineRule="auto"/>
      </w:pPr>
    </w:p>
    <w:p>
      <w:pPr>
        <w:pStyle w:val="BodyText"/>
        <w:spacing w:line="263" w:lineRule="auto"/>
      </w:pPr>
    </w:p>
    <w:p>
      <w:pPr>
        <w:spacing w:before="79" w:line="470" w:lineRule="exact"/>
        <w:ind w:left="100"/>
        <w:rPr>
          <w:rFonts w:ascii="宋体" w:eastAsia="宋体" w:hAnsi="宋体" w:cs="宋体"/>
          <w:sz w:val="24"/>
          <w:szCs w:val="24"/>
        </w:rPr>
      </w:pPr>
      <w:r>
        <w:rPr>
          <w:rFonts w:ascii="宋体" w:eastAsia="宋体" w:hAnsi="宋体" w:cs="宋体"/>
          <w:spacing w:val="7"/>
          <w:position w:val="17"/>
          <w:sz w:val="24"/>
          <w:szCs w:val="24"/>
        </w:rPr>
        <w:t>主钢丝绳8年；</w:t>
      </w:r>
    </w:p>
    <w:p>
      <w:pPr>
        <w:spacing w:line="219" w:lineRule="auto"/>
        <w:ind w:left="350"/>
        <w:rPr>
          <w:rFonts w:ascii="宋体" w:eastAsia="宋体" w:hAnsi="宋体" w:cs="宋体"/>
          <w:sz w:val="24"/>
          <w:szCs w:val="24"/>
        </w:rPr>
      </w:pPr>
      <w:r>
        <w:rPr>
          <w:rFonts w:ascii="宋体" w:eastAsia="宋体" w:hAnsi="宋体" w:cs="宋体"/>
          <w:spacing w:val="5"/>
          <w:sz w:val="24"/>
          <w:szCs w:val="24"/>
        </w:rPr>
        <w:t>限速器15年；</w:t>
      </w:r>
    </w:p>
    <w:p>
      <w:pPr>
        <w:spacing w:before="164" w:line="481" w:lineRule="exact"/>
        <w:jc w:val="right"/>
        <w:rPr>
          <w:rFonts w:ascii="宋体" w:eastAsia="宋体" w:hAnsi="宋体" w:cs="宋体"/>
          <w:sz w:val="24"/>
          <w:szCs w:val="24"/>
        </w:rPr>
      </w:pPr>
      <w:r>
        <w:rPr>
          <w:rFonts w:ascii="宋体" w:eastAsia="宋体" w:hAnsi="宋体" w:cs="宋体"/>
          <w:spacing w:val="6"/>
          <w:position w:val="18"/>
          <w:sz w:val="24"/>
          <w:szCs w:val="24"/>
        </w:rPr>
        <w:t>电脑板等电气部件8年</w:t>
      </w:r>
    </w:p>
    <w:p>
      <w:pPr>
        <w:spacing w:line="184" w:lineRule="auto"/>
        <w:ind w:left="90"/>
        <w:rPr>
          <w:rFonts w:ascii="宋体" w:eastAsia="宋体" w:hAnsi="宋体" w:cs="宋体"/>
          <w:sz w:val="24"/>
          <w:szCs w:val="24"/>
        </w:rPr>
      </w:pPr>
      <w:r>
        <w:rPr>
          <w:rFonts w:ascii="宋体" w:eastAsia="宋体" w:hAnsi="宋体" w:cs="宋体"/>
          <w:spacing w:val="20"/>
          <w:sz w:val="24"/>
          <w:szCs w:val="24"/>
        </w:rPr>
        <w:t>轿厢15年</w:t>
      </w:r>
    </w:p>
    <w:p>
      <w:pPr>
        <w:spacing w:line="184" w:lineRule="auto"/>
        <w:rPr>
          <w:rFonts w:ascii="宋体" w:eastAsia="宋体" w:hAnsi="宋体" w:cs="宋体"/>
          <w:sz w:val="24"/>
          <w:szCs w:val="24"/>
        </w:rPr>
        <w:sectPr>
          <w:type w:val="continuous"/>
          <w:pgSz w:w="11910" w:h="16840"/>
          <w:pgMar w:top="1431" w:right="1509" w:bottom="0" w:left="1399" w:header="0" w:footer="0" w:gutter="0"/>
          <w:pgNumType w:start="14"/>
          <w:cols w:num="2" w:space="100" w:equalWidth="0">
            <w:col w:w="6561" w:space="100"/>
            <w:col w:w="2341" w:space="0"/>
          </w:cols>
        </w:sectPr>
      </w:pPr>
    </w:p>
    <w:p>
      <w:pPr>
        <w:spacing w:before="48" w:line="220" w:lineRule="auto"/>
        <w:rPr>
          <w:rFonts w:ascii="宋体" w:eastAsia="宋体" w:hAnsi="宋体" w:cs="宋体"/>
          <w:sz w:val="24"/>
          <w:szCs w:val="24"/>
        </w:rPr>
      </w:pPr>
      <w:r>
        <w:rPr>
          <w:rFonts w:ascii="宋体" w:eastAsia="宋体" w:hAnsi="宋体" w:cs="宋体"/>
          <w:b/>
          <w:bCs/>
          <w:color w:val="FC6400"/>
          <w:spacing w:val="1"/>
          <w:sz w:val="24"/>
          <w:szCs w:val="24"/>
        </w:rPr>
        <w:t>【电梯装饰】</w:t>
      </w:r>
    </w:p>
    <w:p>
      <w:pPr>
        <w:spacing w:line="151" w:lineRule="exact"/>
      </w:pPr>
    </w:p>
    <w:tbl>
      <w:tblPr>
        <w:tblStyle w:val="TableNormal6"/>
        <w:tblInd w:w="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64"/>
        <w:gridCol w:w="2028"/>
        <w:gridCol w:w="5694"/>
        <w:gridCol w:w="1333"/>
      </w:tblGrid>
      <w:tr>
        <w:tblPrEx>
          <w:tblInd w:w="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44"/>
        </w:trPr>
        <w:tc>
          <w:tcPr>
            <w:tcW w:w="664" w:type="dxa"/>
          </w:tcPr>
          <w:p/>
        </w:tc>
        <w:tc>
          <w:tcPr>
            <w:tcW w:w="2028" w:type="dxa"/>
          </w:tcPr>
          <w:p>
            <w:pPr>
              <w:pStyle w:val="TableText"/>
              <w:spacing w:before="203" w:line="219" w:lineRule="auto"/>
              <w:ind w:left="140"/>
              <w:rPr>
                <w:sz w:val="24"/>
                <w:szCs w:val="24"/>
              </w:rPr>
            </w:pPr>
            <w:r>
              <w:rPr>
                <w:spacing w:val="2"/>
                <w:sz w:val="24"/>
                <w:szCs w:val="24"/>
              </w:rPr>
              <w:t>■轿厢净尺寸</w:t>
            </w:r>
          </w:p>
        </w:tc>
        <w:tc>
          <w:tcPr>
            <w:tcW w:w="5694" w:type="dxa"/>
          </w:tcPr>
          <w:p>
            <w:pPr>
              <w:pStyle w:val="TableText"/>
              <w:spacing w:before="205" w:line="220" w:lineRule="auto"/>
              <w:ind w:left="132"/>
              <w:rPr>
                <w:sz w:val="24"/>
                <w:szCs w:val="24"/>
              </w:rPr>
            </w:pPr>
            <w:r>
              <w:rPr>
                <w:spacing w:val="3"/>
                <w:sz w:val="24"/>
                <w:szCs w:val="24"/>
              </w:rPr>
              <w:t xml:space="preserve">1600 </w:t>
            </w:r>
            <w:r>
              <w:rPr>
                <w:sz w:val="24"/>
                <w:szCs w:val="24"/>
              </w:rPr>
              <w:t>mm</w:t>
            </w:r>
            <w:r>
              <w:rPr>
                <w:spacing w:val="3"/>
                <w:sz w:val="24"/>
                <w:szCs w:val="24"/>
              </w:rPr>
              <w:t xml:space="preserve">(宽)×1500 </w:t>
            </w:r>
            <w:r>
              <w:rPr>
                <w:sz w:val="24"/>
                <w:szCs w:val="24"/>
              </w:rPr>
              <w:t>mm</w:t>
            </w:r>
            <w:r>
              <w:rPr>
                <w:spacing w:val="3"/>
                <w:sz w:val="24"/>
                <w:szCs w:val="24"/>
              </w:rPr>
              <w:t>(深)</w:t>
            </w:r>
          </w:p>
        </w:tc>
        <w:tc>
          <w:tcPr>
            <w:tcW w:w="1333" w:type="dxa"/>
          </w:tcPr>
          <w:p/>
        </w:tc>
      </w:tr>
      <w:tr>
        <w:tblPrEx>
          <w:tblInd w:w="46" w:type="dxa"/>
          <w:tblLayout w:type="fixed"/>
          <w:tblCellMar>
            <w:top w:w="0" w:type="dxa"/>
            <w:left w:w="0" w:type="dxa"/>
            <w:bottom w:w="0" w:type="dxa"/>
            <w:right w:w="0" w:type="dxa"/>
          </w:tblCellMar>
          <w:tblLook w:val="0000"/>
        </w:tblPrEx>
        <w:trPr>
          <w:trHeight w:val="669"/>
        </w:trPr>
        <w:tc>
          <w:tcPr>
            <w:tcW w:w="664" w:type="dxa"/>
          </w:tcPr>
          <w:p/>
        </w:tc>
        <w:tc>
          <w:tcPr>
            <w:tcW w:w="2028" w:type="dxa"/>
          </w:tcPr>
          <w:p>
            <w:pPr>
              <w:pStyle w:val="TableText"/>
              <w:spacing w:before="219" w:line="219" w:lineRule="auto"/>
              <w:ind w:left="140"/>
              <w:rPr>
                <w:sz w:val="24"/>
                <w:szCs w:val="24"/>
              </w:rPr>
            </w:pPr>
            <w:r>
              <w:rPr>
                <w:spacing w:val="2"/>
                <w:sz w:val="24"/>
                <w:szCs w:val="24"/>
              </w:rPr>
              <w:t>■开门净尺寸</w:t>
            </w:r>
          </w:p>
        </w:tc>
        <w:tc>
          <w:tcPr>
            <w:tcW w:w="5694" w:type="dxa"/>
          </w:tcPr>
          <w:p>
            <w:pPr>
              <w:pStyle w:val="TableText"/>
              <w:spacing w:before="220" w:line="219" w:lineRule="auto"/>
              <w:ind w:left="132"/>
              <w:rPr>
                <w:sz w:val="24"/>
                <w:szCs w:val="24"/>
              </w:rPr>
            </w:pPr>
            <w:r>
              <w:rPr>
                <w:spacing w:val="3"/>
                <w:sz w:val="24"/>
                <w:szCs w:val="24"/>
              </w:rPr>
              <w:t xml:space="preserve">900 </w:t>
            </w:r>
            <w:r>
              <w:rPr>
                <w:sz w:val="24"/>
                <w:szCs w:val="24"/>
              </w:rPr>
              <w:t>mm</w:t>
            </w:r>
            <w:r>
              <w:rPr>
                <w:spacing w:val="3"/>
                <w:sz w:val="24"/>
                <w:szCs w:val="24"/>
              </w:rPr>
              <w:t xml:space="preserve">(宽)×2100 </w:t>
            </w:r>
            <w:r>
              <w:rPr>
                <w:sz w:val="24"/>
                <w:szCs w:val="24"/>
              </w:rPr>
              <w:t>mm</w:t>
            </w:r>
            <w:r>
              <w:rPr>
                <w:spacing w:val="3"/>
                <w:sz w:val="24"/>
                <w:szCs w:val="24"/>
              </w:rPr>
              <w:t>(高)</w:t>
            </w:r>
          </w:p>
        </w:tc>
        <w:tc>
          <w:tcPr>
            <w:tcW w:w="1333" w:type="dxa"/>
          </w:tcPr>
          <w:p>
            <w:pPr>
              <w:pStyle w:val="TableText"/>
              <w:spacing w:before="221" w:line="220" w:lineRule="auto"/>
              <w:jc w:val="right"/>
              <w:rPr>
                <w:sz w:val="24"/>
                <w:szCs w:val="24"/>
              </w:rPr>
            </w:pPr>
            <w:r>
              <w:rPr>
                <w:spacing w:val="-2"/>
                <w:sz w:val="24"/>
                <w:szCs w:val="24"/>
              </w:rPr>
              <w:t>标准中分门</w:t>
            </w:r>
          </w:p>
        </w:tc>
      </w:tr>
      <w:tr>
        <w:tblPrEx>
          <w:tblInd w:w="46" w:type="dxa"/>
          <w:tblLayout w:type="fixed"/>
          <w:tblCellMar>
            <w:top w:w="0" w:type="dxa"/>
            <w:left w:w="0" w:type="dxa"/>
            <w:bottom w:w="0" w:type="dxa"/>
            <w:right w:w="0" w:type="dxa"/>
          </w:tblCellMar>
          <w:tblLook w:val="0000"/>
        </w:tblPrEx>
        <w:trPr>
          <w:trHeight w:val="679"/>
        </w:trPr>
        <w:tc>
          <w:tcPr>
            <w:tcW w:w="664" w:type="dxa"/>
            <w:vMerge w:val="restart"/>
            <w:tcBorders>
              <w:bottom w:val="nil"/>
            </w:tcBorders>
            <w:textDirection w:val="tbRlV"/>
          </w:tcPr>
          <w:p>
            <w:pPr>
              <w:pStyle w:val="TableText"/>
              <w:spacing w:before="228" w:line="217" w:lineRule="auto"/>
              <w:ind w:left="2729"/>
              <w:rPr>
                <w:sz w:val="24"/>
                <w:szCs w:val="24"/>
              </w:rPr>
            </w:pPr>
            <w:r>
              <w:rPr>
                <w:spacing w:val="11"/>
                <w:sz w:val="24"/>
                <w:szCs w:val="24"/>
              </w:rPr>
              <w:t>轿厢</w:t>
            </w:r>
          </w:p>
        </w:tc>
        <w:tc>
          <w:tcPr>
            <w:tcW w:w="2028" w:type="dxa"/>
          </w:tcPr>
          <w:p>
            <w:pPr>
              <w:pStyle w:val="TableText"/>
              <w:spacing w:before="222" w:line="220" w:lineRule="auto"/>
              <w:ind w:left="140"/>
              <w:rPr>
                <w:sz w:val="24"/>
                <w:szCs w:val="24"/>
              </w:rPr>
            </w:pPr>
            <w:r>
              <w:rPr>
                <w:spacing w:val="-1"/>
                <w:sz w:val="24"/>
                <w:szCs w:val="24"/>
              </w:rPr>
              <w:t>■轿厢壁：</w:t>
            </w:r>
          </w:p>
        </w:tc>
        <w:tc>
          <w:tcPr>
            <w:tcW w:w="5694" w:type="dxa"/>
          </w:tcPr>
          <w:p>
            <w:pPr>
              <w:pStyle w:val="TableText"/>
              <w:spacing w:before="216" w:line="219" w:lineRule="auto"/>
              <w:ind w:left="136"/>
              <w:rPr>
                <w:sz w:val="24"/>
                <w:szCs w:val="24"/>
              </w:rPr>
            </w:pPr>
            <w:r>
              <w:rPr>
                <w:b/>
                <w:bCs/>
                <w:spacing w:val="-4"/>
                <w:sz w:val="24"/>
                <w:szCs w:val="24"/>
              </w:rPr>
              <w:t>发纹不锈钢和镜面组合不锈钢豪华装潢</w:t>
            </w:r>
          </w:p>
        </w:tc>
        <w:tc>
          <w:tcPr>
            <w:tcW w:w="1333" w:type="dxa"/>
          </w:tcPr>
          <w:p/>
        </w:tc>
      </w:tr>
      <w:tr>
        <w:tblPrEx>
          <w:tblInd w:w="46" w:type="dxa"/>
          <w:tblLayout w:type="fixed"/>
          <w:tblCellMar>
            <w:top w:w="0" w:type="dxa"/>
            <w:left w:w="0" w:type="dxa"/>
            <w:bottom w:w="0" w:type="dxa"/>
            <w:right w:w="0" w:type="dxa"/>
          </w:tblCellMar>
          <w:tblLook w:val="0000"/>
        </w:tblPrEx>
        <w:trPr>
          <w:trHeight w:val="659"/>
        </w:trPr>
        <w:tc>
          <w:tcPr>
            <w:tcW w:w="664" w:type="dxa"/>
            <w:vMerge/>
            <w:tcBorders>
              <w:top w:val="nil"/>
              <w:bottom w:val="nil"/>
            </w:tcBorders>
            <w:textDirection w:val="tbRlV"/>
          </w:tcPr>
          <w:p/>
        </w:tc>
        <w:tc>
          <w:tcPr>
            <w:tcW w:w="2028" w:type="dxa"/>
          </w:tcPr>
          <w:p>
            <w:pPr>
              <w:pStyle w:val="TableText"/>
              <w:spacing w:before="213" w:line="220" w:lineRule="auto"/>
              <w:ind w:left="140"/>
              <w:rPr>
                <w:sz w:val="24"/>
                <w:szCs w:val="24"/>
              </w:rPr>
            </w:pPr>
            <w:r>
              <w:rPr>
                <w:spacing w:val="-1"/>
                <w:sz w:val="24"/>
                <w:szCs w:val="24"/>
              </w:rPr>
              <w:t>■轿厢门：</w:t>
            </w:r>
          </w:p>
        </w:tc>
        <w:tc>
          <w:tcPr>
            <w:tcW w:w="5694" w:type="dxa"/>
          </w:tcPr>
          <w:p>
            <w:pPr>
              <w:pStyle w:val="TableText"/>
              <w:spacing w:before="207" w:line="219" w:lineRule="auto"/>
              <w:ind w:left="136"/>
              <w:rPr>
                <w:sz w:val="24"/>
                <w:szCs w:val="24"/>
              </w:rPr>
            </w:pPr>
            <w:r>
              <w:rPr>
                <w:b/>
                <w:bCs/>
                <w:spacing w:val="-4"/>
                <w:sz w:val="24"/>
                <w:szCs w:val="24"/>
              </w:rPr>
              <w:t>镜面不锈钢豪华装潢，带光幕保护装置</w:t>
            </w:r>
          </w:p>
        </w:tc>
        <w:tc>
          <w:tcPr>
            <w:tcW w:w="1333" w:type="dxa"/>
          </w:tcPr>
          <w:p/>
        </w:tc>
      </w:tr>
      <w:tr>
        <w:tblPrEx>
          <w:tblInd w:w="46" w:type="dxa"/>
          <w:tblLayout w:type="fixed"/>
          <w:tblCellMar>
            <w:top w:w="0" w:type="dxa"/>
            <w:left w:w="0" w:type="dxa"/>
            <w:bottom w:w="0" w:type="dxa"/>
            <w:right w:w="0" w:type="dxa"/>
          </w:tblCellMar>
          <w:tblLook w:val="0000"/>
        </w:tblPrEx>
        <w:trPr>
          <w:trHeight w:val="680"/>
        </w:trPr>
        <w:tc>
          <w:tcPr>
            <w:tcW w:w="664" w:type="dxa"/>
            <w:vMerge/>
            <w:tcBorders>
              <w:top w:val="nil"/>
              <w:bottom w:val="nil"/>
            </w:tcBorders>
            <w:textDirection w:val="tbRlV"/>
          </w:tcPr>
          <w:p/>
        </w:tc>
        <w:tc>
          <w:tcPr>
            <w:tcW w:w="2028" w:type="dxa"/>
          </w:tcPr>
          <w:p>
            <w:pPr>
              <w:pStyle w:val="TableText"/>
              <w:spacing w:before="223" w:line="219" w:lineRule="auto"/>
              <w:ind w:left="140"/>
              <w:rPr>
                <w:sz w:val="24"/>
                <w:szCs w:val="24"/>
              </w:rPr>
            </w:pPr>
            <w:r>
              <w:rPr>
                <w:spacing w:val="-1"/>
                <w:sz w:val="24"/>
                <w:szCs w:val="24"/>
              </w:rPr>
              <w:t>■轿厢吊顶：</w:t>
            </w:r>
          </w:p>
        </w:tc>
        <w:tc>
          <w:tcPr>
            <w:tcW w:w="5694" w:type="dxa"/>
          </w:tcPr>
          <w:p>
            <w:pPr>
              <w:pStyle w:val="TableText"/>
              <w:spacing w:before="218" w:line="219" w:lineRule="auto"/>
              <w:ind w:left="136"/>
              <w:rPr>
                <w:sz w:val="24"/>
                <w:szCs w:val="24"/>
              </w:rPr>
            </w:pPr>
            <w:r>
              <w:rPr>
                <w:b/>
                <w:bCs/>
                <w:spacing w:val="-3"/>
                <w:sz w:val="24"/>
                <w:szCs w:val="24"/>
              </w:rPr>
              <w:t>镜面不锈钢装饰边框架，拱形乳白色亚克力装饰顶板</w:t>
            </w:r>
          </w:p>
        </w:tc>
        <w:tc>
          <w:tcPr>
            <w:tcW w:w="1333" w:type="dxa"/>
          </w:tcPr>
          <w:p/>
        </w:tc>
      </w:tr>
      <w:tr>
        <w:tblPrEx>
          <w:tblInd w:w="46" w:type="dxa"/>
          <w:tblLayout w:type="fixed"/>
          <w:tblCellMar>
            <w:top w:w="0" w:type="dxa"/>
            <w:left w:w="0" w:type="dxa"/>
            <w:bottom w:w="0" w:type="dxa"/>
            <w:right w:w="0" w:type="dxa"/>
          </w:tblCellMar>
          <w:tblLook w:val="0000"/>
        </w:tblPrEx>
        <w:trPr>
          <w:trHeight w:val="659"/>
        </w:trPr>
        <w:tc>
          <w:tcPr>
            <w:tcW w:w="664" w:type="dxa"/>
            <w:vMerge/>
            <w:tcBorders>
              <w:top w:val="nil"/>
              <w:bottom w:val="nil"/>
            </w:tcBorders>
            <w:textDirection w:val="tbRlV"/>
          </w:tcPr>
          <w:p/>
        </w:tc>
        <w:tc>
          <w:tcPr>
            <w:tcW w:w="2028" w:type="dxa"/>
          </w:tcPr>
          <w:p>
            <w:pPr>
              <w:pStyle w:val="TableText"/>
              <w:spacing w:before="212" w:line="219" w:lineRule="auto"/>
              <w:ind w:left="140"/>
              <w:rPr>
                <w:sz w:val="24"/>
                <w:szCs w:val="24"/>
              </w:rPr>
            </w:pPr>
            <w:r>
              <w:rPr>
                <w:spacing w:val="8"/>
                <w:sz w:val="24"/>
                <w:szCs w:val="24"/>
              </w:rPr>
              <w:t>■轿厢地板:</w:t>
            </w:r>
          </w:p>
        </w:tc>
        <w:tc>
          <w:tcPr>
            <w:tcW w:w="5694" w:type="dxa"/>
          </w:tcPr>
          <w:p>
            <w:pPr>
              <w:pStyle w:val="TableText"/>
              <w:spacing w:before="212" w:line="219" w:lineRule="auto"/>
              <w:ind w:left="132"/>
              <w:rPr>
                <w:sz w:val="24"/>
                <w:szCs w:val="24"/>
              </w:rPr>
            </w:pPr>
            <w:r>
              <w:rPr>
                <w:spacing w:val="1"/>
                <w:sz w:val="24"/>
                <w:szCs w:val="24"/>
              </w:rPr>
              <w:t>意大利进口水晶</w:t>
            </w:r>
            <w:r>
              <w:rPr>
                <w:sz w:val="24"/>
                <w:szCs w:val="24"/>
              </w:rPr>
              <w:t>PVC</w:t>
            </w:r>
            <w:r>
              <w:rPr>
                <w:spacing w:val="1"/>
                <w:sz w:val="24"/>
                <w:szCs w:val="24"/>
              </w:rPr>
              <w:t>地板</w:t>
            </w:r>
          </w:p>
        </w:tc>
        <w:tc>
          <w:tcPr>
            <w:tcW w:w="1333" w:type="dxa"/>
          </w:tcPr>
          <w:p/>
        </w:tc>
      </w:tr>
      <w:tr>
        <w:tblPrEx>
          <w:tblInd w:w="46" w:type="dxa"/>
          <w:tblLayout w:type="fixed"/>
          <w:tblCellMar>
            <w:top w:w="0" w:type="dxa"/>
            <w:left w:w="0" w:type="dxa"/>
            <w:bottom w:w="0" w:type="dxa"/>
            <w:right w:w="0" w:type="dxa"/>
          </w:tblCellMar>
          <w:tblLook w:val="0000"/>
        </w:tblPrEx>
        <w:trPr>
          <w:trHeight w:val="669"/>
        </w:trPr>
        <w:tc>
          <w:tcPr>
            <w:tcW w:w="664" w:type="dxa"/>
            <w:vMerge/>
            <w:tcBorders>
              <w:top w:val="nil"/>
              <w:bottom w:val="nil"/>
            </w:tcBorders>
            <w:textDirection w:val="tbRlV"/>
          </w:tcPr>
          <w:p/>
        </w:tc>
        <w:tc>
          <w:tcPr>
            <w:tcW w:w="2028" w:type="dxa"/>
          </w:tcPr>
          <w:p>
            <w:pPr>
              <w:pStyle w:val="TableText"/>
              <w:spacing w:before="225" w:line="220" w:lineRule="auto"/>
              <w:ind w:left="140"/>
              <w:rPr>
                <w:sz w:val="24"/>
                <w:szCs w:val="24"/>
              </w:rPr>
            </w:pPr>
            <w:r>
              <w:rPr>
                <w:spacing w:val="-1"/>
                <w:sz w:val="24"/>
                <w:szCs w:val="24"/>
              </w:rPr>
              <w:t>■轿厢通风：</w:t>
            </w:r>
          </w:p>
        </w:tc>
        <w:tc>
          <w:tcPr>
            <w:tcW w:w="5694" w:type="dxa"/>
          </w:tcPr>
          <w:p>
            <w:pPr>
              <w:pStyle w:val="TableText"/>
              <w:spacing w:before="225" w:line="220" w:lineRule="auto"/>
              <w:ind w:left="132"/>
              <w:rPr>
                <w:sz w:val="24"/>
                <w:szCs w:val="24"/>
              </w:rPr>
            </w:pPr>
            <w:r>
              <w:rPr>
                <w:spacing w:val="2"/>
                <w:sz w:val="24"/>
                <w:szCs w:val="24"/>
              </w:rPr>
              <w:t>垂直送风</w:t>
            </w:r>
          </w:p>
        </w:tc>
        <w:tc>
          <w:tcPr>
            <w:tcW w:w="1333" w:type="dxa"/>
          </w:tcPr>
          <w:p/>
        </w:tc>
      </w:tr>
      <w:tr>
        <w:tblPrEx>
          <w:tblInd w:w="46" w:type="dxa"/>
          <w:tblLayout w:type="fixed"/>
          <w:tblCellMar>
            <w:top w:w="0" w:type="dxa"/>
            <w:left w:w="0" w:type="dxa"/>
            <w:bottom w:w="0" w:type="dxa"/>
            <w:right w:w="0" w:type="dxa"/>
          </w:tblCellMar>
          <w:tblLook w:val="0000"/>
        </w:tblPrEx>
        <w:trPr>
          <w:trHeight w:val="669"/>
        </w:trPr>
        <w:tc>
          <w:tcPr>
            <w:tcW w:w="664" w:type="dxa"/>
            <w:vMerge/>
            <w:tcBorders>
              <w:top w:val="nil"/>
              <w:bottom w:val="nil"/>
            </w:tcBorders>
            <w:textDirection w:val="tbRlV"/>
          </w:tcPr>
          <w:p/>
        </w:tc>
        <w:tc>
          <w:tcPr>
            <w:tcW w:w="2028" w:type="dxa"/>
          </w:tcPr>
          <w:p>
            <w:pPr>
              <w:pStyle w:val="TableText"/>
              <w:spacing w:before="225" w:line="219" w:lineRule="auto"/>
              <w:ind w:left="140"/>
              <w:rPr>
                <w:sz w:val="24"/>
                <w:szCs w:val="24"/>
              </w:rPr>
            </w:pPr>
            <w:r>
              <w:rPr>
                <w:spacing w:val="8"/>
                <w:sz w:val="24"/>
                <w:szCs w:val="24"/>
              </w:rPr>
              <w:t>■轿厢照明:</w:t>
            </w:r>
          </w:p>
        </w:tc>
        <w:tc>
          <w:tcPr>
            <w:tcW w:w="5694" w:type="dxa"/>
          </w:tcPr>
          <w:p>
            <w:pPr>
              <w:pStyle w:val="TableText"/>
              <w:spacing w:before="225" w:line="219" w:lineRule="auto"/>
              <w:ind w:left="132"/>
              <w:rPr>
                <w:sz w:val="24"/>
                <w:szCs w:val="24"/>
              </w:rPr>
            </w:pPr>
            <w:r>
              <w:rPr>
                <w:spacing w:val="3"/>
                <w:sz w:val="24"/>
                <w:szCs w:val="24"/>
              </w:rPr>
              <w:t>隐藏式日光照明</w:t>
            </w:r>
          </w:p>
        </w:tc>
        <w:tc>
          <w:tcPr>
            <w:tcW w:w="1333" w:type="dxa"/>
          </w:tcPr>
          <w:p/>
        </w:tc>
      </w:tr>
      <w:tr>
        <w:tblPrEx>
          <w:tblInd w:w="46" w:type="dxa"/>
          <w:tblLayout w:type="fixed"/>
          <w:tblCellMar>
            <w:top w:w="0" w:type="dxa"/>
            <w:left w:w="0" w:type="dxa"/>
            <w:bottom w:w="0" w:type="dxa"/>
            <w:right w:w="0" w:type="dxa"/>
          </w:tblCellMar>
          <w:tblLook w:val="0000"/>
        </w:tblPrEx>
        <w:trPr>
          <w:trHeight w:val="1888"/>
        </w:trPr>
        <w:tc>
          <w:tcPr>
            <w:tcW w:w="664" w:type="dxa"/>
            <w:vMerge/>
            <w:tcBorders>
              <w:top w:val="nil"/>
            </w:tcBorders>
            <w:textDirection w:val="tbRlV"/>
          </w:tcPr>
          <w:p/>
        </w:tc>
        <w:tc>
          <w:tcPr>
            <w:tcW w:w="2028" w:type="dxa"/>
          </w:tcPr>
          <w:p>
            <w:pPr>
              <w:spacing w:line="251" w:lineRule="auto"/>
            </w:pPr>
          </w:p>
          <w:p>
            <w:pPr>
              <w:spacing w:line="251" w:lineRule="auto"/>
            </w:pPr>
          </w:p>
          <w:p>
            <w:pPr>
              <w:spacing w:line="252" w:lineRule="auto"/>
            </w:pPr>
          </w:p>
          <w:p>
            <w:pPr>
              <w:pStyle w:val="TableText"/>
              <w:spacing w:before="78" w:line="220" w:lineRule="auto"/>
              <w:jc w:val="right"/>
              <w:rPr>
                <w:sz w:val="24"/>
                <w:szCs w:val="24"/>
              </w:rPr>
            </w:pPr>
            <w:r>
              <w:rPr>
                <w:spacing w:val="-6"/>
                <w:sz w:val="24"/>
                <w:szCs w:val="24"/>
              </w:rPr>
              <w:t>■轿厢讯号装置：</w:t>
            </w:r>
          </w:p>
        </w:tc>
        <w:tc>
          <w:tcPr>
            <w:tcW w:w="5694" w:type="dxa"/>
          </w:tcPr>
          <w:p>
            <w:pPr>
              <w:pStyle w:val="TableText"/>
              <w:spacing w:before="203" w:line="330" w:lineRule="auto"/>
              <w:ind w:left="132" w:right="10"/>
              <w:rPr>
                <w:sz w:val="24"/>
                <w:szCs w:val="24"/>
              </w:rPr>
            </w:pPr>
            <w:r>
              <w:rPr>
                <w:spacing w:val="-1"/>
                <w:sz w:val="24"/>
                <w:szCs w:val="24"/>
              </w:rPr>
              <w:t>不锈钢操作面板、</w:t>
            </w:r>
            <w:r>
              <w:rPr>
                <w:b/>
                <w:bCs/>
                <w:spacing w:val="-1"/>
                <w:sz w:val="24"/>
                <w:szCs w:val="24"/>
              </w:rPr>
              <w:t>蓝色液晶显示楼层指示器</w:t>
            </w:r>
            <w:r>
              <w:rPr>
                <w:spacing w:val="-1"/>
                <w:sz w:val="24"/>
                <w:szCs w:val="24"/>
              </w:rPr>
              <w:t>和上/下</w:t>
            </w:r>
            <w:r>
              <w:rPr>
                <w:spacing w:val="5"/>
                <w:sz w:val="24"/>
                <w:szCs w:val="24"/>
              </w:rPr>
              <w:t xml:space="preserve">  </w:t>
            </w:r>
            <w:r>
              <w:rPr>
                <w:spacing w:val="1"/>
                <w:sz w:val="24"/>
                <w:szCs w:val="24"/>
              </w:rPr>
              <w:t>行箭头，有开关门、对讲机、紧急呼叫等按</w:t>
            </w:r>
            <w:r>
              <w:rPr>
                <w:sz w:val="24"/>
                <w:szCs w:val="24"/>
              </w:rPr>
              <w:t xml:space="preserve">钮，控制 </w:t>
            </w:r>
            <w:r>
              <w:rPr>
                <w:spacing w:val="2"/>
                <w:sz w:val="24"/>
                <w:szCs w:val="24"/>
              </w:rPr>
              <w:t>按钮为微动式，有三位状态(自动、有司机、检修)</w:t>
            </w:r>
          </w:p>
          <w:p>
            <w:pPr>
              <w:pStyle w:val="TableText"/>
              <w:spacing w:line="222" w:lineRule="auto"/>
              <w:ind w:left="132"/>
              <w:rPr>
                <w:sz w:val="24"/>
                <w:szCs w:val="24"/>
              </w:rPr>
            </w:pPr>
            <w:r>
              <w:rPr>
                <w:sz w:val="24"/>
                <w:szCs w:val="24"/>
              </w:rPr>
              <w:t>钥匙。</w:t>
            </w:r>
          </w:p>
        </w:tc>
        <w:tc>
          <w:tcPr>
            <w:tcW w:w="1333" w:type="dxa"/>
          </w:tcPr>
          <w:p/>
        </w:tc>
      </w:tr>
      <w:tr>
        <w:tblPrEx>
          <w:tblInd w:w="46" w:type="dxa"/>
          <w:tblLayout w:type="fixed"/>
          <w:tblCellMar>
            <w:top w:w="0" w:type="dxa"/>
            <w:left w:w="0" w:type="dxa"/>
            <w:bottom w:w="0" w:type="dxa"/>
            <w:right w:w="0" w:type="dxa"/>
          </w:tblCellMar>
          <w:tblLook w:val="0000"/>
        </w:tblPrEx>
        <w:trPr>
          <w:trHeight w:val="680"/>
        </w:trPr>
        <w:tc>
          <w:tcPr>
            <w:tcW w:w="664" w:type="dxa"/>
            <w:vMerge w:val="restart"/>
            <w:tcBorders>
              <w:bottom w:val="nil"/>
            </w:tcBorders>
            <w:textDirection w:val="tbRlV"/>
          </w:tcPr>
          <w:p>
            <w:pPr>
              <w:pStyle w:val="TableText"/>
              <w:spacing w:before="189" w:line="216" w:lineRule="auto"/>
              <w:ind w:left="770"/>
              <w:rPr>
                <w:sz w:val="24"/>
                <w:szCs w:val="24"/>
              </w:rPr>
            </w:pPr>
            <w:r>
              <w:rPr>
                <w:sz w:val="24"/>
                <w:szCs w:val="24"/>
              </w:rPr>
              <w:t>层</w:t>
            </w:r>
            <w:r>
              <w:rPr>
                <w:spacing w:val="-46"/>
                <w:sz w:val="24"/>
                <w:szCs w:val="24"/>
              </w:rPr>
              <w:t xml:space="preserve"> </w:t>
            </w:r>
            <w:r>
              <w:rPr>
                <w:sz w:val="24"/>
                <w:szCs w:val="24"/>
              </w:rPr>
              <w:t>门</w:t>
            </w:r>
            <w:r>
              <w:rPr>
                <w:spacing w:val="-46"/>
                <w:sz w:val="24"/>
                <w:szCs w:val="24"/>
              </w:rPr>
              <w:t xml:space="preserve"> </w:t>
            </w:r>
            <w:r>
              <w:rPr>
                <w:sz w:val="24"/>
                <w:szCs w:val="24"/>
              </w:rPr>
              <w:t>总</w:t>
            </w:r>
            <w:r>
              <w:rPr>
                <w:spacing w:val="-45"/>
                <w:sz w:val="24"/>
                <w:szCs w:val="24"/>
              </w:rPr>
              <w:t xml:space="preserve"> </w:t>
            </w:r>
            <w:r>
              <w:rPr>
                <w:sz w:val="24"/>
                <w:szCs w:val="24"/>
              </w:rPr>
              <w:t>成</w:t>
            </w:r>
          </w:p>
        </w:tc>
        <w:tc>
          <w:tcPr>
            <w:tcW w:w="2028" w:type="dxa"/>
          </w:tcPr>
          <w:p>
            <w:pPr>
              <w:pStyle w:val="TableText"/>
              <w:spacing w:before="233" w:line="223" w:lineRule="auto"/>
              <w:ind w:left="140"/>
              <w:rPr>
                <w:sz w:val="24"/>
                <w:szCs w:val="24"/>
              </w:rPr>
            </w:pPr>
            <w:r>
              <w:rPr>
                <w:sz w:val="24"/>
                <w:szCs w:val="24"/>
              </w:rPr>
              <w:t>■厅门：</w:t>
            </w:r>
          </w:p>
        </w:tc>
        <w:tc>
          <w:tcPr>
            <w:tcW w:w="5694" w:type="dxa"/>
          </w:tcPr>
          <w:p>
            <w:pPr>
              <w:pStyle w:val="TableText"/>
              <w:spacing w:before="226" w:line="219" w:lineRule="auto"/>
              <w:ind w:left="132"/>
              <w:rPr>
                <w:sz w:val="24"/>
                <w:szCs w:val="24"/>
              </w:rPr>
            </w:pPr>
            <w:r>
              <w:rPr>
                <w:spacing w:val="-1"/>
                <w:sz w:val="24"/>
                <w:szCs w:val="24"/>
              </w:rPr>
              <w:t>各层均为：</w:t>
            </w:r>
            <w:r>
              <w:rPr>
                <w:b/>
                <w:bCs/>
                <w:spacing w:val="-1"/>
                <w:sz w:val="24"/>
                <w:szCs w:val="24"/>
              </w:rPr>
              <w:t>油发纹不锈钢</w:t>
            </w:r>
          </w:p>
        </w:tc>
        <w:tc>
          <w:tcPr>
            <w:tcW w:w="1333" w:type="dxa"/>
          </w:tcPr>
          <w:p/>
        </w:tc>
      </w:tr>
      <w:tr>
        <w:tblPrEx>
          <w:tblInd w:w="46" w:type="dxa"/>
          <w:tblLayout w:type="fixed"/>
          <w:tblCellMar>
            <w:top w:w="0" w:type="dxa"/>
            <w:left w:w="0" w:type="dxa"/>
            <w:bottom w:w="0" w:type="dxa"/>
            <w:right w:w="0" w:type="dxa"/>
          </w:tblCellMar>
          <w:tblLook w:val="0000"/>
        </w:tblPrEx>
        <w:trPr>
          <w:trHeight w:val="659"/>
        </w:trPr>
        <w:tc>
          <w:tcPr>
            <w:tcW w:w="664" w:type="dxa"/>
            <w:vMerge/>
            <w:tcBorders>
              <w:top w:val="nil"/>
              <w:bottom w:val="nil"/>
            </w:tcBorders>
            <w:textDirection w:val="tbRlV"/>
          </w:tcPr>
          <w:p/>
        </w:tc>
        <w:tc>
          <w:tcPr>
            <w:tcW w:w="2028" w:type="dxa"/>
          </w:tcPr>
          <w:p>
            <w:pPr>
              <w:pStyle w:val="TableText"/>
              <w:spacing w:before="219" w:line="220" w:lineRule="auto"/>
              <w:ind w:left="140"/>
              <w:rPr>
                <w:sz w:val="24"/>
                <w:szCs w:val="24"/>
              </w:rPr>
            </w:pPr>
            <w:r>
              <w:rPr>
                <w:sz w:val="24"/>
                <w:szCs w:val="24"/>
              </w:rPr>
              <w:t>■门套：</w:t>
            </w:r>
          </w:p>
        </w:tc>
        <w:tc>
          <w:tcPr>
            <w:tcW w:w="5694" w:type="dxa"/>
          </w:tcPr>
          <w:p>
            <w:pPr>
              <w:pStyle w:val="TableText"/>
              <w:spacing w:before="216" w:line="219" w:lineRule="auto"/>
              <w:ind w:left="132"/>
              <w:rPr>
                <w:sz w:val="24"/>
                <w:szCs w:val="24"/>
              </w:rPr>
            </w:pPr>
            <w:r>
              <w:rPr>
                <w:spacing w:val="-3"/>
                <w:sz w:val="24"/>
                <w:szCs w:val="24"/>
              </w:rPr>
              <w:t>各层均为：</w:t>
            </w:r>
            <w:r>
              <w:rPr>
                <w:b/>
                <w:bCs/>
                <w:spacing w:val="-3"/>
                <w:sz w:val="24"/>
                <w:szCs w:val="24"/>
              </w:rPr>
              <w:t>油发纹不锈钢小门套</w:t>
            </w:r>
          </w:p>
        </w:tc>
        <w:tc>
          <w:tcPr>
            <w:tcW w:w="1333" w:type="dxa"/>
          </w:tcPr>
          <w:p/>
        </w:tc>
      </w:tr>
      <w:tr>
        <w:tblPrEx>
          <w:tblInd w:w="46" w:type="dxa"/>
          <w:tblLayout w:type="fixed"/>
          <w:tblCellMar>
            <w:top w:w="0" w:type="dxa"/>
            <w:left w:w="0" w:type="dxa"/>
            <w:bottom w:w="0" w:type="dxa"/>
            <w:right w:w="0" w:type="dxa"/>
          </w:tblCellMar>
          <w:tblLook w:val="0000"/>
        </w:tblPrEx>
        <w:trPr>
          <w:trHeight w:val="680"/>
        </w:trPr>
        <w:tc>
          <w:tcPr>
            <w:tcW w:w="664" w:type="dxa"/>
            <w:vMerge/>
            <w:tcBorders>
              <w:top w:val="nil"/>
              <w:bottom w:val="nil"/>
            </w:tcBorders>
            <w:textDirection w:val="tbRlV"/>
          </w:tcPr>
          <w:p/>
        </w:tc>
        <w:tc>
          <w:tcPr>
            <w:tcW w:w="2028" w:type="dxa"/>
          </w:tcPr>
          <w:p>
            <w:pPr>
              <w:pStyle w:val="TableText"/>
              <w:spacing w:before="231" w:line="221" w:lineRule="auto"/>
              <w:ind w:left="140"/>
              <w:rPr>
                <w:sz w:val="24"/>
                <w:szCs w:val="24"/>
              </w:rPr>
            </w:pPr>
            <w:r>
              <w:rPr>
                <w:spacing w:val="-1"/>
                <w:sz w:val="24"/>
                <w:szCs w:val="24"/>
              </w:rPr>
              <w:t>■门地坎：</w:t>
            </w:r>
          </w:p>
        </w:tc>
        <w:tc>
          <w:tcPr>
            <w:tcW w:w="5694" w:type="dxa"/>
          </w:tcPr>
          <w:p>
            <w:pPr>
              <w:pStyle w:val="TableText"/>
              <w:spacing w:before="230" w:line="220" w:lineRule="auto"/>
              <w:ind w:left="132"/>
              <w:rPr>
                <w:sz w:val="24"/>
                <w:szCs w:val="24"/>
              </w:rPr>
            </w:pPr>
            <w:r>
              <w:rPr>
                <w:spacing w:val="4"/>
                <w:sz w:val="24"/>
                <w:szCs w:val="24"/>
              </w:rPr>
              <w:t>硬质铝合金(轿厢门、厅门)</w:t>
            </w:r>
          </w:p>
        </w:tc>
        <w:tc>
          <w:tcPr>
            <w:tcW w:w="1333" w:type="dxa"/>
          </w:tcPr>
          <w:p/>
        </w:tc>
      </w:tr>
      <w:tr>
        <w:tblPrEx>
          <w:tblInd w:w="46" w:type="dxa"/>
          <w:tblLayout w:type="fixed"/>
          <w:tblCellMar>
            <w:top w:w="0" w:type="dxa"/>
            <w:left w:w="0" w:type="dxa"/>
            <w:bottom w:w="0" w:type="dxa"/>
            <w:right w:w="0" w:type="dxa"/>
          </w:tblCellMar>
          <w:tblLook w:val="0000"/>
        </w:tblPrEx>
        <w:trPr>
          <w:trHeight w:val="684"/>
        </w:trPr>
        <w:tc>
          <w:tcPr>
            <w:tcW w:w="664" w:type="dxa"/>
            <w:vMerge/>
            <w:tcBorders>
              <w:top w:val="nil"/>
            </w:tcBorders>
            <w:textDirection w:val="tbRlV"/>
          </w:tcPr>
          <w:p/>
        </w:tc>
        <w:tc>
          <w:tcPr>
            <w:tcW w:w="2028" w:type="dxa"/>
          </w:tcPr>
          <w:p>
            <w:pPr>
              <w:pStyle w:val="TableText"/>
              <w:spacing w:before="230" w:line="220" w:lineRule="auto"/>
              <w:jc w:val="right"/>
              <w:rPr>
                <w:sz w:val="24"/>
                <w:szCs w:val="24"/>
              </w:rPr>
            </w:pPr>
            <w:r>
              <w:rPr>
                <w:spacing w:val="-6"/>
                <w:sz w:val="24"/>
                <w:szCs w:val="24"/>
              </w:rPr>
              <w:t>■厅门讯号装置：</w:t>
            </w:r>
          </w:p>
        </w:tc>
        <w:tc>
          <w:tcPr>
            <w:tcW w:w="5694" w:type="dxa"/>
          </w:tcPr>
          <w:p>
            <w:pPr>
              <w:pStyle w:val="TableText"/>
              <w:spacing w:before="88" w:line="321" w:lineRule="exact"/>
              <w:ind w:left="132"/>
              <w:rPr>
                <w:sz w:val="24"/>
                <w:szCs w:val="24"/>
              </w:rPr>
            </w:pPr>
            <w:r>
              <w:rPr>
                <w:spacing w:val="2"/>
                <w:position w:val="5"/>
                <w:sz w:val="24"/>
                <w:szCs w:val="24"/>
              </w:rPr>
              <w:t>面板发纹不锈钢</w:t>
            </w:r>
          </w:p>
          <w:p>
            <w:pPr>
              <w:pStyle w:val="TableText"/>
              <w:spacing w:line="203" w:lineRule="auto"/>
              <w:ind w:left="132"/>
              <w:rPr>
                <w:sz w:val="24"/>
                <w:szCs w:val="24"/>
              </w:rPr>
            </w:pPr>
            <w:r>
              <w:rPr>
                <w:spacing w:val="2"/>
                <w:sz w:val="24"/>
                <w:szCs w:val="24"/>
              </w:rPr>
              <w:t>点阵式显示</w:t>
            </w:r>
          </w:p>
        </w:tc>
        <w:tc>
          <w:tcPr>
            <w:tcW w:w="1333" w:type="dxa"/>
          </w:tcPr>
          <w:p/>
        </w:tc>
      </w:tr>
    </w:tbl>
    <w:p>
      <w:pPr>
        <w:pStyle w:val="BodyText"/>
      </w:pPr>
    </w:p>
    <w:p>
      <w:pPr>
        <w:sectPr>
          <w:pgSz w:w="11910" w:h="16840"/>
          <w:pgMar w:top="1329" w:right="734" w:bottom="0" w:left="1403" w:header="0" w:footer="0" w:gutter="0"/>
          <w:pgNumType w:start="15"/>
          <w:cols w:space="708"/>
        </w:sectPr>
      </w:pPr>
    </w:p>
    <w:p>
      <w:pPr>
        <w:pStyle w:val="BodyText"/>
        <w:spacing w:line="350" w:lineRule="auto"/>
      </w:pPr>
    </w:p>
    <w:p>
      <w:pPr>
        <w:pStyle w:val="BodyText"/>
        <w:spacing w:line="350" w:lineRule="auto"/>
      </w:pPr>
    </w:p>
    <w:p>
      <w:pPr>
        <w:spacing w:before="104" w:line="219" w:lineRule="auto"/>
        <w:ind w:left="2704"/>
        <w:outlineLvl w:val="1"/>
        <w:rPr>
          <w:rFonts w:ascii="宋体" w:eastAsia="宋体" w:hAnsi="宋体" w:cs="宋体"/>
          <w:sz w:val="32"/>
          <w:szCs w:val="32"/>
        </w:rPr>
      </w:pPr>
      <w:bookmarkStart w:id="6" w:name="bookmark7"/>
      <w:bookmarkEnd w:id="6"/>
      <w:r>
        <w:rPr>
          <w:rFonts w:ascii="宋体" w:eastAsia="宋体" w:hAnsi="宋体" w:cs="宋体"/>
          <w:b/>
          <w:bCs/>
          <w:spacing w:val="-5"/>
          <w:sz w:val="32"/>
          <w:szCs w:val="32"/>
        </w:rPr>
        <w:t>4.3、投标电梯装饰图样</w:t>
      </w:r>
    </w:p>
    <w:p>
      <w:pPr>
        <w:spacing w:before="135"/>
      </w:pPr>
    </w:p>
    <w:tbl>
      <w:tblPr>
        <w:tblStyle w:val="TableNormal7"/>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152"/>
        <w:gridCol w:w="6467"/>
      </w:tblGrid>
      <w:tr>
        <w:tblPrEx>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408"/>
        </w:trPr>
        <w:tc>
          <w:tcPr>
            <w:tcW w:w="8619" w:type="dxa"/>
            <w:gridSpan w:val="2"/>
          </w:tcPr>
          <w:p>
            <w:pPr>
              <w:spacing w:before="35" w:line="8249" w:lineRule="exact"/>
              <w:ind w:firstLine="35"/>
            </w:pPr>
            <w:r>
              <w:pict>
                <v:shapetype id="_x0000_t202" coordsize="21600,21600" o:spt="202" path="m,l,21600r21600,l21600,xe">
                  <v:stroke joinstyle="miter"/>
                  <v:path gradientshapeok="t" o:connecttype="rect"/>
                </v:shapetype>
                <v:shape id="文本框 2" o:spid="_x0000_s1029" type="#_x0000_t202" style="width:45.45pt;height:15.15pt;margin-top:5.05pt;margin-left:193.7pt;mso-position-horizontal-relative:page;mso-position-vertical-relative:page;position:absolute;z-index:-251654144" filled="f" stroked="f">
                  <o:lock v:ext="edit" aspectratio="f"/>
                  <v:textbox inset="0,0,0,0">
                    <w:txbxContent>
                      <w:p>
                        <w:pPr>
                          <w:pStyle w:val="TableText"/>
                          <w:spacing w:before="20" w:line="220" w:lineRule="auto"/>
                          <w:ind w:left="20"/>
                          <w:rPr>
                            <w:sz w:val="22"/>
                            <w:szCs w:val="22"/>
                          </w:rPr>
                        </w:pPr>
                        <w:r>
                          <w:rPr>
                            <w:b/>
                            <w:bCs/>
                            <w:spacing w:val="-5"/>
                            <w:sz w:val="22"/>
                            <w:szCs w:val="22"/>
                          </w:rPr>
                          <w:t>投标轿厢</w:t>
                        </w:r>
                      </w:p>
                    </w:txbxContent>
                  </v:textbox>
                </v:shape>
              </w:pict>
            </w:r>
            <w:r>
              <w:rPr>
                <w:position w:val="-164"/>
              </w:rPr>
              <w:pict>
                <v:shape id="IM 10" o:spid="_x0000_i1030" type="#_x0000_t75" style="width:425.5pt;height:412.45pt;mso-wrap-distance-left:0;mso-wrap-distance-right:0" o:preferrelative="t" filled="f" stroked="f">
                  <v:fill o:detectmouseclick="t"/>
                  <v:imagedata r:id="rId8" o:title=""/>
                  <v:path o:extrusionok="f"/>
                  <o:lock v:ext="edit" aspectratio="f"/>
                </v:shape>
              </w:pict>
            </w:r>
          </w:p>
        </w:tc>
      </w:tr>
      <w:tr>
        <w:tblPrEx>
          <w:tblInd w:w="50" w:type="dxa"/>
          <w:tblLayout w:type="fixed"/>
          <w:tblCellMar>
            <w:top w:w="0" w:type="dxa"/>
            <w:left w:w="0" w:type="dxa"/>
            <w:bottom w:w="0" w:type="dxa"/>
            <w:right w:w="0" w:type="dxa"/>
          </w:tblCellMar>
          <w:tblLook w:val="0000"/>
        </w:tblPrEx>
        <w:trPr>
          <w:trHeight w:val="899"/>
        </w:trPr>
        <w:tc>
          <w:tcPr>
            <w:tcW w:w="2152" w:type="dxa"/>
          </w:tcPr>
          <w:p>
            <w:pPr>
              <w:spacing w:line="270" w:lineRule="auto"/>
            </w:pPr>
          </w:p>
          <w:p>
            <w:pPr>
              <w:pStyle w:val="TableText"/>
              <w:spacing w:before="72" w:line="220" w:lineRule="auto"/>
              <w:ind w:left="138"/>
              <w:rPr>
                <w:sz w:val="22"/>
                <w:szCs w:val="22"/>
              </w:rPr>
            </w:pPr>
            <w:r>
              <w:rPr>
                <w:b/>
                <w:bCs/>
                <w:spacing w:val="-4"/>
                <w:sz w:val="22"/>
                <w:szCs w:val="22"/>
              </w:rPr>
              <w:t>■轿厢壁：</w:t>
            </w:r>
          </w:p>
        </w:tc>
        <w:tc>
          <w:tcPr>
            <w:tcW w:w="6467" w:type="dxa"/>
          </w:tcPr>
          <w:p>
            <w:pPr>
              <w:spacing w:line="268" w:lineRule="auto"/>
            </w:pPr>
          </w:p>
          <w:p>
            <w:pPr>
              <w:pStyle w:val="TableText"/>
              <w:spacing w:before="71" w:line="219" w:lineRule="auto"/>
              <w:ind w:left="136"/>
              <w:rPr>
                <w:sz w:val="22"/>
                <w:szCs w:val="22"/>
              </w:rPr>
            </w:pPr>
            <w:r>
              <w:rPr>
                <w:b/>
                <w:bCs/>
                <w:spacing w:val="-3"/>
                <w:sz w:val="22"/>
                <w:szCs w:val="22"/>
              </w:rPr>
              <w:t>发纹不锈钢和镜面组合不锈钢豪华装潢</w:t>
            </w:r>
          </w:p>
        </w:tc>
      </w:tr>
      <w:tr>
        <w:tblPrEx>
          <w:tblInd w:w="50" w:type="dxa"/>
          <w:tblLayout w:type="fixed"/>
          <w:tblCellMar>
            <w:top w:w="0" w:type="dxa"/>
            <w:left w:w="0" w:type="dxa"/>
            <w:bottom w:w="0" w:type="dxa"/>
            <w:right w:w="0" w:type="dxa"/>
          </w:tblCellMar>
          <w:tblLook w:val="0000"/>
        </w:tblPrEx>
        <w:trPr>
          <w:trHeight w:val="929"/>
        </w:trPr>
        <w:tc>
          <w:tcPr>
            <w:tcW w:w="2152" w:type="dxa"/>
          </w:tcPr>
          <w:p>
            <w:pPr>
              <w:spacing w:line="291" w:lineRule="auto"/>
            </w:pPr>
          </w:p>
          <w:p>
            <w:pPr>
              <w:pStyle w:val="TableText"/>
              <w:spacing w:before="71" w:line="220" w:lineRule="auto"/>
              <w:ind w:left="138"/>
              <w:rPr>
                <w:sz w:val="22"/>
                <w:szCs w:val="22"/>
              </w:rPr>
            </w:pPr>
            <w:r>
              <w:rPr>
                <w:b/>
                <w:bCs/>
                <w:spacing w:val="-4"/>
                <w:sz w:val="22"/>
                <w:szCs w:val="22"/>
              </w:rPr>
              <w:t>■轿厢门：</w:t>
            </w:r>
          </w:p>
        </w:tc>
        <w:tc>
          <w:tcPr>
            <w:tcW w:w="6467" w:type="dxa"/>
          </w:tcPr>
          <w:p>
            <w:pPr>
              <w:spacing w:line="289" w:lineRule="auto"/>
            </w:pPr>
          </w:p>
          <w:p>
            <w:pPr>
              <w:pStyle w:val="TableText"/>
              <w:spacing w:before="71" w:line="219" w:lineRule="auto"/>
              <w:ind w:left="136"/>
              <w:rPr>
                <w:sz w:val="22"/>
                <w:szCs w:val="22"/>
              </w:rPr>
            </w:pPr>
            <w:r>
              <w:rPr>
                <w:b/>
                <w:bCs/>
                <w:spacing w:val="-3"/>
                <w:sz w:val="22"/>
                <w:szCs w:val="22"/>
              </w:rPr>
              <w:t>镜面不锈钢豪华装潢，带光幕保护装置</w:t>
            </w:r>
          </w:p>
        </w:tc>
      </w:tr>
      <w:tr>
        <w:tblPrEx>
          <w:tblInd w:w="50" w:type="dxa"/>
          <w:tblLayout w:type="fixed"/>
          <w:tblCellMar>
            <w:top w:w="0" w:type="dxa"/>
            <w:left w:w="0" w:type="dxa"/>
            <w:bottom w:w="0" w:type="dxa"/>
            <w:right w:w="0" w:type="dxa"/>
          </w:tblCellMar>
          <w:tblLook w:val="0000"/>
        </w:tblPrEx>
        <w:trPr>
          <w:trHeight w:val="580"/>
        </w:trPr>
        <w:tc>
          <w:tcPr>
            <w:tcW w:w="2152" w:type="dxa"/>
          </w:tcPr>
          <w:p>
            <w:pPr>
              <w:pStyle w:val="TableText"/>
              <w:spacing w:before="185" w:line="219" w:lineRule="auto"/>
              <w:ind w:left="138"/>
              <w:rPr>
                <w:sz w:val="22"/>
                <w:szCs w:val="22"/>
              </w:rPr>
            </w:pPr>
            <w:r>
              <w:rPr>
                <w:b/>
                <w:bCs/>
                <w:spacing w:val="-4"/>
                <w:sz w:val="22"/>
                <w:szCs w:val="22"/>
              </w:rPr>
              <w:t>■轿厢吊顶：</w:t>
            </w:r>
          </w:p>
        </w:tc>
        <w:tc>
          <w:tcPr>
            <w:tcW w:w="6467" w:type="dxa"/>
          </w:tcPr>
          <w:p>
            <w:pPr>
              <w:pStyle w:val="TableText"/>
              <w:spacing w:before="185" w:line="220" w:lineRule="auto"/>
              <w:ind w:left="136"/>
              <w:rPr>
                <w:sz w:val="22"/>
                <w:szCs w:val="22"/>
              </w:rPr>
            </w:pPr>
            <w:r>
              <w:rPr>
                <w:b/>
                <w:bCs/>
                <w:sz w:val="22"/>
                <w:szCs w:val="22"/>
              </w:rPr>
              <w:t>DEAODT-001(镜面不锈钢)</w:t>
            </w:r>
          </w:p>
        </w:tc>
      </w:tr>
      <w:tr>
        <w:tblPrEx>
          <w:tblInd w:w="50" w:type="dxa"/>
          <w:tblLayout w:type="fixed"/>
          <w:tblCellMar>
            <w:top w:w="0" w:type="dxa"/>
            <w:left w:w="0" w:type="dxa"/>
            <w:bottom w:w="0" w:type="dxa"/>
            <w:right w:w="0" w:type="dxa"/>
          </w:tblCellMar>
          <w:tblLook w:val="0000"/>
        </w:tblPrEx>
        <w:trPr>
          <w:trHeight w:val="659"/>
        </w:trPr>
        <w:tc>
          <w:tcPr>
            <w:tcW w:w="2152" w:type="dxa"/>
          </w:tcPr>
          <w:p>
            <w:pPr>
              <w:pStyle w:val="TableText"/>
              <w:spacing w:before="223" w:line="219" w:lineRule="auto"/>
              <w:ind w:left="138"/>
              <w:rPr>
                <w:sz w:val="22"/>
                <w:szCs w:val="22"/>
              </w:rPr>
            </w:pPr>
            <w:r>
              <w:rPr>
                <w:b/>
                <w:bCs/>
                <w:spacing w:val="-4"/>
                <w:sz w:val="22"/>
                <w:szCs w:val="22"/>
              </w:rPr>
              <w:t>■轿厢地板：</w:t>
            </w:r>
          </w:p>
        </w:tc>
        <w:tc>
          <w:tcPr>
            <w:tcW w:w="6467" w:type="dxa"/>
          </w:tcPr>
          <w:p>
            <w:pPr>
              <w:pStyle w:val="TableText"/>
              <w:spacing w:before="223" w:line="219" w:lineRule="auto"/>
              <w:ind w:left="136"/>
              <w:rPr>
                <w:sz w:val="22"/>
                <w:szCs w:val="22"/>
              </w:rPr>
            </w:pPr>
            <w:r>
              <w:rPr>
                <w:b/>
                <w:bCs/>
                <w:spacing w:val="-4"/>
                <w:sz w:val="22"/>
                <w:szCs w:val="22"/>
              </w:rPr>
              <w:t>意大利进口水晶PVC地板</w:t>
            </w:r>
          </w:p>
        </w:tc>
      </w:tr>
      <w:tr>
        <w:tblPrEx>
          <w:tblInd w:w="50" w:type="dxa"/>
          <w:tblLayout w:type="fixed"/>
          <w:tblCellMar>
            <w:top w:w="0" w:type="dxa"/>
            <w:left w:w="0" w:type="dxa"/>
            <w:bottom w:w="0" w:type="dxa"/>
            <w:right w:w="0" w:type="dxa"/>
          </w:tblCellMar>
          <w:tblLook w:val="0000"/>
        </w:tblPrEx>
        <w:trPr>
          <w:trHeight w:val="675"/>
        </w:trPr>
        <w:tc>
          <w:tcPr>
            <w:tcW w:w="2152" w:type="dxa"/>
          </w:tcPr>
          <w:p>
            <w:pPr>
              <w:pStyle w:val="TableText"/>
              <w:spacing w:before="236" w:line="219" w:lineRule="auto"/>
              <w:ind w:left="138"/>
              <w:rPr>
                <w:sz w:val="22"/>
                <w:szCs w:val="22"/>
              </w:rPr>
            </w:pPr>
            <w:r>
              <w:rPr>
                <w:b/>
                <w:bCs/>
                <w:spacing w:val="1"/>
                <w:sz w:val="22"/>
                <w:szCs w:val="22"/>
              </w:rPr>
              <w:t>■轿厢通风、照明:</w:t>
            </w:r>
          </w:p>
        </w:tc>
        <w:tc>
          <w:tcPr>
            <w:tcW w:w="6467" w:type="dxa"/>
          </w:tcPr>
          <w:p>
            <w:pPr>
              <w:pStyle w:val="TableText"/>
              <w:spacing w:before="236" w:line="219" w:lineRule="auto"/>
              <w:ind w:left="136"/>
              <w:rPr>
                <w:sz w:val="22"/>
                <w:szCs w:val="22"/>
              </w:rPr>
            </w:pPr>
            <w:r>
              <w:rPr>
                <w:b/>
                <w:bCs/>
                <w:spacing w:val="-1"/>
                <w:sz w:val="22"/>
                <w:szCs w:val="22"/>
              </w:rPr>
              <w:t>垂直送风、隐藏式日光照明</w:t>
            </w:r>
          </w:p>
        </w:tc>
      </w:tr>
    </w:tbl>
    <w:p>
      <w:pPr>
        <w:pStyle w:val="BodyText"/>
        <w:spacing w:line="297" w:lineRule="auto"/>
      </w:pPr>
    </w:p>
    <w:p>
      <w:pPr>
        <w:pStyle w:val="BodyText"/>
        <w:spacing w:line="298" w:lineRule="auto"/>
      </w:pPr>
    </w:p>
    <w:p>
      <w:pPr>
        <w:spacing w:before="75" w:line="220" w:lineRule="auto"/>
        <w:rPr>
          <w:rFonts w:ascii="宋体" w:eastAsia="宋体" w:hAnsi="宋体" w:cs="宋体"/>
          <w:sz w:val="23"/>
          <w:szCs w:val="23"/>
        </w:rPr>
      </w:pPr>
      <w:r>
        <w:rPr>
          <w:rFonts w:ascii="宋体" w:eastAsia="宋体" w:hAnsi="宋体" w:cs="宋体"/>
          <w:spacing w:val="-16"/>
          <w:sz w:val="23"/>
          <w:szCs w:val="23"/>
        </w:rPr>
        <w:t>投标人代表签字：</w:t>
      </w:r>
      <w:r>
        <w:rPr>
          <w:rFonts w:ascii="宋体" w:eastAsia="宋体" w:hAnsi="宋体" w:cs="宋体"/>
          <w:spacing w:val="44"/>
          <w:sz w:val="23"/>
          <w:szCs w:val="23"/>
        </w:rPr>
        <w:t xml:space="preserve"> </w:t>
      </w:r>
      <w:r>
        <w:rPr>
          <w:rFonts w:ascii="宋体" w:eastAsia="宋体" w:hAnsi="宋体" w:cs="宋体"/>
          <w:spacing w:val="1"/>
          <w:sz w:val="23"/>
          <w:szCs w:val="23"/>
          <w:u w:val="single" w:color="auto"/>
        </w:rPr>
        <w:t xml:space="preserve">                   </w:t>
      </w:r>
      <w:r>
        <w:rPr>
          <w:rFonts w:ascii="宋体" w:eastAsia="宋体" w:hAnsi="宋体" w:cs="宋体"/>
          <w:spacing w:val="8"/>
          <w:sz w:val="23"/>
          <w:szCs w:val="23"/>
        </w:rPr>
        <w:t xml:space="preserve">          </w:t>
      </w:r>
      <w:r>
        <w:rPr>
          <w:rFonts w:ascii="宋体" w:eastAsia="宋体" w:hAnsi="宋体" w:cs="宋体"/>
          <w:color w:val="FD6F10"/>
          <w:spacing w:val="-16"/>
          <w:sz w:val="23"/>
          <w:szCs w:val="23"/>
        </w:rPr>
        <w:t>日期：</w:t>
      </w:r>
      <w:r>
        <w:rPr>
          <w:rFonts w:ascii="宋体" w:eastAsia="宋体" w:hAnsi="宋体" w:cs="宋体"/>
          <w:color w:val="FD6F10"/>
          <w:spacing w:val="-19"/>
          <w:sz w:val="23"/>
          <w:szCs w:val="23"/>
        </w:rPr>
        <w:t xml:space="preserve"> </w:t>
      </w:r>
      <w:r>
        <w:rPr>
          <w:rFonts w:ascii="宋体" w:eastAsia="宋体" w:hAnsi="宋体" w:cs="宋体"/>
          <w:spacing w:val="-16"/>
          <w:sz w:val="23"/>
          <w:szCs w:val="23"/>
          <w:u w:val="single" w:color="auto"/>
        </w:rPr>
        <w:t xml:space="preserve">  2 0 x x 年 1 月 </w:t>
      </w:r>
      <w:r>
        <w:rPr>
          <w:rFonts w:ascii="宋体" w:eastAsia="宋体" w:hAnsi="宋体" w:cs="宋体"/>
          <w:spacing w:val="-17"/>
          <w:sz w:val="23"/>
          <w:szCs w:val="23"/>
          <w:u w:val="single" w:color="auto"/>
        </w:rPr>
        <w:t>1 1</w:t>
      </w:r>
      <w:r>
        <w:rPr>
          <w:rFonts w:ascii="宋体" w:eastAsia="宋体" w:hAnsi="宋体" w:cs="宋体"/>
          <w:spacing w:val="24"/>
          <w:sz w:val="23"/>
          <w:szCs w:val="23"/>
          <w:u w:val="single" w:color="auto"/>
        </w:rPr>
        <w:t xml:space="preserve"> </w:t>
      </w:r>
      <w:r>
        <w:rPr>
          <w:rFonts w:ascii="宋体" w:eastAsia="宋体" w:hAnsi="宋体" w:cs="宋体"/>
          <w:spacing w:val="-17"/>
          <w:sz w:val="23"/>
          <w:szCs w:val="23"/>
          <w:u w:val="single" w:color="auto"/>
        </w:rPr>
        <w:t xml:space="preserve">日  </w:t>
      </w:r>
    </w:p>
    <w:p>
      <w:pPr>
        <w:spacing w:line="220" w:lineRule="auto"/>
        <w:rPr>
          <w:rFonts w:ascii="宋体" w:eastAsia="宋体" w:hAnsi="宋体" w:cs="宋体"/>
          <w:sz w:val="23"/>
          <w:szCs w:val="23"/>
        </w:rPr>
        <w:sectPr>
          <w:headerReference w:type="default" r:id="rId9"/>
          <w:pgSz w:w="11910" w:h="16840"/>
          <w:pgMar w:top="400" w:right="1670" w:bottom="0" w:left="1539" w:header="0" w:footer="0" w:gutter="0"/>
          <w:pgNumType w:start="16"/>
          <w:cols w:space="708"/>
        </w:sectPr>
      </w:pPr>
    </w:p>
    <w:p>
      <w:pPr>
        <w:pStyle w:val="BodyText"/>
        <w:spacing w:line="281" w:lineRule="auto"/>
      </w:pPr>
    </w:p>
    <w:p>
      <w:pPr>
        <w:pStyle w:val="BodyText"/>
        <w:spacing w:line="281" w:lineRule="auto"/>
      </w:pPr>
    </w:p>
    <w:p>
      <w:pPr>
        <w:pStyle w:val="BodyText"/>
        <w:spacing w:line="281" w:lineRule="auto"/>
      </w:pPr>
    </w:p>
    <w:p>
      <w:pPr>
        <w:spacing w:before="101" w:line="220" w:lineRule="auto"/>
        <w:ind w:left="2964"/>
        <w:outlineLvl w:val="1"/>
        <w:rPr>
          <w:rFonts w:ascii="宋体" w:eastAsia="宋体" w:hAnsi="宋体" w:cs="宋体"/>
          <w:sz w:val="31"/>
          <w:szCs w:val="31"/>
        </w:rPr>
      </w:pPr>
      <w:bookmarkStart w:id="7" w:name="bookmark8"/>
      <w:bookmarkEnd w:id="7"/>
      <w:r>
        <w:rPr>
          <w:rFonts w:ascii="宋体" w:eastAsia="宋体" w:hAnsi="宋体" w:cs="宋体"/>
          <w:b/>
          <w:bCs/>
          <w:spacing w:val="-4"/>
          <w:sz w:val="31"/>
          <w:szCs w:val="31"/>
        </w:rPr>
        <w:t>4.4、</w:t>
      </w:r>
      <w:r>
        <w:rPr>
          <w:rFonts w:ascii="宋体" w:eastAsia="宋体" w:hAnsi="宋体" w:cs="宋体"/>
          <w:spacing w:val="-68"/>
          <w:sz w:val="31"/>
          <w:szCs w:val="31"/>
        </w:rPr>
        <w:t xml:space="preserve"> </w:t>
      </w:r>
      <w:r>
        <w:rPr>
          <w:rFonts w:ascii="宋体" w:eastAsia="宋体" w:hAnsi="宋体" w:cs="宋体"/>
          <w:b/>
          <w:bCs/>
          <w:spacing w:val="-4"/>
          <w:sz w:val="31"/>
          <w:szCs w:val="31"/>
        </w:rPr>
        <w:t>投标电梯功能表</w:t>
      </w:r>
    </w:p>
    <w:p>
      <w:pPr>
        <w:spacing w:before="105" w:line="220" w:lineRule="auto"/>
        <w:ind w:left="3830"/>
        <w:rPr>
          <w:rFonts w:ascii="宋体" w:eastAsia="宋体" w:hAnsi="宋体" w:cs="宋体"/>
          <w:sz w:val="31"/>
          <w:szCs w:val="31"/>
        </w:rPr>
      </w:pPr>
      <w:r>
        <w:rPr>
          <w:rFonts w:ascii="宋体" w:eastAsia="宋体" w:hAnsi="宋体" w:cs="宋体"/>
          <w:color w:val="FB6400"/>
          <w:spacing w:val="-2"/>
          <w:sz w:val="31"/>
          <w:szCs w:val="31"/>
        </w:rPr>
        <w:t>(乘客电梯)</w:t>
      </w:r>
    </w:p>
    <w:p>
      <w:pPr>
        <w:spacing w:before="37" w:line="309" w:lineRule="exact"/>
        <w:ind w:left="349"/>
        <w:rPr>
          <w:rFonts w:ascii="宋体" w:eastAsia="宋体" w:hAnsi="宋体" w:cs="宋体"/>
          <w:sz w:val="23"/>
          <w:szCs w:val="23"/>
        </w:rPr>
      </w:pPr>
      <w:r>
        <w:rPr>
          <w:rFonts w:ascii="宋体" w:eastAsia="宋体" w:hAnsi="宋体" w:cs="宋体"/>
          <w:spacing w:val="-10"/>
          <w:position w:val="5"/>
          <w:sz w:val="23"/>
          <w:szCs w:val="23"/>
        </w:rPr>
        <w:t>投标人名称：</w:t>
      </w:r>
      <w:r>
        <w:rPr>
          <w:rFonts w:ascii="宋体" w:eastAsia="宋体" w:hAnsi="宋体" w:cs="宋体"/>
          <w:spacing w:val="47"/>
          <w:position w:val="5"/>
          <w:sz w:val="23"/>
          <w:szCs w:val="23"/>
        </w:rPr>
        <w:t xml:space="preserve"> </w:t>
      </w:r>
      <w:r>
        <w:rPr>
          <w:rFonts w:ascii="Times New Roman" w:eastAsia="Times New Roman" w:hAnsi="Times New Roman" w:cs="Times New Roman"/>
          <w:spacing w:val="-10"/>
          <w:position w:val="5"/>
          <w:sz w:val="23"/>
          <w:szCs w:val="23"/>
        </w:rPr>
        <w:t>XXX</w:t>
      </w:r>
      <w:r>
        <w:rPr>
          <w:rFonts w:ascii="宋体" w:eastAsia="宋体" w:hAnsi="宋体" w:cs="宋体"/>
          <w:spacing w:val="-10"/>
          <w:position w:val="5"/>
          <w:sz w:val="23"/>
          <w:szCs w:val="23"/>
        </w:rPr>
        <w:t>电梯有限公司</w:t>
      </w:r>
    </w:p>
    <w:p>
      <w:pPr>
        <w:spacing w:line="219" w:lineRule="auto"/>
        <w:ind w:left="339"/>
        <w:rPr>
          <w:rFonts w:ascii="宋体" w:eastAsia="宋体" w:hAnsi="宋体" w:cs="宋体"/>
          <w:sz w:val="23"/>
          <w:szCs w:val="23"/>
        </w:rPr>
      </w:pPr>
      <w:r>
        <w:rPr>
          <w:rFonts w:ascii="宋体" w:eastAsia="宋体" w:hAnsi="宋体" w:cs="宋体"/>
          <w:spacing w:val="-1"/>
          <w:sz w:val="23"/>
          <w:szCs w:val="23"/>
        </w:rPr>
        <w:t>招标编号：</w:t>
      </w:r>
    </w:p>
    <w:p>
      <w:pPr>
        <w:spacing w:line="26" w:lineRule="auto"/>
        <w:rPr>
          <w:sz w:val="2"/>
        </w:rPr>
      </w:pPr>
    </w:p>
    <w:tbl>
      <w:tblPr>
        <w:tblStyle w:val="TableNormal8"/>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084"/>
        <w:gridCol w:w="2337"/>
        <w:gridCol w:w="879"/>
        <w:gridCol w:w="749"/>
        <w:gridCol w:w="1978"/>
        <w:gridCol w:w="1423"/>
      </w:tblGrid>
      <w:tr>
        <w:tblPrEx>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594"/>
        </w:trPr>
        <w:tc>
          <w:tcPr>
            <w:tcW w:w="1084" w:type="dxa"/>
          </w:tcPr>
          <w:p>
            <w:pPr>
              <w:pStyle w:val="TableText"/>
              <w:spacing w:before="191" w:line="221" w:lineRule="auto"/>
              <w:ind w:left="328"/>
            </w:pPr>
            <w:r>
              <w:rPr>
                <w:b/>
                <w:bCs/>
                <w:spacing w:val="-5"/>
              </w:rPr>
              <w:t>序号</w:t>
            </w:r>
          </w:p>
        </w:tc>
        <w:tc>
          <w:tcPr>
            <w:tcW w:w="2337" w:type="dxa"/>
          </w:tcPr>
          <w:p>
            <w:pPr>
              <w:pStyle w:val="TableText"/>
              <w:spacing w:before="191" w:line="221" w:lineRule="auto"/>
              <w:ind w:left="713"/>
            </w:pPr>
            <w:r>
              <w:rPr>
                <w:b/>
                <w:bCs/>
                <w:spacing w:val="-8"/>
              </w:rPr>
              <w:t>功</w:t>
            </w:r>
            <w:r>
              <w:rPr>
                <w:spacing w:val="4"/>
              </w:rPr>
              <w:t xml:space="preserve">    </w:t>
            </w:r>
            <w:r>
              <w:rPr>
                <w:b/>
                <w:bCs/>
                <w:spacing w:val="-8"/>
              </w:rPr>
              <w:t>能</w:t>
            </w:r>
          </w:p>
        </w:tc>
        <w:tc>
          <w:tcPr>
            <w:tcW w:w="879" w:type="dxa"/>
            <w:textDirection w:val="tbRlV"/>
          </w:tcPr>
          <w:p>
            <w:pPr>
              <w:spacing w:line="257" w:lineRule="auto"/>
            </w:pPr>
          </w:p>
          <w:p>
            <w:pPr>
              <w:pStyle w:val="TableText"/>
              <w:spacing w:before="70" w:line="217" w:lineRule="auto"/>
              <w:ind w:left="71"/>
            </w:pPr>
            <w:r>
              <w:rPr>
                <w:b/>
                <w:bCs/>
                <w:spacing w:val="-3"/>
              </w:rPr>
              <w:t>备注</w:t>
            </w:r>
          </w:p>
        </w:tc>
        <w:tc>
          <w:tcPr>
            <w:tcW w:w="749" w:type="dxa"/>
          </w:tcPr>
          <w:p>
            <w:pPr>
              <w:pStyle w:val="TableText"/>
              <w:spacing w:before="191" w:line="221" w:lineRule="auto"/>
              <w:ind w:left="217"/>
            </w:pPr>
            <w:r>
              <w:rPr>
                <w:b/>
                <w:bCs/>
                <w:spacing w:val="-5"/>
              </w:rPr>
              <w:t>序号</w:t>
            </w:r>
          </w:p>
        </w:tc>
        <w:tc>
          <w:tcPr>
            <w:tcW w:w="1978" w:type="dxa"/>
          </w:tcPr>
          <w:p>
            <w:pPr>
              <w:pStyle w:val="TableText"/>
              <w:spacing w:before="191" w:line="221" w:lineRule="auto"/>
              <w:ind w:left="518"/>
            </w:pPr>
            <w:r>
              <w:rPr>
                <w:b/>
                <w:bCs/>
                <w:spacing w:val="-8"/>
              </w:rPr>
              <w:t>功</w:t>
            </w:r>
            <w:r>
              <w:rPr>
                <w:spacing w:val="3"/>
              </w:rPr>
              <w:t xml:space="preserve">     </w:t>
            </w:r>
            <w:r>
              <w:rPr>
                <w:b/>
                <w:bCs/>
                <w:spacing w:val="-8"/>
              </w:rPr>
              <w:t>能</w:t>
            </w:r>
          </w:p>
        </w:tc>
        <w:tc>
          <w:tcPr>
            <w:tcW w:w="1423" w:type="dxa"/>
          </w:tcPr>
          <w:p>
            <w:pPr>
              <w:pStyle w:val="TableText"/>
              <w:spacing w:before="191" w:line="221" w:lineRule="auto"/>
              <w:ind w:left="370"/>
            </w:pPr>
            <w:r>
              <w:rPr>
                <w:b/>
                <w:bCs/>
                <w:spacing w:val="-8"/>
              </w:rPr>
              <w:t>备</w:t>
            </w:r>
            <w:r>
              <w:rPr>
                <w:spacing w:val="4"/>
              </w:rPr>
              <w:t xml:space="preserve">  </w:t>
            </w:r>
            <w:r>
              <w:rPr>
                <w:b/>
                <w:bCs/>
                <w:spacing w:val="-8"/>
              </w:rPr>
              <w:t>注</w:t>
            </w:r>
          </w:p>
        </w:tc>
      </w:tr>
      <w:tr>
        <w:tblPrEx>
          <w:tblInd w:w="229" w:type="dxa"/>
          <w:tblLayout w:type="fixed"/>
          <w:tblCellMar>
            <w:top w:w="0" w:type="dxa"/>
            <w:left w:w="0" w:type="dxa"/>
            <w:bottom w:w="0" w:type="dxa"/>
            <w:right w:w="0" w:type="dxa"/>
          </w:tblCellMar>
          <w:tblLook w:val="0000"/>
        </w:tblPrEx>
        <w:trPr>
          <w:trHeight w:val="280"/>
        </w:trPr>
        <w:tc>
          <w:tcPr>
            <w:tcW w:w="8450" w:type="dxa"/>
            <w:gridSpan w:val="6"/>
          </w:tcPr>
          <w:p>
            <w:pPr>
              <w:pStyle w:val="TableText"/>
              <w:spacing w:before="35" w:line="206" w:lineRule="auto"/>
              <w:ind w:left="3798"/>
            </w:pPr>
            <w:r>
              <w:rPr>
                <w:b/>
                <w:bCs/>
                <w:spacing w:val="-4"/>
              </w:rPr>
              <w:t>基本功能</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92" w:line="177" w:lineRule="exact"/>
              <w:ind w:left="474"/>
            </w:pPr>
            <w:r>
              <w:rPr>
                <w:position w:val="-2"/>
              </w:rPr>
              <w:t>1</w:t>
            </w:r>
          </w:p>
        </w:tc>
        <w:tc>
          <w:tcPr>
            <w:tcW w:w="2337" w:type="dxa"/>
          </w:tcPr>
          <w:p>
            <w:pPr>
              <w:pStyle w:val="TableText"/>
              <w:spacing w:before="39" w:line="203" w:lineRule="auto"/>
              <w:ind w:left="130"/>
            </w:pPr>
            <w:r>
              <w:rPr>
                <w:spacing w:val="-2"/>
              </w:rPr>
              <w:t>检修运行</w:t>
            </w:r>
          </w:p>
        </w:tc>
        <w:tc>
          <w:tcPr>
            <w:tcW w:w="879" w:type="dxa"/>
          </w:tcPr>
          <w:p>
            <w:pPr>
              <w:pStyle w:val="TableText"/>
              <w:spacing w:before="40" w:line="202" w:lineRule="auto"/>
              <w:ind w:left="223"/>
            </w:pPr>
            <w:r>
              <w:rPr>
                <w:spacing w:val="-3"/>
              </w:rPr>
              <w:t>标配</w:t>
            </w:r>
          </w:p>
        </w:tc>
        <w:tc>
          <w:tcPr>
            <w:tcW w:w="749" w:type="dxa"/>
          </w:tcPr>
          <w:p>
            <w:pPr>
              <w:pStyle w:val="TableText"/>
              <w:spacing w:before="93" w:line="177" w:lineRule="exact"/>
              <w:ind w:left="264"/>
            </w:pPr>
            <w:r>
              <w:rPr>
                <w:spacing w:val="-3"/>
                <w:position w:val="-2"/>
              </w:rPr>
              <w:t>26</w:t>
            </w:r>
          </w:p>
        </w:tc>
        <w:tc>
          <w:tcPr>
            <w:tcW w:w="1978" w:type="dxa"/>
          </w:tcPr>
          <w:p>
            <w:pPr>
              <w:pStyle w:val="TableText"/>
              <w:spacing w:before="40" w:line="202" w:lineRule="auto"/>
              <w:ind w:left="136"/>
            </w:pPr>
            <w:r>
              <w:rPr>
                <w:spacing w:val="5"/>
              </w:rPr>
              <w:t>厅外开门</w:t>
            </w:r>
          </w:p>
        </w:tc>
        <w:tc>
          <w:tcPr>
            <w:tcW w:w="1423" w:type="dxa"/>
          </w:tcPr>
          <w:p>
            <w:pPr>
              <w:pStyle w:val="TableText"/>
              <w:spacing w:before="40" w:line="202"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93" w:line="177" w:lineRule="exact"/>
              <w:ind w:left="474"/>
            </w:pPr>
            <w:r>
              <w:rPr>
                <w:position w:val="-2"/>
              </w:rPr>
              <w:t>2</w:t>
            </w:r>
          </w:p>
        </w:tc>
        <w:tc>
          <w:tcPr>
            <w:tcW w:w="2337" w:type="dxa"/>
          </w:tcPr>
          <w:p>
            <w:pPr>
              <w:pStyle w:val="TableText"/>
              <w:spacing w:before="40" w:line="202" w:lineRule="auto"/>
              <w:ind w:left="130"/>
            </w:pPr>
            <w:r>
              <w:rPr>
                <w:spacing w:val="-2"/>
              </w:rPr>
              <w:t>直接停靠</w:t>
            </w:r>
          </w:p>
        </w:tc>
        <w:tc>
          <w:tcPr>
            <w:tcW w:w="879" w:type="dxa"/>
          </w:tcPr>
          <w:p>
            <w:pPr>
              <w:pStyle w:val="TableText"/>
              <w:spacing w:before="40" w:line="202" w:lineRule="auto"/>
              <w:ind w:left="223"/>
            </w:pPr>
            <w:r>
              <w:rPr>
                <w:spacing w:val="-3"/>
              </w:rPr>
              <w:t>标配</w:t>
            </w:r>
          </w:p>
        </w:tc>
        <w:tc>
          <w:tcPr>
            <w:tcW w:w="749" w:type="dxa"/>
          </w:tcPr>
          <w:p>
            <w:pPr>
              <w:pStyle w:val="TableText"/>
              <w:spacing w:before="93" w:line="177" w:lineRule="exact"/>
              <w:ind w:left="264"/>
            </w:pPr>
            <w:r>
              <w:rPr>
                <w:spacing w:val="-3"/>
                <w:position w:val="-2"/>
              </w:rPr>
              <w:t>27</w:t>
            </w:r>
          </w:p>
        </w:tc>
        <w:tc>
          <w:tcPr>
            <w:tcW w:w="1978" w:type="dxa"/>
          </w:tcPr>
          <w:p>
            <w:pPr>
              <w:pStyle w:val="TableText"/>
              <w:spacing w:before="40" w:line="202" w:lineRule="auto"/>
              <w:ind w:left="136"/>
            </w:pPr>
            <w:r>
              <w:rPr>
                <w:spacing w:val="5"/>
              </w:rPr>
              <w:t>提前开门</w:t>
            </w:r>
          </w:p>
        </w:tc>
        <w:tc>
          <w:tcPr>
            <w:tcW w:w="1423" w:type="dxa"/>
          </w:tcPr>
          <w:p>
            <w:pPr>
              <w:pStyle w:val="TableText"/>
              <w:spacing w:before="40" w:line="202"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93" w:line="177" w:lineRule="exact"/>
              <w:ind w:left="474"/>
            </w:pPr>
            <w:r>
              <w:rPr>
                <w:position w:val="-2"/>
              </w:rPr>
              <w:t>3</w:t>
            </w:r>
          </w:p>
        </w:tc>
        <w:tc>
          <w:tcPr>
            <w:tcW w:w="2337" w:type="dxa"/>
          </w:tcPr>
          <w:p>
            <w:pPr>
              <w:pStyle w:val="TableText"/>
              <w:spacing w:before="39" w:line="203" w:lineRule="auto"/>
              <w:ind w:left="130"/>
            </w:pPr>
            <w:r>
              <w:rPr>
                <w:spacing w:val="3"/>
              </w:rPr>
              <w:t>自救平层</w:t>
            </w:r>
          </w:p>
        </w:tc>
        <w:tc>
          <w:tcPr>
            <w:tcW w:w="879" w:type="dxa"/>
          </w:tcPr>
          <w:p>
            <w:pPr>
              <w:pStyle w:val="TableText"/>
              <w:spacing w:before="40" w:line="202" w:lineRule="auto"/>
              <w:ind w:left="223"/>
            </w:pPr>
            <w:r>
              <w:rPr>
                <w:spacing w:val="-3"/>
              </w:rPr>
              <w:t>标配</w:t>
            </w:r>
          </w:p>
        </w:tc>
        <w:tc>
          <w:tcPr>
            <w:tcW w:w="749" w:type="dxa"/>
          </w:tcPr>
          <w:p>
            <w:pPr>
              <w:pStyle w:val="TableText"/>
              <w:spacing w:before="93" w:line="177" w:lineRule="exact"/>
              <w:ind w:left="264"/>
            </w:pPr>
            <w:r>
              <w:rPr>
                <w:spacing w:val="-3"/>
                <w:position w:val="-2"/>
              </w:rPr>
              <w:t>28</w:t>
            </w:r>
          </w:p>
        </w:tc>
        <w:tc>
          <w:tcPr>
            <w:tcW w:w="1978" w:type="dxa"/>
          </w:tcPr>
          <w:p>
            <w:pPr>
              <w:pStyle w:val="TableText"/>
              <w:spacing w:before="39" w:line="203" w:lineRule="auto"/>
              <w:ind w:left="136"/>
            </w:pPr>
            <w:r>
              <w:rPr>
                <w:spacing w:val="2"/>
              </w:rPr>
              <w:t>开门再平层</w:t>
            </w:r>
          </w:p>
        </w:tc>
        <w:tc>
          <w:tcPr>
            <w:tcW w:w="1423" w:type="dxa"/>
          </w:tcPr>
          <w:p>
            <w:pPr>
              <w:pStyle w:val="TableText"/>
              <w:spacing w:before="40" w:line="202"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300"/>
        </w:trPr>
        <w:tc>
          <w:tcPr>
            <w:tcW w:w="1084" w:type="dxa"/>
          </w:tcPr>
          <w:p>
            <w:pPr>
              <w:pStyle w:val="TableText"/>
              <w:spacing w:before="103" w:line="164" w:lineRule="auto"/>
              <w:ind w:left="474"/>
            </w:pPr>
            <w:r>
              <w:t>4</w:t>
            </w:r>
          </w:p>
        </w:tc>
        <w:tc>
          <w:tcPr>
            <w:tcW w:w="2337" w:type="dxa"/>
          </w:tcPr>
          <w:p>
            <w:pPr>
              <w:pStyle w:val="TableText"/>
              <w:spacing w:before="48" w:line="212" w:lineRule="auto"/>
              <w:ind w:left="130"/>
            </w:pPr>
            <w:r>
              <w:rPr>
                <w:spacing w:val="1"/>
              </w:rPr>
              <w:t>紧急救援运行</w:t>
            </w:r>
          </w:p>
        </w:tc>
        <w:tc>
          <w:tcPr>
            <w:tcW w:w="879" w:type="dxa"/>
          </w:tcPr>
          <w:p>
            <w:pPr>
              <w:pStyle w:val="TableText"/>
              <w:spacing w:before="49" w:line="211" w:lineRule="auto"/>
              <w:ind w:left="223"/>
            </w:pPr>
            <w:r>
              <w:rPr>
                <w:spacing w:val="-3"/>
              </w:rPr>
              <w:t>标配</w:t>
            </w:r>
          </w:p>
        </w:tc>
        <w:tc>
          <w:tcPr>
            <w:tcW w:w="749" w:type="dxa"/>
          </w:tcPr>
          <w:p>
            <w:pPr>
              <w:pStyle w:val="TableText"/>
              <w:spacing w:before="103" w:line="164" w:lineRule="auto"/>
              <w:ind w:left="264"/>
            </w:pPr>
            <w:r>
              <w:rPr>
                <w:spacing w:val="-3"/>
              </w:rPr>
              <w:t>29</w:t>
            </w:r>
          </w:p>
        </w:tc>
        <w:tc>
          <w:tcPr>
            <w:tcW w:w="1978" w:type="dxa"/>
          </w:tcPr>
          <w:p>
            <w:pPr>
              <w:pStyle w:val="TableText"/>
              <w:spacing w:before="48" w:line="212" w:lineRule="auto"/>
              <w:ind w:left="136"/>
            </w:pPr>
            <w:r>
              <w:rPr>
                <w:spacing w:val="-2"/>
              </w:rPr>
              <w:t>满载直驶</w:t>
            </w:r>
          </w:p>
        </w:tc>
        <w:tc>
          <w:tcPr>
            <w:tcW w:w="1423" w:type="dxa"/>
          </w:tcPr>
          <w:p>
            <w:pPr>
              <w:pStyle w:val="TableText"/>
              <w:spacing w:before="49" w:line="211"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95" w:line="175" w:lineRule="exact"/>
              <w:ind w:left="474"/>
            </w:pPr>
            <w:r>
              <w:rPr>
                <w:position w:val="-2"/>
              </w:rPr>
              <w:t>5</w:t>
            </w:r>
          </w:p>
        </w:tc>
        <w:tc>
          <w:tcPr>
            <w:tcW w:w="2337" w:type="dxa"/>
          </w:tcPr>
          <w:p>
            <w:pPr>
              <w:pStyle w:val="TableText"/>
              <w:spacing w:before="39" w:line="203" w:lineRule="auto"/>
              <w:ind w:left="130"/>
            </w:pPr>
            <w:r>
              <w:rPr>
                <w:spacing w:val="4"/>
              </w:rPr>
              <w:t>电机参数自学习</w:t>
            </w:r>
          </w:p>
        </w:tc>
        <w:tc>
          <w:tcPr>
            <w:tcW w:w="879" w:type="dxa"/>
          </w:tcPr>
          <w:p>
            <w:pPr>
              <w:pStyle w:val="TableText"/>
              <w:spacing w:before="40" w:line="202" w:lineRule="auto"/>
              <w:ind w:left="223"/>
            </w:pPr>
            <w:r>
              <w:rPr>
                <w:spacing w:val="-3"/>
              </w:rPr>
              <w:t>标配</w:t>
            </w:r>
          </w:p>
        </w:tc>
        <w:tc>
          <w:tcPr>
            <w:tcW w:w="749" w:type="dxa"/>
          </w:tcPr>
          <w:p>
            <w:pPr>
              <w:pStyle w:val="TableText"/>
              <w:spacing w:before="93" w:line="177" w:lineRule="exact"/>
              <w:ind w:left="264"/>
            </w:pPr>
            <w:r>
              <w:rPr>
                <w:spacing w:val="-4"/>
                <w:position w:val="-2"/>
              </w:rPr>
              <w:t>30</w:t>
            </w:r>
          </w:p>
        </w:tc>
        <w:tc>
          <w:tcPr>
            <w:tcW w:w="1978" w:type="dxa"/>
          </w:tcPr>
          <w:p>
            <w:pPr>
              <w:pStyle w:val="TableText"/>
              <w:spacing w:before="39" w:line="203" w:lineRule="auto"/>
              <w:ind w:left="136"/>
            </w:pPr>
            <w:r>
              <w:rPr>
                <w:spacing w:val="2"/>
              </w:rPr>
              <w:t>防捣乱功能</w:t>
            </w:r>
          </w:p>
        </w:tc>
        <w:tc>
          <w:tcPr>
            <w:tcW w:w="1423" w:type="dxa"/>
          </w:tcPr>
          <w:p>
            <w:pPr>
              <w:pStyle w:val="TableText"/>
              <w:spacing w:before="40" w:line="202"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93" w:line="177" w:lineRule="exact"/>
              <w:ind w:left="474"/>
            </w:pPr>
            <w:r>
              <w:rPr>
                <w:position w:val="-2"/>
              </w:rPr>
              <w:t>6</w:t>
            </w:r>
          </w:p>
        </w:tc>
        <w:tc>
          <w:tcPr>
            <w:tcW w:w="2337" w:type="dxa"/>
          </w:tcPr>
          <w:p>
            <w:pPr>
              <w:pStyle w:val="TableText"/>
              <w:spacing w:before="39" w:line="203" w:lineRule="auto"/>
              <w:ind w:left="130"/>
            </w:pPr>
            <w:r>
              <w:rPr>
                <w:spacing w:val="4"/>
              </w:rPr>
              <w:t>井道参数自学习</w:t>
            </w:r>
          </w:p>
        </w:tc>
        <w:tc>
          <w:tcPr>
            <w:tcW w:w="879" w:type="dxa"/>
          </w:tcPr>
          <w:p>
            <w:pPr>
              <w:pStyle w:val="TableText"/>
              <w:spacing w:before="40" w:line="202" w:lineRule="auto"/>
              <w:ind w:left="223"/>
            </w:pPr>
            <w:r>
              <w:rPr>
                <w:spacing w:val="-3"/>
              </w:rPr>
              <w:t>标配</w:t>
            </w:r>
          </w:p>
        </w:tc>
        <w:tc>
          <w:tcPr>
            <w:tcW w:w="749" w:type="dxa"/>
          </w:tcPr>
          <w:p>
            <w:pPr>
              <w:pStyle w:val="TableText"/>
              <w:spacing w:before="92" w:line="177" w:lineRule="exact"/>
              <w:ind w:left="264"/>
            </w:pPr>
            <w:r>
              <w:rPr>
                <w:spacing w:val="-4"/>
                <w:position w:val="-2"/>
              </w:rPr>
              <w:t>31</w:t>
            </w:r>
          </w:p>
        </w:tc>
        <w:tc>
          <w:tcPr>
            <w:tcW w:w="1978" w:type="dxa"/>
          </w:tcPr>
          <w:p>
            <w:pPr>
              <w:pStyle w:val="TableText"/>
              <w:spacing w:before="40" w:line="202" w:lineRule="auto"/>
              <w:ind w:left="136"/>
            </w:pPr>
            <w:r>
              <w:rPr>
                <w:spacing w:val="3"/>
              </w:rPr>
              <w:t>超载保护</w:t>
            </w:r>
          </w:p>
        </w:tc>
        <w:tc>
          <w:tcPr>
            <w:tcW w:w="1423" w:type="dxa"/>
          </w:tcPr>
          <w:p>
            <w:pPr>
              <w:pStyle w:val="TableText"/>
              <w:spacing w:before="40" w:line="202"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95" w:line="175" w:lineRule="exact"/>
              <w:ind w:left="474"/>
            </w:pPr>
            <w:r>
              <w:rPr>
                <w:position w:val="-2"/>
              </w:rPr>
              <w:t>7</w:t>
            </w:r>
          </w:p>
        </w:tc>
        <w:tc>
          <w:tcPr>
            <w:tcW w:w="2337" w:type="dxa"/>
          </w:tcPr>
          <w:p>
            <w:pPr>
              <w:pStyle w:val="TableText"/>
              <w:spacing w:before="40" w:line="202" w:lineRule="auto"/>
              <w:ind w:left="130"/>
            </w:pPr>
            <w:r>
              <w:rPr>
                <w:spacing w:val="-2"/>
              </w:rPr>
              <w:t>锁梯功能</w:t>
            </w:r>
          </w:p>
        </w:tc>
        <w:tc>
          <w:tcPr>
            <w:tcW w:w="879" w:type="dxa"/>
          </w:tcPr>
          <w:p>
            <w:pPr>
              <w:pStyle w:val="TableText"/>
              <w:spacing w:before="40" w:line="202" w:lineRule="auto"/>
              <w:ind w:left="223"/>
            </w:pPr>
            <w:r>
              <w:rPr>
                <w:spacing w:val="-3"/>
              </w:rPr>
              <w:t>标配</w:t>
            </w:r>
          </w:p>
        </w:tc>
        <w:tc>
          <w:tcPr>
            <w:tcW w:w="749" w:type="dxa"/>
          </w:tcPr>
          <w:p>
            <w:pPr>
              <w:pStyle w:val="TableText"/>
              <w:spacing w:before="93" w:line="177" w:lineRule="exact"/>
              <w:ind w:left="264"/>
            </w:pPr>
            <w:r>
              <w:rPr>
                <w:spacing w:val="-4"/>
                <w:position w:val="-2"/>
              </w:rPr>
              <w:t>32</w:t>
            </w:r>
          </w:p>
        </w:tc>
        <w:tc>
          <w:tcPr>
            <w:tcW w:w="1978" w:type="dxa"/>
          </w:tcPr>
          <w:p>
            <w:pPr>
              <w:pStyle w:val="TableText"/>
              <w:spacing w:before="39" w:line="203" w:lineRule="auto"/>
              <w:ind w:left="136"/>
            </w:pPr>
            <w:r>
              <w:rPr>
                <w:spacing w:val="3"/>
              </w:rPr>
              <w:t>司机操作</w:t>
            </w:r>
          </w:p>
        </w:tc>
        <w:tc>
          <w:tcPr>
            <w:tcW w:w="1423" w:type="dxa"/>
          </w:tcPr>
          <w:p>
            <w:pPr>
              <w:pStyle w:val="TableText"/>
              <w:spacing w:before="40" w:line="202"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93" w:line="177" w:lineRule="exact"/>
              <w:ind w:left="474"/>
            </w:pPr>
            <w:r>
              <w:rPr>
                <w:position w:val="-2"/>
              </w:rPr>
              <w:t>8</w:t>
            </w:r>
          </w:p>
        </w:tc>
        <w:tc>
          <w:tcPr>
            <w:tcW w:w="2337" w:type="dxa"/>
          </w:tcPr>
          <w:p>
            <w:pPr>
              <w:pStyle w:val="TableText"/>
              <w:spacing w:before="40" w:line="202" w:lineRule="auto"/>
              <w:ind w:left="130"/>
            </w:pPr>
            <w:r>
              <w:rPr>
                <w:spacing w:val="2"/>
              </w:rPr>
              <w:t>自动返基站</w:t>
            </w:r>
          </w:p>
        </w:tc>
        <w:tc>
          <w:tcPr>
            <w:tcW w:w="879" w:type="dxa"/>
          </w:tcPr>
          <w:p>
            <w:pPr>
              <w:pStyle w:val="TableText"/>
              <w:spacing w:before="40" w:line="202" w:lineRule="auto"/>
              <w:ind w:left="223"/>
            </w:pPr>
            <w:r>
              <w:rPr>
                <w:spacing w:val="-3"/>
              </w:rPr>
              <w:t>标配</w:t>
            </w:r>
          </w:p>
        </w:tc>
        <w:tc>
          <w:tcPr>
            <w:tcW w:w="749" w:type="dxa"/>
          </w:tcPr>
          <w:p>
            <w:pPr>
              <w:pStyle w:val="TableText"/>
              <w:spacing w:before="93" w:line="177" w:lineRule="exact"/>
              <w:ind w:left="264"/>
            </w:pPr>
            <w:r>
              <w:rPr>
                <w:spacing w:val="-4"/>
                <w:position w:val="-2"/>
              </w:rPr>
              <w:t>33</w:t>
            </w:r>
          </w:p>
        </w:tc>
        <w:tc>
          <w:tcPr>
            <w:tcW w:w="1978" w:type="dxa"/>
          </w:tcPr>
          <w:p>
            <w:pPr>
              <w:pStyle w:val="TableText"/>
              <w:spacing w:before="39" w:line="203" w:lineRule="auto"/>
              <w:ind w:left="136"/>
            </w:pPr>
            <w:r>
              <w:rPr>
                <w:spacing w:val="5"/>
              </w:rPr>
              <w:t>司机换向</w:t>
            </w:r>
          </w:p>
        </w:tc>
        <w:tc>
          <w:tcPr>
            <w:tcW w:w="1423" w:type="dxa"/>
          </w:tcPr>
          <w:p>
            <w:pPr>
              <w:pStyle w:val="TableText"/>
              <w:spacing w:before="40" w:line="202"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93" w:line="177" w:lineRule="exact"/>
              <w:ind w:left="474"/>
            </w:pPr>
            <w:r>
              <w:rPr>
                <w:position w:val="-2"/>
              </w:rPr>
              <w:t>9</w:t>
            </w:r>
          </w:p>
        </w:tc>
        <w:tc>
          <w:tcPr>
            <w:tcW w:w="2337" w:type="dxa"/>
          </w:tcPr>
          <w:p>
            <w:pPr>
              <w:pStyle w:val="TableText"/>
              <w:spacing w:before="40" w:line="202" w:lineRule="auto"/>
              <w:ind w:left="130"/>
            </w:pPr>
            <w:r>
              <w:rPr>
                <w:spacing w:val="1"/>
              </w:rPr>
              <w:t>关灯节电功能</w:t>
            </w:r>
          </w:p>
        </w:tc>
        <w:tc>
          <w:tcPr>
            <w:tcW w:w="879" w:type="dxa"/>
          </w:tcPr>
          <w:p>
            <w:pPr>
              <w:pStyle w:val="TableText"/>
              <w:spacing w:before="40" w:line="202" w:lineRule="auto"/>
              <w:ind w:left="223"/>
            </w:pPr>
            <w:r>
              <w:rPr>
                <w:spacing w:val="-3"/>
              </w:rPr>
              <w:t>标配</w:t>
            </w:r>
          </w:p>
        </w:tc>
        <w:tc>
          <w:tcPr>
            <w:tcW w:w="749" w:type="dxa"/>
          </w:tcPr>
          <w:p>
            <w:pPr>
              <w:pStyle w:val="TableText"/>
              <w:spacing w:before="93" w:line="177" w:lineRule="exact"/>
              <w:ind w:left="264"/>
            </w:pPr>
            <w:r>
              <w:rPr>
                <w:spacing w:val="-4"/>
                <w:position w:val="-2"/>
              </w:rPr>
              <w:t>34</w:t>
            </w:r>
          </w:p>
        </w:tc>
        <w:tc>
          <w:tcPr>
            <w:tcW w:w="1978" w:type="dxa"/>
          </w:tcPr>
          <w:p>
            <w:pPr>
              <w:pStyle w:val="TableText"/>
              <w:spacing w:before="40" w:line="202" w:lineRule="auto"/>
              <w:ind w:left="136"/>
            </w:pPr>
            <w:r>
              <w:rPr>
                <w:spacing w:val="2"/>
              </w:rPr>
              <w:t>消防返基站</w:t>
            </w:r>
          </w:p>
        </w:tc>
        <w:tc>
          <w:tcPr>
            <w:tcW w:w="1423" w:type="dxa"/>
          </w:tcPr>
          <w:p>
            <w:pPr>
              <w:pStyle w:val="TableText"/>
              <w:spacing w:before="40" w:line="202"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310"/>
        </w:trPr>
        <w:tc>
          <w:tcPr>
            <w:tcW w:w="1084" w:type="dxa"/>
          </w:tcPr>
          <w:p>
            <w:pPr>
              <w:pStyle w:val="TableText"/>
              <w:spacing w:before="103" w:line="173" w:lineRule="auto"/>
              <w:ind w:left="424"/>
            </w:pPr>
            <w:r>
              <w:rPr>
                <w:spacing w:val="-6"/>
              </w:rPr>
              <w:t>10</w:t>
            </w:r>
          </w:p>
        </w:tc>
        <w:tc>
          <w:tcPr>
            <w:tcW w:w="2337" w:type="dxa"/>
          </w:tcPr>
          <w:p>
            <w:pPr>
              <w:pStyle w:val="TableText"/>
              <w:spacing w:before="49" w:line="219" w:lineRule="auto"/>
              <w:ind w:left="130"/>
            </w:pPr>
            <w:r>
              <w:rPr>
                <w:spacing w:val="-2"/>
              </w:rPr>
              <w:t>前后门服务楼层设置</w:t>
            </w:r>
          </w:p>
        </w:tc>
        <w:tc>
          <w:tcPr>
            <w:tcW w:w="879" w:type="dxa"/>
          </w:tcPr>
          <w:p>
            <w:pPr>
              <w:pStyle w:val="TableText"/>
              <w:spacing w:before="49" w:line="220" w:lineRule="auto"/>
              <w:ind w:left="223"/>
            </w:pPr>
            <w:r>
              <w:rPr>
                <w:spacing w:val="-3"/>
              </w:rPr>
              <w:t>标配</w:t>
            </w:r>
          </w:p>
        </w:tc>
        <w:tc>
          <w:tcPr>
            <w:tcW w:w="749" w:type="dxa"/>
          </w:tcPr>
          <w:p>
            <w:pPr>
              <w:pStyle w:val="TableText"/>
              <w:spacing w:before="103" w:line="173" w:lineRule="auto"/>
              <w:ind w:left="264"/>
            </w:pPr>
            <w:r>
              <w:rPr>
                <w:spacing w:val="-4"/>
              </w:rPr>
              <w:t>35</w:t>
            </w:r>
          </w:p>
        </w:tc>
        <w:tc>
          <w:tcPr>
            <w:tcW w:w="1978" w:type="dxa"/>
          </w:tcPr>
          <w:p>
            <w:pPr>
              <w:pStyle w:val="TableText"/>
              <w:spacing w:before="49" w:line="220" w:lineRule="auto"/>
              <w:ind w:left="136"/>
            </w:pPr>
            <w:r>
              <w:rPr>
                <w:spacing w:val="2"/>
              </w:rPr>
              <w:t>消防员运行</w:t>
            </w:r>
          </w:p>
        </w:tc>
        <w:tc>
          <w:tcPr>
            <w:tcW w:w="1423" w:type="dxa"/>
          </w:tcPr>
          <w:p>
            <w:pPr>
              <w:pStyle w:val="TableText"/>
              <w:spacing w:before="49" w:line="220" w:lineRule="auto"/>
              <w:ind w:left="127"/>
            </w:pPr>
            <w:r>
              <w:rPr>
                <w:spacing w:val="3"/>
              </w:rPr>
              <w:t>消防梯</w:t>
            </w:r>
          </w:p>
        </w:tc>
      </w:tr>
      <w:tr>
        <w:tblPrEx>
          <w:tblInd w:w="229" w:type="dxa"/>
          <w:tblLayout w:type="fixed"/>
          <w:tblCellMar>
            <w:top w:w="0" w:type="dxa"/>
            <w:left w:w="0" w:type="dxa"/>
            <w:bottom w:w="0" w:type="dxa"/>
            <w:right w:w="0" w:type="dxa"/>
          </w:tblCellMar>
          <w:tblLook w:val="0000"/>
        </w:tblPrEx>
        <w:trPr>
          <w:trHeight w:val="279"/>
        </w:trPr>
        <w:tc>
          <w:tcPr>
            <w:tcW w:w="1084" w:type="dxa"/>
          </w:tcPr>
          <w:p>
            <w:pPr>
              <w:pStyle w:val="TableText"/>
              <w:spacing w:before="92" w:line="177" w:lineRule="exact"/>
              <w:ind w:left="424"/>
            </w:pPr>
            <w:r>
              <w:rPr>
                <w:spacing w:val="-6"/>
                <w:position w:val="-2"/>
              </w:rPr>
              <w:t>11</w:t>
            </w:r>
          </w:p>
        </w:tc>
        <w:tc>
          <w:tcPr>
            <w:tcW w:w="2337" w:type="dxa"/>
          </w:tcPr>
          <w:p>
            <w:pPr>
              <w:pStyle w:val="TableText"/>
              <w:spacing w:before="39" w:line="202" w:lineRule="auto"/>
              <w:ind w:left="130"/>
            </w:pPr>
            <w:r>
              <w:rPr>
                <w:spacing w:val="-2"/>
              </w:rPr>
              <w:t>服务楼层设置</w:t>
            </w:r>
          </w:p>
        </w:tc>
        <w:tc>
          <w:tcPr>
            <w:tcW w:w="879" w:type="dxa"/>
          </w:tcPr>
          <w:p>
            <w:pPr>
              <w:pStyle w:val="TableText"/>
              <w:spacing w:before="40" w:line="201" w:lineRule="auto"/>
              <w:ind w:left="223"/>
            </w:pPr>
            <w:r>
              <w:rPr>
                <w:spacing w:val="-3"/>
              </w:rPr>
              <w:t>标配</w:t>
            </w:r>
          </w:p>
        </w:tc>
        <w:tc>
          <w:tcPr>
            <w:tcW w:w="749" w:type="dxa"/>
          </w:tcPr>
          <w:p>
            <w:pPr>
              <w:pStyle w:val="TableText"/>
              <w:spacing w:before="93" w:line="176" w:lineRule="exact"/>
              <w:ind w:left="264"/>
            </w:pPr>
            <w:r>
              <w:rPr>
                <w:spacing w:val="-4"/>
                <w:position w:val="-2"/>
              </w:rPr>
              <w:t>36</w:t>
            </w:r>
          </w:p>
        </w:tc>
        <w:tc>
          <w:tcPr>
            <w:tcW w:w="1978" w:type="dxa"/>
          </w:tcPr>
          <w:p>
            <w:pPr>
              <w:pStyle w:val="TableText"/>
              <w:spacing w:before="39" w:line="202" w:lineRule="auto"/>
              <w:ind w:left="136"/>
            </w:pPr>
            <w:r>
              <w:rPr>
                <w:spacing w:val="2"/>
              </w:rPr>
              <w:t>并联运行</w:t>
            </w:r>
          </w:p>
        </w:tc>
        <w:tc>
          <w:tcPr>
            <w:tcW w:w="1423" w:type="dxa"/>
          </w:tcPr>
          <w:p>
            <w:pPr>
              <w:pStyle w:val="TableText"/>
              <w:spacing w:before="40" w:line="201"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93" w:line="177" w:lineRule="exact"/>
              <w:ind w:left="424"/>
            </w:pPr>
            <w:r>
              <w:rPr>
                <w:spacing w:val="-6"/>
                <w:position w:val="-2"/>
              </w:rPr>
              <w:t>12</w:t>
            </w:r>
          </w:p>
        </w:tc>
        <w:tc>
          <w:tcPr>
            <w:tcW w:w="2337" w:type="dxa"/>
          </w:tcPr>
          <w:p>
            <w:pPr>
              <w:pStyle w:val="TableText"/>
              <w:spacing w:before="40" w:line="202" w:lineRule="auto"/>
              <w:ind w:left="130"/>
            </w:pPr>
            <w:r>
              <w:rPr>
                <w:spacing w:val="1"/>
              </w:rPr>
              <w:t>轿厢位置的自动修正</w:t>
            </w:r>
          </w:p>
        </w:tc>
        <w:tc>
          <w:tcPr>
            <w:tcW w:w="879" w:type="dxa"/>
          </w:tcPr>
          <w:p>
            <w:pPr>
              <w:pStyle w:val="TableText"/>
              <w:spacing w:before="41" w:line="201" w:lineRule="auto"/>
              <w:ind w:left="223"/>
            </w:pPr>
            <w:r>
              <w:rPr>
                <w:spacing w:val="-3"/>
              </w:rPr>
              <w:t>标配</w:t>
            </w:r>
          </w:p>
        </w:tc>
        <w:tc>
          <w:tcPr>
            <w:tcW w:w="749" w:type="dxa"/>
          </w:tcPr>
          <w:p>
            <w:pPr>
              <w:pStyle w:val="TableText"/>
              <w:spacing w:before="94" w:line="176" w:lineRule="exact"/>
              <w:ind w:left="264"/>
            </w:pPr>
            <w:r>
              <w:rPr>
                <w:spacing w:val="-4"/>
                <w:position w:val="-2"/>
              </w:rPr>
              <w:t>37</w:t>
            </w:r>
          </w:p>
        </w:tc>
        <w:tc>
          <w:tcPr>
            <w:tcW w:w="1978" w:type="dxa"/>
          </w:tcPr>
          <w:p>
            <w:pPr>
              <w:pStyle w:val="TableText"/>
              <w:spacing w:before="40" w:line="202" w:lineRule="auto"/>
              <w:ind w:left="136"/>
            </w:pPr>
            <w:r>
              <w:rPr>
                <w:spacing w:val="3"/>
              </w:rPr>
              <w:t>群控调度</w:t>
            </w:r>
          </w:p>
        </w:tc>
        <w:tc>
          <w:tcPr>
            <w:tcW w:w="1423" w:type="dxa"/>
          </w:tcPr>
          <w:p>
            <w:pPr>
              <w:pStyle w:val="TableText"/>
              <w:spacing w:before="41" w:line="201"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79"/>
        </w:trPr>
        <w:tc>
          <w:tcPr>
            <w:tcW w:w="1084" w:type="dxa"/>
          </w:tcPr>
          <w:p>
            <w:pPr>
              <w:pStyle w:val="TableText"/>
              <w:spacing w:before="93" w:line="176" w:lineRule="exact"/>
              <w:ind w:left="424"/>
            </w:pPr>
            <w:r>
              <w:rPr>
                <w:spacing w:val="-6"/>
                <w:position w:val="-2"/>
              </w:rPr>
              <w:t>13</w:t>
            </w:r>
          </w:p>
        </w:tc>
        <w:tc>
          <w:tcPr>
            <w:tcW w:w="2337" w:type="dxa"/>
          </w:tcPr>
          <w:p>
            <w:pPr>
              <w:pStyle w:val="TableText"/>
              <w:spacing w:before="41" w:line="200" w:lineRule="auto"/>
              <w:ind w:left="130"/>
            </w:pPr>
            <w:r>
              <w:rPr>
                <w:spacing w:val="-1"/>
              </w:rPr>
              <w:t>运行方向滚动显示</w:t>
            </w:r>
          </w:p>
        </w:tc>
        <w:tc>
          <w:tcPr>
            <w:tcW w:w="879" w:type="dxa"/>
          </w:tcPr>
          <w:p>
            <w:pPr>
              <w:pStyle w:val="TableText"/>
              <w:spacing w:before="41" w:line="200" w:lineRule="auto"/>
              <w:ind w:left="223"/>
            </w:pPr>
            <w:r>
              <w:rPr>
                <w:spacing w:val="-3"/>
              </w:rPr>
              <w:t>标配</w:t>
            </w:r>
          </w:p>
        </w:tc>
        <w:tc>
          <w:tcPr>
            <w:tcW w:w="749" w:type="dxa"/>
          </w:tcPr>
          <w:p>
            <w:pPr>
              <w:pStyle w:val="TableText"/>
              <w:spacing w:before="94" w:line="175" w:lineRule="exact"/>
              <w:ind w:left="264"/>
            </w:pPr>
            <w:r>
              <w:rPr>
                <w:spacing w:val="-4"/>
                <w:position w:val="-2"/>
              </w:rPr>
              <w:t>38</w:t>
            </w:r>
          </w:p>
        </w:tc>
        <w:tc>
          <w:tcPr>
            <w:tcW w:w="1978" w:type="dxa"/>
          </w:tcPr>
          <w:p>
            <w:pPr>
              <w:pStyle w:val="TableText"/>
              <w:spacing w:before="41" w:line="200" w:lineRule="auto"/>
              <w:ind w:left="136"/>
            </w:pPr>
            <w:r>
              <w:rPr>
                <w:spacing w:val="-2"/>
              </w:rPr>
              <w:t>独立运行</w:t>
            </w:r>
          </w:p>
        </w:tc>
        <w:tc>
          <w:tcPr>
            <w:tcW w:w="1423" w:type="dxa"/>
          </w:tcPr>
          <w:p>
            <w:pPr>
              <w:pStyle w:val="TableText"/>
              <w:spacing w:before="41" w:line="200"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95" w:line="175" w:lineRule="exact"/>
              <w:ind w:left="424"/>
            </w:pPr>
            <w:r>
              <w:rPr>
                <w:spacing w:val="-6"/>
                <w:position w:val="-2"/>
              </w:rPr>
              <w:t>14</w:t>
            </w:r>
          </w:p>
        </w:tc>
        <w:tc>
          <w:tcPr>
            <w:tcW w:w="2337" w:type="dxa"/>
          </w:tcPr>
          <w:p>
            <w:pPr>
              <w:pStyle w:val="TableText"/>
              <w:spacing w:before="41" w:line="201" w:lineRule="auto"/>
              <w:ind w:left="130"/>
            </w:pPr>
            <w:r>
              <w:rPr>
                <w:spacing w:val="1"/>
              </w:rPr>
              <w:t>电梯状态点阵显示</w:t>
            </w:r>
          </w:p>
        </w:tc>
        <w:tc>
          <w:tcPr>
            <w:tcW w:w="879" w:type="dxa"/>
          </w:tcPr>
          <w:p>
            <w:pPr>
              <w:pStyle w:val="TableText"/>
              <w:spacing w:before="42" w:line="200" w:lineRule="auto"/>
              <w:ind w:left="223"/>
            </w:pPr>
            <w:r>
              <w:rPr>
                <w:spacing w:val="-3"/>
              </w:rPr>
              <w:t>标配</w:t>
            </w:r>
          </w:p>
        </w:tc>
        <w:tc>
          <w:tcPr>
            <w:tcW w:w="749" w:type="dxa"/>
          </w:tcPr>
          <w:p>
            <w:pPr>
              <w:pStyle w:val="TableText"/>
              <w:spacing w:before="95" w:line="175" w:lineRule="exact"/>
              <w:ind w:left="264"/>
            </w:pPr>
            <w:r>
              <w:rPr>
                <w:spacing w:val="-4"/>
                <w:position w:val="-2"/>
              </w:rPr>
              <w:t>39</w:t>
            </w:r>
          </w:p>
        </w:tc>
        <w:tc>
          <w:tcPr>
            <w:tcW w:w="1978" w:type="dxa"/>
          </w:tcPr>
          <w:p>
            <w:pPr>
              <w:pStyle w:val="TableText"/>
              <w:spacing w:before="42" w:line="200" w:lineRule="auto"/>
              <w:ind w:left="136"/>
            </w:pPr>
            <w:r>
              <w:rPr>
                <w:spacing w:val="2"/>
              </w:rPr>
              <w:t>逆向运行保护</w:t>
            </w:r>
          </w:p>
        </w:tc>
        <w:tc>
          <w:tcPr>
            <w:tcW w:w="1423" w:type="dxa"/>
          </w:tcPr>
          <w:p>
            <w:pPr>
              <w:pStyle w:val="TableText"/>
              <w:spacing w:before="42" w:line="200"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94" w:line="176" w:lineRule="exact"/>
              <w:ind w:left="424"/>
            </w:pPr>
            <w:r>
              <w:rPr>
                <w:spacing w:val="-6"/>
                <w:position w:val="-2"/>
              </w:rPr>
              <w:t>15</w:t>
            </w:r>
          </w:p>
        </w:tc>
        <w:tc>
          <w:tcPr>
            <w:tcW w:w="2337" w:type="dxa"/>
          </w:tcPr>
          <w:p>
            <w:pPr>
              <w:pStyle w:val="TableText"/>
              <w:spacing w:before="41" w:line="201" w:lineRule="auto"/>
              <w:ind w:left="130"/>
            </w:pPr>
            <w:r>
              <w:rPr>
                <w:spacing w:val="-2"/>
              </w:rPr>
              <w:t>跳跃层楼显示</w:t>
            </w:r>
          </w:p>
        </w:tc>
        <w:tc>
          <w:tcPr>
            <w:tcW w:w="879" w:type="dxa"/>
          </w:tcPr>
          <w:p>
            <w:pPr>
              <w:pStyle w:val="TableText"/>
              <w:spacing w:before="42" w:line="200" w:lineRule="auto"/>
              <w:ind w:left="223"/>
            </w:pPr>
            <w:r>
              <w:rPr>
                <w:spacing w:val="-3"/>
              </w:rPr>
              <w:t>标配</w:t>
            </w:r>
          </w:p>
        </w:tc>
        <w:tc>
          <w:tcPr>
            <w:tcW w:w="749" w:type="dxa"/>
          </w:tcPr>
          <w:p>
            <w:pPr>
              <w:pStyle w:val="TableText"/>
              <w:spacing w:before="95" w:line="175" w:lineRule="exact"/>
              <w:ind w:left="264"/>
            </w:pPr>
            <w:r>
              <w:rPr>
                <w:spacing w:val="-2"/>
                <w:position w:val="-2"/>
              </w:rPr>
              <w:t>40</w:t>
            </w:r>
          </w:p>
        </w:tc>
        <w:tc>
          <w:tcPr>
            <w:tcW w:w="1978" w:type="dxa"/>
          </w:tcPr>
          <w:p>
            <w:pPr>
              <w:pStyle w:val="TableText"/>
              <w:spacing w:before="42" w:line="200" w:lineRule="auto"/>
              <w:ind w:left="136"/>
            </w:pPr>
            <w:r>
              <w:rPr>
                <w:spacing w:val="3"/>
              </w:rPr>
              <w:t>防打滑保护</w:t>
            </w:r>
          </w:p>
        </w:tc>
        <w:tc>
          <w:tcPr>
            <w:tcW w:w="1423" w:type="dxa"/>
          </w:tcPr>
          <w:p>
            <w:pPr>
              <w:pStyle w:val="TableText"/>
              <w:spacing w:before="42" w:line="200"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539"/>
        </w:trPr>
        <w:tc>
          <w:tcPr>
            <w:tcW w:w="1084" w:type="dxa"/>
          </w:tcPr>
          <w:p>
            <w:pPr>
              <w:pStyle w:val="TableText"/>
              <w:spacing w:before="224" w:line="184" w:lineRule="auto"/>
              <w:ind w:left="424"/>
            </w:pPr>
            <w:r>
              <w:rPr>
                <w:spacing w:val="-6"/>
              </w:rPr>
              <w:t>16</w:t>
            </w:r>
          </w:p>
        </w:tc>
        <w:tc>
          <w:tcPr>
            <w:tcW w:w="2337" w:type="dxa"/>
          </w:tcPr>
          <w:p>
            <w:pPr>
              <w:pStyle w:val="TableText"/>
              <w:spacing w:before="172" w:line="220" w:lineRule="auto"/>
              <w:ind w:left="130"/>
            </w:pPr>
            <w:r>
              <w:rPr>
                <w:spacing w:val="2"/>
              </w:rPr>
              <w:t>到站提示</w:t>
            </w:r>
          </w:p>
        </w:tc>
        <w:tc>
          <w:tcPr>
            <w:tcW w:w="879" w:type="dxa"/>
          </w:tcPr>
          <w:p>
            <w:pPr>
              <w:pStyle w:val="TableText"/>
              <w:spacing w:before="172" w:line="220" w:lineRule="auto"/>
              <w:ind w:left="223"/>
            </w:pPr>
            <w:r>
              <w:rPr>
                <w:spacing w:val="-3"/>
              </w:rPr>
              <w:t>标配</w:t>
            </w:r>
          </w:p>
        </w:tc>
        <w:tc>
          <w:tcPr>
            <w:tcW w:w="749" w:type="dxa"/>
          </w:tcPr>
          <w:p>
            <w:pPr>
              <w:pStyle w:val="TableText"/>
              <w:spacing w:before="224" w:line="184" w:lineRule="auto"/>
              <w:ind w:left="264"/>
            </w:pPr>
            <w:r>
              <w:rPr>
                <w:spacing w:val="-2"/>
              </w:rPr>
              <w:t>41</w:t>
            </w:r>
          </w:p>
        </w:tc>
        <w:tc>
          <w:tcPr>
            <w:tcW w:w="1978" w:type="dxa"/>
          </w:tcPr>
          <w:p>
            <w:pPr>
              <w:pStyle w:val="TableText"/>
              <w:spacing w:before="51" w:line="210" w:lineRule="auto"/>
              <w:ind w:left="136" w:right="169" w:hanging="10"/>
            </w:pPr>
            <w:r>
              <w:rPr>
                <w:spacing w:val="-1"/>
              </w:rPr>
              <w:t>接触器触点粘联保</w:t>
            </w:r>
            <w:r>
              <w:t xml:space="preserve"> 护</w:t>
            </w:r>
          </w:p>
        </w:tc>
        <w:tc>
          <w:tcPr>
            <w:tcW w:w="1423" w:type="dxa"/>
          </w:tcPr>
          <w:p>
            <w:pPr>
              <w:pStyle w:val="TableText"/>
              <w:spacing w:before="172" w:line="220"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309"/>
        </w:trPr>
        <w:tc>
          <w:tcPr>
            <w:tcW w:w="1084" w:type="dxa"/>
          </w:tcPr>
          <w:p>
            <w:pPr>
              <w:pStyle w:val="TableText"/>
              <w:spacing w:before="105" w:line="170" w:lineRule="auto"/>
              <w:ind w:left="424"/>
            </w:pPr>
            <w:r>
              <w:rPr>
                <w:spacing w:val="-6"/>
              </w:rPr>
              <w:t>17</w:t>
            </w:r>
          </w:p>
        </w:tc>
        <w:tc>
          <w:tcPr>
            <w:tcW w:w="2337" w:type="dxa"/>
          </w:tcPr>
          <w:p>
            <w:pPr>
              <w:pStyle w:val="TableText"/>
              <w:spacing w:before="52" w:line="217" w:lineRule="auto"/>
              <w:ind w:left="130"/>
            </w:pPr>
            <w:r>
              <w:rPr>
                <w:spacing w:val="-2"/>
              </w:rPr>
              <w:t>语音报站</w:t>
            </w:r>
          </w:p>
        </w:tc>
        <w:tc>
          <w:tcPr>
            <w:tcW w:w="879" w:type="dxa"/>
          </w:tcPr>
          <w:p>
            <w:pPr>
              <w:pStyle w:val="TableText"/>
              <w:spacing w:before="53" w:line="216" w:lineRule="auto"/>
              <w:ind w:left="223"/>
            </w:pPr>
            <w:r>
              <w:rPr>
                <w:spacing w:val="-3"/>
              </w:rPr>
              <w:t>标配</w:t>
            </w:r>
          </w:p>
        </w:tc>
        <w:tc>
          <w:tcPr>
            <w:tcW w:w="749" w:type="dxa"/>
          </w:tcPr>
          <w:p>
            <w:pPr>
              <w:pStyle w:val="TableText"/>
              <w:spacing w:before="106" w:line="169" w:lineRule="auto"/>
              <w:ind w:left="264"/>
            </w:pPr>
            <w:r>
              <w:rPr>
                <w:spacing w:val="-2"/>
              </w:rPr>
              <w:t>42</w:t>
            </w:r>
          </w:p>
        </w:tc>
        <w:tc>
          <w:tcPr>
            <w:tcW w:w="1978" w:type="dxa"/>
          </w:tcPr>
          <w:p>
            <w:pPr>
              <w:pStyle w:val="TableText"/>
              <w:spacing w:before="52" w:line="217" w:lineRule="auto"/>
              <w:ind w:left="136"/>
            </w:pPr>
            <w:r>
              <w:rPr>
                <w:spacing w:val="2"/>
              </w:rPr>
              <w:t>电机过电流保护</w:t>
            </w:r>
          </w:p>
        </w:tc>
        <w:tc>
          <w:tcPr>
            <w:tcW w:w="1423" w:type="dxa"/>
          </w:tcPr>
          <w:p>
            <w:pPr>
              <w:pStyle w:val="TableText"/>
              <w:spacing w:before="53" w:line="216"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96" w:line="173" w:lineRule="exact"/>
              <w:ind w:left="424"/>
            </w:pPr>
            <w:r>
              <w:rPr>
                <w:spacing w:val="-6"/>
                <w:position w:val="-2"/>
              </w:rPr>
              <w:t>18</w:t>
            </w:r>
          </w:p>
        </w:tc>
        <w:tc>
          <w:tcPr>
            <w:tcW w:w="2337" w:type="dxa"/>
          </w:tcPr>
          <w:p>
            <w:pPr>
              <w:pStyle w:val="TableText"/>
              <w:spacing w:before="42" w:line="200" w:lineRule="auto"/>
              <w:ind w:left="130"/>
            </w:pPr>
            <w:r>
              <w:rPr>
                <w:spacing w:val="3"/>
              </w:rPr>
              <w:t>错误指令取消</w:t>
            </w:r>
          </w:p>
        </w:tc>
        <w:tc>
          <w:tcPr>
            <w:tcW w:w="879" w:type="dxa"/>
          </w:tcPr>
          <w:p>
            <w:pPr>
              <w:pStyle w:val="TableText"/>
              <w:spacing w:before="44" w:line="198" w:lineRule="auto"/>
              <w:ind w:left="223"/>
            </w:pPr>
            <w:r>
              <w:rPr>
                <w:spacing w:val="-3"/>
              </w:rPr>
              <w:t>标配</w:t>
            </w:r>
          </w:p>
        </w:tc>
        <w:tc>
          <w:tcPr>
            <w:tcW w:w="749" w:type="dxa"/>
          </w:tcPr>
          <w:p>
            <w:pPr>
              <w:pStyle w:val="TableText"/>
              <w:spacing w:before="97" w:line="172" w:lineRule="exact"/>
              <w:ind w:left="264"/>
            </w:pPr>
            <w:r>
              <w:rPr>
                <w:spacing w:val="-2"/>
                <w:position w:val="-2"/>
              </w:rPr>
              <w:t>43</w:t>
            </w:r>
          </w:p>
        </w:tc>
        <w:tc>
          <w:tcPr>
            <w:tcW w:w="1978" w:type="dxa"/>
          </w:tcPr>
          <w:p>
            <w:pPr>
              <w:pStyle w:val="TableText"/>
              <w:spacing w:before="44" w:line="198" w:lineRule="auto"/>
              <w:ind w:left="136"/>
            </w:pPr>
            <w:r>
              <w:rPr>
                <w:spacing w:val="2"/>
              </w:rPr>
              <w:t>电源过电压保护</w:t>
            </w:r>
          </w:p>
        </w:tc>
        <w:tc>
          <w:tcPr>
            <w:tcW w:w="1423" w:type="dxa"/>
          </w:tcPr>
          <w:p>
            <w:pPr>
              <w:pStyle w:val="TableText"/>
              <w:spacing w:before="44" w:line="198"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79"/>
        </w:trPr>
        <w:tc>
          <w:tcPr>
            <w:tcW w:w="1084" w:type="dxa"/>
          </w:tcPr>
          <w:p>
            <w:pPr>
              <w:pStyle w:val="TableText"/>
              <w:spacing w:before="96" w:line="173" w:lineRule="exact"/>
              <w:ind w:left="424"/>
            </w:pPr>
            <w:r>
              <w:rPr>
                <w:spacing w:val="-6"/>
                <w:position w:val="-2"/>
              </w:rPr>
              <w:t>19</w:t>
            </w:r>
          </w:p>
        </w:tc>
        <w:tc>
          <w:tcPr>
            <w:tcW w:w="2337" w:type="dxa"/>
          </w:tcPr>
          <w:p>
            <w:pPr>
              <w:pStyle w:val="TableText"/>
              <w:spacing w:before="44" w:line="197" w:lineRule="auto"/>
              <w:ind w:left="130"/>
            </w:pPr>
            <w:r>
              <w:rPr>
                <w:spacing w:val="3"/>
              </w:rPr>
              <w:t>反向消号</w:t>
            </w:r>
          </w:p>
        </w:tc>
        <w:tc>
          <w:tcPr>
            <w:tcW w:w="879" w:type="dxa"/>
          </w:tcPr>
          <w:p>
            <w:pPr>
              <w:pStyle w:val="TableText"/>
              <w:spacing w:before="43" w:line="198" w:lineRule="auto"/>
              <w:ind w:left="223"/>
            </w:pPr>
            <w:r>
              <w:rPr>
                <w:spacing w:val="-3"/>
              </w:rPr>
              <w:t>标配</w:t>
            </w:r>
          </w:p>
        </w:tc>
        <w:tc>
          <w:tcPr>
            <w:tcW w:w="749" w:type="dxa"/>
          </w:tcPr>
          <w:p>
            <w:pPr>
              <w:pStyle w:val="TableText"/>
              <w:spacing w:before="97" w:line="172" w:lineRule="exact"/>
              <w:ind w:left="264"/>
            </w:pPr>
            <w:r>
              <w:rPr>
                <w:spacing w:val="-2"/>
                <w:position w:val="-2"/>
              </w:rPr>
              <w:t>44</w:t>
            </w:r>
          </w:p>
        </w:tc>
        <w:tc>
          <w:tcPr>
            <w:tcW w:w="1978" w:type="dxa"/>
          </w:tcPr>
          <w:p>
            <w:pPr>
              <w:pStyle w:val="TableText"/>
              <w:spacing w:before="42" w:line="199" w:lineRule="auto"/>
              <w:ind w:left="136"/>
            </w:pPr>
            <w:r>
              <w:rPr>
                <w:spacing w:val="2"/>
              </w:rPr>
              <w:t>电机过载保护</w:t>
            </w:r>
          </w:p>
        </w:tc>
        <w:tc>
          <w:tcPr>
            <w:tcW w:w="1423" w:type="dxa"/>
          </w:tcPr>
          <w:p>
            <w:pPr>
              <w:pStyle w:val="TableText"/>
              <w:spacing w:before="43" w:line="198"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98" w:line="172" w:lineRule="exact"/>
              <w:ind w:left="424"/>
            </w:pPr>
            <w:r>
              <w:rPr>
                <w:spacing w:val="-3"/>
                <w:position w:val="-2"/>
              </w:rPr>
              <w:t>20</w:t>
            </w:r>
          </w:p>
        </w:tc>
        <w:tc>
          <w:tcPr>
            <w:tcW w:w="2337" w:type="dxa"/>
          </w:tcPr>
          <w:p>
            <w:pPr>
              <w:pStyle w:val="TableText"/>
              <w:spacing w:before="44" w:line="198" w:lineRule="auto"/>
              <w:ind w:left="130"/>
            </w:pPr>
            <w:r>
              <w:rPr>
                <w:spacing w:val="4"/>
              </w:rPr>
              <w:t>自动开关门</w:t>
            </w:r>
          </w:p>
        </w:tc>
        <w:tc>
          <w:tcPr>
            <w:tcW w:w="879" w:type="dxa"/>
          </w:tcPr>
          <w:p>
            <w:pPr>
              <w:pStyle w:val="TableText"/>
              <w:spacing w:before="44" w:line="198" w:lineRule="auto"/>
              <w:ind w:left="223"/>
            </w:pPr>
            <w:r>
              <w:rPr>
                <w:spacing w:val="-3"/>
              </w:rPr>
              <w:t>标配</w:t>
            </w:r>
          </w:p>
        </w:tc>
        <w:tc>
          <w:tcPr>
            <w:tcW w:w="749" w:type="dxa"/>
          </w:tcPr>
          <w:p>
            <w:pPr>
              <w:pStyle w:val="TableText"/>
              <w:spacing w:before="98" w:line="172" w:lineRule="exact"/>
              <w:ind w:left="264"/>
            </w:pPr>
            <w:r>
              <w:rPr>
                <w:spacing w:val="-2"/>
                <w:position w:val="-2"/>
              </w:rPr>
              <w:t>45</w:t>
            </w:r>
          </w:p>
        </w:tc>
        <w:tc>
          <w:tcPr>
            <w:tcW w:w="1978" w:type="dxa"/>
          </w:tcPr>
          <w:p>
            <w:pPr>
              <w:pStyle w:val="TableText"/>
              <w:spacing w:before="44" w:line="198" w:lineRule="auto"/>
              <w:ind w:left="136"/>
            </w:pPr>
            <w:r>
              <w:rPr>
                <w:spacing w:val="2"/>
              </w:rPr>
              <w:t>编码器故障保护</w:t>
            </w:r>
          </w:p>
        </w:tc>
        <w:tc>
          <w:tcPr>
            <w:tcW w:w="1423" w:type="dxa"/>
          </w:tcPr>
          <w:p>
            <w:pPr>
              <w:pStyle w:val="TableText"/>
              <w:spacing w:before="44" w:line="198"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97" w:line="172" w:lineRule="exact"/>
              <w:ind w:left="424"/>
            </w:pPr>
            <w:r>
              <w:rPr>
                <w:spacing w:val="-3"/>
                <w:position w:val="-2"/>
              </w:rPr>
              <w:t>21</w:t>
            </w:r>
          </w:p>
        </w:tc>
        <w:tc>
          <w:tcPr>
            <w:tcW w:w="2337" w:type="dxa"/>
          </w:tcPr>
          <w:p>
            <w:pPr>
              <w:pStyle w:val="TableText"/>
              <w:spacing w:before="44" w:line="198" w:lineRule="auto"/>
              <w:ind w:left="130"/>
            </w:pPr>
            <w:r>
              <w:rPr>
                <w:spacing w:val="1"/>
              </w:rPr>
              <w:t>保持开门时间分类设定</w:t>
            </w:r>
          </w:p>
        </w:tc>
        <w:tc>
          <w:tcPr>
            <w:tcW w:w="879" w:type="dxa"/>
          </w:tcPr>
          <w:p>
            <w:pPr>
              <w:pStyle w:val="TableText"/>
              <w:spacing w:before="44" w:line="198" w:lineRule="auto"/>
              <w:ind w:left="223"/>
            </w:pPr>
            <w:r>
              <w:rPr>
                <w:spacing w:val="-3"/>
              </w:rPr>
              <w:t>标配</w:t>
            </w:r>
          </w:p>
        </w:tc>
        <w:tc>
          <w:tcPr>
            <w:tcW w:w="749" w:type="dxa"/>
          </w:tcPr>
          <w:p>
            <w:pPr>
              <w:pStyle w:val="TableText"/>
              <w:spacing w:before="98" w:line="172" w:lineRule="exact"/>
              <w:ind w:left="264"/>
            </w:pPr>
            <w:r>
              <w:rPr>
                <w:spacing w:val="-2"/>
                <w:position w:val="-2"/>
              </w:rPr>
              <w:t>46</w:t>
            </w:r>
          </w:p>
        </w:tc>
        <w:tc>
          <w:tcPr>
            <w:tcW w:w="1978" w:type="dxa"/>
          </w:tcPr>
          <w:p>
            <w:pPr>
              <w:pStyle w:val="TableText"/>
              <w:spacing w:before="44" w:line="198" w:lineRule="auto"/>
              <w:ind w:left="136"/>
            </w:pPr>
            <w:r>
              <w:rPr>
                <w:spacing w:val="2"/>
              </w:rPr>
              <w:t>故障记录</w:t>
            </w:r>
          </w:p>
        </w:tc>
        <w:tc>
          <w:tcPr>
            <w:tcW w:w="1423" w:type="dxa"/>
          </w:tcPr>
          <w:p>
            <w:pPr>
              <w:pStyle w:val="TableText"/>
              <w:spacing w:before="44" w:line="198"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98" w:line="172" w:lineRule="exact"/>
              <w:ind w:left="424"/>
            </w:pPr>
            <w:r>
              <w:rPr>
                <w:spacing w:val="-3"/>
                <w:position w:val="-2"/>
              </w:rPr>
              <w:t>22</w:t>
            </w:r>
          </w:p>
        </w:tc>
        <w:tc>
          <w:tcPr>
            <w:tcW w:w="2337" w:type="dxa"/>
          </w:tcPr>
          <w:p>
            <w:pPr>
              <w:pStyle w:val="TableText"/>
              <w:spacing w:before="44" w:line="198" w:lineRule="auto"/>
              <w:ind w:left="130"/>
            </w:pPr>
            <w:r>
              <w:rPr>
                <w:spacing w:val="1"/>
              </w:rPr>
              <w:t>同层双厅外召唤</w:t>
            </w:r>
          </w:p>
        </w:tc>
        <w:tc>
          <w:tcPr>
            <w:tcW w:w="879" w:type="dxa"/>
          </w:tcPr>
          <w:p>
            <w:pPr>
              <w:pStyle w:val="TableText"/>
              <w:spacing w:before="44" w:line="198" w:lineRule="auto"/>
              <w:ind w:left="223"/>
            </w:pPr>
            <w:r>
              <w:rPr>
                <w:spacing w:val="-3"/>
              </w:rPr>
              <w:t>标配</w:t>
            </w:r>
          </w:p>
        </w:tc>
        <w:tc>
          <w:tcPr>
            <w:tcW w:w="749" w:type="dxa"/>
          </w:tcPr>
          <w:p>
            <w:pPr>
              <w:pStyle w:val="TableText"/>
              <w:spacing w:before="98" w:line="172" w:lineRule="exact"/>
              <w:ind w:left="264"/>
            </w:pPr>
            <w:r>
              <w:rPr>
                <w:spacing w:val="-2"/>
                <w:position w:val="-2"/>
              </w:rPr>
              <w:t>47</w:t>
            </w:r>
          </w:p>
        </w:tc>
        <w:tc>
          <w:tcPr>
            <w:tcW w:w="1978" w:type="dxa"/>
          </w:tcPr>
          <w:p>
            <w:pPr>
              <w:pStyle w:val="TableText"/>
              <w:spacing w:before="44" w:line="198" w:lineRule="auto"/>
              <w:ind w:left="136"/>
            </w:pPr>
            <w:r>
              <w:rPr>
                <w:spacing w:val="-2"/>
              </w:rPr>
              <w:t>称重信号补偿</w:t>
            </w:r>
          </w:p>
        </w:tc>
        <w:tc>
          <w:tcPr>
            <w:tcW w:w="1423" w:type="dxa"/>
          </w:tcPr>
          <w:p>
            <w:pPr>
              <w:pStyle w:val="TableText"/>
              <w:spacing w:before="44" w:line="198"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300"/>
        </w:trPr>
        <w:tc>
          <w:tcPr>
            <w:tcW w:w="1084" w:type="dxa"/>
          </w:tcPr>
          <w:p>
            <w:pPr>
              <w:pStyle w:val="TableText"/>
              <w:spacing w:before="109" w:line="159" w:lineRule="auto"/>
              <w:ind w:left="424"/>
            </w:pPr>
            <w:r>
              <w:rPr>
                <w:spacing w:val="-3"/>
              </w:rPr>
              <w:t>23</w:t>
            </w:r>
          </w:p>
        </w:tc>
        <w:tc>
          <w:tcPr>
            <w:tcW w:w="2337" w:type="dxa"/>
          </w:tcPr>
          <w:p>
            <w:pPr>
              <w:pStyle w:val="TableText"/>
              <w:spacing w:before="54" w:line="207" w:lineRule="auto"/>
              <w:ind w:left="130"/>
            </w:pPr>
            <w:r>
              <w:rPr>
                <w:spacing w:val="3"/>
              </w:rPr>
              <w:t>门故障保护</w:t>
            </w:r>
          </w:p>
        </w:tc>
        <w:tc>
          <w:tcPr>
            <w:tcW w:w="879" w:type="dxa"/>
          </w:tcPr>
          <w:p>
            <w:pPr>
              <w:pStyle w:val="TableText"/>
              <w:spacing w:before="55" w:line="206" w:lineRule="auto"/>
              <w:ind w:left="223"/>
            </w:pPr>
            <w:r>
              <w:rPr>
                <w:spacing w:val="-3"/>
              </w:rPr>
              <w:t>标配</w:t>
            </w:r>
          </w:p>
        </w:tc>
        <w:tc>
          <w:tcPr>
            <w:tcW w:w="749" w:type="dxa"/>
          </w:tcPr>
          <w:p>
            <w:pPr>
              <w:pStyle w:val="TableText"/>
              <w:spacing w:before="109" w:line="159" w:lineRule="auto"/>
              <w:ind w:left="264"/>
            </w:pPr>
            <w:r>
              <w:rPr>
                <w:spacing w:val="-2"/>
              </w:rPr>
              <w:t>48</w:t>
            </w:r>
          </w:p>
        </w:tc>
        <w:tc>
          <w:tcPr>
            <w:tcW w:w="1978" w:type="dxa"/>
          </w:tcPr>
          <w:p>
            <w:pPr>
              <w:pStyle w:val="TableText"/>
              <w:spacing w:before="55" w:line="206" w:lineRule="auto"/>
              <w:ind w:left="136"/>
            </w:pPr>
            <w:r>
              <w:rPr>
                <w:spacing w:val="-2"/>
              </w:rPr>
              <w:t>预转矩设置</w:t>
            </w:r>
          </w:p>
        </w:tc>
        <w:tc>
          <w:tcPr>
            <w:tcW w:w="1423" w:type="dxa"/>
          </w:tcPr>
          <w:p>
            <w:pPr>
              <w:pStyle w:val="TableText"/>
              <w:spacing w:before="55" w:line="206"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98" w:line="172" w:lineRule="exact"/>
              <w:ind w:left="424"/>
            </w:pPr>
            <w:r>
              <w:rPr>
                <w:spacing w:val="-3"/>
                <w:position w:val="-2"/>
              </w:rPr>
              <w:t>24</w:t>
            </w:r>
          </w:p>
        </w:tc>
        <w:tc>
          <w:tcPr>
            <w:tcW w:w="2337" w:type="dxa"/>
          </w:tcPr>
          <w:p>
            <w:pPr>
              <w:pStyle w:val="TableText"/>
              <w:spacing w:before="44" w:line="198" w:lineRule="auto"/>
              <w:ind w:left="130"/>
            </w:pPr>
            <w:r>
              <w:rPr>
                <w:spacing w:val="5"/>
              </w:rPr>
              <w:t>重复开门</w:t>
            </w:r>
          </w:p>
        </w:tc>
        <w:tc>
          <w:tcPr>
            <w:tcW w:w="879" w:type="dxa"/>
          </w:tcPr>
          <w:p>
            <w:pPr>
              <w:pStyle w:val="TableText"/>
              <w:spacing w:before="44" w:line="198" w:lineRule="auto"/>
              <w:ind w:left="223"/>
            </w:pPr>
            <w:r>
              <w:rPr>
                <w:spacing w:val="-3"/>
              </w:rPr>
              <w:t>标配</w:t>
            </w:r>
          </w:p>
        </w:tc>
        <w:tc>
          <w:tcPr>
            <w:tcW w:w="749" w:type="dxa"/>
          </w:tcPr>
          <w:p>
            <w:pPr>
              <w:pStyle w:val="TableText"/>
              <w:spacing w:before="98" w:line="172" w:lineRule="exact"/>
              <w:ind w:left="264"/>
            </w:pPr>
            <w:r>
              <w:rPr>
                <w:spacing w:val="-2"/>
                <w:position w:val="-2"/>
              </w:rPr>
              <w:t>49</w:t>
            </w:r>
          </w:p>
        </w:tc>
        <w:tc>
          <w:tcPr>
            <w:tcW w:w="1978" w:type="dxa"/>
          </w:tcPr>
          <w:p>
            <w:pPr>
              <w:pStyle w:val="TableText"/>
              <w:spacing w:before="44" w:line="198" w:lineRule="auto"/>
              <w:ind w:left="136"/>
            </w:pPr>
            <w:r>
              <w:rPr>
                <w:spacing w:val="-2"/>
              </w:rPr>
              <w:t>全集选</w:t>
            </w:r>
          </w:p>
        </w:tc>
        <w:tc>
          <w:tcPr>
            <w:tcW w:w="1423" w:type="dxa"/>
          </w:tcPr>
          <w:p>
            <w:pPr>
              <w:pStyle w:val="TableText"/>
              <w:spacing w:before="44" w:line="198"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79"/>
        </w:trPr>
        <w:tc>
          <w:tcPr>
            <w:tcW w:w="1084" w:type="dxa"/>
          </w:tcPr>
          <w:p>
            <w:pPr>
              <w:pStyle w:val="TableText"/>
              <w:spacing w:before="98" w:line="171" w:lineRule="exact"/>
              <w:ind w:left="424"/>
            </w:pPr>
            <w:r>
              <w:rPr>
                <w:spacing w:val="-3"/>
                <w:position w:val="-2"/>
              </w:rPr>
              <w:t>25</w:t>
            </w:r>
          </w:p>
        </w:tc>
        <w:tc>
          <w:tcPr>
            <w:tcW w:w="2337" w:type="dxa"/>
          </w:tcPr>
          <w:p>
            <w:pPr>
              <w:pStyle w:val="TableText"/>
              <w:spacing w:before="43" w:line="198" w:lineRule="auto"/>
              <w:ind w:left="130"/>
            </w:pPr>
            <w:r>
              <w:rPr>
                <w:spacing w:val="2"/>
              </w:rPr>
              <w:t>开门信号门区开门</w:t>
            </w:r>
          </w:p>
        </w:tc>
        <w:tc>
          <w:tcPr>
            <w:tcW w:w="879" w:type="dxa"/>
          </w:tcPr>
          <w:p>
            <w:pPr>
              <w:pStyle w:val="TableText"/>
              <w:spacing w:before="44" w:line="197" w:lineRule="auto"/>
              <w:ind w:left="223"/>
            </w:pPr>
            <w:r>
              <w:rPr>
                <w:spacing w:val="-3"/>
              </w:rPr>
              <w:t>标配</w:t>
            </w:r>
          </w:p>
        </w:tc>
        <w:tc>
          <w:tcPr>
            <w:tcW w:w="749" w:type="dxa"/>
          </w:tcPr>
          <w:p/>
        </w:tc>
        <w:tc>
          <w:tcPr>
            <w:tcW w:w="1978" w:type="dxa"/>
          </w:tcPr>
          <w:p/>
        </w:tc>
        <w:tc>
          <w:tcPr>
            <w:tcW w:w="1423" w:type="dxa"/>
          </w:tcPr>
          <w:p/>
        </w:tc>
      </w:tr>
      <w:tr>
        <w:tblPrEx>
          <w:tblInd w:w="229" w:type="dxa"/>
          <w:tblLayout w:type="fixed"/>
          <w:tblCellMar>
            <w:top w:w="0" w:type="dxa"/>
            <w:left w:w="0" w:type="dxa"/>
            <w:bottom w:w="0" w:type="dxa"/>
            <w:right w:w="0" w:type="dxa"/>
          </w:tblCellMar>
          <w:tblLook w:val="0000"/>
        </w:tblPrEx>
        <w:trPr>
          <w:trHeight w:val="280"/>
        </w:trPr>
        <w:tc>
          <w:tcPr>
            <w:tcW w:w="8450" w:type="dxa"/>
            <w:gridSpan w:val="6"/>
          </w:tcPr>
          <w:p>
            <w:pPr>
              <w:pStyle w:val="TableText"/>
              <w:spacing w:before="42" w:line="200" w:lineRule="auto"/>
              <w:ind w:left="3798"/>
            </w:pPr>
            <w:r>
              <w:rPr>
                <w:b/>
                <w:bCs/>
                <w:spacing w:val="-4"/>
              </w:rPr>
              <w:t>特色功能</w:t>
            </w:r>
          </w:p>
        </w:tc>
      </w:tr>
      <w:tr>
        <w:tblPrEx>
          <w:tblInd w:w="229" w:type="dxa"/>
          <w:tblLayout w:type="fixed"/>
          <w:tblCellMar>
            <w:top w:w="0" w:type="dxa"/>
            <w:left w:w="0" w:type="dxa"/>
            <w:bottom w:w="0" w:type="dxa"/>
            <w:right w:w="0" w:type="dxa"/>
          </w:tblCellMar>
          <w:tblLook w:val="0000"/>
        </w:tblPrEx>
        <w:trPr>
          <w:trHeight w:val="279"/>
        </w:trPr>
        <w:tc>
          <w:tcPr>
            <w:tcW w:w="1084" w:type="dxa"/>
          </w:tcPr>
          <w:p>
            <w:pPr>
              <w:pStyle w:val="TableText"/>
              <w:spacing w:before="99" w:line="169" w:lineRule="exact"/>
              <w:ind w:left="424"/>
            </w:pPr>
            <w:r>
              <w:rPr>
                <w:spacing w:val="-4"/>
                <w:position w:val="-2"/>
              </w:rPr>
              <w:t>50</w:t>
            </w:r>
          </w:p>
        </w:tc>
        <w:tc>
          <w:tcPr>
            <w:tcW w:w="2337" w:type="dxa"/>
          </w:tcPr>
          <w:p>
            <w:pPr>
              <w:pStyle w:val="TableText"/>
              <w:spacing w:before="44" w:line="197" w:lineRule="auto"/>
              <w:ind w:left="130"/>
            </w:pPr>
            <w:r>
              <w:rPr>
                <w:spacing w:val="1"/>
              </w:rPr>
              <w:t>最佳曲线自动生成</w:t>
            </w:r>
          </w:p>
        </w:tc>
        <w:tc>
          <w:tcPr>
            <w:tcW w:w="879" w:type="dxa"/>
          </w:tcPr>
          <w:p>
            <w:pPr>
              <w:pStyle w:val="TableText"/>
              <w:spacing w:before="46" w:line="196" w:lineRule="auto"/>
              <w:ind w:left="223"/>
            </w:pPr>
            <w:r>
              <w:rPr>
                <w:spacing w:val="-3"/>
              </w:rPr>
              <w:t>标配</w:t>
            </w:r>
          </w:p>
        </w:tc>
        <w:tc>
          <w:tcPr>
            <w:tcW w:w="749" w:type="dxa"/>
          </w:tcPr>
          <w:p>
            <w:pPr>
              <w:pStyle w:val="TableText"/>
              <w:spacing w:before="99" w:line="169" w:lineRule="exact"/>
              <w:ind w:left="264"/>
            </w:pPr>
            <w:r>
              <w:rPr>
                <w:spacing w:val="-3"/>
                <w:position w:val="-2"/>
              </w:rPr>
              <w:t>60</w:t>
            </w:r>
          </w:p>
        </w:tc>
        <w:tc>
          <w:tcPr>
            <w:tcW w:w="1978" w:type="dxa"/>
          </w:tcPr>
          <w:p>
            <w:pPr>
              <w:pStyle w:val="TableText"/>
              <w:spacing w:before="44" w:line="197" w:lineRule="auto"/>
              <w:ind w:left="136"/>
            </w:pPr>
            <w:r>
              <w:rPr>
                <w:spacing w:val="1"/>
              </w:rPr>
              <w:t>用户设定检查</w:t>
            </w:r>
          </w:p>
        </w:tc>
        <w:tc>
          <w:tcPr>
            <w:tcW w:w="1423" w:type="dxa"/>
          </w:tcPr>
          <w:p>
            <w:pPr>
              <w:pStyle w:val="TableText"/>
              <w:spacing w:before="46" w:line="196"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79"/>
        </w:trPr>
        <w:tc>
          <w:tcPr>
            <w:tcW w:w="1084" w:type="dxa"/>
          </w:tcPr>
          <w:p>
            <w:pPr>
              <w:pStyle w:val="TableText"/>
              <w:spacing w:before="99" w:line="169" w:lineRule="exact"/>
              <w:ind w:left="424"/>
            </w:pPr>
            <w:r>
              <w:rPr>
                <w:spacing w:val="-4"/>
                <w:position w:val="-2"/>
              </w:rPr>
              <w:t>51</w:t>
            </w:r>
          </w:p>
        </w:tc>
        <w:tc>
          <w:tcPr>
            <w:tcW w:w="2337" w:type="dxa"/>
          </w:tcPr>
          <w:p>
            <w:pPr>
              <w:pStyle w:val="TableText"/>
              <w:spacing w:before="47" w:line="195" w:lineRule="auto"/>
              <w:ind w:left="130"/>
            </w:pPr>
            <w:r>
              <w:rPr>
                <w:spacing w:val="-2"/>
              </w:rPr>
              <w:t>远程监控功能</w:t>
            </w:r>
          </w:p>
        </w:tc>
        <w:tc>
          <w:tcPr>
            <w:tcW w:w="879" w:type="dxa"/>
          </w:tcPr>
          <w:p>
            <w:pPr>
              <w:pStyle w:val="TableText"/>
              <w:spacing w:before="50" w:line="192" w:lineRule="auto"/>
              <w:ind w:left="223"/>
            </w:pPr>
            <w:r>
              <w:rPr>
                <w:spacing w:val="-2"/>
              </w:rPr>
              <w:t>选配</w:t>
            </w:r>
          </w:p>
        </w:tc>
        <w:tc>
          <w:tcPr>
            <w:tcW w:w="749" w:type="dxa"/>
          </w:tcPr>
          <w:p>
            <w:pPr>
              <w:pStyle w:val="TableText"/>
              <w:spacing w:before="99" w:line="169" w:lineRule="exact"/>
              <w:ind w:left="264"/>
            </w:pPr>
            <w:r>
              <w:rPr>
                <w:spacing w:val="-3"/>
                <w:position w:val="-2"/>
              </w:rPr>
              <w:t>61</w:t>
            </w:r>
          </w:p>
        </w:tc>
        <w:tc>
          <w:tcPr>
            <w:tcW w:w="1978" w:type="dxa"/>
          </w:tcPr>
          <w:p>
            <w:pPr>
              <w:pStyle w:val="TableText"/>
              <w:spacing w:before="46" w:line="196" w:lineRule="auto"/>
              <w:ind w:left="136"/>
            </w:pPr>
            <w:r>
              <w:rPr>
                <w:spacing w:val="2"/>
              </w:rPr>
              <w:t>对地短路检测</w:t>
            </w:r>
          </w:p>
        </w:tc>
        <w:tc>
          <w:tcPr>
            <w:tcW w:w="1423" w:type="dxa"/>
          </w:tcPr>
          <w:p>
            <w:pPr>
              <w:pStyle w:val="TableText"/>
              <w:spacing w:before="47" w:line="195"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300"/>
        </w:trPr>
        <w:tc>
          <w:tcPr>
            <w:tcW w:w="1084" w:type="dxa"/>
          </w:tcPr>
          <w:p>
            <w:pPr>
              <w:pStyle w:val="TableText"/>
              <w:spacing w:before="111" w:line="157" w:lineRule="auto"/>
              <w:ind w:left="424"/>
            </w:pPr>
            <w:r>
              <w:rPr>
                <w:spacing w:val="-4"/>
              </w:rPr>
              <w:t>52</w:t>
            </w:r>
          </w:p>
        </w:tc>
        <w:tc>
          <w:tcPr>
            <w:tcW w:w="2337" w:type="dxa"/>
          </w:tcPr>
          <w:p>
            <w:pPr>
              <w:pStyle w:val="TableText"/>
              <w:spacing w:before="56" w:line="205" w:lineRule="auto"/>
              <w:ind w:left="130"/>
            </w:pPr>
            <w:r>
              <w:rPr>
                <w:spacing w:val="-3"/>
              </w:rPr>
              <w:t>上集选</w:t>
            </w:r>
          </w:p>
        </w:tc>
        <w:tc>
          <w:tcPr>
            <w:tcW w:w="879" w:type="dxa"/>
          </w:tcPr>
          <w:p>
            <w:pPr>
              <w:pStyle w:val="TableText"/>
              <w:spacing w:before="57" w:line="204" w:lineRule="auto"/>
              <w:ind w:left="223"/>
            </w:pPr>
            <w:r>
              <w:rPr>
                <w:spacing w:val="-3"/>
              </w:rPr>
              <w:t>标配</w:t>
            </w:r>
          </w:p>
        </w:tc>
        <w:tc>
          <w:tcPr>
            <w:tcW w:w="749" w:type="dxa"/>
          </w:tcPr>
          <w:p>
            <w:pPr>
              <w:pStyle w:val="TableText"/>
              <w:spacing w:before="111" w:line="157" w:lineRule="auto"/>
              <w:ind w:left="264"/>
            </w:pPr>
            <w:r>
              <w:rPr>
                <w:spacing w:val="-3"/>
              </w:rPr>
              <w:t>62</w:t>
            </w:r>
          </w:p>
        </w:tc>
        <w:tc>
          <w:tcPr>
            <w:tcW w:w="1978" w:type="dxa"/>
          </w:tcPr>
          <w:p>
            <w:pPr>
              <w:pStyle w:val="TableText"/>
              <w:spacing w:before="56" w:line="205" w:lineRule="auto"/>
              <w:ind w:left="136"/>
            </w:pPr>
            <w:r>
              <w:rPr>
                <w:spacing w:val="1"/>
              </w:rPr>
              <w:t>实时时钟管理</w:t>
            </w:r>
          </w:p>
        </w:tc>
        <w:tc>
          <w:tcPr>
            <w:tcW w:w="1423" w:type="dxa"/>
          </w:tcPr>
          <w:p>
            <w:pPr>
              <w:pStyle w:val="TableText"/>
              <w:spacing w:before="57" w:line="204"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79"/>
        </w:trPr>
        <w:tc>
          <w:tcPr>
            <w:tcW w:w="1084" w:type="dxa"/>
          </w:tcPr>
          <w:p>
            <w:pPr>
              <w:pStyle w:val="TableText"/>
              <w:spacing w:before="101" w:line="167" w:lineRule="exact"/>
              <w:ind w:left="424"/>
            </w:pPr>
            <w:r>
              <w:rPr>
                <w:spacing w:val="-4"/>
                <w:position w:val="-2"/>
              </w:rPr>
              <w:t>53</w:t>
            </w:r>
          </w:p>
        </w:tc>
        <w:tc>
          <w:tcPr>
            <w:tcW w:w="2337" w:type="dxa"/>
          </w:tcPr>
          <w:p>
            <w:pPr>
              <w:pStyle w:val="TableText"/>
              <w:spacing w:before="47" w:line="195" w:lineRule="auto"/>
              <w:ind w:left="130"/>
            </w:pPr>
            <w:r>
              <w:rPr>
                <w:spacing w:val="2"/>
              </w:rPr>
              <w:t>下集选</w:t>
            </w:r>
          </w:p>
        </w:tc>
        <w:tc>
          <w:tcPr>
            <w:tcW w:w="879" w:type="dxa"/>
          </w:tcPr>
          <w:p>
            <w:pPr>
              <w:pStyle w:val="TableText"/>
              <w:spacing w:before="48" w:line="194" w:lineRule="auto"/>
              <w:ind w:left="223"/>
            </w:pPr>
            <w:r>
              <w:rPr>
                <w:spacing w:val="-3"/>
              </w:rPr>
              <w:t>标配</w:t>
            </w:r>
          </w:p>
        </w:tc>
        <w:tc>
          <w:tcPr>
            <w:tcW w:w="749" w:type="dxa"/>
          </w:tcPr>
          <w:p>
            <w:pPr>
              <w:pStyle w:val="TableText"/>
              <w:spacing w:before="101" w:line="167" w:lineRule="exact"/>
              <w:ind w:left="264"/>
            </w:pPr>
            <w:r>
              <w:rPr>
                <w:spacing w:val="-3"/>
                <w:position w:val="-2"/>
              </w:rPr>
              <w:t>63</w:t>
            </w:r>
          </w:p>
        </w:tc>
        <w:tc>
          <w:tcPr>
            <w:tcW w:w="1978" w:type="dxa"/>
          </w:tcPr>
          <w:p>
            <w:pPr>
              <w:pStyle w:val="TableText"/>
              <w:spacing w:before="49" w:line="193" w:lineRule="auto"/>
              <w:ind w:left="136"/>
            </w:pPr>
            <w:r>
              <w:rPr>
                <w:spacing w:val="-2"/>
              </w:rPr>
              <w:t>测试功能</w:t>
            </w:r>
          </w:p>
        </w:tc>
        <w:tc>
          <w:tcPr>
            <w:tcW w:w="1423" w:type="dxa"/>
          </w:tcPr>
          <w:p>
            <w:pPr>
              <w:pStyle w:val="TableText"/>
              <w:spacing w:before="48" w:line="194"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102" w:line="167" w:lineRule="exact"/>
              <w:ind w:left="424"/>
            </w:pPr>
            <w:r>
              <w:rPr>
                <w:spacing w:val="-4"/>
                <w:position w:val="-2"/>
              </w:rPr>
              <w:t>54</w:t>
            </w:r>
          </w:p>
        </w:tc>
        <w:tc>
          <w:tcPr>
            <w:tcW w:w="2337" w:type="dxa"/>
          </w:tcPr>
          <w:p>
            <w:pPr>
              <w:pStyle w:val="TableText"/>
              <w:spacing w:before="48" w:line="195" w:lineRule="auto"/>
              <w:ind w:left="130"/>
            </w:pPr>
            <w:r>
              <w:rPr>
                <w:spacing w:val="-3"/>
              </w:rPr>
              <w:t>分时管理</w:t>
            </w:r>
          </w:p>
        </w:tc>
        <w:tc>
          <w:tcPr>
            <w:tcW w:w="879" w:type="dxa"/>
          </w:tcPr>
          <w:p>
            <w:pPr>
              <w:pStyle w:val="TableText"/>
              <w:spacing w:before="49" w:line="194" w:lineRule="auto"/>
              <w:ind w:left="223"/>
            </w:pPr>
            <w:r>
              <w:rPr>
                <w:spacing w:val="-3"/>
              </w:rPr>
              <w:t>标配</w:t>
            </w:r>
          </w:p>
        </w:tc>
        <w:tc>
          <w:tcPr>
            <w:tcW w:w="749" w:type="dxa"/>
          </w:tcPr>
          <w:p>
            <w:pPr>
              <w:pStyle w:val="TableText"/>
              <w:spacing w:before="102" w:line="167" w:lineRule="exact"/>
              <w:ind w:left="264"/>
            </w:pPr>
            <w:r>
              <w:rPr>
                <w:spacing w:val="-3"/>
                <w:position w:val="-2"/>
              </w:rPr>
              <w:t>64</w:t>
            </w:r>
          </w:p>
        </w:tc>
        <w:tc>
          <w:tcPr>
            <w:tcW w:w="1978" w:type="dxa"/>
          </w:tcPr>
          <w:p>
            <w:pPr>
              <w:pStyle w:val="TableText"/>
              <w:spacing w:before="50" w:line="193" w:lineRule="auto"/>
              <w:ind w:left="136"/>
            </w:pPr>
            <w:r>
              <w:rPr>
                <w:spacing w:val="1"/>
              </w:rPr>
              <w:t>强迫减速监测功能</w:t>
            </w:r>
          </w:p>
        </w:tc>
        <w:tc>
          <w:tcPr>
            <w:tcW w:w="1423" w:type="dxa"/>
          </w:tcPr>
          <w:p>
            <w:pPr>
              <w:pStyle w:val="TableText"/>
              <w:spacing w:before="49" w:line="194" w:lineRule="auto"/>
              <w:ind w:left="127"/>
            </w:pPr>
            <w:r>
              <w:rPr>
                <w:spacing w:val="-3"/>
              </w:rPr>
              <w:t>标配</w:t>
            </w: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104" w:line="166" w:lineRule="exact"/>
              <w:ind w:left="424"/>
            </w:pPr>
            <w:r>
              <w:rPr>
                <w:spacing w:val="-4"/>
                <w:position w:val="-2"/>
              </w:rPr>
              <w:t>55</w:t>
            </w:r>
          </w:p>
        </w:tc>
        <w:tc>
          <w:tcPr>
            <w:tcW w:w="2337" w:type="dxa"/>
          </w:tcPr>
          <w:p>
            <w:pPr>
              <w:pStyle w:val="TableText"/>
              <w:spacing w:before="48" w:line="195" w:lineRule="auto"/>
              <w:ind w:left="130"/>
            </w:pPr>
            <w:r>
              <w:t>IC</w:t>
            </w:r>
            <w:r>
              <w:rPr>
                <w:spacing w:val="1"/>
              </w:rPr>
              <w:t>卡用户管理</w:t>
            </w:r>
          </w:p>
        </w:tc>
        <w:tc>
          <w:tcPr>
            <w:tcW w:w="879" w:type="dxa"/>
          </w:tcPr>
          <w:p>
            <w:pPr>
              <w:pStyle w:val="TableText"/>
              <w:spacing w:before="52" w:line="191" w:lineRule="auto"/>
              <w:ind w:left="223"/>
            </w:pPr>
            <w:r>
              <w:rPr>
                <w:spacing w:val="-2"/>
              </w:rPr>
              <w:t>选配</w:t>
            </w:r>
          </w:p>
        </w:tc>
        <w:tc>
          <w:tcPr>
            <w:tcW w:w="749" w:type="dxa"/>
          </w:tcPr>
          <w:p/>
        </w:tc>
        <w:tc>
          <w:tcPr>
            <w:tcW w:w="1978" w:type="dxa"/>
          </w:tcPr>
          <w:p/>
        </w:tc>
        <w:tc>
          <w:tcPr>
            <w:tcW w:w="1423" w:type="dxa"/>
          </w:tcPr>
          <w:p/>
        </w:tc>
      </w:tr>
      <w:tr>
        <w:tblPrEx>
          <w:tblInd w:w="229" w:type="dxa"/>
          <w:tblLayout w:type="fixed"/>
          <w:tblCellMar>
            <w:top w:w="0" w:type="dxa"/>
            <w:left w:w="0" w:type="dxa"/>
            <w:bottom w:w="0" w:type="dxa"/>
            <w:right w:w="0" w:type="dxa"/>
          </w:tblCellMar>
          <w:tblLook w:val="0000"/>
        </w:tblPrEx>
        <w:trPr>
          <w:trHeight w:val="279"/>
        </w:trPr>
        <w:tc>
          <w:tcPr>
            <w:tcW w:w="1084" w:type="dxa"/>
          </w:tcPr>
          <w:p>
            <w:pPr>
              <w:pStyle w:val="TableText"/>
              <w:spacing w:before="102" w:line="166" w:lineRule="exact"/>
              <w:ind w:left="424"/>
            </w:pPr>
            <w:r>
              <w:rPr>
                <w:spacing w:val="-4"/>
                <w:position w:val="-2"/>
              </w:rPr>
              <w:t>56</w:t>
            </w:r>
          </w:p>
        </w:tc>
        <w:tc>
          <w:tcPr>
            <w:tcW w:w="2337" w:type="dxa"/>
          </w:tcPr>
          <w:p>
            <w:pPr>
              <w:pStyle w:val="TableText"/>
              <w:spacing w:before="48" w:line="194" w:lineRule="auto"/>
              <w:ind w:left="130"/>
            </w:pPr>
            <w:r>
              <w:rPr>
                <w:spacing w:val="1"/>
              </w:rPr>
              <w:t>外召粘连判断</w:t>
            </w:r>
          </w:p>
        </w:tc>
        <w:tc>
          <w:tcPr>
            <w:tcW w:w="879" w:type="dxa"/>
          </w:tcPr>
          <w:p>
            <w:pPr>
              <w:pStyle w:val="TableText"/>
              <w:spacing w:before="49" w:line="193" w:lineRule="auto"/>
              <w:ind w:left="223"/>
            </w:pPr>
            <w:r>
              <w:rPr>
                <w:spacing w:val="-3"/>
              </w:rPr>
              <w:t>标配</w:t>
            </w:r>
          </w:p>
        </w:tc>
        <w:tc>
          <w:tcPr>
            <w:tcW w:w="749" w:type="dxa"/>
          </w:tcPr>
          <w:p/>
        </w:tc>
        <w:tc>
          <w:tcPr>
            <w:tcW w:w="1978" w:type="dxa"/>
          </w:tcPr>
          <w:p/>
        </w:tc>
        <w:tc>
          <w:tcPr>
            <w:tcW w:w="1423" w:type="dxa"/>
          </w:tcPr>
          <w:p/>
        </w:tc>
      </w:tr>
      <w:tr>
        <w:tblPrEx>
          <w:tblInd w:w="229" w:type="dxa"/>
          <w:tblLayout w:type="fixed"/>
          <w:tblCellMar>
            <w:top w:w="0" w:type="dxa"/>
            <w:left w:w="0" w:type="dxa"/>
            <w:bottom w:w="0" w:type="dxa"/>
            <w:right w:w="0" w:type="dxa"/>
          </w:tblCellMar>
          <w:tblLook w:val="0000"/>
        </w:tblPrEx>
        <w:trPr>
          <w:trHeight w:val="280"/>
        </w:trPr>
        <w:tc>
          <w:tcPr>
            <w:tcW w:w="1084" w:type="dxa"/>
          </w:tcPr>
          <w:p>
            <w:pPr>
              <w:pStyle w:val="TableText"/>
              <w:spacing w:before="105" w:line="165" w:lineRule="exact"/>
              <w:ind w:left="424"/>
            </w:pPr>
            <w:r>
              <w:rPr>
                <w:spacing w:val="-4"/>
                <w:position w:val="-2"/>
              </w:rPr>
              <w:t>57</w:t>
            </w:r>
          </w:p>
        </w:tc>
        <w:tc>
          <w:tcPr>
            <w:tcW w:w="2337" w:type="dxa"/>
          </w:tcPr>
          <w:p>
            <w:pPr>
              <w:pStyle w:val="TableText"/>
              <w:spacing w:before="49" w:line="194" w:lineRule="auto"/>
              <w:ind w:left="130"/>
            </w:pPr>
            <w:r>
              <w:rPr>
                <w:spacing w:val="2"/>
              </w:rPr>
              <w:t>夜间保安层</w:t>
            </w:r>
          </w:p>
        </w:tc>
        <w:tc>
          <w:tcPr>
            <w:tcW w:w="879" w:type="dxa"/>
          </w:tcPr>
          <w:p>
            <w:pPr>
              <w:pStyle w:val="TableText"/>
              <w:spacing w:before="50" w:line="193" w:lineRule="auto"/>
              <w:ind w:left="223"/>
            </w:pPr>
            <w:r>
              <w:rPr>
                <w:spacing w:val="-3"/>
              </w:rPr>
              <w:t>标配</w:t>
            </w:r>
          </w:p>
        </w:tc>
        <w:tc>
          <w:tcPr>
            <w:tcW w:w="749" w:type="dxa"/>
          </w:tcPr>
          <w:p/>
        </w:tc>
        <w:tc>
          <w:tcPr>
            <w:tcW w:w="1978" w:type="dxa"/>
          </w:tcPr>
          <w:p/>
        </w:tc>
        <w:tc>
          <w:tcPr>
            <w:tcW w:w="1423" w:type="dxa"/>
          </w:tcPr>
          <w:p/>
        </w:tc>
      </w:tr>
      <w:tr>
        <w:tblPrEx>
          <w:tblInd w:w="229" w:type="dxa"/>
          <w:tblLayout w:type="fixed"/>
          <w:tblCellMar>
            <w:top w:w="0" w:type="dxa"/>
            <w:left w:w="0" w:type="dxa"/>
            <w:bottom w:w="0" w:type="dxa"/>
            <w:right w:w="0" w:type="dxa"/>
          </w:tblCellMar>
          <w:tblLook w:val="0000"/>
        </w:tblPrEx>
        <w:trPr>
          <w:trHeight w:val="300"/>
        </w:trPr>
        <w:tc>
          <w:tcPr>
            <w:tcW w:w="1084" w:type="dxa"/>
          </w:tcPr>
          <w:p>
            <w:pPr>
              <w:pStyle w:val="TableText"/>
              <w:spacing w:before="113" w:line="177" w:lineRule="exact"/>
              <w:ind w:left="424"/>
            </w:pPr>
            <w:r>
              <w:rPr>
                <w:spacing w:val="-4"/>
                <w:position w:val="-2"/>
              </w:rPr>
              <w:t>58</w:t>
            </w:r>
          </w:p>
        </w:tc>
        <w:tc>
          <w:tcPr>
            <w:tcW w:w="2337" w:type="dxa"/>
          </w:tcPr>
          <w:p>
            <w:pPr>
              <w:pStyle w:val="TableText"/>
              <w:spacing w:before="59" w:line="203" w:lineRule="auto"/>
              <w:ind w:left="130"/>
            </w:pPr>
            <w:r>
              <w:rPr>
                <w:spacing w:val="2"/>
              </w:rPr>
              <w:t>高峰服务</w:t>
            </w:r>
          </w:p>
        </w:tc>
        <w:tc>
          <w:tcPr>
            <w:tcW w:w="879" w:type="dxa"/>
          </w:tcPr>
          <w:p>
            <w:pPr>
              <w:pStyle w:val="TableText"/>
              <w:spacing w:before="60" w:line="202" w:lineRule="auto"/>
              <w:ind w:left="223"/>
            </w:pPr>
            <w:r>
              <w:rPr>
                <w:spacing w:val="-3"/>
              </w:rPr>
              <w:t>标配</w:t>
            </w:r>
          </w:p>
        </w:tc>
        <w:tc>
          <w:tcPr>
            <w:tcW w:w="749" w:type="dxa"/>
          </w:tcPr>
          <w:p/>
        </w:tc>
        <w:tc>
          <w:tcPr>
            <w:tcW w:w="1978" w:type="dxa"/>
          </w:tcPr>
          <w:p/>
        </w:tc>
        <w:tc>
          <w:tcPr>
            <w:tcW w:w="1423" w:type="dxa"/>
          </w:tcPr>
          <w:p/>
        </w:tc>
      </w:tr>
      <w:tr>
        <w:tblPrEx>
          <w:tblInd w:w="229" w:type="dxa"/>
          <w:tblLayout w:type="fixed"/>
          <w:tblCellMar>
            <w:top w:w="0" w:type="dxa"/>
            <w:left w:w="0" w:type="dxa"/>
            <w:bottom w:w="0" w:type="dxa"/>
            <w:right w:w="0" w:type="dxa"/>
          </w:tblCellMar>
          <w:tblLook w:val="0000"/>
        </w:tblPrEx>
        <w:trPr>
          <w:trHeight w:val="305"/>
        </w:trPr>
        <w:tc>
          <w:tcPr>
            <w:tcW w:w="1084" w:type="dxa"/>
          </w:tcPr>
          <w:p>
            <w:pPr>
              <w:pStyle w:val="TableText"/>
              <w:spacing w:before="114" w:line="159" w:lineRule="auto"/>
              <w:ind w:left="424"/>
            </w:pPr>
            <w:r>
              <w:rPr>
                <w:spacing w:val="-4"/>
              </w:rPr>
              <w:t>59</w:t>
            </w:r>
          </w:p>
        </w:tc>
        <w:tc>
          <w:tcPr>
            <w:tcW w:w="2337" w:type="dxa"/>
          </w:tcPr>
          <w:p>
            <w:pPr>
              <w:pStyle w:val="TableText"/>
              <w:spacing w:before="60" w:line="206" w:lineRule="auto"/>
              <w:ind w:left="130"/>
            </w:pPr>
            <w:r>
              <w:rPr>
                <w:spacing w:val="2"/>
              </w:rPr>
              <w:t>门锁短接保护</w:t>
            </w:r>
          </w:p>
        </w:tc>
        <w:tc>
          <w:tcPr>
            <w:tcW w:w="879" w:type="dxa"/>
          </w:tcPr>
          <w:p>
            <w:pPr>
              <w:pStyle w:val="TableText"/>
              <w:spacing w:before="60" w:line="206" w:lineRule="auto"/>
              <w:ind w:left="223"/>
            </w:pPr>
            <w:r>
              <w:rPr>
                <w:spacing w:val="-3"/>
              </w:rPr>
              <w:t>标配</w:t>
            </w:r>
          </w:p>
        </w:tc>
        <w:tc>
          <w:tcPr>
            <w:tcW w:w="749" w:type="dxa"/>
          </w:tcPr>
          <w:p/>
        </w:tc>
        <w:tc>
          <w:tcPr>
            <w:tcW w:w="1978" w:type="dxa"/>
          </w:tcPr>
          <w:p/>
        </w:tc>
        <w:tc>
          <w:tcPr>
            <w:tcW w:w="1423" w:type="dxa"/>
          </w:tcPr>
          <w:p/>
        </w:tc>
      </w:tr>
    </w:tbl>
    <w:p>
      <w:pPr>
        <w:pStyle w:val="BodyText"/>
        <w:spacing w:line="467" w:lineRule="auto"/>
      </w:pPr>
    </w:p>
    <w:p>
      <w:pPr>
        <w:spacing w:before="74" w:line="227" w:lineRule="auto"/>
        <w:rPr>
          <w:rFonts w:ascii="宋体" w:eastAsia="宋体" w:hAnsi="宋体" w:cs="宋体"/>
          <w:sz w:val="23"/>
          <w:szCs w:val="23"/>
        </w:rPr>
      </w:pPr>
      <w:r>
        <w:rPr>
          <w:rFonts w:ascii="宋体" w:eastAsia="宋体" w:hAnsi="宋体" w:cs="宋体"/>
          <w:spacing w:val="-12"/>
          <w:sz w:val="23"/>
          <w:szCs w:val="23"/>
        </w:rPr>
        <w:t>投标人代表签字：</w:t>
      </w:r>
      <w:r>
        <w:rPr>
          <w:rFonts w:ascii="宋体" w:eastAsia="宋体" w:hAnsi="宋体" w:cs="宋体"/>
          <w:spacing w:val="49"/>
          <w:sz w:val="23"/>
          <w:szCs w:val="23"/>
        </w:rPr>
        <w:t xml:space="preserve"> </w:t>
      </w:r>
      <w:r>
        <w:rPr>
          <w:rFonts w:ascii="宋体" w:eastAsia="宋体" w:hAnsi="宋体" w:cs="宋体"/>
          <w:spacing w:val="1"/>
          <w:sz w:val="23"/>
          <w:szCs w:val="23"/>
          <w:u w:val="single" w:color="auto"/>
        </w:rPr>
        <w:t xml:space="preserve">                  </w:t>
      </w:r>
      <w:r>
        <w:rPr>
          <w:rFonts w:ascii="宋体" w:eastAsia="宋体" w:hAnsi="宋体" w:cs="宋体"/>
          <w:spacing w:val="8"/>
          <w:sz w:val="23"/>
          <w:szCs w:val="23"/>
        </w:rPr>
        <w:t xml:space="preserve">      </w:t>
      </w:r>
      <w:r>
        <w:rPr>
          <w:rFonts w:ascii="宋体" w:eastAsia="宋体" w:hAnsi="宋体" w:cs="宋体"/>
          <w:color w:val="FD893C"/>
          <w:spacing w:val="-12"/>
          <w:sz w:val="23"/>
          <w:szCs w:val="23"/>
        </w:rPr>
        <w:t>日</w:t>
      </w:r>
      <w:r>
        <w:rPr>
          <w:rFonts w:ascii="宋体" w:eastAsia="宋体" w:hAnsi="宋体" w:cs="宋体"/>
          <w:color w:val="FD893C"/>
          <w:spacing w:val="9"/>
          <w:sz w:val="23"/>
          <w:szCs w:val="23"/>
        </w:rPr>
        <w:t xml:space="preserve">     </w:t>
      </w:r>
      <w:r>
        <w:rPr>
          <w:rFonts w:ascii="宋体" w:eastAsia="宋体" w:hAnsi="宋体" w:cs="宋体"/>
          <w:color w:val="FD893C"/>
          <w:spacing w:val="-12"/>
          <w:sz w:val="23"/>
          <w:szCs w:val="23"/>
        </w:rPr>
        <w:t>期：20</w:t>
      </w:r>
      <w:r>
        <w:rPr>
          <w:rFonts w:ascii="Times New Roman" w:eastAsia="Times New Roman" w:hAnsi="Times New Roman" w:cs="Times New Roman"/>
          <w:color w:val="FD893C"/>
          <w:spacing w:val="-12"/>
          <w:sz w:val="23"/>
          <w:szCs w:val="23"/>
        </w:rPr>
        <w:t xml:space="preserve">xx </w:t>
      </w:r>
      <w:r>
        <w:rPr>
          <w:rFonts w:ascii="宋体" w:eastAsia="宋体" w:hAnsi="宋体" w:cs="宋体"/>
          <w:color w:val="FD893C"/>
          <w:spacing w:val="-12"/>
          <w:sz w:val="23"/>
          <w:szCs w:val="23"/>
        </w:rPr>
        <w:t>年</w:t>
      </w:r>
      <w:r>
        <w:rPr>
          <w:rFonts w:ascii="宋体" w:eastAsia="宋体" w:hAnsi="宋体" w:cs="宋体"/>
          <w:color w:val="FD893C"/>
          <w:spacing w:val="-24"/>
          <w:sz w:val="23"/>
          <w:szCs w:val="23"/>
        </w:rPr>
        <w:t xml:space="preserve"> </w:t>
      </w:r>
      <w:r>
        <w:rPr>
          <w:rFonts w:ascii="宋体" w:eastAsia="宋体" w:hAnsi="宋体" w:cs="宋体"/>
          <w:color w:val="FD893C"/>
          <w:spacing w:val="-12"/>
          <w:sz w:val="23"/>
          <w:szCs w:val="23"/>
        </w:rPr>
        <w:t>1</w:t>
      </w:r>
      <w:r>
        <w:rPr>
          <w:rFonts w:ascii="宋体" w:eastAsia="宋体" w:hAnsi="宋体" w:cs="宋体"/>
          <w:color w:val="FD893C"/>
          <w:spacing w:val="-39"/>
          <w:sz w:val="23"/>
          <w:szCs w:val="23"/>
        </w:rPr>
        <w:t xml:space="preserve"> </w:t>
      </w:r>
      <w:r>
        <w:rPr>
          <w:rFonts w:ascii="宋体" w:eastAsia="宋体" w:hAnsi="宋体" w:cs="宋体"/>
          <w:color w:val="FD893C"/>
          <w:spacing w:val="-12"/>
          <w:sz w:val="23"/>
          <w:szCs w:val="23"/>
        </w:rPr>
        <w:t>月</w:t>
      </w:r>
      <w:r>
        <w:rPr>
          <w:rFonts w:ascii="宋体" w:eastAsia="宋体" w:hAnsi="宋体" w:cs="宋体"/>
          <w:color w:val="FD893C"/>
          <w:spacing w:val="-27"/>
          <w:sz w:val="23"/>
          <w:szCs w:val="23"/>
        </w:rPr>
        <w:t xml:space="preserve"> </w:t>
      </w:r>
      <w:r>
        <w:rPr>
          <w:rFonts w:ascii="宋体" w:eastAsia="宋体" w:hAnsi="宋体" w:cs="宋体"/>
          <w:color w:val="FD893C"/>
          <w:spacing w:val="-12"/>
          <w:sz w:val="23"/>
          <w:szCs w:val="23"/>
        </w:rPr>
        <w:t>1</w:t>
      </w:r>
      <w:r>
        <w:rPr>
          <w:rFonts w:ascii="宋体" w:eastAsia="宋体" w:hAnsi="宋体" w:cs="宋体"/>
          <w:color w:val="FD893C"/>
          <w:spacing w:val="-27"/>
          <w:sz w:val="23"/>
          <w:szCs w:val="23"/>
        </w:rPr>
        <w:t xml:space="preserve"> </w:t>
      </w:r>
      <w:r>
        <w:rPr>
          <w:rFonts w:ascii="宋体" w:eastAsia="宋体" w:hAnsi="宋体" w:cs="宋体"/>
          <w:color w:val="FD893C"/>
          <w:spacing w:val="-12"/>
          <w:sz w:val="23"/>
          <w:szCs w:val="23"/>
        </w:rPr>
        <w:t>1</w:t>
      </w:r>
      <w:r>
        <w:rPr>
          <w:rFonts w:ascii="宋体" w:eastAsia="宋体" w:hAnsi="宋体" w:cs="宋体"/>
          <w:color w:val="FD893C"/>
          <w:spacing w:val="-38"/>
          <w:sz w:val="23"/>
          <w:szCs w:val="23"/>
        </w:rPr>
        <w:t xml:space="preserve"> </w:t>
      </w:r>
      <w:r>
        <w:rPr>
          <w:rFonts w:ascii="宋体" w:eastAsia="宋体" w:hAnsi="宋体" w:cs="宋体"/>
          <w:color w:val="FD893C"/>
          <w:spacing w:val="-12"/>
          <w:sz w:val="23"/>
          <w:szCs w:val="23"/>
        </w:rPr>
        <w:t>日</w:t>
      </w:r>
    </w:p>
    <w:p>
      <w:pPr>
        <w:spacing w:line="227" w:lineRule="auto"/>
        <w:rPr>
          <w:rFonts w:ascii="宋体" w:eastAsia="宋体" w:hAnsi="宋体" w:cs="宋体"/>
          <w:sz w:val="23"/>
          <w:szCs w:val="23"/>
        </w:rPr>
      </w:pPr>
      <w:r>
        <w:rPr>
          <w:rFonts w:ascii="宋体" w:eastAsia="宋体" w:hAnsi="宋体" w:cs="宋体"/>
          <w:sz w:val="23"/>
          <w:szCs w:val="23"/>
        </w:rPr>
        <w:br/>
      </w:r>
      <w:r>
        <w:rPr>
          <w:rFonts w:ascii="宋体" w:eastAsia="宋体" w:hAnsi="宋体" w:cs="宋体"/>
          <w:sz w:val="23"/>
          <w:szCs w:val="23"/>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10" w:history="1">
        <w:r>
          <w:rPr>
            <w:rFonts w:ascii="SimSun" w:eastAsia="SimSun" w:hAnsi="SimSun" w:cs="SimSun"/>
            <w:b/>
            <w:bCs/>
            <w:snapToGrid/>
            <w:color w:val="0000EE"/>
            <w:kern w:val="0"/>
            <w:sz w:val="30"/>
            <w:szCs w:val="30"/>
            <w:u w:val="single" w:color="0000EE"/>
          </w:rPr>
          <w:t>https://d.book118.com/697064131066006042</w:t>
        </w:r>
      </w:hyperlink>
    </w:p>
    <w:p>
      <w:pPr>
        <w:spacing w:line="227" w:lineRule="auto"/>
        <w:rPr>
          <w:rFonts w:ascii="宋体" w:eastAsia="宋体" w:hAnsi="宋体" w:cs="宋体"/>
          <w:sz w:val="23"/>
          <w:szCs w:val="23"/>
        </w:rPr>
      </w:pPr>
    </w:p>
    <w:sectPr>
      <w:headerReference w:type="default" r:id="rId11"/>
      <w:pgSz w:w="11910" w:h="16840"/>
      <w:pgMar w:top="400" w:right="1784" w:bottom="0" w:left="1440" w:header="0" w:footer="0" w:gutter="0"/>
      <w:pgNumType w:start="17"/>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黑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YouYuan">
    <w:altName w:val="Segoe Print"/>
    <w:panose1 w:val="00000000000000000000"/>
    <w:charset w:val="00"/>
    <w:family w:val="auto"/>
    <w:pitch w:val="default"/>
    <w:sig w:usb0="00000000" w:usb1="00000000" w:usb2="00000000" w:usb3="00000000" w:csb0="000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272164EE"/>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customStyle="1" w:styleId="TableText">
    <w:name w:val="Table Text"/>
    <w:basedOn w:val="Normal"/>
    <w:semiHidden/>
    <w:qFormat/>
    <w:rPr>
      <w:rFonts w:ascii="宋体" w:eastAsia="宋体" w:hAnsi="宋体" w:cs="宋体"/>
      <w:sz w:val="21"/>
      <w:szCs w:val="21"/>
      <w:lang w:val="en-US" w:eastAsia="en-US" w:bidi="ar-SA"/>
    </w:rPr>
  </w:style>
  <w:style w:type="paragraph" w:styleId="BodyText">
    <w:name w:val="Body Text"/>
    <w:basedOn w:val="Normal"/>
    <w:semiHidden/>
    <w:qFormat/>
    <w:rPr>
      <w:rFonts w:ascii="Arial" w:eastAsia="Arial" w:hAnsi="Arial" w:cs="Arial"/>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 w:type="table" w:customStyle="1" w:styleId="TableNormal4">
    <w:name w:val="Table Normal_4"/>
    <w:unhideWhenUsed/>
    <w:qFormat/>
    <w:tblPr>
      <w:tblCellMar>
        <w:top w:w="0" w:type="dxa"/>
        <w:left w:w="0" w:type="dxa"/>
        <w:bottom w:w="0" w:type="dxa"/>
        <w:right w:w="0" w:type="dxa"/>
      </w:tblCellMar>
    </w:tblPr>
  </w:style>
  <w:style w:type="table" w:customStyle="1" w:styleId="TableNormal5">
    <w:name w:val="Table Normal_5"/>
    <w:unhideWhenUsed/>
    <w:qFormat/>
    <w:tblPr>
      <w:tblCellMar>
        <w:top w:w="0" w:type="dxa"/>
        <w:left w:w="0" w:type="dxa"/>
        <w:bottom w:w="0" w:type="dxa"/>
        <w:right w:w="0" w:type="dxa"/>
      </w:tblCellMar>
    </w:tblPr>
  </w:style>
  <w:style w:type="table" w:customStyle="1" w:styleId="TableNormal6">
    <w:name w:val="Table Normal_6"/>
    <w:unhideWhenUsed/>
    <w:qFormat/>
    <w:tblPr>
      <w:tblCellMar>
        <w:top w:w="0" w:type="dxa"/>
        <w:left w:w="0" w:type="dxa"/>
        <w:bottom w:w="0" w:type="dxa"/>
        <w:right w:w="0" w:type="dxa"/>
      </w:tblCellMar>
    </w:tblPr>
  </w:style>
  <w:style w:type="table" w:customStyle="1" w:styleId="TableNormal7">
    <w:name w:val="Table Normal_7"/>
    <w:unhideWhenUsed/>
    <w:qFormat/>
    <w:tblPr>
      <w:tblCellMar>
        <w:top w:w="0" w:type="dxa"/>
        <w:left w:w="0" w:type="dxa"/>
        <w:bottom w:w="0" w:type="dxa"/>
        <w:right w:w="0" w:type="dxa"/>
      </w:tblCellMar>
    </w:tblPr>
  </w:style>
  <w:style w:type="table" w:customStyle="1" w:styleId="TableNormal8">
    <w:name w:val="Table Normal_8"/>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697064131066006042" TargetMode="External" /><Relationship Id="rId11" Type="http://schemas.openxmlformats.org/officeDocument/2006/relationships/header" Target="header2.xml" /><Relationship Id="rId12" Type="http://schemas.openxmlformats.org/officeDocument/2006/relationships/theme" Target="theme/theme1.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2024-02-08T19:37:00Z</dcterms:created>
  <dcterms:modified xsi:type="dcterms:W3CDTF">2024-02-08T11:37:18Z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2024-02-08T11:37:16Z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65c4bcd69d6e4a001f3b56a2wl</vt:lpwstr>
  </property>
</Properties>
</file>